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3556"/>
        <w:gridCol w:w="3827"/>
      </w:tblGrid>
      <w:tr w:rsidR="00B53C1D" w:rsidRPr="00AC705C" w14:paraId="0469759C" w14:textId="77777777" w:rsidTr="00B36053">
        <w:trPr>
          <w:jc w:val="center"/>
        </w:trPr>
        <w:tc>
          <w:tcPr>
            <w:tcW w:w="2965" w:type="dxa"/>
            <w:vAlign w:val="center"/>
          </w:tcPr>
          <w:p w14:paraId="7D03589D" w14:textId="77777777" w:rsidR="00B53C1D" w:rsidRPr="00AC705C" w:rsidRDefault="00B53C1D" w:rsidP="00B53C1D">
            <w:pPr>
              <w:jc w:val="center"/>
              <w:rPr>
                <w:rFonts w:ascii="Arial" w:hAnsi="Arial" w:cs="Arial"/>
              </w:rPr>
            </w:pPr>
            <w:r w:rsidRPr="00AC705C">
              <w:rPr>
                <w:rFonts w:ascii="Arial" w:hAnsi="Arial" w:cs="Arial"/>
                <w:noProof/>
                <w:lang w:eastAsia="en-AU"/>
              </w:rPr>
              <w:drawing>
                <wp:inline distT="0" distB="0" distL="0" distR="0" wp14:anchorId="1BCD1D26" wp14:editId="62D3E8CB">
                  <wp:extent cx="972921" cy="721531"/>
                  <wp:effectExtent l="0" t="0" r="0" b="2540"/>
                  <wp:docPr id="4" name="Picture 4" descr="Logo of the University of Adela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 VERT_CMYK.jpg"/>
                          <pic:cNvPicPr/>
                        </pic:nvPicPr>
                        <pic:blipFill>
                          <a:blip r:embed="rId9">
                            <a:extLst>
                              <a:ext uri="{28A0092B-C50C-407E-A947-70E740481C1C}">
                                <a14:useLocalDpi xmlns:a14="http://schemas.microsoft.com/office/drawing/2010/main" val="0"/>
                              </a:ext>
                            </a:extLst>
                          </a:blip>
                          <a:stretch>
                            <a:fillRect/>
                          </a:stretch>
                        </pic:blipFill>
                        <pic:spPr>
                          <a:xfrm>
                            <a:off x="0" y="0"/>
                            <a:ext cx="973917" cy="722270"/>
                          </a:xfrm>
                          <a:prstGeom prst="rect">
                            <a:avLst/>
                          </a:prstGeom>
                        </pic:spPr>
                      </pic:pic>
                    </a:graphicData>
                  </a:graphic>
                </wp:inline>
              </w:drawing>
            </w:r>
          </w:p>
        </w:tc>
        <w:tc>
          <w:tcPr>
            <w:tcW w:w="3556" w:type="dxa"/>
            <w:vAlign w:val="center"/>
          </w:tcPr>
          <w:p w14:paraId="046B6731" w14:textId="314FC9BB" w:rsidR="00B53C1D" w:rsidRPr="00AC705C" w:rsidRDefault="002018DE">
            <w:pPr>
              <w:rPr>
                <w:rFonts w:ascii="Arial" w:hAnsi="Arial" w:cs="Arial"/>
              </w:rPr>
            </w:pPr>
            <w:r w:rsidRPr="00AC705C">
              <w:rPr>
                <w:noProof/>
                <w:lang w:eastAsia="en-AU"/>
              </w:rPr>
              <w:drawing>
                <wp:anchor distT="0" distB="0" distL="114300" distR="114300" simplePos="0" relativeHeight="251651072" behindDoc="0" locked="0" layoutInCell="1" allowOverlap="1" wp14:anchorId="7B33C105" wp14:editId="3287D8DC">
                  <wp:simplePos x="0" y="0"/>
                  <wp:positionH relativeFrom="column">
                    <wp:posOffset>2103120</wp:posOffset>
                  </wp:positionH>
                  <wp:positionV relativeFrom="paragraph">
                    <wp:posOffset>-396875</wp:posOffset>
                  </wp:positionV>
                  <wp:extent cx="2095500" cy="1295400"/>
                  <wp:effectExtent l="0" t="0" r="0" b="0"/>
                  <wp:wrapNone/>
                  <wp:docPr id="2" name="Picture 2" descr="Logo of the University of Technology Syd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0074034\Desktop\Black-UTS-logo-Tit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53C1D" w:rsidRPr="00AC705C">
              <w:rPr>
                <w:rFonts w:ascii="Arial" w:hAnsi="Arial" w:cs="Arial"/>
                <w:noProof/>
                <w:lang w:eastAsia="en-AU"/>
              </w:rPr>
              <w:drawing>
                <wp:inline distT="0" distB="0" distL="0" distR="0" wp14:anchorId="15D67CAE" wp14:editId="3A11006C">
                  <wp:extent cx="2121408" cy="378823"/>
                  <wp:effectExtent l="0" t="0" r="0" b="2540"/>
                  <wp:docPr id="3" name="Picture 3" descr="Logo of the Queensland University of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t logo with text.JPG.png"/>
                          <pic:cNvPicPr/>
                        </pic:nvPicPr>
                        <pic:blipFill>
                          <a:blip r:embed="rId11">
                            <a:extLst>
                              <a:ext uri="{28A0092B-C50C-407E-A947-70E740481C1C}">
                                <a14:useLocalDpi xmlns:a14="http://schemas.microsoft.com/office/drawing/2010/main" val="0"/>
                              </a:ext>
                            </a:extLst>
                          </a:blip>
                          <a:stretch>
                            <a:fillRect/>
                          </a:stretch>
                        </pic:blipFill>
                        <pic:spPr>
                          <a:xfrm>
                            <a:off x="0" y="0"/>
                            <a:ext cx="2124808" cy="379430"/>
                          </a:xfrm>
                          <a:prstGeom prst="rect">
                            <a:avLst/>
                          </a:prstGeom>
                        </pic:spPr>
                      </pic:pic>
                    </a:graphicData>
                  </a:graphic>
                </wp:inline>
              </w:drawing>
            </w:r>
          </w:p>
        </w:tc>
        <w:tc>
          <w:tcPr>
            <w:tcW w:w="3827" w:type="dxa"/>
            <w:vAlign w:val="center"/>
          </w:tcPr>
          <w:p w14:paraId="2762627F" w14:textId="4F6D5B2E" w:rsidR="00B53C1D" w:rsidRPr="00AC705C" w:rsidRDefault="00B53C1D">
            <w:pPr>
              <w:rPr>
                <w:rFonts w:ascii="Arial" w:hAnsi="Arial" w:cs="Arial"/>
              </w:rPr>
            </w:pPr>
          </w:p>
        </w:tc>
      </w:tr>
    </w:tbl>
    <w:p w14:paraId="64834273" w14:textId="77777777" w:rsidR="005623BC" w:rsidRPr="00795D2B" w:rsidRDefault="00DD6143" w:rsidP="008E6643">
      <w:pPr>
        <w:spacing w:before="4200"/>
        <w:ind w:left="1440"/>
        <w:rPr>
          <w:rFonts w:ascii="Arial" w:hAnsi="Arial" w:cs="Arial"/>
          <w:b/>
          <w:sz w:val="36"/>
          <w:szCs w:val="36"/>
        </w:rPr>
      </w:pPr>
      <w:r w:rsidRPr="00795D2B">
        <w:rPr>
          <w:rFonts w:ascii="Arial" w:hAnsi="Arial" w:cs="Arial"/>
          <w:b/>
          <w:sz w:val="36"/>
          <w:szCs w:val="36"/>
        </w:rPr>
        <w:t>Unpaid Work Experience</w:t>
      </w:r>
      <w:r w:rsidR="00FB0D5B" w:rsidRPr="00795D2B">
        <w:rPr>
          <w:rFonts w:ascii="Arial" w:hAnsi="Arial" w:cs="Arial"/>
          <w:b/>
          <w:sz w:val="36"/>
          <w:szCs w:val="36"/>
        </w:rPr>
        <w:t xml:space="preserve"> in Australia</w:t>
      </w:r>
    </w:p>
    <w:p w14:paraId="1A9919CF" w14:textId="77777777" w:rsidR="005623BC" w:rsidRPr="00795D2B" w:rsidRDefault="00DD6143" w:rsidP="00DB256D">
      <w:pPr>
        <w:ind w:left="1440"/>
        <w:rPr>
          <w:rFonts w:ascii="Arial" w:hAnsi="Arial" w:cs="Arial"/>
          <w:sz w:val="32"/>
          <w:szCs w:val="32"/>
        </w:rPr>
      </w:pPr>
      <w:r w:rsidRPr="00795D2B">
        <w:rPr>
          <w:rFonts w:ascii="Arial" w:hAnsi="Arial" w:cs="Arial"/>
          <w:sz w:val="32"/>
          <w:szCs w:val="32"/>
        </w:rPr>
        <w:t xml:space="preserve">Prevalence, nature and </w:t>
      </w:r>
      <w:r w:rsidR="00AB2E23" w:rsidRPr="00795D2B">
        <w:rPr>
          <w:rFonts w:ascii="Arial" w:hAnsi="Arial" w:cs="Arial"/>
          <w:sz w:val="32"/>
          <w:szCs w:val="32"/>
        </w:rPr>
        <w:t>impact</w:t>
      </w:r>
    </w:p>
    <w:p w14:paraId="7E7FE07A" w14:textId="77777777" w:rsidR="00FB0D5B" w:rsidRPr="00AC705C" w:rsidRDefault="00FB0D5B" w:rsidP="00DB256D">
      <w:pPr>
        <w:ind w:left="1440"/>
        <w:rPr>
          <w:rFonts w:ascii="Arial" w:hAnsi="Arial" w:cs="Arial"/>
          <w:sz w:val="26"/>
        </w:rPr>
      </w:pPr>
    </w:p>
    <w:p w14:paraId="0AD3B710" w14:textId="0D6310B6" w:rsidR="005623BC" w:rsidRPr="00795D2B" w:rsidRDefault="00B75763" w:rsidP="00DB256D">
      <w:pPr>
        <w:ind w:left="1440"/>
        <w:rPr>
          <w:rFonts w:ascii="Arial" w:hAnsi="Arial" w:cs="Arial"/>
          <w:sz w:val="28"/>
          <w:szCs w:val="28"/>
        </w:rPr>
      </w:pPr>
      <w:r>
        <w:rPr>
          <w:rFonts w:ascii="Arial" w:hAnsi="Arial" w:cs="Arial"/>
          <w:sz w:val="28"/>
          <w:szCs w:val="28"/>
        </w:rPr>
        <w:t>December</w:t>
      </w:r>
      <w:r w:rsidR="00DF68AB" w:rsidRPr="00795D2B">
        <w:rPr>
          <w:rFonts w:ascii="Arial" w:hAnsi="Arial" w:cs="Arial"/>
          <w:sz w:val="28"/>
          <w:szCs w:val="28"/>
        </w:rPr>
        <w:t xml:space="preserve"> </w:t>
      </w:r>
      <w:r w:rsidR="00B53C1D" w:rsidRPr="00795D2B">
        <w:rPr>
          <w:rFonts w:ascii="Arial" w:hAnsi="Arial" w:cs="Arial"/>
          <w:sz w:val="28"/>
          <w:szCs w:val="28"/>
        </w:rPr>
        <w:t>2016</w:t>
      </w:r>
    </w:p>
    <w:p w14:paraId="3698EBC1" w14:textId="06B070B4" w:rsidR="00076237" w:rsidRDefault="00076237" w:rsidP="00C76380">
      <w:pPr>
        <w:spacing w:before="4320"/>
        <w:ind w:left="1440"/>
        <w:rPr>
          <w:rFonts w:ascii="Arial" w:hAnsi="Arial" w:cs="Arial"/>
          <w:sz w:val="24"/>
          <w:szCs w:val="24"/>
        </w:rPr>
      </w:pPr>
      <w:r>
        <w:rPr>
          <w:rFonts w:ascii="Arial" w:hAnsi="Arial" w:cs="Arial"/>
          <w:sz w:val="24"/>
          <w:szCs w:val="24"/>
        </w:rPr>
        <w:t>The report, commissioned</w:t>
      </w:r>
      <w:r w:rsidR="003E14F8" w:rsidRPr="00795D2B">
        <w:rPr>
          <w:rFonts w:ascii="Arial" w:hAnsi="Arial" w:cs="Arial"/>
          <w:sz w:val="24"/>
          <w:szCs w:val="24"/>
        </w:rPr>
        <w:t xml:space="preserve"> by </w:t>
      </w:r>
      <w:r w:rsidRPr="00795D2B">
        <w:rPr>
          <w:rFonts w:ascii="Arial" w:hAnsi="Arial" w:cs="Arial"/>
          <w:sz w:val="24"/>
          <w:szCs w:val="24"/>
        </w:rPr>
        <w:t>the Commonwealth Department of Employment</w:t>
      </w:r>
      <w:r>
        <w:rPr>
          <w:rFonts w:ascii="Arial" w:hAnsi="Arial" w:cs="Arial"/>
          <w:sz w:val="24"/>
          <w:szCs w:val="24"/>
        </w:rPr>
        <w:t>, was prepared by:</w:t>
      </w:r>
    </w:p>
    <w:p w14:paraId="0CDE53E3" w14:textId="2C74C3C1" w:rsidR="008E6643" w:rsidRDefault="005623BC" w:rsidP="00C76380">
      <w:pPr>
        <w:ind w:left="1440"/>
        <w:rPr>
          <w:rFonts w:ascii="Arial" w:hAnsi="Arial" w:cs="Arial"/>
          <w:sz w:val="24"/>
          <w:szCs w:val="24"/>
        </w:rPr>
      </w:pPr>
      <w:r w:rsidRPr="00795D2B">
        <w:rPr>
          <w:rFonts w:ascii="Arial" w:hAnsi="Arial" w:cs="Arial"/>
          <w:sz w:val="24"/>
          <w:szCs w:val="24"/>
        </w:rPr>
        <w:t>Dr Damian Oliver</w:t>
      </w:r>
      <w:r w:rsidR="00FB0D5B" w:rsidRPr="00795D2B">
        <w:rPr>
          <w:rFonts w:ascii="Arial" w:hAnsi="Arial" w:cs="Arial"/>
          <w:sz w:val="24"/>
          <w:szCs w:val="24"/>
        </w:rPr>
        <w:t xml:space="preserve"> (UTS), </w:t>
      </w:r>
      <w:r w:rsidR="00DD6143" w:rsidRPr="00795D2B">
        <w:rPr>
          <w:rFonts w:ascii="Arial" w:hAnsi="Arial" w:cs="Arial"/>
          <w:sz w:val="24"/>
          <w:szCs w:val="24"/>
        </w:rPr>
        <w:t>Prof</w:t>
      </w:r>
      <w:r w:rsidR="00B36053">
        <w:rPr>
          <w:rFonts w:ascii="Arial" w:hAnsi="Arial" w:cs="Arial"/>
          <w:sz w:val="24"/>
          <w:szCs w:val="24"/>
        </w:rPr>
        <w:t>essor</w:t>
      </w:r>
      <w:r w:rsidR="00DD6143" w:rsidRPr="00795D2B">
        <w:rPr>
          <w:rFonts w:ascii="Arial" w:hAnsi="Arial" w:cs="Arial"/>
          <w:sz w:val="24"/>
          <w:szCs w:val="24"/>
        </w:rPr>
        <w:t xml:space="preserve"> Paula McDonald (</w:t>
      </w:r>
      <w:proofErr w:type="spellStart"/>
      <w:r w:rsidR="00DD6143" w:rsidRPr="00795D2B">
        <w:rPr>
          <w:rFonts w:ascii="Arial" w:hAnsi="Arial" w:cs="Arial"/>
          <w:sz w:val="24"/>
          <w:szCs w:val="24"/>
        </w:rPr>
        <w:t>QUT</w:t>
      </w:r>
      <w:proofErr w:type="spellEnd"/>
      <w:r w:rsidR="00DD6143" w:rsidRPr="00795D2B">
        <w:rPr>
          <w:rFonts w:ascii="Arial" w:hAnsi="Arial" w:cs="Arial"/>
          <w:sz w:val="24"/>
          <w:szCs w:val="24"/>
        </w:rPr>
        <w:t xml:space="preserve">), </w:t>
      </w:r>
      <w:r w:rsidR="00FB0D5B" w:rsidRPr="00795D2B">
        <w:rPr>
          <w:rFonts w:ascii="Arial" w:hAnsi="Arial" w:cs="Arial"/>
          <w:sz w:val="24"/>
          <w:szCs w:val="24"/>
        </w:rPr>
        <w:t>Prof</w:t>
      </w:r>
      <w:r w:rsidR="00B36053">
        <w:rPr>
          <w:rFonts w:ascii="Arial" w:hAnsi="Arial" w:cs="Arial"/>
          <w:sz w:val="24"/>
          <w:szCs w:val="24"/>
        </w:rPr>
        <w:t>essor </w:t>
      </w:r>
      <w:r w:rsidR="00FB0D5B" w:rsidRPr="00795D2B">
        <w:rPr>
          <w:rFonts w:ascii="Arial" w:hAnsi="Arial" w:cs="Arial"/>
          <w:sz w:val="24"/>
          <w:szCs w:val="24"/>
        </w:rPr>
        <w:t>Andrew Stewart</w:t>
      </w:r>
      <w:r w:rsidR="00DD6143" w:rsidRPr="00795D2B">
        <w:rPr>
          <w:rFonts w:ascii="Arial" w:hAnsi="Arial" w:cs="Arial"/>
          <w:sz w:val="24"/>
          <w:szCs w:val="24"/>
        </w:rPr>
        <w:t xml:space="preserve"> and</w:t>
      </w:r>
      <w:r w:rsidR="005A02EB" w:rsidRPr="00795D2B">
        <w:rPr>
          <w:rFonts w:ascii="Arial" w:hAnsi="Arial" w:cs="Arial"/>
          <w:sz w:val="24"/>
          <w:szCs w:val="24"/>
        </w:rPr>
        <w:t xml:space="preserve"> Assoc</w:t>
      </w:r>
      <w:r w:rsidR="00B36053">
        <w:rPr>
          <w:rFonts w:ascii="Arial" w:hAnsi="Arial" w:cs="Arial"/>
          <w:sz w:val="24"/>
          <w:szCs w:val="24"/>
        </w:rPr>
        <w:t>iate</w:t>
      </w:r>
      <w:r w:rsidR="005A02EB" w:rsidRPr="00795D2B">
        <w:rPr>
          <w:rFonts w:ascii="Arial" w:hAnsi="Arial" w:cs="Arial"/>
          <w:sz w:val="24"/>
          <w:szCs w:val="24"/>
        </w:rPr>
        <w:t xml:space="preserve"> Prof</w:t>
      </w:r>
      <w:r w:rsidR="00B36053">
        <w:rPr>
          <w:rFonts w:ascii="Arial" w:hAnsi="Arial" w:cs="Arial"/>
          <w:sz w:val="24"/>
          <w:szCs w:val="24"/>
        </w:rPr>
        <w:t>essor</w:t>
      </w:r>
      <w:r w:rsidR="005A02EB" w:rsidRPr="00795D2B">
        <w:rPr>
          <w:rFonts w:ascii="Arial" w:hAnsi="Arial" w:cs="Arial"/>
          <w:sz w:val="24"/>
          <w:szCs w:val="24"/>
        </w:rPr>
        <w:t xml:space="preserve"> Anne Hewitt</w:t>
      </w:r>
      <w:r w:rsidR="00FB0D5B" w:rsidRPr="00795D2B">
        <w:rPr>
          <w:rFonts w:ascii="Arial" w:hAnsi="Arial" w:cs="Arial"/>
          <w:sz w:val="24"/>
          <w:szCs w:val="24"/>
        </w:rPr>
        <w:t xml:space="preserve"> (</w:t>
      </w:r>
      <w:r w:rsidR="005A02EB" w:rsidRPr="00795D2B">
        <w:rPr>
          <w:rFonts w:ascii="Arial" w:hAnsi="Arial" w:cs="Arial"/>
          <w:sz w:val="24"/>
          <w:szCs w:val="24"/>
        </w:rPr>
        <w:t xml:space="preserve">University of </w:t>
      </w:r>
      <w:r w:rsidR="00DD6143" w:rsidRPr="00795D2B">
        <w:rPr>
          <w:rFonts w:ascii="Arial" w:hAnsi="Arial" w:cs="Arial"/>
          <w:sz w:val="24"/>
          <w:szCs w:val="24"/>
        </w:rPr>
        <w:t>Adelaide)</w:t>
      </w:r>
    </w:p>
    <w:p w14:paraId="6644B668" w14:textId="77777777" w:rsidR="008E6643" w:rsidRDefault="008E6643">
      <w:pPr>
        <w:rPr>
          <w:rFonts w:ascii="Arial" w:hAnsi="Arial" w:cs="Arial"/>
          <w:sz w:val="24"/>
          <w:szCs w:val="24"/>
        </w:rPr>
      </w:pPr>
      <w:r>
        <w:rPr>
          <w:rFonts w:ascii="Arial" w:hAnsi="Arial" w:cs="Arial"/>
          <w:sz w:val="24"/>
          <w:szCs w:val="24"/>
        </w:rPr>
        <w:br w:type="page"/>
      </w:r>
    </w:p>
    <w:p w14:paraId="3627075D" w14:textId="77777777" w:rsidR="00076237" w:rsidRPr="00AC705C" w:rsidRDefault="00076237" w:rsidP="00076237">
      <w:pPr>
        <w:pStyle w:val="Heading1"/>
        <w:numPr>
          <w:ilvl w:val="0"/>
          <w:numId w:val="0"/>
        </w:numPr>
      </w:pPr>
      <w:bookmarkStart w:id="0" w:name="_Toc451349947"/>
      <w:bookmarkStart w:id="1" w:name="_Toc470080883"/>
      <w:bookmarkStart w:id="2" w:name="_Toc451349946"/>
      <w:r w:rsidRPr="00AC705C">
        <w:lastRenderedPageBreak/>
        <w:t>Contents</w:t>
      </w:r>
      <w:bookmarkEnd w:id="0"/>
      <w:bookmarkEnd w:id="1"/>
    </w:p>
    <w:p w14:paraId="7CE3CC13" w14:textId="77777777" w:rsidR="00A37343" w:rsidRDefault="00076237">
      <w:pPr>
        <w:pStyle w:val="TOC1"/>
        <w:rPr>
          <w:rFonts w:eastAsiaTheme="minorEastAsia"/>
          <w:b w:val="0"/>
          <w:lang w:eastAsia="en-AU"/>
        </w:rPr>
      </w:pPr>
      <w:r w:rsidRPr="00AC705C">
        <w:fldChar w:fldCharType="begin"/>
      </w:r>
      <w:r w:rsidRPr="00AC705C">
        <w:instrText xml:space="preserve"> TOC \o "1-1" \h \z \t "Heading 2,2,Heading 3,3,Title,1,Subtitle,2" </w:instrText>
      </w:r>
      <w:r w:rsidRPr="00AC705C">
        <w:fldChar w:fldCharType="separate"/>
      </w:r>
      <w:hyperlink w:anchor="_Toc470080883" w:history="1">
        <w:r w:rsidR="00A37343" w:rsidRPr="00A9121F">
          <w:rPr>
            <w:rStyle w:val="Hyperlink"/>
          </w:rPr>
          <w:t>Contents</w:t>
        </w:r>
        <w:r w:rsidR="00A37343">
          <w:rPr>
            <w:webHidden/>
          </w:rPr>
          <w:tab/>
        </w:r>
        <w:r w:rsidR="00A37343">
          <w:rPr>
            <w:webHidden/>
          </w:rPr>
          <w:fldChar w:fldCharType="begin"/>
        </w:r>
        <w:r w:rsidR="00A37343">
          <w:rPr>
            <w:webHidden/>
          </w:rPr>
          <w:instrText xml:space="preserve"> PAGEREF _Toc470080883 \h </w:instrText>
        </w:r>
        <w:r w:rsidR="00A37343">
          <w:rPr>
            <w:webHidden/>
          </w:rPr>
        </w:r>
        <w:r w:rsidR="00A37343">
          <w:rPr>
            <w:webHidden/>
          </w:rPr>
          <w:fldChar w:fldCharType="separate"/>
        </w:r>
        <w:r w:rsidR="004E2B28">
          <w:rPr>
            <w:webHidden/>
          </w:rPr>
          <w:t>2</w:t>
        </w:r>
        <w:r w:rsidR="00A37343">
          <w:rPr>
            <w:webHidden/>
          </w:rPr>
          <w:fldChar w:fldCharType="end"/>
        </w:r>
      </w:hyperlink>
    </w:p>
    <w:p w14:paraId="4A18F28F" w14:textId="77777777" w:rsidR="00A37343" w:rsidRDefault="004A0819">
      <w:pPr>
        <w:pStyle w:val="TOC1"/>
        <w:rPr>
          <w:rFonts w:eastAsiaTheme="minorEastAsia"/>
          <w:b w:val="0"/>
          <w:lang w:eastAsia="en-AU"/>
        </w:rPr>
      </w:pPr>
      <w:hyperlink w:anchor="_Toc470080884" w:history="1">
        <w:r w:rsidR="00A37343" w:rsidRPr="00A9121F">
          <w:rPr>
            <w:rStyle w:val="Hyperlink"/>
          </w:rPr>
          <w:t>Executive summary</w:t>
        </w:r>
        <w:r w:rsidR="00A37343">
          <w:rPr>
            <w:webHidden/>
          </w:rPr>
          <w:tab/>
        </w:r>
        <w:r w:rsidR="00A37343">
          <w:rPr>
            <w:webHidden/>
          </w:rPr>
          <w:fldChar w:fldCharType="begin"/>
        </w:r>
        <w:r w:rsidR="00A37343">
          <w:rPr>
            <w:webHidden/>
          </w:rPr>
          <w:instrText xml:space="preserve"> PAGEREF _Toc470080884 \h </w:instrText>
        </w:r>
        <w:r w:rsidR="00A37343">
          <w:rPr>
            <w:webHidden/>
          </w:rPr>
        </w:r>
        <w:r w:rsidR="00A37343">
          <w:rPr>
            <w:webHidden/>
          </w:rPr>
          <w:fldChar w:fldCharType="separate"/>
        </w:r>
        <w:r w:rsidR="004E2B28">
          <w:rPr>
            <w:webHidden/>
          </w:rPr>
          <w:t>4</w:t>
        </w:r>
        <w:r w:rsidR="00A37343">
          <w:rPr>
            <w:webHidden/>
          </w:rPr>
          <w:fldChar w:fldCharType="end"/>
        </w:r>
      </w:hyperlink>
    </w:p>
    <w:p w14:paraId="3A1E22F4" w14:textId="77777777" w:rsidR="00A37343" w:rsidRDefault="004A0819">
      <w:pPr>
        <w:pStyle w:val="TOC2"/>
        <w:rPr>
          <w:rFonts w:eastAsiaTheme="minorEastAsia"/>
          <w:noProof/>
          <w:lang w:eastAsia="en-AU"/>
        </w:rPr>
      </w:pPr>
      <w:hyperlink w:anchor="_Toc470080885" w:history="1">
        <w:r w:rsidR="00A37343" w:rsidRPr="00A9121F">
          <w:rPr>
            <w:rStyle w:val="Hyperlink"/>
            <w:noProof/>
          </w:rPr>
          <w:t>Rationale and objectives</w:t>
        </w:r>
        <w:r w:rsidR="00A37343">
          <w:rPr>
            <w:noProof/>
            <w:webHidden/>
          </w:rPr>
          <w:tab/>
        </w:r>
        <w:r w:rsidR="00A37343">
          <w:rPr>
            <w:noProof/>
            <w:webHidden/>
          </w:rPr>
          <w:fldChar w:fldCharType="begin"/>
        </w:r>
        <w:r w:rsidR="00A37343">
          <w:rPr>
            <w:noProof/>
            <w:webHidden/>
          </w:rPr>
          <w:instrText xml:space="preserve"> PAGEREF _Toc470080885 \h </w:instrText>
        </w:r>
        <w:r w:rsidR="00A37343">
          <w:rPr>
            <w:noProof/>
            <w:webHidden/>
          </w:rPr>
        </w:r>
        <w:r w:rsidR="00A37343">
          <w:rPr>
            <w:noProof/>
            <w:webHidden/>
          </w:rPr>
          <w:fldChar w:fldCharType="separate"/>
        </w:r>
        <w:r w:rsidR="004E2B28">
          <w:rPr>
            <w:noProof/>
            <w:webHidden/>
          </w:rPr>
          <w:t>4</w:t>
        </w:r>
        <w:r w:rsidR="00A37343">
          <w:rPr>
            <w:noProof/>
            <w:webHidden/>
          </w:rPr>
          <w:fldChar w:fldCharType="end"/>
        </w:r>
      </w:hyperlink>
    </w:p>
    <w:p w14:paraId="312FBDAA" w14:textId="77777777" w:rsidR="00A37343" w:rsidRDefault="004A0819">
      <w:pPr>
        <w:pStyle w:val="TOC2"/>
        <w:rPr>
          <w:rFonts w:eastAsiaTheme="minorEastAsia"/>
          <w:noProof/>
          <w:lang w:eastAsia="en-AU"/>
        </w:rPr>
      </w:pPr>
      <w:hyperlink w:anchor="_Toc470080886" w:history="1">
        <w:r w:rsidR="00A37343" w:rsidRPr="00A9121F">
          <w:rPr>
            <w:rStyle w:val="Hyperlink"/>
            <w:noProof/>
          </w:rPr>
          <w:t>Methodology</w:t>
        </w:r>
        <w:r w:rsidR="00A37343">
          <w:rPr>
            <w:noProof/>
            <w:webHidden/>
          </w:rPr>
          <w:tab/>
        </w:r>
        <w:r w:rsidR="00A37343">
          <w:rPr>
            <w:noProof/>
            <w:webHidden/>
          </w:rPr>
          <w:fldChar w:fldCharType="begin"/>
        </w:r>
        <w:r w:rsidR="00A37343">
          <w:rPr>
            <w:noProof/>
            <w:webHidden/>
          </w:rPr>
          <w:instrText xml:space="preserve"> PAGEREF _Toc470080886 \h </w:instrText>
        </w:r>
        <w:r w:rsidR="00A37343">
          <w:rPr>
            <w:noProof/>
            <w:webHidden/>
          </w:rPr>
        </w:r>
        <w:r w:rsidR="00A37343">
          <w:rPr>
            <w:noProof/>
            <w:webHidden/>
          </w:rPr>
          <w:fldChar w:fldCharType="separate"/>
        </w:r>
        <w:r w:rsidR="004E2B28">
          <w:rPr>
            <w:noProof/>
            <w:webHidden/>
          </w:rPr>
          <w:t>4</w:t>
        </w:r>
        <w:r w:rsidR="00A37343">
          <w:rPr>
            <w:noProof/>
            <w:webHidden/>
          </w:rPr>
          <w:fldChar w:fldCharType="end"/>
        </w:r>
      </w:hyperlink>
    </w:p>
    <w:p w14:paraId="0F8BE021" w14:textId="77777777" w:rsidR="00A37343" w:rsidRDefault="004A0819">
      <w:pPr>
        <w:pStyle w:val="TOC2"/>
        <w:rPr>
          <w:rFonts w:eastAsiaTheme="minorEastAsia"/>
          <w:noProof/>
          <w:lang w:eastAsia="en-AU"/>
        </w:rPr>
      </w:pPr>
      <w:hyperlink w:anchor="_Toc470080887" w:history="1">
        <w:r w:rsidR="00A37343" w:rsidRPr="00A9121F">
          <w:rPr>
            <w:rStyle w:val="Hyperlink"/>
            <w:noProof/>
          </w:rPr>
          <w:t>Prevalence and characteristics of UWE</w:t>
        </w:r>
        <w:r w:rsidR="00A37343">
          <w:rPr>
            <w:noProof/>
            <w:webHidden/>
          </w:rPr>
          <w:tab/>
        </w:r>
        <w:r w:rsidR="00A37343">
          <w:rPr>
            <w:noProof/>
            <w:webHidden/>
          </w:rPr>
          <w:fldChar w:fldCharType="begin"/>
        </w:r>
        <w:r w:rsidR="00A37343">
          <w:rPr>
            <w:noProof/>
            <w:webHidden/>
          </w:rPr>
          <w:instrText xml:space="preserve"> PAGEREF _Toc470080887 \h </w:instrText>
        </w:r>
        <w:r w:rsidR="00A37343">
          <w:rPr>
            <w:noProof/>
            <w:webHidden/>
          </w:rPr>
        </w:r>
        <w:r w:rsidR="00A37343">
          <w:rPr>
            <w:noProof/>
            <w:webHidden/>
          </w:rPr>
          <w:fldChar w:fldCharType="separate"/>
        </w:r>
        <w:r w:rsidR="004E2B28">
          <w:rPr>
            <w:noProof/>
            <w:webHidden/>
          </w:rPr>
          <w:t>5</w:t>
        </w:r>
        <w:r w:rsidR="00A37343">
          <w:rPr>
            <w:noProof/>
            <w:webHidden/>
          </w:rPr>
          <w:fldChar w:fldCharType="end"/>
        </w:r>
      </w:hyperlink>
    </w:p>
    <w:p w14:paraId="0421FC67" w14:textId="77777777" w:rsidR="00A37343" w:rsidRDefault="004A0819">
      <w:pPr>
        <w:pStyle w:val="TOC2"/>
        <w:rPr>
          <w:rFonts w:eastAsiaTheme="minorEastAsia"/>
          <w:noProof/>
          <w:lang w:eastAsia="en-AU"/>
        </w:rPr>
      </w:pPr>
      <w:hyperlink w:anchor="_Toc470080888" w:history="1">
        <w:r w:rsidR="00A37343" w:rsidRPr="00A9121F">
          <w:rPr>
            <w:rStyle w:val="Hyperlink"/>
            <w:noProof/>
          </w:rPr>
          <w:t>Finding and managing UWE</w:t>
        </w:r>
        <w:r w:rsidR="00A37343">
          <w:rPr>
            <w:noProof/>
            <w:webHidden/>
          </w:rPr>
          <w:tab/>
        </w:r>
        <w:r w:rsidR="00A37343">
          <w:rPr>
            <w:noProof/>
            <w:webHidden/>
          </w:rPr>
          <w:fldChar w:fldCharType="begin"/>
        </w:r>
        <w:r w:rsidR="00A37343">
          <w:rPr>
            <w:noProof/>
            <w:webHidden/>
          </w:rPr>
          <w:instrText xml:space="preserve"> PAGEREF _Toc470080888 \h </w:instrText>
        </w:r>
        <w:r w:rsidR="00A37343">
          <w:rPr>
            <w:noProof/>
            <w:webHidden/>
          </w:rPr>
        </w:r>
        <w:r w:rsidR="00A37343">
          <w:rPr>
            <w:noProof/>
            <w:webHidden/>
          </w:rPr>
          <w:fldChar w:fldCharType="separate"/>
        </w:r>
        <w:r w:rsidR="004E2B28">
          <w:rPr>
            <w:noProof/>
            <w:webHidden/>
          </w:rPr>
          <w:t>7</w:t>
        </w:r>
        <w:r w:rsidR="00A37343">
          <w:rPr>
            <w:noProof/>
            <w:webHidden/>
          </w:rPr>
          <w:fldChar w:fldCharType="end"/>
        </w:r>
      </w:hyperlink>
    </w:p>
    <w:p w14:paraId="26DCA78D" w14:textId="77777777" w:rsidR="00A37343" w:rsidRDefault="004A0819">
      <w:pPr>
        <w:pStyle w:val="TOC2"/>
        <w:rPr>
          <w:rFonts w:eastAsiaTheme="minorEastAsia"/>
          <w:noProof/>
          <w:lang w:eastAsia="en-AU"/>
        </w:rPr>
      </w:pPr>
      <w:hyperlink w:anchor="_Toc470080889" w:history="1">
        <w:r w:rsidR="00A37343" w:rsidRPr="00A9121F">
          <w:rPr>
            <w:rStyle w:val="Hyperlink"/>
            <w:noProof/>
          </w:rPr>
          <w:t>Experiences and costs of unpaid work experience</w:t>
        </w:r>
        <w:r w:rsidR="00A37343">
          <w:rPr>
            <w:noProof/>
            <w:webHidden/>
          </w:rPr>
          <w:tab/>
        </w:r>
        <w:r w:rsidR="00A37343">
          <w:rPr>
            <w:noProof/>
            <w:webHidden/>
          </w:rPr>
          <w:fldChar w:fldCharType="begin"/>
        </w:r>
        <w:r w:rsidR="00A37343">
          <w:rPr>
            <w:noProof/>
            <w:webHidden/>
          </w:rPr>
          <w:instrText xml:space="preserve"> PAGEREF _Toc470080889 \h </w:instrText>
        </w:r>
        <w:r w:rsidR="00A37343">
          <w:rPr>
            <w:noProof/>
            <w:webHidden/>
          </w:rPr>
        </w:r>
        <w:r w:rsidR="00A37343">
          <w:rPr>
            <w:noProof/>
            <w:webHidden/>
          </w:rPr>
          <w:fldChar w:fldCharType="separate"/>
        </w:r>
        <w:r w:rsidR="004E2B28">
          <w:rPr>
            <w:noProof/>
            <w:webHidden/>
          </w:rPr>
          <w:t>8</w:t>
        </w:r>
        <w:r w:rsidR="00A37343">
          <w:rPr>
            <w:noProof/>
            <w:webHidden/>
          </w:rPr>
          <w:fldChar w:fldCharType="end"/>
        </w:r>
      </w:hyperlink>
    </w:p>
    <w:p w14:paraId="7A14A589" w14:textId="77777777" w:rsidR="00A37343" w:rsidRDefault="004A0819">
      <w:pPr>
        <w:pStyle w:val="TOC2"/>
        <w:rPr>
          <w:rFonts w:eastAsiaTheme="minorEastAsia"/>
          <w:noProof/>
          <w:lang w:eastAsia="en-AU"/>
        </w:rPr>
      </w:pPr>
      <w:hyperlink w:anchor="_Toc470080890" w:history="1">
        <w:r w:rsidR="00A37343" w:rsidRPr="00A9121F">
          <w:rPr>
            <w:rStyle w:val="Hyperlink"/>
            <w:noProof/>
          </w:rPr>
          <w:t>Perceived outcomes of UWE</w:t>
        </w:r>
        <w:r w:rsidR="00A37343">
          <w:rPr>
            <w:noProof/>
            <w:webHidden/>
          </w:rPr>
          <w:tab/>
        </w:r>
        <w:r w:rsidR="00A37343">
          <w:rPr>
            <w:noProof/>
            <w:webHidden/>
          </w:rPr>
          <w:fldChar w:fldCharType="begin"/>
        </w:r>
        <w:r w:rsidR="00A37343">
          <w:rPr>
            <w:noProof/>
            <w:webHidden/>
          </w:rPr>
          <w:instrText xml:space="preserve"> PAGEREF _Toc470080890 \h </w:instrText>
        </w:r>
        <w:r w:rsidR="00A37343">
          <w:rPr>
            <w:noProof/>
            <w:webHidden/>
          </w:rPr>
        </w:r>
        <w:r w:rsidR="00A37343">
          <w:rPr>
            <w:noProof/>
            <w:webHidden/>
          </w:rPr>
          <w:fldChar w:fldCharType="separate"/>
        </w:r>
        <w:r w:rsidR="004E2B28">
          <w:rPr>
            <w:noProof/>
            <w:webHidden/>
          </w:rPr>
          <w:t>8</w:t>
        </w:r>
        <w:r w:rsidR="00A37343">
          <w:rPr>
            <w:noProof/>
            <w:webHidden/>
          </w:rPr>
          <w:fldChar w:fldCharType="end"/>
        </w:r>
      </w:hyperlink>
    </w:p>
    <w:p w14:paraId="051F6665" w14:textId="77777777" w:rsidR="00A37343" w:rsidRDefault="004A0819">
      <w:pPr>
        <w:pStyle w:val="TOC1"/>
        <w:rPr>
          <w:rFonts w:eastAsiaTheme="minorEastAsia"/>
          <w:b w:val="0"/>
          <w:lang w:eastAsia="en-AU"/>
        </w:rPr>
      </w:pPr>
      <w:hyperlink w:anchor="_Toc470080891" w:history="1">
        <w:r w:rsidR="00A37343" w:rsidRPr="00A9121F">
          <w:rPr>
            <w:rStyle w:val="Hyperlink"/>
          </w:rPr>
          <w:t>1.</w:t>
        </w:r>
        <w:r w:rsidR="00A37343">
          <w:rPr>
            <w:rFonts w:eastAsiaTheme="minorEastAsia"/>
            <w:b w:val="0"/>
            <w:lang w:eastAsia="en-AU"/>
          </w:rPr>
          <w:tab/>
        </w:r>
        <w:r w:rsidR="00A37343" w:rsidRPr="00A9121F">
          <w:rPr>
            <w:rStyle w:val="Hyperlink"/>
          </w:rPr>
          <w:t>Introduction</w:t>
        </w:r>
        <w:r w:rsidR="00A37343">
          <w:rPr>
            <w:webHidden/>
          </w:rPr>
          <w:tab/>
        </w:r>
        <w:r w:rsidR="00A37343">
          <w:rPr>
            <w:webHidden/>
          </w:rPr>
          <w:fldChar w:fldCharType="begin"/>
        </w:r>
        <w:r w:rsidR="00A37343">
          <w:rPr>
            <w:webHidden/>
          </w:rPr>
          <w:instrText xml:space="preserve"> PAGEREF _Toc470080891 \h </w:instrText>
        </w:r>
        <w:r w:rsidR="00A37343">
          <w:rPr>
            <w:webHidden/>
          </w:rPr>
        </w:r>
        <w:r w:rsidR="00A37343">
          <w:rPr>
            <w:webHidden/>
          </w:rPr>
          <w:fldChar w:fldCharType="separate"/>
        </w:r>
        <w:r w:rsidR="004E2B28">
          <w:rPr>
            <w:webHidden/>
          </w:rPr>
          <w:t>10</w:t>
        </w:r>
        <w:r w:rsidR="00A37343">
          <w:rPr>
            <w:webHidden/>
          </w:rPr>
          <w:fldChar w:fldCharType="end"/>
        </w:r>
      </w:hyperlink>
    </w:p>
    <w:p w14:paraId="20A7DA47" w14:textId="77777777" w:rsidR="00A37343" w:rsidRDefault="004A0819">
      <w:pPr>
        <w:pStyle w:val="TOC2"/>
        <w:rPr>
          <w:rFonts w:eastAsiaTheme="minorEastAsia"/>
          <w:noProof/>
          <w:lang w:eastAsia="en-AU"/>
        </w:rPr>
      </w:pPr>
      <w:hyperlink w:anchor="_Toc470080892" w:history="1">
        <w:r w:rsidR="00A37343" w:rsidRPr="00A9121F">
          <w:rPr>
            <w:rStyle w:val="Hyperlink"/>
            <w:noProof/>
          </w:rPr>
          <w:t>The project</w:t>
        </w:r>
        <w:r w:rsidR="00A37343">
          <w:rPr>
            <w:noProof/>
            <w:webHidden/>
          </w:rPr>
          <w:tab/>
        </w:r>
        <w:r w:rsidR="00A37343">
          <w:rPr>
            <w:noProof/>
            <w:webHidden/>
          </w:rPr>
          <w:fldChar w:fldCharType="begin"/>
        </w:r>
        <w:r w:rsidR="00A37343">
          <w:rPr>
            <w:noProof/>
            <w:webHidden/>
          </w:rPr>
          <w:instrText xml:space="preserve"> PAGEREF _Toc470080892 \h </w:instrText>
        </w:r>
        <w:r w:rsidR="00A37343">
          <w:rPr>
            <w:noProof/>
            <w:webHidden/>
          </w:rPr>
        </w:r>
        <w:r w:rsidR="00A37343">
          <w:rPr>
            <w:noProof/>
            <w:webHidden/>
          </w:rPr>
          <w:fldChar w:fldCharType="separate"/>
        </w:r>
        <w:r w:rsidR="004E2B28">
          <w:rPr>
            <w:noProof/>
            <w:webHidden/>
          </w:rPr>
          <w:t>10</w:t>
        </w:r>
        <w:r w:rsidR="00A37343">
          <w:rPr>
            <w:noProof/>
            <w:webHidden/>
          </w:rPr>
          <w:fldChar w:fldCharType="end"/>
        </w:r>
      </w:hyperlink>
    </w:p>
    <w:p w14:paraId="626DA85D" w14:textId="77777777" w:rsidR="00A37343" w:rsidRDefault="004A0819">
      <w:pPr>
        <w:pStyle w:val="TOC2"/>
        <w:rPr>
          <w:rFonts w:eastAsiaTheme="minorEastAsia"/>
          <w:noProof/>
          <w:lang w:eastAsia="en-AU"/>
        </w:rPr>
      </w:pPr>
      <w:hyperlink w:anchor="_Toc470080893" w:history="1">
        <w:r w:rsidR="00A37343" w:rsidRPr="00A9121F">
          <w:rPr>
            <w:rStyle w:val="Hyperlink"/>
            <w:noProof/>
          </w:rPr>
          <w:t>Initial research questions</w:t>
        </w:r>
        <w:r w:rsidR="00A37343">
          <w:rPr>
            <w:noProof/>
            <w:webHidden/>
          </w:rPr>
          <w:tab/>
        </w:r>
        <w:r w:rsidR="00A37343">
          <w:rPr>
            <w:noProof/>
            <w:webHidden/>
          </w:rPr>
          <w:fldChar w:fldCharType="begin"/>
        </w:r>
        <w:r w:rsidR="00A37343">
          <w:rPr>
            <w:noProof/>
            <w:webHidden/>
          </w:rPr>
          <w:instrText xml:space="preserve"> PAGEREF _Toc470080893 \h </w:instrText>
        </w:r>
        <w:r w:rsidR="00A37343">
          <w:rPr>
            <w:noProof/>
            <w:webHidden/>
          </w:rPr>
        </w:r>
        <w:r w:rsidR="00A37343">
          <w:rPr>
            <w:noProof/>
            <w:webHidden/>
          </w:rPr>
          <w:fldChar w:fldCharType="separate"/>
        </w:r>
        <w:r w:rsidR="004E2B28">
          <w:rPr>
            <w:noProof/>
            <w:webHidden/>
          </w:rPr>
          <w:t>11</w:t>
        </w:r>
        <w:r w:rsidR="00A37343">
          <w:rPr>
            <w:noProof/>
            <w:webHidden/>
          </w:rPr>
          <w:fldChar w:fldCharType="end"/>
        </w:r>
      </w:hyperlink>
    </w:p>
    <w:p w14:paraId="23E0D812" w14:textId="77777777" w:rsidR="00A37343" w:rsidRDefault="004A0819">
      <w:pPr>
        <w:pStyle w:val="TOC2"/>
        <w:rPr>
          <w:rFonts w:eastAsiaTheme="minorEastAsia"/>
          <w:noProof/>
          <w:lang w:eastAsia="en-AU"/>
        </w:rPr>
      </w:pPr>
      <w:hyperlink w:anchor="_Toc470080894" w:history="1">
        <w:r w:rsidR="00A37343" w:rsidRPr="00A9121F">
          <w:rPr>
            <w:rStyle w:val="Hyperlink"/>
            <w:noProof/>
          </w:rPr>
          <w:t>Outline of this report</w:t>
        </w:r>
        <w:r w:rsidR="00A37343">
          <w:rPr>
            <w:noProof/>
            <w:webHidden/>
          </w:rPr>
          <w:tab/>
        </w:r>
        <w:r w:rsidR="00A37343">
          <w:rPr>
            <w:noProof/>
            <w:webHidden/>
          </w:rPr>
          <w:fldChar w:fldCharType="begin"/>
        </w:r>
        <w:r w:rsidR="00A37343">
          <w:rPr>
            <w:noProof/>
            <w:webHidden/>
          </w:rPr>
          <w:instrText xml:space="preserve"> PAGEREF _Toc470080894 \h </w:instrText>
        </w:r>
        <w:r w:rsidR="00A37343">
          <w:rPr>
            <w:noProof/>
            <w:webHidden/>
          </w:rPr>
        </w:r>
        <w:r w:rsidR="00A37343">
          <w:rPr>
            <w:noProof/>
            <w:webHidden/>
          </w:rPr>
          <w:fldChar w:fldCharType="separate"/>
        </w:r>
        <w:r w:rsidR="004E2B28">
          <w:rPr>
            <w:noProof/>
            <w:webHidden/>
          </w:rPr>
          <w:t>11</w:t>
        </w:r>
        <w:r w:rsidR="00A37343">
          <w:rPr>
            <w:noProof/>
            <w:webHidden/>
          </w:rPr>
          <w:fldChar w:fldCharType="end"/>
        </w:r>
      </w:hyperlink>
    </w:p>
    <w:p w14:paraId="03CDEDAE" w14:textId="77777777" w:rsidR="00A37343" w:rsidRDefault="004A0819">
      <w:pPr>
        <w:pStyle w:val="TOC1"/>
        <w:rPr>
          <w:rFonts w:eastAsiaTheme="minorEastAsia"/>
          <w:b w:val="0"/>
          <w:lang w:eastAsia="en-AU"/>
        </w:rPr>
      </w:pPr>
      <w:hyperlink w:anchor="_Toc470080895" w:history="1">
        <w:r w:rsidR="00A37343" w:rsidRPr="00A9121F">
          <w:rPr>
            <w:rStyle w:val="Hyperlink"/>
          </w:rPr>
          <w:t>2.</w:t>
        </w:r>
        <w:r w:rsidR="00A37343">
          <w:rPr>
            <w:rFonts w:eastAsiaTheme="minorEastAsia"/>
            <w:b w:val="0"/>
            <w:lang w:eastAsia="en-AU"/>
          </w:rPr>
          <w:tab/>
        </w:r>
        <w:r w:rsidR="00A37343" w:rsidRPr="00A9121F">
          <w:rPr>
            <w:rStyle w:val="Hyperlink"/>
          </w:rPr>
          <w:t>Background: Previous research on work experience schemes</w:t>
        </w:r>
        <w:r w:rsidR="00A37343">
          <w:rPr>
            <w:webHidden/>
          </w:rPr>
          <w:tab/>
        </w:r>
        <w:r w:rsidR="00A37343">
          <w:rPr>
            <w:webHidden/>
          </w:rPr>
          <w:fldChar w:fldCharType="begin"/>
        </w:r>
        <w:r w:rsidR="00A37343">
          <w:rPr>
            <w:webHidden/>
          </w:rPr>
          <w:instrText xml:space="preserve"> PAGEREF _Toc470080895 \h </w:instrText>
        </w:r>
        <w:r w:rsidR="00A37343">
          <w:rPr>
            <w:webHidden/>
          </w:rPr>
        </w:r>
        <w:r w:rsidR="00A37343">
          <w:rPr>
            <w:webHidden/>
          </w:rPr>
          <w:fldChar w:fldCharType="separate"/>
        </w:r>
        <w:r w:rsidR="004E2B28">
          <w:rPr>
            <w:webHidden/>
          </w:rPr>
          <w:t>12</w:t>
        </w:r>
        <w:r w:rsidR="00A37343">
          <w:rPr>
            <w:webHidden/>
          </w:rPr>
          <w:fldChar w:fldCharType="end"/>
        </w:r>
      </w:hyperlink>
    </w:p>
    <w:p w14:paraId="0E23D619" w14:textId="77777777" w:rsidR="00A37343" w:rsidRDefault="004A0819">
      <w:pPr>
        <w:pStyle w:val="TOC2"/>
        <w:rPr>
          <w:rFonts w:eastAsiaTheme="minorEastAsia"/>
          <w:noProof/>
          <w:lang w:eastAsia="en-AU"/>
        </w:rPr>
      </w:pPr>
      <w:hyperlink w:anchor="_Toc470080896" w:history="1">
        <w:r w:rsidR="00A37343" w:rsidRPr="00A9121F">
          <w:rPr>
            <w:rStyle w:val="Hyperlink"/>
            <w:noProof/>
          </w:rPr>
          <w:t>Defining unpaid work experience</w:t>
        </w:r>
        <w:r w:rsidR="00A37343">
          <w:rPr>
            <w:noProof/>
            <w:webHidden/>
          </w:rPr>
          <w:tab/>
        </w:r>
        <w:r w:rsidR="00A37343">
          <w:rPr>
            <w:noProof/>
            <w:webHidden/>
          </w:rPr>
          <w:fldChar w:fldCharType="begin"/>
        </w:r>
        <w:r w:rsidR="00A37343">
          <w:rPr>
            <w:noProof/>
            <w:webHidden/>
          </w:rPr>
          <w:instrText xml:space="preserve"> PAGEREF _Toc470080896 \h </w:instrText>
        </w:r>
        <w:r w:rsidR="00A37343">
          <w:rPr>
            <w:noProof/>
            <w:webHidden/>
          </w:rPr>
        </w:r>
        <w:r w:rsidR="00A37343">
          <w:rPr>
            <w:noProof/>
            <w:webHidden/>
          </w:rPr>
          <w:fldChar w:fldCharType="separate"/>
        </w:r>
        <w:r w:rsidR="004E2B28">
          <w:rPr>
            <w:noProof/>
            <w:webHidden/>
          </w:rPr>
          <w:t>13</w:t>
        </w:r>
        <w:r w:rsidR="00A37343">
          <w:rPr>
            <w:noProof/>
            <w:webHidden/>
          </w:rPr>
          <w:fldChar w:fldCharType="end"/>
        </w:r>
      </w:hyperlink>
    </w:p>
    <w:p w14:paraId="0FD9452B" w14:textId="77777777" w:rsidR="00A37343" w:rsidRDefault="004A0819">
      <w:pPr>
        <w:pStyle w:val="TOC2"/>
        <w:rPr>
          <w:rFonts w:eastAsiaTheme="minorEastAsia"/>
          <w:noProof/>
          <w:lang w:eastAsia="en-AU"/>
        </w:rPr>
      </w:pPr>
      <w:hyperlink w:anchor="_Toc470080897" w:history="1">
        <w:r w:rsidR="00A37343" w:rsidRPr="00A9121F">
          <w:rPr>
            <w:rStyle w:val="Hyperlink"/>
            <w:noProof/>
          </w:rPr>
          <w:t>Drivers of unpaid work experience</w:t>
        </w:r>
        <w:r w:rsidR="00A37343">
          <w:rPr>
            <w:noProof/>
            <w:webHidden/>
          </w:rPr>
          <w:tab/>
        </w:r>
        <w:r w:rsidR="00A37343">
          <w:rPr>
            <w:noProof/>
            <w:webHidden/>
          </w:rPr>
          <w:fldChar w:fldCharType="begin"/>
        </w:r>
        <w:r w:rsidR="00A37343">
          <w:rPr>
            <w:noProof/>
            <w:webHidden/>
          </w:rPr>
          <w:instrText xml:space="preserve"> PAGEREF _Toc470080897 \h </w:instrText>
        </w:r>
        <w:r w:rsidR="00A37343">
          <w:rPr>
            <w:noProof/>
            <w:webHidden/>
          </w:rPr>
        </w:r>
        <w:r w:rsidR="00A37343">
          <w:rPr>
            <w:noProof/>
            <w:webHidden/>
          </w:rPr>
          <w:fldChar w:fldCharType="separate"/>
        </w:r>
        <w:r w:rsidR="004E2B28">
          <w:rPr>
            <w:noProof/>
            <w:webHidden/>
          </w:rPr>
          <w:t>14</w:t>
        </w:r>
        <w:r w:rsidR="00A37343">
          <w:rPr>
            <w:noProof/>
            <w:webHidden/>
          </w:rPr>
          <w:fldChar w:fldCharType="end"/>
        </w:r>
      </w:hyperlink>
    </w:p>
    <w:p w14:paraId="1D3F2C0F" w14:textId="77777777" w:rsidR="00A37343" w:rsidRDefault="004A0819">
      <w:pPr>
        <w:pStyle w:val="TOC2"/>
        <w:rPr>
          <w:rFonts w:eastAsiaTheme="minorEastAsia"/>
          <w:noProof/>
          <w:lang w:eastAsia="en-AU"/>
        </w:rPr>
      </w:pPr>
      <w:hyperlink w:anchor="_Toc470080898" w:history="1">
        <w:r w:rsidR="00A37343" w:rsidRPr="00A9121F">
          <w:rPr>
            <w:rStyle w:val="Hyperlink"/>
            <w:noProof/>
          </w:rPr>
          <w:t>Extent and nature of unpaid work experience</w:t>
        </w:r>
        <w:r w:rsidR="00A37343">
          <w:rPr>
            <w:noProof/>
            <w:webHidden/>
          </w:rPr>
          <w:tab/>
        </w:r>
        <w:r w:rsidR="00A37343">
          <w:rPr>
            <w:noProof/>
            <w:webHidden/>
          </w:rPr>
          <w:fldChar w:fldCharType="begin"/>
        </w:r>
        <w:r w:rsidR="00A37343">
          <w:rPr>
            <w:noProof/>
            <w:webHidden/>
          </w:rPr>
          <w:instrText xml:space="preserve"> PAGEREF _Toc470080898 \h </w:instrText>
        </w:r>
        <w:r w:rsidR="00A37343">
          <w:rPr>
            <w:noProof/>
            <w:webHidden/>
          </w:rPr>
        </w:r>
        <w:r w:rsidR="00A37343">
          <w:rPr>
            <w:noProof/>
            <w:webHidden/>
          </w:rPr>
          <w:fldChar w:fldCharType="separate"/>
        </w:r>
        <w:r w:rsidR="004E2B28">
          <w:rPr>
            <w:noProof/>
            <w:webHidden/>
          </w:rPr>
          <w:t>15</w:t>
        </w:r>
        <w:r w:rsidR="00A37343">
          <w:rPr>
            <w:noProof/>
            <w:webHidden/>
          </w:rPr>
          <w:fldChar w:fldCharType="end"/>
        </w:r>
      </w:hyperlink>
    </w:p>
    <w:p w14:paraId="1B8A0016" w14:textId="77777777" w:rsidR="00A37343" w:rsidRDefault="004A0819">
      <w:pPr>
        <w:pStyle w:val="TOC2"/>
        <w:rPr>
          <w:rFonts w:eastAsiaTheme="minorEastAsia"/>
          <w:noProof/>
          <w:lang w:eastAsia="en-AU"/>
        </w:rPr>
      </w:pPr>
      <w:hyperlink w:anchor="_Toc470080899" w:history="1">
        <w:r w:rsidR="00A37343" w:rsidRPr="00A9121F">
          <w:rPr>
            <w:rStyle w:val="Hyperlink"/>
            <w:noProof/>
          </w:rPr>
          <w:t>Benefits and risks of unpaid work experience</w:t>
        </w:r>
        <w:r w:rsidR="00A37343">
          <w:rPr>
            <w:noProof/>
            <w:webHidden/>
          </w:rPr>
          <w:tab/>
        </w:r>
        <w:r w:rsidR="00A37343">
          <w:rPr>
            <w:noProof/>
            <w:webHidden/>
          </w:rPr>
          <w:fldChar w:fldCharType="begin"/>
        </w:r>
        <w:r w:rsidR="00A37343">
          <w:rPr>
            <w:noProof/>
            <w:webHidden/>
          </w:rPr>
          <w:instrText xml:space="preserve"> PAGEREF _Toc470080899 \h </w:instrText>
        </w:r>
        <w:r w:rsidR="00A37343">
          <w:rPr>
            <w:noProof/>
            <w:webHidden/>
          </w:rPr>
        </w:r>
        <w:r w:rsidR="00A37343">
          <w:rPr>
            <w:noProof/>
            <w:webHidden/>
          </w:rPr>
          <w:fldChar w:fldCharType="separate"/>
        </w:r>
        <w:r w:rsidR="004E2B28">
          <w:rPr>
            <w:noProof/>
            <w:webHidden/>
          </w:rPr>
          <w:t>17</w:t>
        </w:r>
        <w:r w:rsidR="00A37343">
          <w:rPr>
            <w:noProof/>
            <w:webHidden/>
          </w:rPr>
          <w:fldChar w:fldCharType="end"/>
        </w:r>
      </w:hyperlink>
    </w:p>
    <w:p w14:paraId="18320E28" w14:textId="77777777" w:rsidR="00A37343" w:rsidRDefault="004A0819">
      <w:pPr>
        <w:pStyle w:val="TOC2"/>
        <w:rPr>
          <w:rFonts w:eastAsiaTheme="minorEastAsia"/>
          <w:noProof/>
          <w:lang w:eastAsia="en-AU"/>
        </w:rPr>
      </w:pPr>
      <w:hyperlink w:anchor="_Toc470080900" w:history="1">
        <w:r w:rsidR="00A37343" w:rsidRPr="00A9121F">
          <w:rPr>
            <w:rStyle w:val="Hyperlink"/>
            <w:noProof/>
          </w:rPr>
          <w:t>Access to unpaid work experience</w:t>
        </w:r>
        <w:r w:rsidR="00A37343">
          <w:rPr>
            <w:noProof/>
            <w:webHidden/>
          </w:rPr>
          <w:tab/>
        </w:r>
        <w:r w:rsidR="00A37343">
          <w:rPr>
            <w:noProof/>
            <w:webHidden/>
          </w:rPr>
          <w:fldChar w:fldCharType="begin"/>
        </w:r>
        <w:r w:rsidR="00A37343">
          <w:rPr>
            <w:noProof/>
            <w:webHidden/>
          </w:rPr>
          <w:instrText xml:space="preserve"> PAGEREF _Toc470080900 \h </w:instrText>
        </w:r>
        <w:r w:rsidR="00A37343">
          <w:rPr>
            <w:noProof/>
            <w:webHidden/>
          </w:rPr>
        </w:r>
        <w:r w:rsidR="00A37343">
          <w:rPr>
            <w:noProof/>
            <w:webHidden/>
          </w:rPr>
          <w:fldChar w:fldCharType="separate"/>
        </w:r>
        <w:r w:rsidR="004E2B28">
          <w:rPr>
            <w:noProof/>
            <w:webHidden/>
          </w:rPr>
          <w:t>18</w:t>
        </w:r>
        <w:r w:rsidR="00A37343">
          <w:rPr>
            <w:noProof/>
            <w:webHidden/>
          </w:rPr>
          <w:fldChar w:fldCharType="end"/>
        </w:r>
      </w:hyperlink>
    </w:p>
    <w:p w14:paraId="5355D6EB" w14:textId="77777777" w:rsidR="00A37343" w:rsidRDefault="004A0819">
      <w:pPr>
        <w:pStyle w:val="TOC2"/>
        <w:rPr>
          <w:rFonts w:eastAsiaTheme="minorEastAsia"/>
          <w:noProof/>
          <w:lang w:eastAsia="en-AU"/>
        </w:rPr>
      </w:pPr>
      <w:hyperlink w:anchor="_Toc470080901" w:history="1">
        <w:r w:rsidR="00A37343" w:rsidRPr="00A9121F">
          <w:rPr>
            <w:rStyle w:val="Hyperlink"/>
            <w:noProof/>
          </w:rPr>
          <w:t>Regulating unpaid work experience</w:t>
        </w:r>
        <w:r w:rsidR="00A37343">
          <w:rPr>
            <w:noProof/>
            <w:webHidden/>
          </w:rPr>
          <w:tab/>
        </w:r>
        <w:r w:rsidR="00A37343">
          <w:rPr>
            <w:noProof/>
            <w:webHidden/>
          </w:rPr>
          <w:fldChar w:fldCharType="begin"/>
        </w:r>
        <w:r w:rsidR="00A37343">
          <w:rPr>
            <w:noProof/>
            <w:webHidden/>
          </w:rPr>
          <w:instrText xml:space="preserve"> PAGEREF _Toc470080901 \h </w:instrText>
        </w:r>
        <w:r w:rsidR="00A37343">
          <w:rPr>
            <w:noProof/>
            <w:webHidden/>
          </w:rPr>
        </w:r>
        <w:r w:rsidR="00A37343">
          <w:rPr>
            <w:noProof/>
            <w:webHidden/>
          </w:rPr>
          <w:fldChar w:fldCharType="separate"/>
        </w:r>
        <w:r w:rsidR="004E2B28">
          <w:rPr>
            <w:noProof/>
            <w:webHidden/>
          </w:rPr>
          <w:t>18</w:t>
        </w:r>
        <w:r w:rsidR="00A37343">
          <w:rPr>
            <w:noProof/>
            <w:webHidden/>
          </w:rPr>
          <w:fldChar w:fldCharType="end"/>
        </w:r>
      </w:hyperlink>
    </w:p>
    <w:p w14:paraId="1F22CCAA" w14:textId="77777777" w:rsidR="00A37343" w:rsidRDefault="004A0819">
      <w:pPr>
        <w:pStyle w:val="TOC1"/>
        <w:rPr>
          <w:rFonts w:eastAsiaTheme="minorEastAsia"/>
          <w:b w:val="0"/>
          <w:lang w:eastAsia="en-AU"/>
        </w:rPr>
      </w:pPr>
      <w:hyperlink w:anchor="_Toc470080902" w:history="1">
        <w:r w:rsidR="00A37343" w:rsidRPr="00A9121F">
          <w:rPr>
            <w:rStyle w:val="Hyperlink"/>
          </w:rPr>
          <w:t>3.</w:t>
        </w:r>
        <w:r w:rsidR="00A37343">
          <w:rPr>
            <w:rFonts w:eastAsiaTheme="minorEastAsia"/>
            <w:b w:val="0"/>
            <w:lang w:eastAsia="en-AU"/>
          </w:rPr>
          <w:tab/>
        </w:r>
        <w:r w:rsidR="00A37343" w:rsidRPr="00A9121F">
          <w:rPr>
            <w:rStyle w:val="Hyperlink"/>
          </w:rPr>
          <w:t>Survey methodology</w:t>
        </w:r>
        <w:r w:rsidR="00A37343">
          <w:rPr>
            <w:webHidden/>
          </w:rPr>
          <w:tab/>
        </w:r>
        <w:r w:rsidR="00A37343">
          <w:rPr>
            <w:webHidden/>
          </w:rPr>
          <w:fldChar w:fldCharType="begin"/>
        </w:r>
        <w:r w:rsidR="00A37343">
          <w:rPr>
            <w:webHidden/>
          </w:rPr>
          <w:instrText xml:space="preserve"> PAGEREF _Toc470080902 \h </w:instrText>
        </w:r>
        <w:r w:rsidR="00A37343">
          <w:rPr>
            <w:webHidden/>
          </w:rPr>
        </w:r>
        <w:r w:rsidR="00A37343">
          <w:rPr>
            <w:webHidden/>
          </w:rPr>
          <w:fldChar w:fldCharType="separate"/>
        </w:r>
        <w:r w:rsidR="004E2B28">
          <w:rPr>
            <w:webHidden/>
          </w:rPr>
          <w:t>20</w:t>
        </w:r>
        <w:r w:rsidR="00A37343">
          <w:rPr>
            <w:webHidden/>
          </w:rPr>
          <w:fldChar w:fldCharType="end"/>
        </w:r>
      </w:hyperlink>
    </w:p>
    <w:p w14:paraId="151260B0" w14:textId="77777777" w:rsidR="00A37343" w:rsidRDefault="004A0819">
      <w:pPr>
        <w:pStyle w:val="TOC2"/>
        <w:rPr>
          <w:rFonts w:eastAsiaTheme="minorEastAsia"/>
          <w:noProof/>
          <w:lang w:eastAsia="en-AU"/>
        </w:rPr>
      </w:pPr>
      <w:hyperlink w:anchor="_Toc470080903" w:history="1">
        <w:r w:rsidR="00A37343" w:rsidRPr="00A9121F">
          <w:rPr>
            <w:rStyle w:val="Hyperlink"/>
            <w:noProof/>
          </w:rPr>
          <w:t>Objectives of the survey</w:t>
        </w:r>
        <w:r w:rsidR="00A37343">
          <w:rPr>
            <w:noProof/>
            <w:webHidden/>
          </w:rPr>
          <w:tab/>
        </w:r>
        <w:r w:rsidR="00A37343">
          <w:rPr>
            <w:noProof/>
            <w:webHidden/>
          </w:rPr>
          <w:fldChar w:fldCharType="begin"/>
        </w:r>
        <w:r w:rsidR="00A37343">
          <w:rPr>
            <w:noProof/>
            <w:webHidden/>
          </w:rPr>
          <w:instrText xml:space="preserve"> PAGEREF _Toc470080903 \h </w:instrText>
        </w:r>
        <w:r w:rsidR="00A37343">
          <w:rPr>
            <w:noProof/>
            <w:webHidden/>
          </w:rPr>
        </w:r>
        <w:r w:rsidR="00A37343">
          <w:rPr>
            <w:noProof/>
            <w:webHidden/>
          </w:rPr>
          <w:fldChar w:fldCharType="separate"/>
        </w:r>
        <w:r w:rsidR="004E2B28">
          <w:rPr>
            <w:noProof/>
            <w:webHidden/>
          </w:rPr>
          <w:t>20</w:t>
        </w:r>
        <w:r w:rsidR="00A37343">
          <w:rPr>
            <w:noProof/>
            <w:webHidden/>
          </w:rPr>
          <w:fldChar w:fldCharType="end"/>
        </w:r>
      </w:hyperlink>
    </w:p>
    <w:p w14:paraId="7D140BFC" w14:textId="77777777" w:rsidR="00A37343" w:rsidRDefault="004A0819">
      <w:pPr>
        <w:pStyle w:val="TOC2"/>
        <w:rPr>
          <w:rFonts w:eastAsiaTheme="minorEastAsia"/>
          <w:noProof/>
          <w:lang w:eastAsia="en-AU"/>
        </w:rPr>
      </w:pPr>
      <w:hyperlink w:anchor="_Toc470080904" w:history="1">
        <w:r w:rsidR="00A37343" w:rsidRPr="00A9121F">
          <w:rPr>
            <w:rStyle w:val="Hyperlink"/>
            <w:noProof/>
          </w:rPr>
          <w:t>Instrument design</w:t>
        </w:r>
        <w:r w:rsidR="00A37343">
          <w:rPr>
            <w:noProof/>
            <w:webHidden/>
          </w:rPr>
          <w:tab/>
        </w:r>
        <w:r w:rsidR="00A37343">
          <w:rPr>
            <w:noProof/>
            <w:webHidden/>
          </w:rPr>
          <w:fldChar w:fldCharType="begin"/>
        </w:r>
        <w:r w:rsidR="00A37343">
          <w:rPr>
            <w:noProof/>
            <w:webHidden/>
          </w:rPr>
          <w:instrText xml:space="preserve"> PAGEREF _Toc470080904 \h </w:instrText>
        </w:r>
        <w:r w:rsidR="00A37343">
          <w:rPr>
            <w:noProof/>
            <w:webHidden/>
          </w:rPr>
        </w:r>
        <w:r w:rsidR="00A37343">
          <w:rPr>
            <w:noProof/>
            <w:webHidden/>
          </w:rPr>
          <w:fldChar w:fldCharType="separate"/>
        </w:r>
        <w:r w:rsidR="004E2B28">
          <w:rPr>
            <w:noProof/>
            <w:webHidden/>
          </w:rPr>
          <w:t>20</w:t>
        </w:r>
        <w:r w:rsidR="00A37343">
          <w:rPr>
            <w:noProof/>
            <w:webHidden/>
          </w:rPr>
          <w:fldChar w:fldCharType="end"/>
        </w:r>
      </w:hyperlink>
    </w:p>
    <w:p w14:paraId="051CD0C4" w14:textId="77777777" w:rsidR="00A37343" w:rsidRDefault="004A0819">
      <w:pPr>
        <w:pStyle w:val="TOC2"/>
        <w:rPr>
          <w:rFonts w:eastAsiaTheme="minorEastAsia"/>
          <w:noProof/>
          <w:lang w:eastAsia="en-AU"/>
        </w:rPr>
      </w:pPr>
      <w:hyperlink w:anchor="_Toc470080905" w:history="1">
        <w:r w:rsidR="00A37343" w:rsidRPr="00A9121F">
          <w:rPr>
            <w:rStyle w:val="Hyperlink"/>
            <w:noProof/>
          </w:rPr>
          <w:t>Definition of unpaid work experience</w:t>
        </w:r>
        <w:r w:rsidR="00A37343">
          <w:rPr>
            <w:noProof/>
            <w:webHidden/>
          </w:rPr>
          <w:tab/>
        </w:r>
        <w:r w:rsidR="00A37343">
          <w:rPr>
            <w:noProof/>
            <w:webHidden/>
          </w:rPr>
          <w:fldChar w:fldCharType="begin"/>
        </w:r>
        <w:r w:rsidR="00A37343">
          <w:rPr>
            <w:noProof/>
            <w:webHidden/>
          </w:rPr>
          <w:instrText xml:space="preserve"> PAGEREF _Toc470080905 \h </w:instrText>
        </w:r>
        <w:r w:rsidR="00A37343">
          <w:rPr>
            <w:noProof/>
            <w:webHidden/>
          </w:rPr>
        </w:r>
        <w:r w:rsidR="00A37343">
          <w:rPr>
            <w:noProof/>
            <w:webHidden/>
          </w:rPr>
          <w:fldChar w:fldCharType="separate"/>
        </w:r>
        <w:r w:rsidR="004E2B28">
          <w:rPr>
            <w:noProof/>
            <w:webHidden/>
          </w:rPr>
          <w:t>21</w:t>
        </w:r>
        <w:r w:rsidR="00A37343">
          <w:rPr>
            <w:noProof/>
            <w:webHidden/>
          </w:rPr>
          <w:fldChar w:fldCharType="end"/>
        </w:r>
      </w:hyperlink>
    </w:p>
    <w:p w14:paraId="3D81993D" w14:textId="77777777" w:rsidR="00A37343" w:rsidRDefault="004A0819">
      <w:pPr>
        <w:pStyle w:val="TOC2"/>
        <w:rPr>
          <w:rFonts w:eastAsiaTheme="minorEastAsia"/>
          <w:noProof/>
          <w:lang w:eastAsia="en-AU"/>
        </w:rPr>
      </w:pPr>
      <w:hyperlink w:anchor="_Toc470080906" w:history="1">
        <w:r w:rsidR="00A37343" w:rsidRPr="00A9121F">
          <w:rPr>
            <w:rStyle w:val="Hyperlink"/>
            <w:noProof/>
          </w:rPr>
          <w:t>Target population and sample</w:t>
        </w:r>
        <w:r w:rsidR="00A37343">
          <w:rPr>
            <w:noProof/>
            <w:webHidden/>
          </w:rPr>
          <w:tab/>
        </w:r>
        <w:r w:rsidR="00A37343">
          <w:rPr>
            <w:noProof/>
            <w:webHidden/>
          </w:rPr>
          <w:fldChar w:fldCharType="begin"/>
        </w:r>
        <w:r w:rsidR="00A37343">
          <w:rPr>
            <w:noProof/>
            <w:webHidden/>
          </w:rPr>
          <w:instrText xml:space="preserve"> PAGEREF _Toc470080906 \h </w:instrText>
        </w:r>
        <w:r w:rsidR="00A37343">
          <w:rPr>
            <w:noProof/>
            <w:webHidden/>
          </w:rPr>
        </w:r>
        <w:r w:rsidR="00A37343">
          <w:rPr>
            <w:noProof/>
            <w:webHidden/>
          </w:rPr>
          <w:fldChar w:fldCharType="separate"/>
        </w:r>
        <w:r w:rsidR="004E2B28">
          <w:rPr>
            <w:noProof/>
            <w:webHidden/>
          </w:rPr>
          <w:t>21</w:t>
        </w:r>
        <w:r w:rsidR="00A37343">
          <w:rPr>
            <w:noProof/>
            <w:webHidden/>
          </w:rPr>
          <w:fldChar w:fldCharType="end"/>
        </w:r>
      </w:hyperlink>
    </w:p>
    <w:p w14:paraId="2FE08F2E" w14:textId="77777777" w:rsidR="00A37343" w:rsidRDefault="004A0819">
      <w:pPr>
        <w:pStyle w:val="TOC2"/>
        <w:rPr>
          <w:rFonts w:eastAsiaTheme="minorEastAsia"/>
          <w:noProof/>
          <w:lang w:eastAsia="en-AU"/>
        </w:rPr>
      </w:pPr>
      <w:hyperlink w:anchor="_Toc470080907" w:history="1">
        <w:r w:rsidR="00A37343" w:rsidRPr="00A9121F">
          <w:rPr>
            <w:rStyle w:val="Hyperlink"/>
            <w:noProof/>
          </w:rPr>
          <w:t>Ethics approval</w:t>
        </w:r>
        <w:r w:rsidR="00A37343">
          <w:rPr>
            <w:noProof/>
            <w:webHidden/>
          </w:rPr>
          <w:tab/>
        </w:r>
        <w:r w:rsidR="00A37343">
          <w:rPr>
            <w:noProof/>
            <w:webHidden/>
          </w:rPr>
          <w:fldChar w:fldCharType="begin"/>
        </w:r>
        <w:r w:rsidR="00A37343">
          <w:rPr>
            <w:noProof/>
            <w:webHidden/>
          </w:rPr>
          <w:instrText xml:space="preserve"> PAGEREF _Toc470080907 \h </w:instrText>
        </w:r>
        <w:r w:rsidR="00A37343">
          <w:rPr>
            <w:noProof/>
            <w:webHidden/>
          </w:rPr>
        </w:r>
        <w:r w:rsidR="00A37343">
          <w:rPr>
            <w:noProof/>
            <w:webHidden/>
          </w:rPr>
          <w:fldChar w:fldCharType="separate"/>
        </w:r>
        <w:r w:rsidR="004E2B28">
          <w:rPr>
            <w:noProof/>
            <w:webHidden/>
          </w:rPr>
          <w:t>22</w:t>
        </w:r>
        <w:r w:rsidR="00A37343">
          <w:rPr>
            <w:noProof/>
            <w:webHidden/>
          </w:rPr>
          <w:fldChar w:fldCharType="end"/>
        </w:r>
      </w:hyperlink>
    </w:p>
    <w:p w14:paraId="54E19F44" w14:textId="77777777" w:rsidR="00A37343" w:rsidRDefault="004A0819">
      <w:pPr>
        <w:pStyle w:val="TOC2"/>
        <w:rPr>
          <w:rFonts w:eastAsiaTheme="minorEastAsia"/>
          <w:noProof/>
          <w:lang w:eastAsia="en-AU"/>
        </w:rPr>
      </w:pPr>
      <w:hyperlink w:anchor="_Toc470080908" w:history="1">
        <w:r w:rsidR="00A37343" w:rsidRPr="00A9121F">
          <w:rPr>
            <w:rStyle w:val="Hyperlink"/>
            <w:noProof/>
          </w:rPr>
          <w:t>Field work</w:t>
        </w:r>
        <w:r w:rsidR="00A37343">
          <w:rPr>
            <w:noProof/>
            <w:webHidden/>
          </w:rPr>
          <w:tab/>
        </w:r>
        <w:r w:rsidR="00A37343">
          <w:rPr>
            <w:noProof/>
            <w:webHidden/>
          </w:rPr>
          <w:fldChar w:fldCharType="begin"/>
        </w:r>
        <w:r w:rsidR="00A37343">
          <w:rPr>
            <w:noProof/>
            <w:webHidden/>
          </w:rPr>
          <w:instrText xml:space="preserve"> PAGEREF _Toc470080908 \h </w:instrText>
        </w:r>
        <w:r w:rsidR="00A37343">
          <w:rPr>
            <w:noProof/>
            <w:webHidden/>
          </w:rPr>
        </w:r>
        <w:r w:rsidR="00A37343">
          <w:rPr>
            <w:noProof/>
            <w:webHidden/>
          </w:rPr>
          <w:fldChar w:fldCharType="separate"/>
        </w:r>
        <w:r w:rsidR="004E2B28">
          <w:rPr>
            <w:noProof/>
            <w:webHidden/>
          </w:rPr>
          <w:t>22</w:t>
        </w:r>
        <w:r w:rsidR="00A37343">
          <w:rPr>
            <w:noProof/>
            <w:webHidden/>
          </w:rPr>
          <w:fldChar w:fldCharType="end"/>
        </w:r>
      </w:hyperlink>
    </w:p>
    <w:p w14:paraId="6EA7DF73" w14:textId="77777777" w:rsidR="00A37343" w:rsidRDefault="004A0819">
      <w:pPr>
        <w:pStyle w:val="TOC1"/>
        <w:rPr>
          <w:rFonts w:eastAsiaTheme="minorEastAsia"/>
          <w:b w:val="0"/>
          <w:lang w:eastAsia="en-AU"/>
        </w:rPr>
      </w:pPr>
      <w:hyperlink w:anchor="_Toc470080909" w:history="1">
        <w:r w:rsidR="00A37343" w:rsidRPr="00A9121F">
          <w:rPr>
            <w:rStyle w:val="Hyperlink"/>
          </w:rPr>
          <w:t>4.</w:t>
        </w:r>
        <w:r w:rsidR="00A37343">
          <w:rPr>
            <w:rFonts w:eastAsiaTheme="minorEastAsia"/>
            <w:b w:val="0"/>
            <w:lang w:eastAsia="en-AU"/>
          </w:rPr>
          <w:tab/>
        </w:r>
        <w:r w:rsidR="00A37343" w:rsidRPr="00A9121F">
          <w:rPr>
            <w:rStyle w:val="Hyperlink"/>
          </w:rPr>
          <w:t>Prevalence and characteristics of UWE</w:t>
        </w:r>
        <w:r w:rsidR="00A37343">
          <w:rPr>
            <w:webHidden/>
          </w:rPr>
          <w:tab/>
        </w:r>
        <w:r w:rsidR="00A37343">
          <w:rPr>
            <w:webHidden/>
          </w:rPr>
          <w:fldChar w:fldCharType="begin"/>
        </w:r>
        <w:r w:rsidR="00A37343">
          <w:rPr>
            <w:webHidden/>
          </w:rPr>
          <w:instrText xml:space="preserve"> PAGEREF _Toc470080909 \h </w:instrText>
        </w:r>
        <w:r w:rsidR="00A37343">
          <w:rPr>
            <w:webHidden/>
          </w:rPr>
        </w:r>
        <w:r w:rsidR="00A37343">
          <w:rPr>
            <w:webHidden/>
          </w:rPr>
          <w:fldChar w:fldCharType="separate"/>
        </w:r>
        <w:r w:rsidR="004E2B28">
          <w:rPr>
            <w:webHidden/>
          </w:rPr>
          <w:t>24</w:t>
        </w:r>
        <w:r w:rsidR="00A37343">
          <w:rPr>
            <w:webHidden/>
          </w:rPr>
          <w:fldChar w:fldCharType="end"/>
        </w:r>
      </w:hyperlink>
    </w:p>
    <w:p w14:paraId="39342043" w14:textId="77777777" w:rsidR="00A37343" w:rsidRDefault="004A0819">
      <w:pPr>
        <w:pStyle w:val="TOC2"/>
        <w:rPr>
          <w:rFonts w:eastAsiaTheme="minorEastAsia"/>
          <w:noProof/>
          <w:lang w:eastAsia="en-AU"/>
        </w:rPr>
      </w:pPr>
      <w:hyperlink w:anchor="_Toc470080910" w:history="1">
        <w:r w:rsidR="00A37343" w:rsidRPr="00A9121F">
          <w:rPr>
            <w:rStyle w:val="Hyperlink"/>
            <w:noProof/>
          </w:rPr>
          <w:t>Reason for undertaking unpaid work experience</w:t>
        </w:r>
        <w:r w:rsidR="00A37343">
          <w:rPr>
            <w:noProof/>
            <w:webHidden/>
          </w:rPr>
          <w:tab/>
        </w:r>
        <w:r w:rsidR="00A37343">
          <w:rPr>
            <w:noProof/>
            <w:webHidden/>
          </w:rPr>
          <w:fldChar w:fldCharType="begin"/>
        </w:r>
        <w:r w:rsidR="00A37343">
          <w:rPr>
            <w:noProof/>
            <w:webHidden/>
          </w:rPr>
          <w:instrText xml:space="preserve"> PAGEREF _Toc470080910 \h </w:instrText>
        </w:r>
        <w:r w:rsidR="00A37343">
          <w:rPr>
            <w:noProof/>
            <w:webHidden/>
          </w:rPr>
        </w:r>
        <w:r w:rsidR="00A37343">
          <w:rPr>
            <w:noProof/>
            <w:webHidden/>
          </w:rPr>
          <w:fldChar w:fldCharType="separate"/>
        </w:r>
        <w:r w:rsidR="004E2B28">
          <w:rPr>
            <w:noProof/>
            <w:webHidden/>
          </w:rPr>
          <w:t>26</w:t>
        </w:r>
        <w:r w:rsidR="00A37343">
          <w:rPr>
            <w:noProof/>
            <w:webHidden/>
          </w:rPr>
          <w:fldChar w:fldCharType="end"/>
        </w:r>
      </w:hyperlink>
    </w:p>
    <w:p w14:paraId="1FC669F5" w14:textId="77777777" w:rsidR="00A37343" w:rsidRDefault="004A0819">
      <w:pPr>
        <w:pStyle w:val="TOC2"/>
        <w:rPr>
          <w:rFonts w:eastAsiaTheme="minorEastAsia"/>
          <w:noProof/>
          <w:lang w:eastAsia="en-AU"/>
        </w:rPr>
      </w:pPr>
      <w:hyperlink w:anchor="_Toc470080911" w:history="1">
        <w:r w:rsidR="00A37343" w:rsidRPr="00A9121F">
          <w:rPr>
            <w:rStyle w:val="Hyperlink"/>
            <w:noProof/>
          </w:rPr>
          <w:t>Characteristics of unpaid work experience placements and participants</w:t>
        </w:r>
        <w:r w:rsidR="00A37343">
          <w:rPr>
            <w:noProof/>
            <w:webHidden/>
          </w:rPr>
          <w:tab/>
        </w:r>
        <w:r w:rsidR="00A37343">
          <w:rPr>
            <w:noProof/>
            <w:webHidden/>
          </w:rPr>
          <w:fldChar w:fldCharType="begin"/>
        </w:r>
        <w:r w:rsidR="00A37343">
          <w:rPr>
            <w:noProof/>
            <w:webHidden/>
          </w:rPr>
          <w:instrText xml:space="preserve"> PAGEREF _Toc470080911 \h </w:instrText>
        </w:r>
        <w:r w:rsidR="00A37343">
          <w:rPr>
            <w:noProof/>
            <w:webHidden/>
          </w:rPr>
        </w:r>
        <w:r w:rsidR="00A37343">
          <w:rPr>
            <w:noProof/>
            <w:webHidden/>
          </w:rPr>
          <w:fldChar w:fldCharType="separate"/>
        </w:r>
        <w:r w:rsidR="004E2B28">
          <w:rPr>
            <w:noProof/>
            <w:webHidden/>
          </w:rPr>
          <w:t>27</w:t>
        </w:r>
        <w:r w:rsidR="00A37343">
          <w:rPr>
            <w:noProof/>
            <w:webHidden/>
          </w:rPr>
          <w:fldChar w:fldCharType="end"/>
        </w:r>
      </w:hyperlink>
    </w:p>
    <w:p w14:paraId="19DB97A6" w14:textId="77777777" w:rsidR="00A37343" w:rsidRDefault="004A0819">
      <w:pPr>
        <w:pStyle w:val="TOC2"/>
        <w:rPr>
          <w:rFonts w:eastAsiaTheme="minorEastAsia"/>
          <w:noProof/>
          <w:lang w:eastAsia="en-AU"/>
        </w:rPr>
      </w:pPr>
      <w:hyperlink w:anchor="_Toc470080912" w:history="1">
        <w:r w:rsidR="00A37343" w:rsidRPr="00A9121F">
          <w:rPr>
            <w:rStyle w:val="Hyperlink"/>
            <w:noProof/>
          </w:rPr>
          <w:t>Characteristics of organisations providing unpaid work experience</w:t>
        </w:r>
        <w:r w:rsidR="00A37343">
          <w:rPr>
            <w:noProof/>
            <w:webHidden/>
          </w:rPr>
          <w:tab/>
        </w:r>
        <w:r w:rsidR="00A37343">
          <w:rPr>
            <w:noProof/>
            <w:webHidden/>
          </w:rPr>
          <w:fldChar w:fldCharType="begin"/>
        </w:r>
        <w:r w:rsidR="00A37343">
          <w:rPr>
            <w:noProof/>
            <w:webHidden/>
          </w:rPr>
          <w:instrText xml:space="preserve"> PAGEREF _Toc470080912 \h </w:instrText>
        </w:r>
        <w:r w:rsidR="00A37343">
          <w:rPr>
            <w:noProof/>
            <w:webHidden/>
          </w:rPr>
        </w:r>
        <w:r w:rsidR="00A37343">
          <w:rPr>
            <w:noProof/>
            <w:webHidden/>
          </w:rPr>
          <w:fldChar w:fldCharType="separate"/>
        </w:r>
        <w:r w:rsidR="004E2B28">
          <w:rPr>
            <w:noProof/>
            <w:webHidden/>
          </w:rPr>
          <w:t>31</w:t>
        </w:r>
        <w:r w:rsidR="00A37343">
          <w:rPr>
            <w:noProof/>
            <w:webHidden/>
          </w:rPr>
          <w:fldChar w:fldCharType="end"/>
        </w:r>
      </w:hyperlink>
    </w:p>
    <w:p w14:paraId="18558543" w14:textId="77777777" w:rsidR="00A37343" w:rsidRDefault="004A0819">
      <w:pPr>
        <w:pStyle w:val="TOC1"/>
        <w:rPr>
          <w:rFonts w:eastAsiaTheme="minorEastAsia"/>
          <w:b w:val="0"/>
          <w:lang w:eastAsia="en-AU"/>
        </w:rPr>
      </w:pPr>
      <w:hyperlink w:anchor="_Toc470080913" w:history="1">
        <w:r w:rsidR="00A37343" w:rsidRPr="00A9121F">
          <w:rPr>
            <w:rStyle w:val="Hyperlink"/>
          </w:rPr>
          <w:t>5.</w:t>
        </w:r>
        <w:r w:rsidR="00A37343">
          <w:rPr>
            <w:rFonts w:eastAsiaTheme="minorEastAsia"/>
            <w:b w:val="0"/>
            <w:lang w:eastAsia="en-AU"/>
          </w:rPr>
          <w:tab/>
        </w:r>
        <w:r w:rsidR="00A37343" w:rsidRPr="00A9121F">
          <w:rPr>
            <w:rStyle w:val="Hyperlink"/>
          </w:rPr>
          <w:t>Finding and managing unpaid work experience</w:t>
        </w:r>
        <w:r w:rsidR="00A37343">
          <w:rPr>
            <w:webHidden/>
          </w:rPr>
          <w:tab/>
        </w:r>
        <w:r w:rsidR="00A37343">
          <w:rPr>
            <w:webHidden/>
          </w:rPr>
          <w:fldChar w:fldCharType="begin"/>
        </w:r>
        <w:r w:rsidR="00A37343">
          <w:rPr>
            <w:webHidden/>
          </w:rPr>
          <w:instrText xml:space="preserve"> PAGEREF _Toc470080913 \h </w:instrText>
        </w:r>
        <w:r w:rsidR="00A37343">
          <w:rPr>
            <w:webHidden/>
          </w:rPr>
        </w:r>
        <w:r w:rsidR="00A37343">
          <w:rPr>
            <w:webHidden/>
          </w:rPr>
          <w:fldChar w:fldCharType="separate"/>
        </w:r>
        <w:r w:rsidR="004E2B28">
          <w:rPr>
            <w:webHidden/>
          </w:rPr>
          <w:t>36</w:t>
        </w:r>
        <w:r w:rsidR="00A37343">
          <w:rPr>
            <w:webHidden/>
          </w:rPr>
          <w:fldChar w:fldCharType="end"/>
        </w:r>
      </w:hyperlink>
    </w:p>
    <w:p w14:paraId="23E61988" w14:textId="77777777" w:rsidR="00A37343" w:rsidRDefault="004A0819">
      <w:pPr>
        <w:pStyle w:val="TOC2"/>
        <w:rPr>
          <w:rFonts w:eastAsiaTheme="minorEastAsia"/>
          <w:noProof/>
          <w:lang w:eastAsia="en-AU"/>
        </w:rPr>
      </w:pPr>
      <w:hyperlink w:anchor="_Toc470080914" w:history="1">
        <w:r w:rsidR="00A37343" w:rsidRPr="00A9121F">
          <w:rPr>
            <w:rStyle w:val="Hyperlink"/>
            <w:noProof/>
          </w:rPr>
          <w:t>Search strategies</w:t>
        </w:r>
        <w:r w:rsidR="00A37343">
          <w:rPr>
            <w:noProof/>
            <w:webHidden/>
          </w:rPr>
          <w:tab/>
        </w:r>
        <w:r w:rsidR="00A37343">
          <w:rPr>
            <w:noProof/>
            <w:webHidden/>
          </w:rPr>
          <w:fldChar w:fldCharType="begin"/>
        </w:r>
        <w:r w:rsidR="00A37343">
          <w:rPr>
            <w:noProof/>
            <w:webHidden/>
          </w:rPr>
          <w:instrText xml:space="preserve"> PAGEREF _Toc470080914 \h </w:instrText>
        </w:r>
        <w:r w:rsidR="00A37343">
          <w:rPr>
            <w:noProof/>
            <w:webHidden/>
          </w:rPr>
        </w:r>
        <w:r w:rsidR="00A37343">
          <w:rPr>
            <w:noProof/>
            <w:webHidden/>
          </w:rPr>
          <w:fldChar w:fldCharType="separate"/>
        </w:r>
        <w:r w:rsidR="004E2B28">
          <w:rPr>
            <w:noProof/>
            <w:webHidden/>
          </w:rPr>
          <w:t>36</w:t>
        </w:r>
        <w:r w:rsidR="00A37343">
          <w:rPr>
            <w:noProof/>
            <w:webHidden/>
          </w:rPr>
          <w:fldChar w:fldCharType="end"/>
        </w:r>
      </w:hyperlink>
    </w:p>
    <w:p w14:paraId="4D6E471B" w14:textId="77777777" w:rsidR="00A37343" w:rsidRDefault="004A0819">
      <w:pPr>
        <w:pStyle w:val="TOC2"/>
        <w:rPr>
          <w:rFonts w:eastAsiaTheme="minorEastAsia"/>
          <w:noProof/>
          <w:lang w:eastAsia="en-AU"/>
        </w:rPr>
      </w:pPr>
      <w:hyperlink w:anchor="_Toc470080915" w:history="1">
        <w:r w:rsidR="00A37343" w:rsidRPr="00A9121F">
          <w:rPr>
            <w:rStyle w:val="Hyperlink"/>
            <w:noProof/>
          </w:rPr>
          <w:t>Field of study</w:t>
        </w:r>
        <w:r w:rsidR="00A37343">
          <w:rPr>
            <w:noProof/>
            <w:webHidden/>
          </w:rPr>
          <w:tab/>
        </w:r>
        <w:r w:rsidR="00A37343">
          <w:rPr>
            <w:noProof/>
            <w:webHidden/>
          </w:rPr>
          <w:fldChar w:fldCharType="begin"/>
        </w:r>
        <w:r w:rsidR="00A37343">
          <w:rPr>
            <w:noProof/>
            <w:webHidden/>
          </w:rPr>
          <w:instrText xml:space="preserve"> PAGEREF _Toc470080915 \h </w:instrText>
        </w:r>
        <w:r w:rsidR="00A37343">
          <w:rPr>
            <w:noProof/>
            <w:webHidden/>
          </w:rPr>
        </w:r>
        <w:r w:rsidR="00A37343">
          <w:rPr>
            <w:noProof/>
            <w:webHidden/>
          </w:rPr>
          <w:fldChar w:fldCharType="separate"/>
        </w:r>
        <w:r w:rsidR="004E2B28">
          <w:rPr>
            <w:noProof/>
            <w:webHidden/>
          </w:rPr>
          <w:t>37</w:t>
        </w:r>
        <w:r w:rsidR="00A37343">
          <w:rPr>
            <w:noProof/>
            <w:webHidden/>
          </w:rPr>
          <w:fldChar w:fldCharType="end"/>
        </w:r>
      </w:hyperlink>
    </w:p>
    <w:p w14:paraId="1AAAA257" w14:textId="77777777" w:rsidR="00A37343" w:rsidRDefault="004A0819">
      <w:pPr>
        <w:pStyle w:val="TOC2"/>
        <w:rPr>
          <w:rFonts w:eastAsiaTheme="minorEastAsia"/>
          <w:noProof/>
          <w:lang w:eastAsia="en-AU"/>
        </w:rPr>
      </w:pPr>
      <w:hyperlink w:anchor="_Toc470080916" w:history="1">
        <w:r w:rsidR="00A37343" w:rsidRPr="00A9121F">
          <w:rPr>
            <w:rStyle w:val="Hyperlink"/>
            <w:noProof/>
          </w:rPr>
          <w:t>Labour force status</w:t>
        </w:r>
        <w:r w:rsidR="00A37343">
          <w:rPr>
            <w:noProof/>
            <w:webHidden/>
          </w:rPr>
          <w:tab/>
        </w:r>
        <w:r w:rsidR="00A37343">
          <w:rPr>
            <w:noProof/>
            <w:webHidden/>
          </w:rPr>
          <w:fldChar w:fldCharType="begin"/>
        </w:r>
        <w:r w:rsidR="00A37343">
          <w:rPr>
            <w:noProof/>
            <w:webHidden/>
          </w:rPr>
          <w:instrText xml:space="preserve"> PAGEREF _Toc470080916 \h </w:instrText>
        </w:r>
        <w:r w:rsidR="00A37343">
          <w:rPr>
            <w:noProof/>
            <w:webHidden/>
          </w:rPr>
        </w:r>
        <w:r w:rsidR="00A37343">
          <w:rPr>
            <w:noProof/>
            <w:webHidden/>
          </w:rPr>
          <w:fldChar w:fldCharType="separate"/>
        </w:r>
        <w:r w:rsidR="004E2B28">
          <w:rPr>
            <w:noProof/>
            <w:webHidden/>
          </w:rPr>
          <w:t>39</w:t>
        </w:r>
        <w:r w:rsidR="00A37343">
          <w:rPr>
            <w:noProof/>
            <w:webHidden/>
          </w:rPr>
          <w:fldChar w:fldCharType="end"/>
        </w:r>
      </w:hyperlink>
    </w:p>
    <w:p w14:paraId="1F229AAE" w14:textId="77777777" w:rsidR="00A37343" w:rsidRDefault="004A0819">
      <w:pPr>
        <w:pStyle w:val="TOC1"/>
        <w:rPr>
          <w:rFonts w:eastAsiaTheme="minorEastAsia"/>
          <w:b w:val="0"/>
          <w:lang w:eastAsia="en-AU"/>
        </w:rPr>
      </w:pPr>
      <w:hyperlink w:anchor="_Toc470080917" w:history="1">
        <w:r w:rsidR="00A37343" w:rsidRPr="00A9121F">
          <w:rPr>
            <w:rStyle w:val="Hyperlink"/>
          </w:rPr>
          <w:t>6.</w:t>
        </w:r>
        <w:r w:rsidR="00A37343">
          <w:rPr>
            <w:rFonts w:eastAsiaTheme="minorEastAsia"/>
            <w:b w:val="0"/>
            <w:lang w:eastAsia="en-AU"/>
          </w:rPr>
          <w:tab/>
        </w:r>
        <w:r w:rsidR="00A37343" w:rsidRPr="00A9121F">
          <w:rPr>
            <w:rStyle w:val="Hyperlink"/>
          </w:rPr>
          <w:t>Experiences and costs of unpaid work experience</w:t>
        </w:r>
        <w:r w:rsidR="00A37343">
          <w:rPr>
            <w:webHidden/>
          </w:rPr>
          <w:tab/>
        </w:r>
        <w:r w:rsidR="00A37343">
          <w:rPr>
            <w:webHidden/>
          </w:rPr>
          <w:fldChar w:fldCharType="begin"/>
        </w:r>
        <w:r w:rsidR="00A37343">
          <w:rPr>
            <w:webHidden/>
          </w:rPr>
          <w:instrText xml:space="preserve"> PAGEREF _Toc470080917 \h </w:instrText>
        </w:r>
        <w:r w:rsidR="00A37343">
          <w:rPr>
            <w:webHidden/>
          </w:rPr>
        </w:r>
        <w:r w:rsidR="00A37343">
          <w:rPr>
            <w:webHidden/>
          </w:rPr>
          <w:fldChar w:fldCharType="separate"/>
        </w:r>
        <w:r w:rsidR="004E2B28">
          <w:rPr>
            <w:webHidden/>
          </w:rPr>
          <w:t>41</w:t>
        </w:r>
        <w:r w:rsidR="00A37343">
          <w:rPr>
            <w:webHidden/>
          </w:rPr>
          <w:fldChar w:fldCharType="end"/>
        </w:r>
      </w:hyperlink>
    </w:p>
    <w:p w14:paraId="0D94CC19" w14:textId="77777777" w:rsidR="00A37343" w:rsidRDefault="004A0819">
      <w:pPr>
        <w:pStyle w:val="TOC2"/>
        <w:rPr>
          <w:rFonts w:eastAsiaTheme="minorEastAsia"/>
          <w:noProof/>
          <w:lang w:eastAsia="en-AU"/>
        </w:rPr>
      </w:pPr>
      <w:hyperlink w:anchor="_Toc470080918" w:history="1">
        <w:r w:rsidR="00A37343" w:rsidRPr="00A9121F">
          <w:rPr>
            <w:rStyle w:val="Hyperlink"/>
            <w:noProof/>
          </w:rPr>
          <w:t>Overall satisfaction</w:t>
        </w:r>
        <w:r w:rsidR="00A37343">
          <w:rPr>
            <w:noProof/>
            <w:webHidden/>
          </w:rPr>
          <w:tab/>
        </w:r>
        <w:r w:rsidR="00A37343">
          <w:rPr>
            <w:noProof/>
            <w:webHidden/>
          </w:rPr>
          <w:fldChar w:fldCharType="begin"/>
        </w:r>
        <w:r w:rsidR="00A37343">
          <w:rPr>
            <w:noProof/>
            <w:webHidden/>
          </w:rPr>
          <w:instrText xml:space="preserve"> PAGEREF _Toc470080918 \h </w:instrText>
        </w:r>
        <w:r w:rsidR="00A37343">
          <w:rPr>
            <w:noProof/>
            <w:webHidden/>
          </w:rPr>
        </w:r>
        <w:r w:rsidR="00A37343">
          <w:rPr>
            <w:noProof/>
            <w:webHidden/>
          </w:rPr>
          <w:fldChar w:fldCharType="separate"/>
        </w:r>
        <w:r w:rsidR="004E2B28">
          <w:rPr>
            <w:noProof/>
            <w:webHidden/>
          </w:rPr>
          <w:t>41</w:t>
        </w:r>
        <w:r w:rsidR="00A37343">
          <w:rPr>
            <w:noProof/>
            <w:webHidden/>
          </w:rPr>
          <w:fldChar w:fldCharType="end"/>
        </w:r>
      </w:hyperlink>
    </w:p>
    <w:p w14:paraId="2066881E" w14:textId="77777777" w:rsidR="00A37343" w:rsidRDefault="004A0819">
      <w:pPr>
        <w:pStyle w:val="TOC2"/>
        <w:rPr>
          <w:rFonts w:eastAsiaTheme="minorEastAsia"/>
          <w:noProof/>
          <w:lang w:eastAsia="en-AU"/>
        </w:rPr>
      </w:pPr>
      <w:hyperlink w:anchor="_Toc470080919" w:history="1">
        <w:r w:rsidR="00A37343" w:rsidRPr="00A9121F">
          <w:rPr>
            <w:rStyle w:val="Hyperlink"/>
            <w:noProof/>
          </w:rPr>
          <w:t>Activities, treatment and support</w:t>
        </w:r>
        <w:r w:rsidR="00A37343">
          <w:rPr>
            <w:noProof/>
            <w:webHidden/>
          </w:rPr>
          <w:tab/>
        </w:r>
        <w:r w:rsidR="00A37343">
          <w:rPr>
            <w:noProof/>
            <w:webHidden/>
          </w:rPr>
          <w:fldChar w:fldCharType="begin"/>
        </w:r>
        <w:r w:rsidR="00A37343">
          <w:rPr>
            <w:noProof/>
            <w:webHidden/>
          </w:rPr>
          <w:instrText xml:space="preserve"> PAGEREF _Toc470080919 \h </w:instrText>
        </w:r>
        <w:r w:rsidR="00A37343">
          <w:rPr>
            <w:noProof/>
            <w:webHidden/>
          </w:rPr>
        </w:r>
        <w:r w:rsidR="00A37343">
          <w:rPr>
            <w:noProof/>
            <w:webHidden/>
          </w:rPr>
          <w:fldChar w:fldCharType="separate"/>
        </w:r>
        <w:r w:rsidR="004E2B28">
          <w:rPr>
            <w:noProof/>
            <w:webHidden/>
          </w:rPr>
          <w:t>42</w:t>
        </w:r>
        <w:r w:rsidR="00A37343">
          <w:rPr>
            <w:noProof/>
            <w:webHidden/>
          </w:rPr>
          <w:fldChar w:fldCharType="end"/>
        </w:r>
      </w:hyperlink>
    </w:p>
    <w:p w14:paraId="1880A0BF" w14:textId="77777777" w:rsidR="00A37343" w:rsidRDefault="004A0819">
      <w:pPr>
        <w:pStyle w:val="TOC2"/>
        <w:rPr>
          <w:rFonts w:eastAsiaTheme="minorEastAsia"/>
          <w:noProof/>
          <w:lang w:eastAsia="en-AU"/>
        </w:rPr>
      </w:pPr>
      <w:hyperlink w:anchor="_Toc470080920" w:history="1">
        <w:r w:rsidR="00A37343" w:rsidRPr="00A9121F">
          <w:rPr>
            <w:rStyle w:val="Hyperlink"/>
            <w:noProof/>
          </w:rPr>
          <w:t>Recognition and financial support</w:t>
        </w:r>
        <w:r w:rsidR="00A37343">
          <w:rPr>
            <w:noProof/>
            <w:webHidden/>
          </w:rPr>
          <w:tab/>
        </w:r>
        <w:r w:rsidR="00A37343">
          <w:rPr>
            <w:noProof/>
            <w:webHidden/>
          </w:rPr>
          <w:fldChar w:fldCharType="begin"/>
        </w:r>
        <w:r w:rsidR="00A37343">
          <w:rPr>
            <w:noProof/>
            <w:webHidden/>
          </w:rPr>
          <w:instrText xml:space="preserve"> PAGEREF _Toc470080920 \h </w:instrText>
        </w:r>
        <w:r w:rsidR="00A37343">
          <w:rPr>
            <w:noProof/>
            <w:webHidden/>
          </w:rPr>
        </w:r>
        <w:r w:rsidR="00A37343">
          <w:rPr>
            <w:noProof/>
            <w:webHidden/>
          </w:rPr>
          <w:fldChar w:fldCharType="separate"/>
        </w:r>
        <w:r w:rsidR="004E2B28">
          <w:rPr>
            <w:noProof/>
            <w:webHidden/>
          </w:rPr>
          <w:t>43</w:t>
        </w:r>
        <w:r w:rsidR="00A37343">
          <w:rPr>
            <w:noProof/>
            <w:webHidden/>
          </w:rPr>
          <w:fldChar w:fldCharType="end"/>
        </w:r>
      </w:hyperlink>
    </w:p>
    <w:p w14:paraId="19A37B8F" w14:textId="77777777" w:rsidR="00A37343" w:rsidRDefault="004A0819">
      <w:pPr>
        <w:pStyle w:val="TOC2"/>
        <w:rPr>
          <w:rFonts w:eastAsiaTheme="minorEastAsia"/>
          <w:noProof/>
          <w:lang w:eastAsia="en-AU"/>
        </w:rPr>
      </w:pPr>
      <w:hyperlink w:anchor="_Toc470080921" w:history="1">
        <w:r w:rsidR="00A37343" w:rsidRPr="00A9121F">
          <w:rPr>
            <w:rStyle w:val="Hyperlink"/>
            <w:noProof/>
          </w:rPr>
          <w:t>Study-related unpaid work experience</w:t>
        </w:r>
        <w:r w:rsidR="00A37343">
          <w:rPr>
            <w:noProof/>
            <w:webHidden/>
          </w:rPr>
          <w:tab/>
        </w:r>
        <w:r w:rsidR="00A37343">
          <w:rPr>
            <w:noProof/>
            <w:webHidden/>
          </w:rPr>
          <w:fldChar w:fldCharType="begin"/>
        </w:r>
        <w:r w:rsidR="00A37343">
          <w:rPr>
            <w:noProof/>
            <w:webHidden/>
          </w:rPr>
          <w:instrText xml:space="preserve"> PAGEREF _Toc470080921 \h </w:instrText>
        </w:r>
        <w:r w:rsidR="00A37343">
          <w:rPr>
            <w:noProof/>
            <w:webHidden/>
          </w:rPr>
        </w:r>
        <w:r w:rsidR="00A37343">
          <w:rPr>
            <w:noProof/>
            <w:webHidden/>
          </w:rPr>
          <w:fldChar w:fldCharType="separate"/>
        </w:r>
        <w:r w:rsidR="004E2B28">
          <w:rPr>
            <w:noProof/>
            <w:webHidden/>
          </w:rPr>
          <w:t>47</w:t>
        </w:r>
        <w:r w:rsidR="00A37343">
          <w:rPr>
            <w:noProof/>
            <w:webHidden/>
          </w:rPr>
          <w:fldChar w:fldCharType="end"/>
        </w:r>
      </w:hyperlink>
    </w:p>
    <w:p w14:paraId="2FC7CAF5" w14:textId="77777777" w:rsidR="00A37343" w:rsidRDefault="004A0819">
      <w:pPr>
        <w:pStyle w:val="TOC1"/>
        <w:rPr>
          <w:rFonts w:eastAsiaTheme="minorEastAsia"/>
          <w:b w:val="0"/>
          <w:lang w:eastAsia="en-AU"/>
        </w:rPr>
      </w:pPr>
      <w:hyperlink w:anchor="_Toc470080922" w:history="1">
        <w:r w:rsidR="00A37343" w:rsidRPr="00A9121F">
          <w:rPr>
            <w:rStyle w:val="Hyperlink"/>
          </w:rPr>
          <w:t>7.</w:t>
        </w:r>
        <w:r w:rsidR="00A37343">
          <w:rPr>
            <w:rFonts w:eastAsiaTheme="minorEastAsia"/>
            <w:b w:val="0"/>
            <w:lang w:eastAsia="en-AU"/>
          </w:rPr>
          <w:tab/>
        </w:r>
        <w:r w:rsidR="00A37343" w:rsidRPr="00A9121F">
          <w:rPr>
            <w:rStyle w:val="Hyperlink"/>
          </w:rPr>
          <w:t>Perceived Outcomes</w:t>
        </w:r>
        <w:r w:rsidR="00A37343">
          <w:rPr>
            <w:webHidden/>
          </w:rPr>
          <w:tab/>
        </w:r>
        <w:r w:rsidR="00A37343">
          <w:rPr>
            <w:webHidden/>
          </w:rPr>
          <w:fldChar w:fldCharType="begin"/>
        </w:r>
        <w:r w:rsidR="00A37343">
          <w:rPr>
            <w:webHidden/>
          </w:rPr>
          <w:instrText xml:space="preserve"> PAGEREF _Toc470080922 \h </w:instrText>
        </w:r>
        <w:r w:rsidR="00A37343">
          <w:rPr>
            <w:webHidden/>
          </w:rPr>
        </w:r>
        <w:r w:rsidR="00A37343">
          <w:rPr>
            <w:webHidden/>
          </w:rPr>
          <w:fldChar w:fldCharType="separate"/>
        </w:r>
        <w:r w:rsidR="004E2B28">
          <w:rPr>
            <w:webHidden/>
          </w:rPr>
          <w:t>49</w:t>
        </w:r>
        <w:r w:rsidR="00A37343">
          <w:rPr>
            <w:webHidden/>
          </w:rPr>
          <w:fldChar w:fldCharType="end"/>
        </w:r>
      </w:hyperlink>
    </w:p>
    <w:p w14:paraId="1EC1E0B6" w14:textId="77777777" w:rsidR="00A37343" w:rsidRDefault="004A0819">
      <w:pPr>
        <w:pStyle w:val="TOC2"/>
        <w:rPr>
          <w:rFonts w:eastAsiaTheme="minorEastAsia"/>
          <w:noProof/>
          <w:lang w:eastAsia="en-AU"/>
        </w:rPr>
      </w:pPr>
      <w:hyperlink w:anchor="_Toc470080923" w:history="1">
        <w:r w:rsidR="00A37343" w:rsidRPr="00A9121F">
          <w:rPr>
            <w:rStyle w:val="Hyperlink"/>
            <w:noProof/>
          </w:rPr>
          <w:t>Impact on skills, knowledge and behaviours</w:t>
        </w:r>
        <w:r w:rsidR="00A37343">
          <w:rPr>
            <w:noProof/>
            <w:webHidden/>
          </w:rPr>
          <w:tab/>
        </w:r>
        <w:r w:rsidR="00A37343">
          <w:rPr>
            <w:noProof/>
            <w:webHidden/>
          </w:rPr>
          <w:fldChar w:fldCharType="begin"/>
        </w:r>
        <w:r w:rsidR="00A37343">
          <w:rPr>
            <w:noProof/>
            <w:webHidden/>
          </w:rPr>
          <w:instrText xml:space="preserve"> PAGEREF _Toc470080923 \h </w:instrText>
        </w:r>
        <w:r w:rsidR="00A37343">
          <w:rPr>
            <w:noProof/>
            <w:webHidden/>
          </w:rPr>
        </w:r>
        <w:r w:rsidR="00A37343">
          <w:rPr>
            <w:noProof/>
            <w:webHidden/>
          </w:rPr>
          <w:fldChar w:fldCharType="separate"/>
        </w:r>
        <w:r w:rsidR="004E2B28">
          <w:rPr>
            <w:noProof/>
            <w:webHidden/>
          </w:rPr>
          <w:t>49</w:t>
        </w:r>
        <w:r w:rsidR="00A37343">
          <w:rPr>
            <w:noProof/>
            <w:webHidden/>
          </w:rPr>
          <w:fldChar w:fldCharType="end"/>
        </w:r>
      </w:hyperlink>
    </w:p>
    <w:p w14:paraId="0ED67971" w14:textId="77777777" w:rsidR="00A37343" w:rsidRDefault="004A0819">
      <w:pPr>
        <w:pStyle w:val="TOC2"/>
        <w:rPr>
          <w:rFonts w:eastAsiaTheme="minorEastAsia"/>
          <w:noProof/>
          <w:lang w:eastAsia="en-AU"/>
        </w:rPr>
      </w:pPr>
      <w:hyperlink w:anchor="_Toc470080924" w:history="1">
        <w:r w:rsidR="00A37343" w:rsidRPr="00A9121F">
          <w:rPr>
            <w:rStyle w:val="Hyperlink"/>
            <w:noProof/>
          </w:rPr>
          <w:t>Impact on career development</w:t>
        </w:r>
        <w:r w:rsidR="00A37343">
          <w:rPr>
            <w:noProof/>
            <w:webHidden/>
          </w:rPr>
          <w:tab/>
        </w:r>
        <w:r w:rsidR="00A37343">
          <w:rPr>
            <w:noProof/>
            <w:webHidden/>
          </w:rPr>
          <w:fldChar w:fldCharType="begin"/>
        </w:r>
        <w:r w:rsidR="00A37343">
          <w:rPr>
            <w:noProof/>
            <w:webHidden/>
          </w:rPr>
          <w:instrText xml:space="preserve"> PAGEREF _Toc470080924 \h </w:instrText>
        </w:r>
        <w:r w:rsidR="00A37343">
          <w:rPr>
            <w:noProof/>
            <w:webHidden/>
          </w:rPr>
        </w:r>
        <w:r w:rsidR="00A37343">
          <w:rPr>
            <w:noProof/>
            <w:webHidden/>
          </w:rPr>
          <w:fldChar w:fldCharType="separate"/>
        </w:r>
        <w:r w:rsidR="004E2B28">
          <w:rPr>
            <w:noProof/>
            <w:webHidden/>
          </w:rPr>
          <w:t>50</w:t>
        </w:r>
        <w:r w:rsidR="00A37343">
          <w:rPr>
            <w:noProof/>
            <w:webHidden/>
          </w:rPr>
          <w:fldChar w:fldCharType="end"/>
        </w:r>
      </w:hyperlink>
    </w:p>
    <w:p w14:paraId="54FD96ED" w14:textId="77777777" w:rsidR="00A37343" w:rsidRDefault="004A0819">
      <w:pPr>
        <w:pStyle w:val="TOC2"/>
        <w:rPr>
          <w:rFonts w:eastAsiaTheme="minorEastAsia"/>
          <w:noProof/>
          <w:lang w:eastAsia="en-AU"/>
        </w:rPr>
      </w:pPr>
      <w:hyperlink w:anchor="_Toc470080925" w:history="1">
        <w:r w:rsidR="00A37343" w:rsidRPr="00A9121F">
          <w:rPr>
            <w:rStyle w:val="Hyperlink"/>
            <w:noProof/>
          </w:rPr>
          <w:t>Impact on employment</w:t>
        </w:r>
        <w:r w:rsidR="00A37343">
          <w:rPr>
            <w:noProof/>
            <w:webHidden/>
          </w:rPr>
          <w:tab/>
        </w:r>
        <w:r w:rsidR="00A37343">
          <w:rPr>
            <w:noProof/>
            <w:webHidden/>
          </w:rPr>
          <w:fldChar w:fldCharType="begin"/>
        </w:r>
        <w:r w:rsidR="00A37343">
          <w:rPr>
            <w:noProof/>
            <w:webHidden/>
          </w:rPr>
          <w:instrText xml:space="preserve"> PAGEREF _Toc470080925 \h </w:instrText>
        </w:r>
        <w:r w:rsidR="00A37343">
          <w:rPr>
            <w:noProof/>
            <w:webHidden/>
          </w:rPr>
        </w:r>
        <w:r w:rsidR="00A37343">
          <w:rPr>
            <w:noProof/>
            <w:webHidden/>
          </w:rPr>
          <w:fldChar w:fldCharType="separate"/>
        </w:r>
        <w:r w:rsidR="004E2B28">
          <w:rPr>
            <w:noProof/>
            <w:webHidden/>
          </w:rPr>
          <w:t>51</w:t>
        </w:r>
        <w:r w:rsidR="00A37343">
          <w:rPr>
            <w:noProof/>
            <w:webHidden/>
          </w:rPr>
          <w:fldChar w:fldCharType="end"/>
        </w:r>
      </w:hyperlink>
    </w:p>
    <w:p w14:paraId="1F93E8C0" w14:textId="77777777" w:rsidR="00A37343" w:rsidRDefault="004A0819">
      <w:pPr>
        <w:pStyle w:val="TOC1"/>
        <w:rPr>
          <w:rFonts w:eastAsiaTheme="minorEastAsia"/>
          <w:b w:val="0"/>
          <w:lang w:eastAsia="en-AU"/>
        </w:rPr>
      </w:pPr>
      <w:hyperlink w:anchor="_Toc470080926" w:history="1">
        <w:r w:rsidR="00A37343" w:rsidRPr="00A9121F">
          <w:rPr>
            <w:rStyle w:val="Hyperlink"/>
          </w:rPr>
          <w:t>8.</w:t>
        </w:r>
        <w:r w:rsidR="00A37343">
          <w:rPr>
            <w:rFonts w:eastAsiaTheme="minorEastAsia"/>
            <w:b w:val="0"/>
            <w:lang w:eastAsia="en-AU"/>
          </w:rPr>
          <w:tab/>
        </w:r>
        <w:r w:rsidR="00A37343" w:rsidRPr="00A9121F">
          <w:rPr>
            <w:rStyle w:val="Hyperlink"/>
          </w:rPr>
          <w:t>Individual comments</w:t>
        </w:r>
        <w:r w:rsidR="00A37343">
          <w:rPr>
            <w:webHidden/>
          </w:rPr>
          <w:tab/>
        </w:r>
        <w:r w:rsidR="00A37343">
          <w:rPr>
            <w:webHidden/>
          </w:rPr>
          <w:fldChar w:fldCharType="begin"/>
        </w:r>
        <w:r w:rsidR="00A37343">
          <w:rPr>
            <w:webHidden/>
          </w:rPr>
          <w:instrText xml:space="preserve"> PAGEREF _Toc470080926 \h </w:instrText>
        </w:r>
        <w:r w:rsidR="00A37343">
          <w:rPr>
            <w:webHidden/>
          </w:rPr>
        </w:r>
        <w:r w:rsidR="00A37343">
          <w:rPr>
            <w:webHidden/>
          </w:rPr>
          <w:fldChar w:fldCharType="separate"/>
        </w:r>
        <w:r w:rsidR="004E2B28">
          <w:rPr>
            <w:webHidden/>
          </w:rPr>
          <w:t>57</w:t>
        </w:r>
        <w:r w:rsidR="00A37343">
          <w:rPr>
            <w:webHidden/>
          </w:rPr>
          <w:fldChar w:fldCharType="end"/>
        </w:r>
      </w:hyperlink>
    </w:p>
    <w:p w14:paraId="0854E1C0" w14:textId="77777777" w:rsidR="00A37343" w:rsidRDefault="004A0819">
      <w:pPr>
        <w:pStyle w:val="TOC2"/>
        <w:rPr>
          <w:rFonts w:eastAsiaTheme="minorEastAsia"/>
          <w:noProof/>
          <w:lang w:eastAsia="en-AU"/>
        </w:rPr>
      </w:pPr>
      <w:hyperlink w:anchor="_Toc470080927" w:history="1">
        <w:r w:rsidR="00A37343" w:rsidRPr="00A9121F">
          <w:rPr>
            <w:rStyle w:val="Hyperlink"/>
            <w:noProof/>
          </w:rPr>
          <w:t>Positive views</w:t>
        </w:r>
        <w:r w:rsidR="00A37343">
          <w:rPr>
            <w:noProof/>
            <w:webHidden/>
          </w:rPr>
          <w:tab/>
        </w:r>
        <w:r w:rsidR="00A37343">
          <w:rPr>
            <w:noProof/>
            <w:webHidden/>
          </w:rPr>
          <w:fldChar w:fldCharType="begin"/>
        </w:r>
        <w:r w:rsidR="00A37343">
          <w:rPr>
            <w:noProof/>
            <w:webHidden/>
          </w:rPr>
          <w:instrText xml:space="preserve"> PAGEREF _Toc470080927 \h </w:instrText>
        </w:r>
        <w:r w:rsidR="00A37343">
          <w:rPr>
            <w:noProof/>
            <w:webHidden/>
          </w:rPr>
        </w:r>
        <w:r w:rsidR="00A37343">
          <w:rPr>
            <w:noProof/>
            <w:webHidden/>
          </w:rPr>
          <w:fldChar w:fldCharType="separate"/>
        </w:r>
        <w:r w:rsidR="004E2B28">
          <w:rPr>
            <w:noProof/>
            <w:webHidden/>
          </w:rPr>
          <w:t>57</w:t>
        </w:r>
        <w:r w:rsidR="00A37343">
          <w:rPr>
            <w:noProof/>
            <w:webHidden/>
          </w:rPr>
          <w:fldChar w:fldCharType="end"/>
        </w:r>
      </w:hyperlink>
    </w:p>
    <w:p w14:paraId="3B65279E" w14:textId="77777777" w:rsidR="00A37343" w:rsidRDefault="004A0819">
      <w:pPr>
        <w:pStyle w:val="TOC2"/>
        <w:rPr>
          <w:rFonts w:eastAsiaTheme="minorEastAsia"/>
          <w:noProof/>
          <w:lang w:eastAsia="en-AU"/>
        </w:rPr>
      </w:pPr>
      <w:hyperlink w:anchor="_Toc470080928" w:history="1">
        <w:r w:rsidR="00A37343" w:rsidRPr="00A9121F">
          <w:rPr>
            <w:rStyle w:val="Hyperlink"/>
            <w:noProof/>
          </w:rPr>
          <w:t>Negative views</w:t>
        </w:r>
        <w:r w:rsidR="00A37343">
          <w:rPr>
            <w:noProof/>
            <w:webHidden/>
          </w:rPr>
          <w:tab/>
        </w:r>
        <w:r w:rsidR="00A37343">
          <w:rPr>
            <w:noProof/>
            <w:webHidden/>
          </w:rPr>
          <w:fldChar w:fldCharType="begin"/>
        </w:r>
        <w:r w:rsidR="00A37343">
          <w:rPr>
            <w:noProof/>
            <w:webHidden/>
          </w:rPr>
          <w:instrText xml:space="preserve"> PAGEREF _Toc470080928 \h </w:instrText>
        </w:r>
        <w:r w:rsidR="00A37343">
          <w:rPr>
            <w:noProof/>
            <w:webHidden/>
          </w:rPr>
        </w:r>
        <w:r w:rsidR="00A37343">
          <w:rPr>
            <w:noProof/>
            <w:webHidden/>
          </w:rPr>
          <w:fldChar w:fldCharType="separate"/>
        </w:r>
        <w:r w:rsidR="004E2B28">
          <w:rPr>
            <w:noProof/>
            <w:webHidden/>
          </w:rPr>
          <w:t>58</w:t>
        </w:r>
        <w:r w:rsidR="00A37343">
          <w:rPr>
            <w:noProof/>
            <w:webHidden/>
          </w:rPr>
          <w:fldChar w:fldCharType="end"/>
        </w:r>
      </w:hyperlink>
    </w:p>
    <w:p w14:paraId="32AD99F6" w14:textId="77777777" w:rsidR="00A37343" w:rsidRDefault="004A0819">
      <w:pPr>
        <w:pStyle w:val="TOC1"/>
        <w:rPr>
          <w:rFonts w:eastAsiaTheme="minorEastAsia"/>
          <w:b w:val="0"/>
          <w:lang w:eastAsia="en-AU"/>
        </w:rPr>
      </w:pPr>
      <w:hyperlink w:anchor="_Toc470080929" w:history="1">
        <w:r w:rsidR="00A37343" w:rsidRPr="00A9121F">
          <w:rPr>
            <w:rStyle w:val="Hyperlink"/>
          </w:rPr>
          <w:t>9.</w:t>
        </w:r>
        <w:r w:rsidR="00A37343">
          <w:rPr>
            <w:rFonts w:eastAsiaTheme="minorEastAsia"/>
            <w:b w:val="0"/>
            <w:lang w:eastAsia="en-AU"/>
          </w:rPr>
          <w:tab/>
        </w:r>
        <w:r w:rsidR="00A37343" w:rsidRPr="00A9121F">
          <w:rPr>
            <w:rStyle w:val="Hyperlink"/>
          </w:rPr>
          <w:t>Conclusion</w:t>
        </w:r>
        <w:r w:rsidR="00A37343">
          <w:rPr>
            <w:webHidden/>
          </w:rPr>
          <w:tab/>
        </w:r>
        <w:r w:rsidR="00A37343">
          <w:rPr>
            <w:webHidden/>
          </w:rPr>
          <w:fldChar w:fldCharType="begin"/>
        </w:r>
        <w:r w:rsidR="00A37343">
          <w:rPr>
            <w:webHidden/>
          </w:rPr>
          <w:instrText xml:space="preserve"> PAGEREF _Toc470080929 \h </w:instrText>
        </w:r>
        <w:r w:rsidR="00A37343">
          <w:rPr>
            <w:webHidden/>
          </w:rPr>
        </w:r>
        <w:r w:rsidR="00A37343">
          <w:rPr>
            <w:webHidden/>
          </w:rPr>
          <w:fldChar w:fldCharType="separate"/>
        </w:r>
        <w:r w:rsidR="004E2B28">
          <w:rPr>
            <w:webHidden/>
          </w:rPr>
          <w:t>60</w:t>
        </w:r>
        <w:r w:rsidR="00A37343">
          <w:rPr>
            <w:webHidden/>
          </w:rPr>
          <w:fldChar w:fldCharType="end"/>
        </w:r>
      </w:hyperlink>
    </w:p>
    <w:p w14:paraId="48F849BC" w14:textId="77777777" w:rsidR="00A37343" w:rsidRDefault="004A0819">
      <w:pPr>
        <w:pStyle w:val="TOC2"/>
        <w:rPr>
          <w:rFonts w:eastAsiaTheme="minorEastAsia"/>
          <w:noProof/>
          <w:lang w:eastAsia="en-AU"/>
        </w:rPr>
      </w:pPr>
      <w:hyperlink w:anchor="_Toc470080930" w:history="1">
        <w:r w:rsidR="00A37343" w:rsidRPr="00A9121F">
          <w:rPr>
            <w:rStyle w:val="Hyperlink"/>
            <w:noProof/>
          </w:rPr>
          <w:t>Key findings</w:t>
        </w:r>
        <w:r w:rsidR="00A37343">
          <w:rPr>
            <w:noProof/>
            <w:webHidden/>
          </w:rPr>
          <w:tab/>
        </w:r>
        <w:r w:rsidR="00A37343">
          <w:rPr>
            <w:noProof/>
            <w:webHidden/>
          </w:rPr>
          <w:fldChar w:fldCharType="begin"/>
        </w:r>
        <w:r w:rsidR="00A37343">
          <w:rPr>
            <w:noProof/>
            <w:webHidden/>
          </w:rPr>
          <w:instrText xml:space="preserve"> PAGEREF _Toc470080930 \h </w:instrText>
        </w:r>
        <w:r w:rsidR="00A37343">
          <w:rPr>
            <w:noProof/>
            <w:webHidden/>
          </w:rPr>
        </w:r>
        <w:r w:rsidR="00A37343">
          <w:rPr>
            <w:noProof/>
            <w:webHidden/>
          </w:rPr>
          <w:fldChar w:fldCharType="separate"/>
        </w:r>
        <w:r w:rsidR="004E2B28">
          <w:rPr>
            <w:noProof/>
            <w:webHidden/>
          </w:rPr>
          <w:t>60</w:t>
        </w:r>
        <w:r w:rsidR="00A37343">
          <w:rPr>
            <w:noProof/>
            <w:webHidden/>
          </w:rPr>
          <w:fldChar w:fldCharType="end"/>
        </w:r>
      </w:hyperlink>
    </w:p>
    <w:p w14:paraId="78318331" w14:textId="77777777" w:rsidR="00A37343" w:rsidRDefault="004A0819">
      <w:pPr>
        <w:pStyle w:val="TOC2"/>
        <w:rPr>
          <w:rFonts w:eastAsiaTheme="minorEastAsia"/>
          <w:noProof/>
          <w:lang w:eastAsia="en-AU"/>
        </w:rPr>
      </w:pPr>
      <w:hyperlink w:anchor="_Toc470080931" w:history="1">
        <w:r w:rsidR="00A37343" w:rsidRPr="00A9121F">
          <w:rPr>
            <w:rStyle w:val="Hyperlink"/>
            <w:noProof/>
          </w:rPr>
          <w:t>Issues for policy consideration</w:t>
        </w:r>
        <w:r w:rsidR="00A37343">
          <w:rPr>
            <w:noProof/>
            <w:webHidden/>
          </w:rPr>
          <w:tab/>
        </w:r>
        <w:r w:rsidR="00A37343">
          <w:rPr>
            <w:noProof/>
            <w:webHidden/>
          </w:rPr>
          <w:fldChar w:fldCharType="begin"/>
        </w:r>
        <w:r w:rsidR="00A37343">
          <w:rPr>
            <w:noProof/>
            <w:webHidden/>
          </w:rPr>
          <w:instrText xml:space="preserve"> PAGEREF _Toc470080931 \h </w:instrText>
        </w:r>
        <w:r w:rsidR="00A37343">
          <w:rPr>
            <w:noProof/>
            <w:webHidden/>
          </w:rPr>
        </w:r>
        <w:r w:rsidR="00A37343">
          <w:rPr>
            <w:noProof/>
            <w:webHidden/>
          </w:rPr>
          <w:fldChar w:fldCharType="separate"/>
        </w:r>
        <w:r w:rsidR="004E2B28">
          <w:rPr>
            <w:noProof/>
            <w:webHidden/>
          </w:rPr>
          <w:t>60</w:t>
        </w:r>
        <w:r w:rsidR="00A37343">
          <w:rPr>
            <w:noProof/>
            <w:webHidden/>
          </w:rPr>
          <w:fldChar w:fldCharType="end"/>
        </w:r>
      </w:hyperlink>
    </w:p>
    <w:p w14:paraId="1E82DD19" w14:textId="77777777" w:rsidR="00A37343" w:rsidRDefault="004A0819">
      <w:pPr>
        <w:pStyle w:val="TOC2"/>
        <w:rPr>
          <w:rFonts w:eastAsiaTheme="minorEastAsia"/>
          <w:noProof/>
          <w:lang w:eastAsia="en-AU"/>
        </w:rPr>
      </w:pPr>
      <w:hyperlink w:anchor="_Toc470080932" w:history="1">
        <w:r w:rsidR="00A37343" w:rsidRPr="00A9121F">
          <w:rPr>
            <w:rStyle w:val="Hyperlink"/>
            <w:noProof/>
          </w:rPr>
          <w:t>Future research</w:t>
        </w:r>
        <w:r w:rsidR="00A37343">
          <w:rPr>
            <w:noProof/>
            <w:webHidden/>
          </w:rPr>
          <w:tab/>
        </w:r>
        <w:r w:rsidR="00A37343">
          <w:rPr>
            <w:noProof/>
            <w:webHidden/>
          </w:rPr>
          <w:fldChar w:fldCharType="begin"/>
        </w:r>
        <w:r w:rsidR="00A37343">
          <w:rPr>
            <w:noProof/>
            <w:webHidden/>
          </w:rPr>
          <w:instrText xml:space="preserve"> PAGEREF _Toc470080932 \h </w:instrText>
        </w:r>
        <w:r w:rsidR="00A37343">
          <w:rPr>
            <w:noProof/>
            <w:webHidden/>
          </w:rPr>
        </w:r>
        <w:r w:rsidR="00A37343">
          <w:rPr>
            <w:noProof/>
            <w:webHidden/>
          </w:rPr>
          <w:fldChar w:fldCharType="separate"/>
        </w:r>
        <w:r w:rsidR="004E2B28">
          <w:rPr>
            <w:noProof/>
            <w:webHidden/>
          </w:rPr>
          <w:t>61</w:t>
        </w:r>
        <w:r w:rsidR="00A37343">
          <w:rPr>
            <w:noProof/>
            <w:webHidden/>
          </w:rPr>
          <w:fldChar w:fldCharType="end"/>
        </w:r>
      </w:hyperlink>
    </w:p>
    <w:p w14:paraId="1D68C9F2" w14:textId="77777777" w:rsidR="00A37343" w:rsidRDefault="004A0819">
      <w:pPr>
        <w:pStyle w:val="TOC1"/>
        <w:rPr>
          <w:rFonts w:eastAsiaTheme="minorEastAsia"/>
          <w:b w:val="0"/>
          <w:lang w:eastAsia="en-AU"/>
        </w:rPr>
      </w:pPr>
      <w:hyperlink w:anchor="_Toc470080933" w:history="1">
        <w:r w:rsidR="00A37343" w:rsidRPr="00A9121F">
          <w:rPr>
            <w:rStyle w:val="Hyperlink"/>
          </w:rPr>
          <w:t>References</w:t>
        </w:r>
        <w:r w:rsidR="00A37343">
          <w:rPr>
            <w:webHidden/>
          </w:rPr>
          <w:tab/>
        </w:r>
        <w:r w:rsidR="00A37343">
          <w:rPr>
            <w:webHidden/>
          </w:rPr>
          <w:fldChar w:fldCharType="begin"/>
        </w:r>
        <w:r w:rsidR="00A37343">
          <w:rPr>
            <w:webHidden/>
          </w:rPr>
          <w:instrText xml:space="preserve"> PAGEREF _Toc470080933 \h </w:instrText>
        </w:r>
        <w:r w:rsidR="00A37343">
          <w:rPr>
            <w:webHidden/>
          </w:rPr>
        </w:r>
        <w:r w:rsidR="00A37343">
          <w:rPr>
            <w:webHidden/>
          </w:rPr>
          <w:fldChar w:fldCharType="separate"/>
        </w:r>
        <w:r w:rsidR="004E2B28">
          <w:rPr>
            <w:webHidden/>
          </w:rPr>
          <w:t>63</w:t>
        </w:r>
        <w:r w:rsidR="00A37343">
          <w:rPr>
            <w:webHidden/>
          </w:rPr>
          <w:fldChar w:fldCharType="end"/>
        </w:r>
      </w:hyperlink>
    </w:p>
    <w:p w14:paraId="581815CA" w14:textId="77777777" w:rsidR="00A37343" w:rsidRDefault="004A0819">
      <w:pPr>
        <w:pStyle w:val="TOC1"/>
        <w:rPr>
          <w:rFonts w:eastAsiaTheme="minorEastAsia"/>
          <w:b w:val="0"/>
          <w:lang w:eastAsia="en-AU"/>
        </w:rPr>
      </w:pPr>
      <w:hyperlink w:anchor="_Toc470080934" w:history="1">
        <w:r w:rsidR="00A37343" w:rsidRPr="00A9121F">
          <w:rPr>
            <w:rStyle w:val="Hyperlink"/>
          </w:rPr>
          <w:t>Appendix A – The Survey Instrument</w:t>
        </w:r>
        <w:r w:rsidR="00A37343">
          <w:rPr>
            <w:webHidden/>
          </w:rPr>
          <w:tab/>
        </w:r>
        <w:r w:rsidR="00A37343">
          <w:rPr>
            <w:webHidden/>
          </w:rPr>
          <w:fldChar w:fldCharType="begin"/>
        </w:r>
        <w:r w:rsidR="00A37343">
          <w:rPr>
            <w:webHidden/>
          </w:rPr>
          <w:instrText xml:space="preserve"> PAGEREF _Toc470080934 \h </w:instrText>
        </w:r>
        <w:r w:rsidR="00A37343">
          <w:rPr>
            <w:webHidden/>
          </w:rPr>
        </w:r>
        <w:r w:rsidR="00A37343">
          <w:rPr>
            <w:webHidden/>
          </w:rPr>
          <w:fldChar w:fldCharType="separate"/>
        </w:r>
        <w:r w:rsidR="004E2B28">
          <w:rPr>
            <w:webHidden/>
          </w:rPr>
          <w:t>69</w:t>
        </w:r>
        <w:r w:rsidR="00A37343">
          <w:rPr>
            <w:webHidden/>
          </w:rPr>
          <w:fldChar w:fldCharType="end"/>
        </w:r>
      </w:hyperlink>
    </w:p>
    <w:p w14:paraId="77BC038E" w14:textId="13CECB9A" w:rsidR="00076237" w:rsidRPr="00AC705C" w:rsidRDefault="00076237" w:rsidP="00076237">
      <w:r w:rsidRPr="00AC705C">
        <w:fldChar w:fldCharType="end"/>
      </w:r>
    </w:p>
    <w:p w14:paraId="64719ED3" w14:textId="0EFF1111" w:rsidR="005623BC" w:rsidRPr="00AC705C" w:rsidRDefault="00B53C1D" w:rsidP="00D1495D">
      <w:pPr>
        <w:pStyle w:val="Heading1"/>
        <w:numPr>
          <w:ilvl w:val="0"/>
          <w:numId w:val="0"/>
        </w:numPr>
        <w:ind w:left="720" w:hanging="720"/>
        <w:rPr>
          <w:sz w:val="30"/>
        </w:rPr>
      </w:pPr>
      <w:bookmarkStart w:id="3" w:name="_Toc470080884"/>
      <w:r w:rsidRPr="00AC705C">
        <w:lastRenderedPageBreak/>
        <w:t xml:space="preserve">Executive </w:t>
      </w:r>
      <w:bookmarkEnd w:id="2"/>
      <w:r w:rsidR="001E3A8A" w:rsidRPr="00AC705C">
        <w:t>summary</w:t>
      </w:r>
      <w:bookmarkEnd w:id="3"/>
    </w:p>
    <w:p w14:paraId="14A69BCE" w14:textId="15B91ECC" w:rsidR="00850232" w:rsidRPr="00AC705C" w:rsidRDefault="00850232" w:rsidP="00BD5875">
      <w:pPr>
        <w:pStyle w:val="Heading2"/>
      </w:pPr>
      <w:bookmarkStart w:id="4" w:name="_Toc470080885"/>
      <w:r w:rsidRPr="00AC705C">
        <w:t>Rationale</w:t>
      </w:r>
      <w:r w:rsidR="00BF75DC" w:rsidRPr="00AC705C">
        <w:t xml:space="preserve"> and objectives</w:t>
      </w:r>
      <w:bookmarkEnd w:id="4"/>
    </w:p>
    <w:p w14:paraId="43A72681" w14:textId="77777777" w:rsidR="00556CDE" w:rsidRPr="00AC705C" w:rsidRDefault="00BF75DC" w:rsidP="00BF75DC">
      <w:pPr>
        <w:jc w:val="both"/>
        <w:rPr>
          <w:rFonts w:ascii="Arial" w:hAnsi="Arial" w:cs="Arial"/>
        </w:rPr>
      </w:pPr>
      <w:r w:rsidRPr="00AC705C">
        <w:rPr>
          <w:rFonts w:ascii="Arial" w:hAnsi="Arial" w:cs="Arial"/>
        </w:rPr>
        <w:t xml:space="preserve">Anecdotal evidence strongly suggests that internships and other forms of unpaid work experience </w:t>
      </w:r>
      <w:r w:rsidR="00665A28" w:rsidRPr="00AC705C">
        <w:rPr>
          <w:rFonts w:ascii="Arial" w:hAnsi="Arial" w:cs="Arial"/>
        </w:rPr>
        <w:t xml:space="preserve">(UWE) </w:t>
      </w:r>
      <w:r w:rsidRPr="00AC705C">
        <w:rPr>
          <w:rFonts w:ascii="Arial" w:hAnsi="Arial" w:cs="Arial"/>
        </w:rPr>
        <w:t xml:space="preserve">are becoming increasingly common in Australia. </w:t>
      </w:r>
    </w:p>
    <w:p w14:paraId="143FA816" w14:textId="1F1DED11" w:rsidR="007874E6" w:rsidRPr="00AC705C" w:rsidRDefault="002444F9" w:rsidP="00BF75DC">
      <w:pPr>
        <w:jc w:val="both"/>
        <w:rPr>
          <w:rFonts w:ascii="Arial" w:hAnsi="Arial" w:cs="Arial"/>
        </w:rPr>
      </w:pPr>
      <w:r w:rsidRPr="00AC705C">
        <w:rPr>
          <w:rFonts w:ascii="Arial" w:hAnsi="Arial" w:cs="Arial"/>
        </w:rPr>
        <w:t xml:space="preserve">Well-designed work experience programs can </w:t>
      </w:r>
      <w:r w:rsidR="007874E6" w:rsidRPr="00AC705C">
        <w:rPr>
          <w:rFonts w:ascii="Arial" w:hAnsi="Arial" w:cs="Arial"/>
        </w:rPr>
        <w:t>clearly play an important role in the transition from education to work, helping to develop valuable work-based skills, enhancing employment prospects through the development of professional networks and assisting job-seekers to match their human capital profile to labour market demands.</w:t>
      </w:r>
      <w:r w:rsidR="00AC3AC8">
        <w:rPr>
          <w:rFonts w:ascii="Arial" w:hAnsi="Arial" w:cs="Arial"/>
        </w:rPr>
        <w:t xml:space="preserve"> </w:t>
      </w:r>
      <w:r w:rsidR="000F3379">
        <w:rPr>
          <w:rFonts w:ascii="Arial" w:hAnsi="Arial" w:cs="Arial"/>
        </w:rPr>
        <w:t xml:space="preserve">Research consistently shows that </w:t>
      </w:r>
      <w:r w:rsidR="00CD27F8">
        <w:rPr>
          <w:rFonts w:ascii="Arial" w:hAnsi="Arial" w:cs="Arial"/>
        </w:rPr>
        <w:t>the majority</w:t>
      </w:r>
      <w:r w:rsidR="000F3379">
        <w:rPr>
          <w:rFonts w:ascii="Arial" w:hAnsi="Arial" w:cs="Arial"/>
        </w:rPr>
        <w:t xml:space="preserve"> </w:t>
      </w:r>
      <w:r w:rsidR="00F13B54">
        <w:rPr>
          <w:rFonts w:ascii="Arial" w:hAnsi="Arial" w:cs="Arial"/>
        </w:rPr>
        <w:t xml:space="preserve">of </w:t>
      </w:r>
      <w:r w:rsidR="000F3379">
        <w:rPr>
          <w:rFonts w:ascii="Arial" w:hAnsi="Arial" w:cs="Arial"/>
        </w:rPr>
        <w:t xml:space="preserve">UWE participants consider it has a positive impact on their critical and analytical thinking, interpersonal and social skills and improved career management and job search skills. </w:t>
      </w:r>
      <w:r w:rsidR="00CD27F8">
        <w:rPr>
          <w:rFonts w:ascii="Arial" w:hAnsi="Arial" w:cs="Arial"/>
        </w:rPr>
        <w:t>They also consider UWE to be helpful in gaining employment.</w:t>
      </w:r>
    </w:p>
    <w:p w14:paraId="02AF7AD0" w14:textId="76BC8CCF" w:rsidR="00BF75DC" w:rsidRPr="00AC705C" w:rsidRDefault="002444F9" w:rsidP="008E2363">
      <w:pPr>
        <w:spacing w:after="80"/>
        <w:jc w:val="both"/>
      </w:pPr>
      <w:r w:rsidRPr="00AC705C">
        <w:rPr>
          <w:rFonts w:ascii="Arial" w:hAnsi="Arial" w:cs="Arial"/>
        </w:rPr>
        <w:t xml:space="preserve">At the same time, however, numerous </w:t>
      </w:r>
      <w:r w:rsidR="00BF75DC" w:rsidRPr="00AC705C">
        <w:rPr>
          <w:rFonts w:ascii="Arial" w:hAnsi="Arial" w:cs="Arial"/>
        </w:rPr>
        <w:t xml:space="preserve">studies, including a 2013 report for the Fair Work Ombudsman and a 2014 NSW parliamentary inquiry, have highlighted </w:t>
      </w:r>
      <w:r w:rsidR="000F3379">
        <w:rPr>
          <w:rFonts w:ascii="Arial" w:hAnsi="Arial" w:cs="Arial"/>
        </w:rPr>
        <w:t>some</w:t>
      </w:r>
      <w:r w:rsidR="00BF75DC" w:rsidRPr="00AC705C">
        <w:rPr>
          <w:rFonts w:ascii="Arial" w:hAnsi="Arial" w:cs="Arial"/>
        </w:rPr>
        <w:t xml:space="preserve"> risks associated with </w:t>
      </w:r>
      <w:r w:rsidR="00BB543D" w:rsidRPr="00AC705C">
        <w:rPr>
          <w:rFonts w:ascii="Arial" w:hAnsi="Arial" w:cs="Arial"/>
        </w:rPr>
        <w:t>the</w:t>
      </w:r>
      <w:r w:rsidR="00BF75DC" w:rsidRPr="00AC705C">
        <w:rPr>
          <w:rFonts w:ascii="Arial" w:hAnsi="Arial" w:cs="Arial"/>
        </w:rPr>
        <w:t xml:space="preserve"> growth in such arrangements. Th</w:t>
      </w:r>
      <w:r w:rsidR="00BB543D" w:rsidRPr="00AC705C">
        <w:rPr>
          <w:rFonts w:ascii="Arial" w:hAnsi="Arial" w:cs="Arial"/>
        </w:rPr>
        <w:t>e</w:t>
      </w:r>
      <w:r w:rsidR="00BF75DC" w:rsidRPr="00AC705C">
        <w:rPr>
          <w:rFonts w:ascii="Arial" w:hAnsi="Arial" w:cs="Arial"/>
        </w:rPr>
        <w:t>se include</w:t>
      </w:r>
      <w:r w:rsidR="00AC3AC8">
        <w:rPr>
          <w:rFonts w:ascii="Arial" w:hAnsi="Arial" w:cs="Arial"/>
        </w:rPr>
        <w:t xml:space="preserve"> inequality of access to learning opportunities that well-structured internships may provide; variable quality experiences in terms of the development of skills and capacities considered desirable by employers; the costs of undertaking some forms of UWE</w:t>
      </w:r>
      <w:r w:rsidR="00613FC6">
        <w:rPr>
          <w:rFonts w:ascii="Arial" w:hAnsi="Arial" w:cs="Arial"/>
        </w:rPr>
        <w:t>; and the displacement of regular employees by UWE participants.</w:t>
      </w:r>
    </w:p>
    <w:p w14:paraId="56B3F2D8" w14:textId="1A76CC59" w:rsidR="00850232" w:rsidRPr="00AC705C" w:rsidRDefault="00305F5D" w:rsidP="00BF75DC">
      <w:pPr>
        <w:jc w:val="both"/>
        <w:rPr>
          <w:rFonts w:ascii="Arial" w:hAnsi="Arial" w:cs="Arial"/>
        </w:rPr>
      </w:pPr>
      <w:r w:rsidRPr="00AC705C">
        <w:rPr>
          <w:rFonts w:ascii="Arial" w:hAnsi="Arial" w:cs="Arial"/>
        </w:rPr>
        <w:t>T</w:t>
      </w:r>
      <w:r w:rsidR="00BF75DC" w:rsidRPr="00AC705C">
        <w:rPr>
          <w:rFonts w:ascii="Arial" w:hAnsi="Arial" w:cs="Arial"/>
        </w:rPr>
        <w:t xml:space="preserve">here </w:t>
      </w:r>
      <w:r w:rsidR="00556CDE" w:rsidRPr="00AC705C">
        <w:rPr>
          <w:rFonts w:ascii="Arial" w:hAnsi="Arial" w:cs="Arial"/>
        </w:rPr>
        <w:t>has been no</w:t>
      </w:r>
      <w:r w:rsidR="00BF75DC" w:rsidRPr="00AC705C">
        <w:rPr>
          <w:rFonts w:ascii="Arial" w:hAnsi="Arial" w:cs="Arial"/>
        </w:rPr>
        <w:t xml:space="preserve"> reliable, national data on the prevalence or quality of internships in Australia. </w:t>
      </w:r>
      <w:r w:rsidR="00BB543D" w:rsidRPr="00AC705C">
        <w:rPr>
          <w:rFonts w:ascii="Arial" w:hAnsi="Arial" w:cs="Arial"/>
        </w:rPr>
        <w:t>In order to redress this knowledge deficit, t</w:t>
      </w:r>
      <w:r w:rsidR="00BF75DC" w:rsidRPr="00AC705C">
        <w:rPr>
          <w:rFonts w:ascii="Arial" w:hAnsi="Arial" w:cs="Arial"/>
        </w:rPr>
        <w:t xml:space="preserve">he </w:t>
      </w:r>
      <w:r w:rsidR="00E50529" w:rsidRPr="00AC705C">
        <w:rPr>
          <w:rFonts w:ascii="Arial" w:hAnsi="Arial" w:cs="Arial"/>
        </w:rPr>
        <w:t xml:space="preserve">Commonwealth </w:t>
      </w:r>
      <w:r w:rsidR="00BF75DC" w:rsidRPr="00AC705C">
        <w:rPr>
          <w:rFonts w:ascii="Arial" w:hAnsi="Arial" w:cs="Arial"/>
        </w:rPr>
        <w:t xml:space="preserve">Department of Employment </w:t>
      </w:r>
      <w:r w:rsidR="00C9131D" w:rsidRPr="00AC705C">
        <w:rPr>
          <w:rFonts w:ascii="Arial" w:hAnsi="Arial" w:cs="Arial"/>
        </w:rPr>
        <w:t xml:space="preserve">agreed to fund </w:t>
      </w:r>
      <w:r w:rsidR="00BF75DC" w:rsidRPr="00AC705C">
        <w:rPr>
          <w:rFonts w:ascii="Arial" w:hAnsi="Arial" w:cs="Arial"/>
        </w:rPr>
        <w:t xml:space="preserve">a team of researchers from UTS, </w:t>
      </w:r>
      <w:proofErr w:type="spellStart"/>
      <w:r w:rsidR="00BF75DC" w:rsidRPr="00AC705C">
        <w:rPr>
          <w:rFonts w:ascii="Arial" w:hAnsi="Arial" w:cs="Arial"/>
        </w:rPr>
        <w:t>QUT</w:t>
      </w:r>
      <w:proofErr w:type="spellEnd"/>
      <w:r w:rsidR="00BF75DC" w:rsidRPr="00AC705C">
        <w:rPr>
          <w:rFonts w:ascii="Arial" w:hAnsi="Arial" w:cs="Arial"/>
        </w:rPr>
        <w:t xml:space="preserve"> and the University of Adelaide to conduct a study of </w:t>
      </w:r>
      <w:r w:rsidR="00665A28" w:rsidRPr="00AC705C">
        <w:rPr>
          <w:rFonts w:ascii="Arial" w:hAnsi="Arial" w:cs="Arial"/>
        </w:rPr>
        <w:t>UWE</w:t>
      </w:r>
      <w:r w:rsidR="00BF75DC" w:rsidRPr="00AC705C">
        <w:rPr>
          <w:rFonts w:ascii="Arial" w:hAnsi="Arial" w:cs="Arial"/>
        </w:rPr>
        <w:t>. Th</w:t>
      </w:r>
      <w:r w:rsidR="00BB543D" w:rsidRPr="00AC705C">
        <w:rPr>
          <w:rFonts w:ascii="Arial" w:hAnsi="Arial" w:cs="Arial"/>
        </w:rPr>
        <w:t>e research comprised</w:t>
      </w:r>
      <w:r w:rsidR="00BF75DC" w:rsidRPr="00AC705C">
        <w:rPr>
          <w:rFonts w:ascii="Arial" w:hAnsi="Arial" w:cs="Arial"/>
        </w:rPr>
        <w:t xml:space="preserve"> a nationally representative online survey of working-age Australians to </w:t>
      </w:r>
      <w:r w:rsidR="00BB543D" w:rsidRPr="00AC705C">
        <w:rPr>
          <w:rFonts w:ascii="Arial" w:hAnsi="Arial" w:cs="Arial"/>
        </w:rPr>
        <w:t>examine</w:t>
      </w:r>
      <w:r w:rsidR="00BF75DC" w:rsidRPr="00AC705C">
        <w:rPr>
          <w:rFonts w:ascii="Arial" w:hAnsi="Arial" w:cs="Arial"/>
        </w:rPr>
        <w:t xml:space="preserve"> the prevalence of </w:t>
      </w:r>
      <w:r w:rsidR="00665A28" w:rsidRPr="00AC705C">
        <w:rPr>
          <w:rFonts w:ascii="Arial" w:hAnsi="Arial" w:cs="Arial"/>
        </w:rPr>
        <w:t>UWE</w:t>
      </w:r>
      <w:r w:rsidR="00BF75DC" w:rsidRPr="00AC705C">
        <w:rPr>
          <w:rFonts w:ascii="Arial" w:hAnsi="Arial" w:cs="Arial"/>
        </w:rPr>
        <w:t xml:space="preserve"> in Australia, the characteristics of UWE placements and participants, the experiences of UWE participants, and the </w:t>
      </w:r>
      <w:r w:rsidR="00BB543D" w:rsidRPr="00AC705C">
        <w:rPr>
          <w:rFonts w:ascii="Arial" w:hAnsi="Arial" w:cs="Arial"/>
        </w:rPr>
        <w:t xml:space="preserve">self-reported </w:t>
      </w:r>
      <w:r w:rsidR="00BF75DC" w:rsidRPr="00AC705C">
        <w:rPr>
          <w:rFonts w:ascii="Arial" w:hAnsi="Arial" w:cs="Arial"/>
        </w:rPr>
        <w:t>impact of UWE on employment outcomes.</w:t>
      </w:r>
    </w:p>
    <w:p w14:paraId="599163EC" w14:textId="331272BB" w:rsidR="00850232" w:rsidRPr="00AC705C" w:rsidRDefault="00850232" w:rsidP="00BD5875">
      <w:pPr>
        <w:pStyle w:val="Heading2"/>
      </w:pPr>
      <w:bookmarkStart w:id="5" w:name="_Toc470080886"/>
      <w:r w:rsidRPr="00AC705C">
        <w:t>Methodology</w:t>
      </w:r>
      <w:bookmarkEnd w:id="5"/>
    </w:p>
    <w:p w14:paraId="65C832EB" w14:textId="6BE8034B" w:rsidR="00850232" w:rsidRPr="00AC705C" w:rsidRDefault="00850232" w:rsidP="00850232">
      <w:pPr>
        <w:jc w:val="both"/>
        <w:rPr>
          <w:rFonts w:ascii="Arial" w:hAnsi="Arial" w:cs="Arial"/>
        </w:rPr>
      </w:pPr>
      <w:r w:rsidRPr="00AC705C">
        <w:rPr>
          <w:rFonts w:ascii="Arial" w:hAnsi="Arial" w:cs="Arial"/>
        </w:rPr>
        <w:t xml:space="preserve">A questionnaire was developed based on previous surveys </w:t>
      </w:r>
      <w:r w:rsidR="007874E6" w:rsidRPr="00AC705C">
        <w:rPr>
          <w:rFonts w:ascii="Arial" w:hAnsi="Arial" w:cs="Arial"/>
        </w:rPr>
        <w:t xml:space="preserve">undertaken </w:t>
      </w:r>
      <w:r w:rsidRPr="00AC705C">
        <w:rPr>
          <w:rFonts w:ascii="Arial" w:hAnsi="Arial" w:cs="Arial"/>
        </w:rPr>
        <w:t xml:space="preserve">internationally and in Australia. The draft </w:t>
      </w:r>
      <w:r w:rsidR="00BB543D" w:rsidRPr="00AC705C">
        <w:rPr>
          <w:rFonts w:ascii="Arial" w:hAnsi="Arial" w:cs="Arial"/>
        </w:rPr>
        <w:t xml:space="preserve">survey </w:t>
      </w:r>
      <w:r w:rsidRPr="00AC705C">
        <w:rPr>
          <w:rFonts w:ascii="Arial" w:hAnsi="Arial" w:cs="Arial"/>
        </w:rPr>
        <w:t>was provided to Project Reference Group members for input in February 2016. The questionnaire was tested with a small group of university and TAFE students in April 2016.</w:t>
      </w:r>
    </w:p>
    <w:p w14:paraId="39B3305F" w14:textId="75E9147F" w:rsidR="00850232" w:rsidRPr="00AC705C" w:rsidRDefault="00850232" w:rsidP="00850232">
      <w:pPr>
        <w:jc w:val="both"/>
        <w:rPr>
          <w:rFonts w:ascii="Arial" w:hAnsi="Arial" w:cs="Arial"/>
        </w:rPr>
      </w:pPr>
      <w:r w:rsidRPr="00AC705C">
        <w:rPr>
          <w:rFonts w:ascii="Arial" w:hAnsi="Arial" w:cs="Arial"/>
        </w:rPr>
        <w:t>Respondents were recruited to the su</w:t>
      </w:r>
      <w:r w:rsidR="00BB543D" w:rsidRPr="00AC705C">
        <w:rPr>
          <w:rFonts w:ascii="Arial" w:hAnsi="Arial" w:cs="Arial"/>
        </w:rPr>
        <w:t>r</w:t>
      </w:r>
      <w:r w:rsidRPr="00AC705C">
        <w:rPr>
          <w:rFonts w:ascii="Arial" w:hAnsi="Arial" w:cs="Arial"/>
        </w:rPr>
        <w:t>vey from the research panel maintained by the Online Research Unit (</w:t>
      </w:r>
      <w:proofErr w:type="spellStart"/>
      <w:r w:rsidRPr="00AC705C">
        <w:rPr>
          <w:rFonts w:ascii="Arial" w:hAnsi="Arial" w:cs="Arial"/>
        </w:rPr>
        <w:t>ORU</w:t>
      </w:r>
      <w:proofErr w:type="spellEnd"/>
      <w:r w:rsidRPr="00AC705C">
        <w:rPr>
          <w:rFonts w:ascii="Arial" w:hAnsi="Arial" w:cs="Arial"/>
        </w:rPr>
        <w:t xml:space="preserve">), an Australian social and </w:t>
      </w:r>
      <w:proofErr w:type="gramStart"/>
      <w:r w:rsidRPr="00AC705C">
        <w:rPr>
          <w:rFonts w:ascii="Arial" w:hAnsi="Arial" w:cs="Arial"/>
        </w:rPr>
        <w:t>market research company</w:t>
      </w:r>
      <w:proofErr w:type="gramEnd"/>
      <w:r w:rsidRPr="00AC705C">
        <w:rPr>
          <w:rFonts w:ascii="Arial" w:hAnsi="Arial" w:cs="Arial"/>
        </w:rPr>
        <w:t xml:space="preserve">. </w:t>
      </w:r>
      <w:r w:rsidR="00DF68AB" w:rsidRPr="00DF68AB">
        <w:rPr>
          <w:rFonts w:ascii="Arial" w:hAnsi="Arial" w:cs="Arial"/>
        </w:rPr>
        <w:t>Online surveys do have some acknowledged limitations and it cannot be known for certain whether the respondents here were equally, more, or less likely to have participated in UWE than if an alternative sampling frame had been adopted. Nevertheless, those limitations were addressed in a number of ways, including by the offline recruitment of participants and the adoption of a quota sample which was broadly representative of the Australian population.</w:t>
      </w:r>
      <w:r w:rsidR="00B01253">
        <w:rPr>
          <w:rFonts w:ascii="Arial" w:hAnsi="Arial" w:cs="Arial"/>
        </w:rPr>
        <w:t xml:space="preserve"> </w:t>
      </w:r>
      <w:r w:rsidRPr="00AC705C">
        <w:rPr>
          <w:rFonts w:ascii="Arial" w:hAnsi="Arial" w:cs="Arial"/>
        </w:rPr>
        <w:t xml:space="preserve">The survey entered the field on 19 April 2016 and closed on 4 May 2016.  Australians </w:t>
      </w:r>
      <w:r w:rsidR="00C9131D" w:rsidRPr="00AC705C">
        <w:rPr>
          <w:rFonts w:ascii="Arial" w:hAnsi="Arial" w:cs="Arial"/>
        </w:rPr>
        <w:t xml:space="preserve">already </w:t>
      </w:r>
      <w:r w:rsidRPr="00AC705C">
        <w:rPr>
          <w:rFonts w:ascii="Arial" w:hAnsi="Arial" w:cs="Arial"/>
        </w:rPr>
        <w:t xml:space="preserve">registered with </w:t>
      </w:r>
      <w:proofErr w:type="spellStart"/>
      <w:r w:rsidRPr="00AC705C">
        <w:rPr>
          <w:rFonts w:ascii="Arial" w:hAnsi="Arial" w:cs="Arial"/>
        </w:rPr>
        <w:t>ORU</w:t>
      </w:r>
      <w:proofErr w:type="spellEnd"/>
      <w:r w:rsidRPr="00AC705C">
        <w:rPr>
          <w:rFonts w:ascii="Arial" w:hAnsi="Arial" w:cs="Arial"/>
        </w:rPr>
        <w:t xml:space="preserve"> between the ages of 18 and 64 (inclusive) were invited to take part in the survey. </w:t>
      </w:r>
    </w:p>
    <w:p w14:paraId="50CBB20C" w14:textId="77777777" w:rsidR="008F517D" w:rsidRDefault="008F517D" w:rsidP="00F8480C">
      <w:pPr>
        <w:jc w:val="both"/>
        <w:rPr>
          <w:rFonts w:ascii="Arial" w:hAnsi="Arial" w:cs="Arial"/>
        </w:rPr>
      </w:pPr>
    </w:p>
    <w:p w14:paraId="5029834C" w14:textId="77777777" w:rsidR="004D7BF7" w:rsidRDefault="004D7BF7" w:rsidP="00F8480C">
      <w:pPr>
        <w:jc w:val="both"/>
        <w:rPr>
          <w:rFonts w:ascii="Arial" w:hAnsi="Arial" w:cs="Arial"/>
        </w:rPr>
        <w:sectPr w:rsidR="004D7BF7" w:rsidSect="006911F0">
          <w:headerReference w:type="default" r:id="rId12"/>
          <w:footerReference w:type="default" r:id="rId13"/>
          <w:footerReference w:type="first" r:id="rId14"/>
          <w:pgSz w:w="11906" w:h="16838"/>
          <w:pgMar w:top="1440" w:right="1440" w:bottom="1440" w:left="1440" w:header="709" w:footer="709" w:gutter="0"/>
          <w:cols w:space="708"/>
          <w:titlePg/>
          <w:docGrid w:linePitch="360"/>
        </w:sectPr>
      </w:pPr>
    </w:p>
    <w:p w14:paraId="4A78C578" w14:textId="4C5874D8" w:rsidR="00FF5839" w:rsidRPr="00AC705C" w:rsidRDefault="00850232" w:rsidP="00F8480C">
      <w:pPr>
        <w:jc w:val="both"/>
        <w:rPr>
          <w:rFonts w:ascii="Arial" w:hAnsi="Arial" w:cs="Arial"/>
        </w:rPr>
      </w:pPr>
      <w:r w:rsidRPr="00AC705C">
        <w:rPr>
          <w:rFonts w:ascii="Arial" w:hAnsi="Arial" w:cs="Arial"/>
        </w:rPr>
        <w:lastRenderedPageBreak/>
        <w:t>There were 3800 usable responses, which include</w:t>
      </w:r>
      <w:r w:rsidR="00BB543D" w:rsidRPr="00AC705C">
        <w:rPr>
          <w:rFonts w:ascii="Arial" w:hAnsi="Arial" w:cs="Arial"/>
        </w:rPr>
        <w:t>d</w:t>
      </w:r>
      <w:r w:rsidRPr="00AC705C">
        <w:rPr>
          <w:rFonts w:ascii="Arial" w:hAnsi="Arial" w:cs="Arial"/>
        </w:rPr>
        <w:t xml:space="preserve"> valid answers to whether the respondent had participated in </w:t>
      </w:r>
      <w:r w:rsidR="00665A28" w:rsidRPr="00AC705C">
        <w:rPr>
          <w:rFonts w:ascii="Arial" w:hAnsi="Arial" w:cs="Arial"/>
        </w:rPr>
        <w:t>UWE</w:t>
      </w:r>
      <w:r w:rsidRPr="00AC705C">
        <w:rPr>
          <w:rFonts w:ascii="Arial" w:hAnsi="Arial" w:cs="Arial"/>
        </w:rPr>
        <w:t xml:space="preserve"> in the last five years and essential demographic information (age, sex, </w:t>
      </w:r>
      <w:proofErr w:type="gramStart"/>
      <w:r w:rsidRPr="00AC705C">
        <w:rPr>
          <w:rFonts w:ascii="Arial" w:hAnsi="Arial" w:cs="Arial"/>
        </w:rPr>
        <w:t>state</w:t>
      </w:r>
      <w:proofErr w:type="gramEnd"/>
      <w:r w:rsidRPr="00AC705C">
        <w:rPr>
          <w:rFonts w:ascii="Arial" w:hAnsi="Arial" w:cs="Arial"/>
        </w:rPr>
        <w:t xml:space="preserve">/territory). The sample is representative by sex and broadly representative by state (Victoria is over-represented by 5% and other states under-represented by a smaller amount). </w:t>
      </w:r>
    </w:p>
    <w:p w14:paraId="7887654C" w14:textId="77777777" w:rsidR="008F517D" w:rsidRDefault="00850232" w:rsidP="00F8480C">
      <w:pPr>
        <w:jc w:val="both"/>
        <w:rPr>
          <w:rFonts w:ascii="Arial" w:hAnsi="Arial" w:cs="Arial"/>
        </w:rPr>
      </w:pPr>
      <w:r w:rsidRPr="00AC705C">
        <w:rPr>
          <w:rFonts w:ascii="Arial" w:hAnsi="Arial" w:cs="Arial"/>
        </w:rPr>
        <w:t>Younger respondents (18-29) were deliberately over-sampled</w:t>
      </w:r>
      <w:r w:rsidR="00BB543D" w:rsidRPr="00AC705C">
        <w:rPr>
          <w:rFonts w:ascii="Arial" w:hAnsi="Arial" w:cs="Arial"/>
        </w:rPr>
        <w:t xml:space="preserve"> on the basis that</w:t>
      </w:r>
      <w:r w:rsidRPr="00AC705C">
        <w:rPr>
          <w:rFonts w:ascii="Arial" w:hAnsi="Arial" w:cs="Arial"/>
        </w:rPr>
        <w:t xml:space="preserve"> this group was more likely to have recently participated in </w:t>
      </w:r>
      <w:r w:rsidR="00665A28" w:rsidRPr="00AC705C">
        <w:rPr>
          <w:rFonts w:ascii="Arial" w:hAnsi="Arial" w:cs="Arial"/>
        </w:rPr>
        <w:t>UWE</w:t>
      </w:r>
      <w:r w:rsidRPr="00AC705C">
        <w:rPr>
          <w:rFonts w:ascii="Arial" w:hAnsi="Arial" w:cs="Arial"/>
        </w:rPr>
        <w:t>. The sample was subsequently weighted to reflect the distribution of the Australian working age (18-64) population</w:t>
      </w:r>
      <w:r w:rsidR="00B67C7A" w:rsidRPr="00AC705C">
        <w:rPr>
          <w:rFonts w:ascii="Arial" w:hAnsi="Arial" w:cs="Arial"/>
        </w:rPr>
        <w:t xml:space="preserve"> by sex and age</w:t>
      </w:r>
      <w:r w:rsidRPr="00AC705C">
        <w:rPr>
          <w:rFonts w:ascii="Arial" w:hAnsi="Arial" w:cs="Arial"/>
        </w:rPr>
        <w:t>.</w:t>
      </w:r>
      <w:r w:rsidR="008F517D">
        <w:rPr>
          <w:rFonts w:ascii="Arial" w:hAnsi="Arial" w:cs="Arial"/>
        </w:rPr>
        <w:t xml:space="preserve"> </w:t>
      </w:r>
    </w:p>
    <w:p w14:paraId="77554067" w14:textId="77777777" w:rsidR="004D7BF7" w:rsidRDefault="004D7BF7" w:rsidP="004D7BF7">
      <w:pPr>
        <w:pStyle w:val="GraphTitle"/>
        <w:jc w:val="left"/>
      </w:pPr>
    </w:p>
    <w:p w14:paraId="1C94B7DD" w14:textId="77777777" w:rsidR="004D7BF7" w:rsidRDefault="004D7BF7" w:rsidP="004D7BF7">
      <w:pPr>
        <w:pStyle w:val="GraphTitle"/>
        <w:jc w:val="left"/>
      </w:pPr>
    </w:p>
    <w:p w14:paraId="1120338F" w14:textId="77777777" w:rsidR="004D7BF7" w:rsidRDefault="004D7BF7" w:rsidP="004D7BF7">
      <w:pPr>
        <w:pStyle w:val="GraphTitle"/>
        <w:jc w:val="left"/>
      </w:pPr>
    </w:p>
    <w:p w14:paraId="6E1081AD" w14:textId="363B4490" w:rsidR="004D7BF7" w:rsidRPr="004D7BF7" w:rsidRDefault="004D7BF7" w:rsidP="00B36053">
      <w:pPr>
        <w:pStyle w:val="GraphTitle"/>
      </w:pPr>
      <w:r w:rsidRPr="007F4008">
        <w:lastRenderedPageBreak/>
        <w:t>A third of working age Australians have participated in at least one episode of UWE in the last five years</w:t>
      </w:r>
      <w:r>
        <w:t>.</w:t>
      </w:r>
    </w:p>
    <w:p w14:paraId="044C9397" w14:textId="0E15BA69" w:rsidR="004D7BF7" w:rsidRDefault="004D7BF7" w:rsidP="00B36053">
      <w:pPr>
        <w:rPr>
          <w:rFonts w:ascii="Arial" w:hAnsi="Arial" w:cs="Arial"/>
        </w:rPr>
      </w:pPr>
      <w:r>
        <w:rPr>
          <w:rFonts w:ascii="Arial" w:hAnsi="Arial" w:cs="Arial"/>
          <w:noProof/>
          <w:lang w:eastAsia="en-AU"/>
        </w:rPr>
        <w:drawing>
          <wp:inline distT="0" distB="0" distL="0" distR="0" wp14:anchorId="1F67125C" wp14:editId="32131438">
            <wp:extent cx="3335020" cy="2969260"/>
            <wp:effectExtent l="0" t="0" r="0" b="2540"/>
            <wp:docPr id="24" name="Picture 24" descr="All working age (18 to 64): 34.&#10;18 to 29 years old: 58.&#10;30 to 64 years old: 26.&#10;Men: 37.&#10;Women: 32.&#10;In a capital city: 36.&#10;In another city or town: 32.&#10;Not in a city or town: 24.&#10;Low SES (18 to 29): 53.&#10;Lower-Middle SES (18 to 29): 57.&#10;Upper-Middle SES (18 to 29): 60.&#10;Higher SES (18 to 29): 64.&#10;" title="Percentage of working age Australians participating in UWE in last 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5020" cy="2969260"/>
                    </a:xfrm>
                    <a:prstGeom prst="rect">
                      <a:avLst/>
                    </a:prstGeom>
                    <a:noFill/>
                  </pic:spPr>
                </pic:pic>
              </a:graphicData>
            </a:graphic>
          </wp:inline>
        </w:drawing>
      </w:r>
    </w:p>
    <w:p w14:paraId="3CFEBF37" w14:textId="38020846" w:rsidR="008F517D" w:rsidRPr="00750A19" w:rsidRDefault="008F517D" w:rsidP="00F8480C">
      <w:pPr>
        <w:jc w:val="both"/>
        <w:rPr>
          <w:rFonts w:ascii="Arial" w:hAnsi="Arial" w:cs="Arial"/>
        </w:rPr>
        <w:sectPr w:rsidR="008F517D" w:rsidRPr="00750A19" w:rsidSect="008F517D">
          <w:type w:val="continuous"/>
          <w:pgSz w:w="11906" w:h="16838"/>
          <w:pgMar w:top="1440" w:right="1440" w:bottom="1440" w:left="1440" w:header="709" w:footer="709" w:gutter="0"/>
          <w:cols w:num="2" w:space="708"/>
          <w:titlePg/>
          <w:docGrid w:linePitch="360"/>
        </w:sectPr>
      </w:pPr>
    </w:p>
    <w:p w14:paraId="622D92AA" w14:textId="3C1D6005" w:rsidR="00850232" w:rsidRPr="00AC705C" w:rsidRDefault="00850232" w:rsidP="00BD5875">
      <w:pPr>
        <w:pStyle w:val="Heading2"/>
      </w:pPr>
      <w:bookmarkStart w:id="6" w:name="_Toc470080887"/>
      <w:r w:rsidRPr="00AC705C">
        <w:lastRenderedPageBreak/>
        <w:t xml:space="preserve">Prevalence </w:t>
      </w:r>
      <w:r w:rsidR="00A60252" w:rsidRPr="00AC705C">
        <w:t xml:space="preserve">and characteristics </w:t>
      </w:r>
      <w:r w:rsidRPr="00AC705C">
        <w:t>of UWE</w:t>
      </w:r>
      <w:bookmarkEnd w:id="6"/>
      <w:r w:rsidRPr="00AC705C">
        <w:t xml:space="preserve"> </w:t>
      </w:r>
    </w:p>
    <w:p w14:paraId="137F238F" w14:textId="54308176" w:rsidR="00556CDE" w:rsidRPr="00AC705C" w:rsidRDefault="00665A28" w:rsidP="00556CDE">
      <w:pPr>
        <w:pStyle w:val="Reporttext"/>
      </w:pPr>
      <w:r w:rsidRPr="00AC705C">
        <w:t>UWE</w:t>
      </w:r>
      <w:r w:rsidR="00850232" w:rsidRPr="00AC705C">
        <w:t xml:space="preserve"> is very common in Australia. M</w:t>
      </w:r>
      <w:r w:rsidR="00FE183B" w:rsidRPr="00AC705C">
        <w:t>ore than half (58</w:t>
      </w:r>
      <w:r w:rsidR="00850232" w:rsidRPr="00AC705C">
        <w:t xml:space="preserve">%) of respondents aged 18-29 and </w:t>
      </w:r>
      <w:r w:rsidR="00DA57B3">
        <w:t xml:space="preserve">just over </w:t>
      </w:r>
      <w:r w:rsidR="00850232" w:rsidRPr="00AC705C">
        <w:t>a quarter of responde</w:t>
      </w:r>
      <w:r w:rsidR="00FE183B" w:rsidRPr="00AC705C">
        <w:t>nts (2</w:t>
      </w:r>
      <w:r w:rsidR="00EE296F">
        <w:t>6</w:t>
      </w:r>
      <w:r w:rsidR="00850232" w:rsidRPr="00AC705C">
        <w:t xml:space="preserve">%) aged 30-64 had participated in at least one episode of </w:t>
      </w:r>
      <w:r w:rsidRPr="00AC705C">
        <w:t>UWE</w:t>
      </w:r>
      <w:r w:rsidR="00850232" w:rsidRPr="00AC705C">
        <w:t xml:space="preserve"> in the last five years. Overa</w:t>
      </w:r>
      <w:r w:rsidR="00FE183B" w:rsidRPr="00AC705C">
        <w:t>ll, a third of Australians (34</w:t>
      </w:r>
      <w:r w:rsidR="00850232" w:rsidRPr="00AC705C">
        <w:t xml:space="preserve">%) aged 18-64 </w:t>
      </w:r>
      <w:r w:rsidR="00BB543D" w:rsidRPr="00AC705C">
        <w:t>reported</w:t>
      </w:r>
      <w:r w:rsidR="00850232" w:rsidRPr="00AC705C">
        <w:t xml:space="preserve"> at least one episode of </w:t>
      </w:r>
      <w:r w:rsidRPr="00AC705C">
        <w:t>UWE</w:t>
      </w:r>
      <w:r w:rsidR="00850232" w:rsidRPr="00AC705C">
        <w:t xml:space="preserve"> in the last five years.</w:t>
      </w:r>
    </w:p>
    <w:p w14:paraId="3D069A8C" w14:textId="77777777" w:rsidR="00AA0C33" w:rsidRDefault="00AA0C33" w:rsidP="00FD57F7">
      <w:pPr>
        <w:pStyle w:val="Reporttext"/>
        <w:sectPr w:rsidR="00AA0C33" w:rsidSect="008F517D">
          <w:type w:val="continuous"/>
          <w:pgSz w:w="11906" w:h="16838"/>
          <w:pgMar w:top="1440" w:right="1440" w:bottom="1440" w:left="1440" w:header="709" w:footer="709" w:gutter="0"/>
          <w:cols w:space="708"/>
          <w:titlePg/>
          <w:docGrid w:linePitch="360"/>
        </w:sectPr>
      </w:pPr>
    </w:p>
    <w:p w14:paraId="0BE82BFD" w14:textId="51CE7648" w:rsidR="00AA0C33" w:rsidRDefault="00AA0C33" w:rsidP="00B36053">
      <w:pPr>
        <w:pStyle w:val="GraphTitle"/>
      </w:pPr>
      <w:r w:rsidRPr="00AA0C33">
        <w:lastRenderedPageBreak/>
        <w:t>Around half of UWE is not connected with a course of study.</w:t>
      </w:r>
    </w:p>
    <w:p w14:paraId="0CE7A0D4" w14:textId="2794CEC2" w:rsidR="00AA0C33" w:rsidRDefault="00AA0C33" w:rsidP="00FD57F7">
      <w:pPr>
        <w:pStyle w:val="Reporttext"/>
      </w:pPr>
      <w:r>
        <w:rPr>
          <w:noProof/>
          <w:lang w:eastAsia="en-AU"/>
        </w:rPr>
        <w:drawing>
          <wp:inline distT="0" distB="0" distL="0" distR="0" wp14:anchorId="11A2BD9B" wp14:editId="48994D98">
            <wp:extent cx="2152015" cy="3188335"/>
            <wp:effectExtent l="0" t="0" r="635" b="0"/>
            <wp:docPr id="31" name="Picture 31" descr="Part of a uni or higher education course: 20.&#10;Part of a TAFE or VET course: 19.&#10;Requirement of income support: 8.&#10;Part of secondary work experience: 10.&#10;Unpaid trial: 9.&#10;Unpaid training or orientation: 4.&#10;Some other reason: 30." title="Reason for undertaknig most recent U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52015" cy="3188335"/>
                    </a:xfrm>
                    <a:prstGeom prst="rect">
                      <a:avLst/>
                    </a:prstGeom>
                    <a:noFill/>
                  </pic:spPr>
                </pic:pic>
              </a:graphicData>
            </a:graphic>
          </wp:inline>
        </w:drawing>
      </w:r>
    </w:p>
    <w:p w14:paraId="5882DDCE" w14:textId="263AE8ED" w:rsidR="00556CDE" w:rsidRPr="00AC705C" w:rsidRDefault="00556CDE" w:rsidP="00FD57F7">
      <w:pPr>
        <w:pStyle w:val="Reporttext"/>
      </w:pPr>
      <w:r w:rsidRPr="00AC705C">
        <w:lastRenderedPageBreak/>
        <w:t xml:space="preserve">Although a significant number of older respondents reported undertaking UWE, including 16% of 50-64 year olds, </w:t>
      </w:r>
      <w:r w:rsidR="00FD57F7" w:rsidRPr="00AC705C">
        <w:t xml:space="preserve">the likelihood of participating in UWE generally decreased with age. By contrast, </w:t>
      </w:r>
      <w:r w:rsidR="00743358" w:rsidRPr="00AC705C">
        <w:t>the</w:t>
      </w:r>
      <w:r w:rsidR="00FD57F7" w:rsidRPr="00AC705C">
        <w:t xml:space="preserve"> likelihood </w:t>
      </w:r>
      <w:r w:rsidR="00743358" w:rsidRPr="00AC705C">
        <w:t xml:space="preserve">of participating in UWE </w:t>
      </w:r>
      <w:r w:rsidR="00FD57F7" w:rsidRPr="00AC705C">
        <w:t xml:space="preserve">increased according to the </w:t>
      </w:r>
      <w:r w:rsidR="009F0ABC">
        <w:t>socio-economic status (</w:t>
      </w:r>
      <w:r w:rsidR="0083463A" w:rsidRPr="00AC705C">
        <w:t>SES</w:t>
      </w:r>
      <w:r w:rsidR="009F0ABC">
        <w:t>)</w:t>
      </w:r>
      <w:r w:rsidR="00FD57F7" w:rsidRPr="00AC705C">
        <w:t xml:space="preserve"> of respondents</w:t>
      </w:r>
      <w:r w:rsidR="00B062E7">
        <w:t xml:space="preserve"> aged 18–29</w:t>
      </w:r>
      <w:r w:rsidR="00E31585">
        <w:t>, as measured by parents’ highest level of education</w:t>
      </w:r>
      <w:r w:rsidR="00FD57F7" w:rsidRPr="00AC705C">
        <w:t xml:space="preserve">. Location was also significant, with </w:t>
      </w:r>
      <w:r w:rsidRPr="00AC705C">
        <w:t>individuals living in a capital city more likely to have undertaken UWE than those in a city or town and much more than those not living in a city or town. Men were more likely to have participated in UWE in the last five year</w:t>
      </w:r>
      <w:r w:rsidR="00FE183B" w:rsidRPr="00AC705C">
        <w:t>s than women (37% compared to 32</w:t>
      </w:r>
      <w:r w:rsidRPr="00AC705C">
        <w:t>%).</w:t>
      </w:r>
    </w:p>
    <w:p w14:paraId="6EDA703D" w14:textId="77777777" w:rsidR="00AA0C33" w:rsidRDefault="006448F8" w:rsidP="00533AE9">
      <w:pPr>
        <w:pStyle w:val="Reporttext"/>
        <w:sectPr w:rsidR="00AA0C33" w:rsidSect="00AA0C33">
          <w:type w:val="continuous"/>
          <w:pgSz w:w="11906" w:h="16838"/>
          <w:pgMar w:top="1440" w:right="1440" w:bottom="1440" w:left="1440" w:header="709" w:footer="709" w:gutter="0"/>
          <w:cols w:num="2" w:space="708"/>
          <w:titlePg/>
          <w:docGrid w:linePitch="360"/>
        </w:sectPr>
      </w:pPr>
      <w:r w:rsidRPr="00AC705C">
        <w:t xml:space="preserve">Of the respondents who had undertaken UWE in the last five years, a third had undertaken a single episode, while </w:t>
      </w:r>
    </w:p>
    <w:p w14:paraId="5ABFC452" w14:textId="6A44DCE0" w:rsidR="006448F8" w:rsidRPr="00AC705C" w:rsidRDefault="006448F8" w:rsidP="00533AE9">
      <w:pPr>
        <w:pStyle w:val="Reporttext"/>
      </w:pPr>
      <w:proofErr w:type="gramStart"/>
      <w:r w:rsidRPr="00AC705C">
        <w:lastRenderedPageBreak/>
        <w:t>another</w:t>
      </w:r>
      <w:proofErr w:type="gramEnd"/>
      <w:r w:rsidRPr="00AC705C">
        <w:t xml:space="preserve"> quarter had undertaken two episodes. One in five had undertaken five or more episodes and one in ten had undertaken eight or more episodes of UWE in the last five years.</w:t>
      </w:r>
    </w:p>
    <w:p w14:paraId="2CD026EF" w14:textId="77777777" w:rsidR="00AA0C33" w:rsidRDefault="00AA0C33" w:rsidP="00533AE9">
      <w:pPr>
        <w:pStyle w:val="Reporttext"/>
        <w:sectPr w:rsidR="00AA0C33" w:rsidSect="00AA0C33">
          <w:type w:val="continuous"/>
          <w:pgSz w:w="11906" w:h="16838"/>
          <w:pgMar w:top="1440" w:right="1440" w:bottom="1440" w:left="1440" w:header="709" w:footer="709" w:gutter="0"/>
          <w:cols w:space="708"/>
          <w:titlePg/>
          <w:docGrid w:linePitch="360"/>
        </w:sectPr>
      </w:pPr>
    </w:p>
    <w:p w14:paraId="20CCF0DE" w14:textId="5DC9A8D5" w:rsidR="00576F0C" w:rsidRDefault="00533AE9" w:rsidP="00533AE9">
      <w:pPr>
        <w:pStyle w:val="Reporttext"/>
      </w:pPr>
      <w:r w:rsidRPr="00AC705C">
        <w:lastRenderedPageBreak/>
        <w:t xml:space="preserve">Respondents gave a variety of reasons for undertaking UWE, although half </w:t>
      </w:r>
      <w:r w:rsidR="00743358" w:rsidRPr="00AC705C">
        <w:t xml:space="preserve">of UWE experiences </w:t>
      </w:r>
      <w:r w:rsidRPr="00AC705C">
        <w:t>were associated with some form of formal education or training. One in five responde</w:t>
      </w:r>
      <w:r w:rsidR="00FE183B" w:rsidRPr="00AC705C">
        <w:t>nts (20</w:t>
      </w:r>
      <w:r w:rsidRPr="00AC705C">
        <w:t>%) undertook UWE as part of a higher education course,</w:t>
      </w:r>
      <w:r w:rsidR="00FE183B" w:rsidRPr="00AC705C">
        <w:t xml:space="preserve"> while another one in five (19</w:t>
      </w:r>
      <w:r w:rsidRPr="00AC705C">
        <w:t>%) did so as part of a VE</w:t>
      </w:r>
      <w:r w:rsidR="00FE183B" w:rsidRPr="00AC705C">
        <w:t>T course. Nearly one in ten (8%</w:t>
      </w:r>
      <w:r w:rsidRPr="00AC705C">
        <w:t xml:space="preserve">) had participated as a requirement of Youth Allowance or </w:t>
      </w:r>
      <w:proofErr w:type="spellStart"/>
      <w:r w:rsidRPr="00AC705C">
        <w:t>Newstart</w:t>
      </w:r>
      <w:proofErr w:type="spellEnd"/>
      <w:r w:rsidRPr="00AC705C">
        <w:t>, as part of secondary school work exp</w:t>
      </w:r>
      <w:r w:rsidR="00FE183B" w:rsidRPr="00AC705C">
        <w:t>erience (10</w:t>
      </w:r>
      <w:r w:rsidRPr="00AC705C">
        <w:t>%), or as part of an unpaid tri</w:t>
      </w:r>
      <w:r w:rsidR="00FE183B" w:rsidRPr="00AC705C">
        <w:t xml:space="preserve">al while applying for a job (9%). </w:t>
      </w:r>
    </w:p>
    <w:p w14:paraId="28004F72" w14:textId="2B5B634B" w:rsidR="00533AE9" w:rsidRPr="00AC705C" w:rsidRDefault="00FE183B" w:rsidP="00533AE9">
      <w:pPr>
        <w:pStyle w:val="Reporttext"/>
      </w:pPr>
      <w:r w:rsidRPr="00AC705C">
        <w:t>Approximately one in 20 (4</w:t>
      </w:r>
      <w:r w:rsidR="00533AE9" w:rsidRPr="00AC705C">
        <w:t xml:space="preserve">%) said they had been offered a paid job and </w:t>
      </w:r>
      <w:r w:rsidR="00743358" w:rsidRPr="00AC705C">
        <w:t>the UWE</w:t>
      </w:r>
      <w:r w:rsidR="00533AE9" w:rsidRPr="00AC705C">
        <w:t xml:space="preserve"> was part of their training or orientation</w:t>
      </w:r>
      <w:r w:rsidRPr="00AC705C">
        <w:t>. Almost one in three (30</w:t>
      </w:r>
      <w:r w:rsidR="00533AE9" w:rsidRPr="00AC705C">
        <w:t xml:space="preserve">%) nominated some other reason for undertaking UWE. </w:t>
      </w:r>
      <w:r w:rsidR="00065081">
        <w:t xml:space="preserve">This latter category incorporated UWE arrangements that were </w:t>
      </w:r>
      <w:r w:rsidR="00CD27F8">
        <w:t xml:space="preserve">likely to have been </w:t>
      </w:r>
      <w:r w:rsidR="00065081">
        <w:t xml:space="preserve">organised independently by participants </w:t>
      </w:r>
      <w:r w:rsidR="00255FE9">
        <w:t>themselves</w:t>
      </w:r>
      <w:r w:rsidR="009F0ABC">
        <w:t>,</w:t>
      </w:r>
      <w:r w:rsidR="00255FE9">
        <w:t xml:space="preserve"> </w:t>
      </w:r>
      <w:r w:rsidR="00CD27F8">
        <w:t xml:space="preserve">or </w:t>
      </w:r>
      <w:r w:rsidR="007B7989">
        <w:t xml:space="preserve">arranged </w:t>
      </w:r>
      <w:r w:rsidR="009F0ABC">
        <w:t xml:space="preserve">through </w:t>
      </w:r>
      <w:r w:rsidR="00255FE9">
        <w:t>informal networks</w:t>
      </w:r>
      <w:r w:rsidR="00CD27F8">
        <w:t xml:space="preserve"> </w:t>
      </w:r>
      <w:r w:rsidR="00065081">
        <w:t>outside of educational requirements or ot</w:t>
      </w:r>
      <w:r w:rsidR="00CD27F8">
        <w:t xml:space="preserve">her institutional </w:t>
      </w:r>
      <w:r w:rsidR="007B7989">
        <w:t>programs</w:t>
      </w:r>
      <w:r w:rsidR="00EF3E5D">
        <w:t xml:space="preserve">. Many arrangements in this category would </w:t>
      </w:r>
      <w:r w:rsidR="00CD27F8">
        <w:t xml:space="preserve">typically </w:t>
      </w:r>
      <w:r w:rsidR="009F0ABC">
        <w:t xml:space="preserve">be termed or </w:t>
      </w:r>
      <w:r w:rsidR="00CD27F8">
        <w:t xml:space="preserve">thought of as internships. The high frequency of such arrangements is consistent with evidence </w:t>
      </w:r>
      <w:r w:rsidR="009F0ABC">
        <w:t xml:space="preserve">from previous studies </w:t>
      </w:r>
      <w:r w:rsidR="00F66E29">
        <w:t xml:space="preserve">(both here and overseas) </w:t>
      </w:r>
      <w:r w:rsidR="00CD27F8">
        <w:t xml:space="preserve">suggesting the expansion of </w:t>
      </w:r>
      <w:r w:rsidR="00DF68AB">
        <w:t>‘</w:t>
      </w:r>
      <w:r w:rsidR="00F66E29">
        <w:t>open market</w:t>
      </w:r>
      <w:r w:rsidR="00DF68AB">
        <w:t>’</w:t>
      </w:r>
      <w:r w:rsidR="00F66E29">
        <w:t xml:space="preserve"> forms of</w:t>
      </w:r>
      <w:r w:rsidR="00EF3E5D">
        <w:t xml:space="preserve"> </w:t>
      </w:r>
      <w:r w:rsidR="00CD27F8">
        <w:t>UWE</w:t>
      </w:r>
      <w:r w:rsidR="00DF68AB">
        <w:t xml:space="preserve"> – that is, those not associated with either formal education or training, or government programs for labour market assistance</w:t>
      </w:r>
      <w:r w:rsidR="00CD27F8">
        <w:t>.</w:t>
      </w:r>
    </w:p>
    <w:p w14:paraId="517D26AF" w14:textId="60CF6399" w:rsidR="00533AE9" w:rsidRDefault="00533AE9" w:rsidP="00533AE9">
      <w:pPr>
        <w:pStyle w:val="Reporttext"/>
      </w:pPr>
      <w:r w:rsidRPr="00AC705C">
        <w:t xml:space="preserve">Overall, experiences of UWE were quite recent. </w:t>
      </w:r>
      <w:r w:rsidR="00C9131D" w:rsidRPr="00AC705C">
        <w:t xml:space="preserve">Of the participants who had undertaken UWE in the last five years, </w:t>
      </w:r>
      <w:r w:rsidR="00814D08">
        <w:t xml:space="preserve">more than half </w:t>
      </w:r>
      <w:r w:rsidR="00814D08" w:rsidRPr="00AC705C">
        <w:t>indicated the most recent episode had occurred in the previous year</w:t>
      </w:r>
      <w:r w:rsidRPr="00AC705C">
        <w:t xml:space="preserve">. </w:t>
      </w:r>
    </w:p>
    <w:p w14:paraId="2C9B8377" w14:textId="77777777" w:rsidR="00EC110F" w:rsidRPr="00187BC4" w:rsidRDefault="00EC110F" w:rsidP="008E6643">
      <w:pPr>
        <w:pStyle w:val="GraphTitle"/>
      </w:pPr>
      <w:r w:rsidRPr="00187BC4">
        <w:t>Most UWE episodes last for less than 70 hours</w:t>
      </w:r>
      <w:r>
        <w:t xml:space="preserve"> in total</w:t>
      </w:r>
      <w:r w:rsidRPr="00187BC4">
        <w:t>.</w:t>
      </w:r>
    </w:p>
    <w:p w14:paraId="5EF2E729" w14:textId="77777777" w:rsidR="009D3F76" w:rsidRDefault="00EC110F" w:rsidP="008E6643">
      <w:pPr>
        <w:pStyle w:val="Reporttext"/>
        <w:jc w:val="center"/>
      </w:pPr>
      <w:r>
        <w:rPr>
          <w:noProof/>
          <w:lang w:eastAsia="en-AU"/>
        </w:rPr>
        <w:drawing>
          <wp:inline distT="0" distB="0" distL="0" distR="0" wp14:anchorId="62858AFD" wp14:editId="6CB2D93C">
            <wp:extent cx="3554095" cy="2133600"/>
            <wp:effectExtent l="0" t="0" r="8255" b="0"/>
            <wp:docPr id="38" name="Picture 38" descr="Less than 7 hours: 27.&#10;7 to 34 hours: 35.&#10;35 to 69 hours: 15.&#10;70 to 139 hours: 10.&#10;140 hours or more: 9.&#10;Not sure: 4." title="Duration of UWE in hours as a percen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54095" cy="2133600"/>
                    </a:xfrm>
                    <a:prstGeom prst="rect">
                      <a:avLst/>
                    </a:prstGeom>
                    <a:noFill/>
                  </pic:spPr>
                </pic:pic>
              </a:graphicData>
            </a:graphic>
          </wp:inline>
        </w:drawing>
      </w:r>
    </w:p>
    <w:p w14:paraId="4941DD71" w14:textId="279AF8DF" w:rsidR="00533AE9" w:rsidRPr="00AC705C" w:rsidRDefault="00FE183B" w:rsidP="00533AE9">
      <w:pPr>
        <w:pStyle w:val="Reporttext"/>
      </w:pPr>
      <w:r w:rsidRPr="00AC705C">
        <w:t>The majority of respondents (61</w:t>
      </w:r>
      <w:r w:rsidR="00533AE9" w:rsidRPr="00AC705C">
        <w:t xml:space="preserve">%) indicated their most recent episode of UWE </w:t>
      </w:r>
      <w:r w:rsidR="00C9131D" w:rsidRPr="00AC705C">
        <w:t>took place over a period of</w:t>
      </w:r>
      <w:r w:rsidR="00533AE9" w:rsidRPr="00AC705C">
        <w:t xml:space="preserve"> less than one month. However, for over one third (36%) of the sample, the UWE </w:t>
      </w:r>
      <w:r w:rsidR="002B195D" w:rsidRPr="00AC705C">
        <w:t xml:space="preserve">took place over a </w:t>
      </w:r>
      <w:r w:rsidR="00065081">
        <w:t xml:space="preserve">total </w:t>
      </w:r>
      <w:r w:rsidR="002B195D" w:rsidRPr="00AC705C">
        <w:t>period of</w:t>
      </w:r>
      <w:r w:rsidR="00743358" w:rsidRPr="00AC705C">
        <w:t xml:space="preserve"> longer than one</w:t>
      </w:r>
      <w:r w:rsidR="00533AE9" w:rsidRPr="00AC705C">
        <w:t xml:space="preserve"> month and for one in ten respondents, the duration was for six months or more. </w:t>
      </w:r>
      <w:r w:rsidR="00065081">
        <w:t>However, when considering total hours, a</w:t>
      </w:r>
      <w:r w:rsidR="002B195D" w:rsidRPr="00AC705C">
        <w:t xml:space="preserve"> majority of respondents (62%) reported that the number of hours that they actually spen</w:t>
      </w:r>
      <w:r w:rsidR="00B44F5A">
        <w:t>t</w:t>
      </w:r>
      <w:r w:rsidR="002B195D" w:rsidRPr="00AC705C">
        <w:t xml:space="preserve"> undertaking UWE was less than 35 hours. </w:t>
      </w:r>
      <w:r w:rsidR="00065081">
        <w:t xml:space="preserve">Comparing this data related to the overall duration of UWE and total hours suggests that many episodes of UWE were undertaken </w:t>
      </w:r>
      <w:r w:rsidR="00F66E29">
        <w:t>on a</w:t>
      </w:r>
      <w:r w:rsidR="00065081">
        <w:t xml:space="preserve"> part-time </w:t>
      </w:r>
      <w:r w:rsidR="00F66E29">
        <w:t>basis</w:t>
      </w:r>
      <w:r w:rsidR="00065081">
        <w:t xml:space="preserve">. </w:t>
      </w:r>
      <w:r w:rsidR="00533AE9" w:rsidRPr="00AC705C">
        <w:t>Respondents undertaking UWE as part of a higher education course tended to report the longe</w:t>
      </w:r>
      <w:r w:rsidRPr="00AC705C">
        <w:t>st durations</w:t>
      </w:r>
      <w:r w:rsidR="0073373B">
        <w:t>. A</w:t>
      </w:r>
      <w:r w:rsidRPr="00AC705C">
        <w:t xml:space="preserve"> third (34</w:t>
      </w:r>
      <w:r w:rsidR="00533AE9" w:rsidRPr="00AC705C">
        <w:t xml:space="preserve">%) </w:t>
      </w:r>
      <w:r w:rsidR="00C17B57" w:rsidRPr="00AC705C">
        <w:t>report</w:t>
      </w:r>
      <w:r w:rsidR="00C17B57">
        <w:t>ed</w:t>
      </w:r>
      <w:r w:rsidR="00C17B57" w:rsidRPr="00AC705C">
        <w:t xml:space="preserve"> </w:t>
      </w:r>
      <w:r w:rsidR="00533AE9" w:rsidRPr="00AC705C">
        <w:t>UWE episodes lasting at least 70 hours</w:t>
      </w:r>
      <w:r w:rsidR="0073373B">
        <w:t xml:space="preserve"> in total</w:t>
      </w:r>
      <w:r w:rsidR="00C17B57">
        <w:t>, noting that those hours could span a period of weeks or even months</w:t>
      </w:r>
      <w:r w:rsidR="00533AE9" w:rsidRPr="00AC705C">
        <w:t>.</w:t>
      </w:r>
    </w:p>
    <w:p w14:paraId="7ED91808" w14:textId="4B608723" w:rsidR="00533AE9" w:rsidRPr="00AC705C" w:rsidRDefault="00533AE9" w:rsidP="00533AE9">
      <w:pPr>
        <w:pStyle w:val="Reporttext"/>
      </w:pPr>
      <w:r w:rsidRPr="00AC705C">
        <w:lastRenderedPageBreak/>
        <w:t xml:space="preserve">The industries in which respondents undertook their most recent experience of UWE varied widely. Together, three industries – </w:t>
      </w:r>
      <w:r w:rsidR="007B111C">
        <w:t>E</w:t>
      </w:r>
      <w:r w:rsidRPr="00AC705C">
        <w:t>ducation/</w:t>
      </w:r>
      <w:r w:rsidR="007B111C">
        <w:t>T</w:t>
      </w:r>
      <w:r w:rsidRPr="00AC705C">
        <w:t xml:space="preserve">raining, </w:t>
      </w:r>
      <w:r w:rsidR="007B111C">
        <w:t>S</w:t>
      </w:r>
      <w:r w:rsidRPr="00AC705C">
        <w:t>ocial/</w:t>
      </w:r>
      <w:r w:rsidR="007B111C">
        <w:t>C</w:t>
      </w:r>
      <w:r w:rsidRPr="00AC705C">
        <w:t xml:space="preserve">ommunity </w:t>
      </w:r>
      <w:r w:rsidR="007B111C">
        <w:t>S</w:t>
      </w:r>
      <w:r w:rsidRPr="00AC705C">
        <w:t xml:space="preserve">ervices and </w:t>
      </w:r>
      <w:r w:rsidR="007B111C">
        <w:t>H</w:t>
      </w:r>
      <w:r w:rsidRPr="00AC705C">
        <w:t>ealth</w:t>
      </w:r>
      <w:r w:rsidR="00EE296F">
        <w:t xml:space="preserve"> </w:t>
      </w:r>
      <w:r w:rsidR="007B111C">
        <w:t>C</w:t>
      </w:r>
      <w:r w:rsidRPr="00AC705C">
        <w:t xml:space="preserve">are – accounted for around 40% of all UWE episodes. Unpaid trial/training work undertaken before being offered or starting a paid job was most often found in the </w:t>
      </w:r>
      <w:r w:rsidR="007B111C">
        <w:t>S</w:t>
      </w:r>
      <w:r w:rsidR="0083463A" w:rsidRPr="00AC705C">
        <w:t>ocial/</w:t>
      </w:r>
      <w:r w:rsidR="007B111C">
        <w:t>C</w:t>
      </w:r>
      <w:r w:rsidR="0083463A" w:rsidRPr="00AC705C">
        <w:t xml:space="preserve">ommunity </w:t>
      </w:r>
      <w:r w:rsidR="007B111C">
        <w:t>S</w:t>
      </w:r>
      <w:r w:rsidR="0083463A" w:rsidRPr="00AC705C">
        <w:t xml:space="preserve">ervices (13%) and </w:t>
      </w:r>
      <w:r w:rsidR="007B111C">
        <w:t>C</w:t>
      </w:r>
      <w:r w:rsidR="0083463A" w:rsidRPr="00AC705C">
        <w:t>onstruction (13%)</w:t>
      </w:r>
      <w:r w:rsidRPr="00AC705C">
        <w:t xml:space="preserve">. For UWE undertaken as part of a VET course, the most frequent industry was </w:t>
      </w:r>
      <w:r w:rsidR="007B111C">
        <w:t>S</w:t>
      </w:r>
      <w:r w:rsidRPr="00AC705C">
        <w:t>ocial/</w:t>
      </w:r>
      <w:r w:rsidR="007B111C">
        <w:t>C</w:t>
      </w:r>
      <w:r w:rsidRPr="00AC705C">
        <w:t xml:space="preserve">ommunity </w:t>
      </w:r>
      <w:r w:rsidR="007B111C">
        <w:t>S</w:t>
      </w:r>
      <w:r w:rsidRPr="00AC705C">
        <w:t>ervices (</w:t>
      </w:r>
      <w:r w:rsidR="00A57EE3" w:rsidRPr="00AC705C">
        <w:t>20</w:t>
      </w:r>
      <w:r w:rsidRPr="00AC705C">
        <w:t xml:space="preserve">%), whereas if it was undertaken as part of a higher education course, </w:t>
      </w:r>
      <w:r w:rsidR="007B111C">
        <w:t>H</w:t>
      </w:r>
      <w:r w:rsidRPr="00AC705C">
        <w:t>ealth</w:t>
      </w:r>
      <w:r w:rsidR="00422A63">
        <w:t xml:space="preserve"> </w:t>
      </w:r>
      <w:r w:rsidR="007B111C">
        <w:t>C</w:t>
      </w:r>
      <w:r w:rsidRPr="00AC705C">
        <w:t>are wa</w:t>
      </w:r>
      <w:r w:rsidR="00A57EE3" w:rsidRPr="00AC705C">
        <w:t>s the most frequent industry (21</w:t>
      </w:r>
      <w:r w:rsidRPr="00AC705C">
        <w:t xml:space="preserve">%). </w:t>
      </w:r>
      <w:r w:rsidR="0083463A" w:rsidRPr="00AC705C">
        <w:t>Social/</w:t>
      </w:r>
      <w:r w:rsidR="007B111C">
        <w:t>C</w:t>
      </w:r>
      <w:r w:rsidR="0083463A" w:rsidRPr="00AC705C">
        <w:t xml:space="preserve">ommunity </w:t>
      </w:r>
      <w:r w:rsidR="007B111C">
        <w:t>S</w:t>
      </w:r>
      <w:r w:rsidR="0083463A" w:rsidRPr="00AC705C">
        <w:t xml:space="preserve">ervices (19%) also predominated in </w:t>
      </w:r>
      <w:r w:rsidRPr="00AC705C">
        <w:t xml:space="preserve">the category of UWE undertaken to maintain Youth Allowance or </w:t>
      </w:r>
      <w:proofErr w:type="spellStart"/>
      <w:r w:rsidRPr="00AC705C">
        <w:t>Newstart</w:t>
      </w:r>
      <w:proofErr w:type="spellEnd"/>
      <w:r w:rsidRPr="00AC705C">
        <w:t xml:space="preserve"> eligibility</w:t>
      </w:r>
      <w:r w:rsidR="0083463A" w:rsidRPr="00AC705C">
        <w:t>.</w:t>
      </w:r>
    </w:p>
    <w:p w14:paraId="5D2322F1" w14:textId="2A332E41" w:rsidR="00533AE9" w:rsidRPr="00AC705C" w:rsidRDefault="00533AE9" w:rsidP="00FD57F7">
      <w:pPr>
        <w:pStyle w:val="Reporttext"/>
      </w:pPr>
      <w:r w:rsidRPr="00AC705C">
        <w:t>Just less than half (4</w:t>
      </w:r>
      <w:r w:rsidR="004222DF" w:rsidRPr="00AC705C">
        <w:t>6</w:t>
      </w:r>
      <w:r w:rsidRPr="00AC705C">
        <w:t xml:space="preserve">% overall) of respondents had undertaken their most recent episode of UWE in an organisation in </w:t>
      </w:r>
      <w:r w:rsidR="0082232D" w:rsidRPr="00AC705C">
        <w:t xml:space="preserve">the private/for-profit sector. </w:t>
      </w:r>
    </w:p>
    <w:p w14:paraId="67D0FEF3" w14:textId="57D1A730" w:rsidR="00533AE9" w:rsidRPr="00AC705C" w:rsidRDefault="00533AE9" w:rsidP="00BD5875">
      <w:pPr>
        <w:pStyle w:val="Heading2"/>
      </w:pPr>
      <w:bookmarkStart w:id="7" w:name="_Toc470080888"/>
      <w:r w:rsidRPr="00AC705C">
        <w:t>Finding and managing UWE</w:t>
      </w:r>
      <w:bookmarkEnd w:id="7"/>
    </w:p>
    <w:p w14:paraId="4BAFEB60" w14:textId="40046E0A" w:rsidR="00533AE9" w:rsidRPr="00AC705C" w:rsidRDefault="00847234" w:rsidP="00187BC4">
      <w:pPr>
        <w:pStyle w:val="Reporttext"/>
      </w:pPr>
      <w:r w:rsidRPr="00AC705C">
        <w:t>The most common search strategy overall was the individual organisin</w:t>
      </w:r>
      <w:r w:rsidR="00A57EE3" w:rsidRPr="00AC705C">
        <w:t>g the placement themselves (47</w:t>
      </w:r>
      <w:r w:rsidRPr="00AC705C">
        <w:t>%</w:t>
      </w:r>
      <w:r w:rsidR="00BD5875" w:rsidRPr="00AC705C">
        <w:t>)</w:t>
      </w:r>
      <w:r w:rsidRPr="00AC705C">
        <w:t>, followed by the placement being organised by the individual</w:t>
      </w:r>
      <w:r w:rsidR="00580F56">
        <w:t>’</w:t>
      </w:r>
      <w:r w:rsidRPr="00AC705C">
        <w:t>s university, school, TAFE or training provider (</w:t>
      </w:r>
      <w:r w:rsidR="00A57EE3" w:rsidRPr="00AC705C">
        <w:t>39</w:t>
      </w:r>
      <w:r w:rsidRPr="00AC705C">
        <w:t>%).</w:t>
      </w:r>
    </w:p>
    <w:p w14:paraId="08BA0457" w14:textId="0015170F" w:rsidR="00DC66FC" w:rsidRPr="00AC705C" w:rsidRDefault="00DC66FC" w:rsidP="00187BC4">
      <w:pPr>
        <w:pStyle w:val="Reporttext"/>
      </w:pPr>
      <w:r w:rsidRPr="00AC705C">
        <w:t xml:space="preserve">The majority of UWE is undertaken by individuals who are engaged in education or training. However, </w:t>
      </w:r>
      <w:r w:rsidR="00CD27F8">
        <w:t xml:space="preserve">as noted earlier, </w:t>
      </w:r>
      <w:r w:rsidRPr="00AC705C">
        <w:t>a great deal of UWE aligns with the typical definition of internships, that is, being self-organised by students outside formal course requirements, but while still enrolled as a student and prior to the completion of a course of study.</w:t>
      </w:r>
    </w:p>
    <w:p w14:paraId="154C11D0" w14:textId="7C181E82" w:rsidR="00DC66FC" w:rsidRDefault="00DC66FC" w:rsidP="00187BC4">
      <w:pPr>
        <w:pStyle w:val="Reporttext"/>
      </w:pPr>
      <w:r w:rsidRPr="00AC705C">
        <w:t xml:space="preserve">For those undertaking UWE as part of a course of study, the most common field of study overall was management and commerce, followed by society and culture (including psychology, economics and other social sciences, philosophy and the humanities, but not including law). For higher education specifically, health </w:t>
      </w:r>
      <w:r w:rsidR="007B0635" w:rsidRPr="00AC705C">
        <w:t xml:space="preserve">was </w:t>
      </w:r>
      <w:r w:rsidRPr="00AC705C">
        <w:t>the most common field (excluding nursing and medicine</w:t>
      </w:r>
      <w:r w:rsidR="00743358" w:rsidRPr="00AC705C">
        <w:t xml:space="preserve"> which were categorised separately</w:t>
      </w:r>
      <w:r w:rsidRPr="00AC705C">
        <w:t>), followed by education. This reflects the dominant practice of placements in these disciplines.</w:t>
      </w:r>
    </w:p>
    <w:p w14:paraId="5803D2B1" w14:textId="6354982D" w:rsidR="00EC110F" w:rsidRPr="00187BC4" w:rsidRDefault="00EC110F" w:rsidP="00B36053">
      <w:pPr>
        <w:pStyle w:val="GraphTitle"/>
      </w:pPr>
      <w:r>
        <w:t>Seven out of ten</w:t>
      </w:r>
      <w:r w:rsidRPr="00187BC4">
        <w:t xml:space="preserve"> UWE participants w</w:t>
      </w:r>
      <w:r w:rsidR="00B36053">
        <w:t xml:space="preserve">ere satisfied or very satisfied </w:t>
      </w:r>
      <w:r w:rsidRPr="00187BC4">
        <w:t>with</w:t>
      </w:r>
      <w:r w:rsidR="00B36053">
        <w:t> </w:t>
      </w:r>
      <w:r w:rsidRPr="00187BC4">
        <w:t>their</w:t>
      </w:r>
      <w:r w:rsidR="00B36053">
        <w:t> </w:t>
      </w:r>
      <w:r w:rsidRPr="00187BC4">
        <w:t>most</w:t>
      </w:r>
      <w:r w:rsidR="00B36053">
        <w:t> </w:t>
      </w:r>
      <w:r w:rsidRPr="00187BC4">
        <w:t>recent episode.</w:t>
      </w:r>
    </w:p>
    <w:p w14:paraId="41403A27" w14:textId="09B055C4" w:rsidR="00EC110F" w:rsidRPr="00AC705C" w:rsidRDefault="00567229" w:rsidP="00187BC4">
      <w:pPr>
        <w:pStyle w:val="Reporttext"/>
      </w:pPr>
      <w:r>
        <w:rPr>
          <w:noProof/>
          <w:lang w:eastAsia="en-AU"/>
        </w:rPr>
        <w:drawing>
          <wp:inline distT="0" distB="0" distL="0" distR="0" wp14:anchorId="4CD702F7" wp14:editId="470D7496">
            <wp:extent cx="5229225" cy="2171700"/>
            <wp:effectExtent l="0" t="0" r="9525" b="0"/>
            <wp:docPr id="5" name="Picture 5" descr="All UWE participants 71 per cent satisfied or very satisfied&#10;Part of a uni/higer ed course 74 per cent satisfied or very satisfied&#10;Part of a TAFE/VET course 79 per cent satisfied or very satisfied&#10;Requirement of income support 53 per cent satisfied or very satisfied&#10;Secondary work experience 74 per cent satisfied or very satisfied&#10;Unpaid trial/unpaid training 62 per cent satisfied or very satisfied&#10;Some other reason 72 per cent satisfied or very satisfied&#10;" title="Satisfaction with most recent UWE epis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jpg"/>
                    <pic:cNvPicPr/>
                  </pic:nvPicPr>
                  <pic:blipFill>
                    <a:blip r:embed="rId18">
                      <a:extLst>
                        <a:ext uri="{28A0092B-C50C-407E-A947-70E740481C1C}">
                          <a14:useLocalDpi xmlns:a14="http://schemas.microsoft.com/office/drawing/2010/main" val="0"/>
                        </a:ext>
                      </a:extLst>
                    </a:blip>
                    <a:stretch>
                      <a:fillRect/>
                    </a:stretch>
                  </pic:blipFill>
                  <pic:spPr>
                    <a:xfrm>
                      <a:off x="0" y="0"/>
                      <a:ext cx="5229225" cy="2171700"/>
                    </a:xfrm>
                    <a:prstGeom prst="rect">
                      <a:avLst/>
                    </a:prstGeom>
                  </pic:spPr>
                </pic:pic>
              </a:graphicData>
            </a:graphic>
          </wp:inline>
        </w:drawing>
      </w:r>
    </w:p>
    <w:p w14:paraId="1DDA9CCB" w14:textId="77777777" w:rsidR="006510DC" w:rsidRDefault="006510DC">
      <w:pPr>
        <w:rPr>
          <w:rFonts w:ascii="Calibri Light" w:eastAsia="Times New Roman" w:hAnsi="Calibri Light" w:cs="Arial"/>
          <w:b/>
          <w:i/>
          <w:iCs/>
          <w:color w:val="5B9BD5" w:themeColor="accent1"/>
          <w:sz w:val="28"/>
          <w:szCs w:val="24"/>
        </w:rPr>
      </w:pPr>
      <w:r>
        <w:br w:type="page"/>
      </w:r>
    </w:p>
    <w:p w14:paraId="2107C065" w14:textId="6B1849F8" w:rsidR="00533AE9" w:rsidRPr="00AC705C" w:rsidRDefault="00533AE9" w:rsidP="00BD5875">
      <w:pPr>
        <w:pStyle w:val="Heading2"/>
      </w:pPr>
      <w:bookmarkStart w:id="8" w:name="_Toc470080889"/>
      <w:r w:rsidRPr="00AC705C">
        <w:lastRenderedPageBreak/>
        <w:t>Experiences and costs of unpaid work experience</w:t>
      </w:r>
      <w:bookmarkEnd w:id="8"/>
    </w:p>
    <w:p w14:paraId="1CC5E023" w14:textId="44223EDD" w:rsidR="00533AE9" w:rsidRPr="00AC705C" w:rsidRDefault="00743358" w:rsidP="00533AE9">
      <w:pPr>
        <w:pStyle w:val="Reporttext"/>
      </w:pPr>
      <w:r w:rsidRPr="00AC705C">
        <w:t>O</w:t>
      </w:r>
      <w:r w:rsidR="00533AE9" w:rsidRPr="00AC705C">
        <w:t xml:space="preserve">ver 70% </w:t>
      </w:r>
      <w:r w:rsidRPr="00AC705C">
        <w:t xml:space="preserve">of respondents </w:t>
      </w:r>
      <w:r w:rsidR="00533AE9" w:rsidRPr="00AC705C">
        <w:t>indicat</w:t>
      </w:r>
      <w:r w:rsidRPr="00AC705C">
        <w:t>ed they were either satisfied or very satisfied with the most recent period of UWE</w:t>
      </w:r>
      <w:r w:rsidR="00533AE9" w:rsidRPr="00AC705C">
        <w:t>. Respondents participating in UWE as part of a course of study indicated higher levels of satisfaction than other participants</w:t>
      </w:r>
      <w:r w:rsidRPr="00AC705C">
        <w:t>. R</w:t>
      </w:r>
      <w:r w:rsidR="00533AE9" w:rsidRPr="00AC705C">
        <w:t xml:space="preserve">espondents who participated in UWE as a requirement of Youth Allowance or </w:t>
      </w:r>
      <w:proofErr w:type="spellStart"/>
      <w:r w:rsidR="00533AE9" w:rsidRPr="00AC705C">
        <w:t>Newstart</w:t>
      </w:r>
      <w:proofErr w:type="spellEnd"/>
      <w:r w:rsidR="00533AE9" w:rsidRPr="00AC705C">
        <w:t xml:space="preserve"> </w:t>
      </w:r>
      <w:r w:rsidR="00D46078" w:rsidRPr="00AC705C">
        <w:t xml:space="preserve">reported </w:t>
      </w:r>
      <w:r w:rsidR="00533AE9" w:rsidRPr="00AC705C">
        <w:t>the lowest levels of satisfaction</w:t>
      </w:r>
      <w:r w:rsidR="00BD4178">
        <w:t>, though more than 50% of these respondents</w:t>
      </w:r>
      <w:r w:rsidR="00CD27F8">
        <w:t xml:space="preserve"> still</w:t>
      </w:r>
      <w:r w:rsidR="00BD4178">
        <w:t xml:space="preserve"> indicated they were satisfied or very satisfied</w:t>
      </w:r>
      <w:r w:rsidR="00533AE9" w:rsidRPr="00AC705C">
        <w:t xml:space="preserve">. Respondents also reported high levels of support being received from within the organisation hosting the UWE. </w:t>
      </w:r>
    </w:p>
    <w:p w14:paraId="6E34588F" w14:textId="77777777" w:rsidR="00533AE9" w:rsidRPr="00AC705C" w:rsidRDefault="00533AE9" w:rsidP="003C2D8A">
      <w:pPr>
        <w:pStyle w:val="Reporttext"/>
      </w:pPr>
      <w:r w:rsidRPr="00AC705C">
        <w:t xml:space="preserve">Around one in five UWE participants received some financial compensation associated with the experience, and a similar proportion reported some reimbursement of expenses. </w:t>
      </w:r>
    </w:p>
    <w:p w14:paraId="6936487A" w14:textId="3F25CE92" w:rsidR="00533AE9" w:rsidRPr="00AC705C" w:rsidRDefault="00533AE9" w:rsidP="00533AE9">
      <w:pPr>
        <w:pStyle w:val="Reporttext"/>
      </w:pPr>
      <w:r w:rsidRPr="00AC705C">
        <w:t>Respondents reported a variety of costs associated with their most recent period of UWE, including</w:t>
      </w:r>
      <w:r w:rsidR="00715DFC">
        <w:t xml:space="preserve"> that</w:t>
      </w:r>
      <w:r w:rsidRPr="00AC705C">
        <w:t>:</w:t>
      </w:r>
    </w:p>
    <w:p w14:paraId="6B81DD7D" w14:textId="77777777" w:rsidR="003B40FD" w:rsidRDefault="003B40FD" w:rsidP="004B29CC">
      <w:pPr>
        <w:pStyle w:val="Reporttext"/>
        <w:numPr>
          <w:ilvl w:val="0"/>
          <w:numId w:val="65"/>
        </w:numPr>
        <w:sectPr w:rsidR="003B40FD" w:rsidSect="008F517D">
          <w:type w:val="continuous"/>
          <w:pgSz w:w="11906" w:h="16838"/>
          <w:pgMar w:top="1440" w:right="1440" w:bottom="1440" w:left="1440" w:header="709" w:footer="709" w:gutter="0"/>
          <w:cols w:space="708"/>
          <w:titlePg/>
          <w:docGrid w:linePitch="360"/>
        </w:sectPr>
      </w:pPr>
    </w:p>
    <w:p w14:paraId="62876B20" w14:textId="7B1EE69C" w:rsidR="00533AE9" w:rsidRPr="00AC705C" w:rsidRDefault="00BD4178" w:rsidP="002870D7">
      <w:pPr>
        <w:pStyle w:val="Reporttext"/>
        <w:numPr>
          <w:ilvl w:val="0"/>
          <w:numId w:val="65"/>
        </w:numPr>
        <w:ind w:left="284" w:hanging="284"/>
        <w:jc w:val="left"/>
      </w:pPr>
      <w:r>
        <w:lastRenderedPageBreak/>
        <w:t xml:space="preserve">over </w:t>
      </w:r>
      <w:r w:rsidR="00533AE9" w:rsidRPr="00AC705C">
        <w:t xml:space="preserve">a </w:t>
      </w:r>
      <w:r w:rsidR="000B469F" w:rsidRPr="00AC705C">
        <w:t xml:space="preserve">quarter </w:t>
      </w:r>
      <w:r w:rsidR="00533AE9" w:rsidRPr="00AC705C">
        <w:t>of respondents reduced their hours of paid employment in order to participate in UWE</w:t>
      </w:r>
    </w:p>
    <w:p w14:paraId="00259FAB" w14:textId="01F05474" w:rsidR="00533AE9" w:rsidRPr="00AC705C" w:rsidRDefault="00533AE9" w:rsidP="002870D7">
      <w:pPr>
        <w:pStyle w:val="Reporttext"/>
        <w:numPr>
          <w:ilvl w:val="0"/>
          <w:numId w:val="65"/>
        </w:numPr>
        <w:ind w:left="284" w:hanging="284"/>
        <w:jc w:val="left"/>
      </w:pPr>
      <w:r w:rsidRPr="00AC705C">
        <w:t xml:space="preserve">one in five respondents organised and paid for their own insurance </w:t>
      </w:r>
    </w:p>
    <w:p w14:paraId="3E6B0BF5" w14:textId="5F86F0FC" w:rsidR="00533AE9" w:rsidRPr="00AC705C" w:rsidRDefault="00335107" w:rsidP="002870D7">
      <w:pPr>
        <w:pStyle w:val="Reporttext"/>
        <w:numPr>
          <w:ilvl w:val="0"/>
          <w:numId w:val="65"/>
        </w:numPr>
        <w:ind w:left="284" w:hanging="284"/>
        <w:jc w:val="left"/>
      </w:pPr>
      <w:r>
        <w:t xml:space="preserve">more than </w:t>
      </w:r>
      <w:r w:rsidR="00533AE9" w:rsidRPr="00AC705C">
        <w:t>one in ten respondents paid money to a broker, agent or directly to the organisation to take part in the UWE</w:t>
      </w:r>
      <w:r w:rsidR="00715DFC">
        <w:t>, and</w:t>
      </w:r>
    </w:p>
    <w:p w14:paraId="1E61BA67" w14:textId="4BE58322" w:rsidR="00715DFC" w:rsidRPr="003C2D8A" w:rsidRDefault="00335107" w:rsidP="002870D7">
      <w:pPr>
        <w:pStyle w:val="Reporttext"/>
        <w:numPr>
          <w:ilvl w:val="0"/>
          <w:numId w:val="65"/>
        </w:numPr>
        <w:ind w:left="284" w:hanging="284"/>
        <w:jc w:val="left"/>
      </w:pPr>
      <w:proofErr w:type="gramStart"/>
      <w:r>
        <w:t>nearly</w:t>
      </w:r>
      <w:proofErr w:type="gramEnd"/>
      <w:r>
        <w:t xml:space="preserve"> </w:t>
      </w:r>
      <w:r w:rsidR="00533AE9" w:rsidRPr="00AC705C">
        <w:t xml:space="preserve">one in </w:t>
      </w:r>
      <w:r>
        <w:t>four</w:t>
      </w:r>
      <w:r w:rsidR="00533AE9" w:rsidRPr="00AC705C">
        <w:t xml:space="preserve"> respondents had to travel longer than one hour to get to their UWE host, and one in </w:t>
      </w:r>
      <w:r>
        <w:t>six</w:t>
      </w:r>
      <w:r w:rsidRPr="00AC705C">
        <w:t xml:space="preserve"> </w:t>
      </w:r>
      <w:r w:rsidR="00533AE9" w:rsidRPr="00AC705C">
        <w:t>respondents lived away from their usual home to participate in UWE</w:t>
      </w:r>
      <w:r w:rsidR="00715DFC">
        <w:t>.</w:t>
      </w:r>
    </w:p>
    <w:p w14:paraId="58370A0D" w14:textId="77777777" w:rsidR="003B40FD" w:rsidRDefault="003B40FD" w:rsidP="00B36053">
      <w:pPr>
        <w:pStyle w:val="GraphTitle"/>
        <w:spacing w:line="240" w:lineRule="auto"/>
      </w:pPr>
      <w:r w:rsidRPr="002573B5">
        <w:lastRenderedPageBreak/>
        <w:t>Many UWE participants incurred various direct and indirect costs.</w:t>
      </w:r>
    </w:p>
    <w:p w14:paraId="1F7EA2C4" w14:textId="5A7D36D3" w:rsidR="003B40FD" w:rsidRDefault="00A9006D" w:rsidP="00753C22">
      <w:pPr>
        <w:pStyle w:val="Reporttext"/>
        <w:rPr>
          <w:rFonts w:eastAsia="Times New Roman"/>
          <w:iCs/>
          <w:color w:val="5B9BD5" w:themeColor="accent1"/>
        </w:rPr>
      </w:pPr>
      <w:r>
        <w:rPr>
          <w:rFonts w:eastAsia="Times New Roman"/>
          <w:iCs/>
          <w:noProof/>
          <w:color w:val="5B9BD5" w:themeColor="accent1"/>
          <w:lang w:eastAsia="en-AU"/>
        </w:rPr>
        <w:drawing>
          <wp:inline distT="0" distB="0" distL="0" distR="0" wp14:anchorId="10AD1539" wp14:editId="120B22E1">
            <wp:extent cx="2640965" cy="2235200"/>
            <wp:effectExtent l="0" t="0" r="6985" b="0"/>
            <wp:docPr id="1" name="Picture 1" descr="29 per cent of participants reduced their hours of paid work&#10;20 per cent of participants organised and paid for their own insurance&#10;17 per cent of participants lived away from their usual home to undertake UWE&#10;13 per cent of participants paid money to a broker, agent or directly to the host organisation." title="Costs associated with U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jpg"/>
                    <pic:cNvPicPr/>
                  </pic:nvPicPr>
                  <pic:blipFill>
                    <a:blip r:embed="rId19">
                      <a:extLst>
                        <a:ext uri="{28A0092B-C50C-407E-A947-70E740481C1C}">
                          <a14:useLocalDpi xmlns:a14="http://schemas.microsoft.com/office/drawing/2010/main" val="0"/>
                        </a:ext>
                      </a:extLst>
                    </a:blip>
                    <a:stretch>
                      <a:fillRect/>
                    </a:stretch>
                  </pic:blipFill>
                  <pic:spPr>
                    <a:xfrm>
                      <a:off x="0" y="0"/>
                      <a:ext cx="2640965" cy="2235200"/>
                    </a:xfrm>
                    <a:prstGeom prst="rect">
                      <a:avLst/>
                    </a:prstGeom>
                  </pic:spPr>
                </pic:pic>
              </a:graphicData>
            </a:graphic>
          </wp:inline>
        </w:drawing>
      </w:r>
    </w:p>
    <w:p w14:paraId="69064E9A" w14:textId="77777777" w:rsidR="003B40FD" w:rsidRDefault="003B40FD" w:rsidP="00753C22">
      <w:pPr>
        <w:pStyle w:val="Reporttext"/>
        <w:rPr>
          <w:rFonts w:eastAsia="Times New Roman"/>
          <w:iCs/>
          <w:color w:val="5B9BD5" w:themeColor="accent1"/>
        </w:rPr>
        <w:sectPr w:rsidR="003B40FD" w:rsidSect="003B40FD">
          <w:type w:val="continuous"/>
          <w:pgSz w:w="11906" w:h="16838"/>
          <w:pgMar w:top="1440" w:right="1440" w:bottom="1440" w:left="1440" w:header="709" w:footer="709" w:gutter="0"/>
          <w:cols w:num="2" w:space="708"/>
          <w:titlePg/>
          <w:docGrid w:linePitch="360"/>
        </w:sectPr>
      </w:pPr>
    </w:p>
    <w:p w14:paraId="521923B4" w14:textId="701AF71F" w:rsidR="003C2D8A" w:rsidRPr="00753C22" w:rsidRDefault="003C2D8A" w:rsidP="00753C22">
      <w:pPr>
        <w:pStyle w:val="Reporttext"/>
      </w:pPr>
      <w:r w:rsidRPr="002870D7">
        <w:lastRenderedPageBreak/>
        <w:t>Respondents undertaking UWE as part of a higher education or VET course were more likely to reduce their hours of paid work than those undertaking UWE for other reasons</w:t>
      </w:r>
      <w:r w:rsidR="00753C22" w:rsidRPr="002870D7">
        <w:t>, as might be expected if they were already</w:t>
      </w:r>
      <w:r w:rsidRPr="002870D7">
        <w:t xml:space="preserve"> combining </w:t>
      </w:r>
      <w:r w:rsidR="00753C22" w:rsidRPr="002870D7">
        <w:t xml:space="preserve">paid </w:t>
      </w:r>
      <w:r w:rsidRPr="002870D7">
        <w:t>work and study.</w:t>
      </w:r>
    </w:p>
    <w:p w14:paraId="04E2A3C4" w14:textId="77777777" w:rsidR="00750A19" w:rsidRDefault="00750A19" w:rsidP="00052529">
      <w:pPr>
        <w:pStyle w:val="Heading2"/>
        <w:keepLines/>
        <w:sectPr w:rsidR="00750A19" w:rsidSect="008F517D">
          <w:type w:val="continuous"/>
          <w:pgSz w:w="11906" w:h="16838"/>
          <w:pgMar w:top="1440" w:right="1440" w:bottom="1440" w:left="1440" w:header="709" w:footer="709" w:gutter="0"/>
          <w:cols w:space="708"/>
          <w:titlePg/>
          <w:docGrid w:linePitch="360"/>
        </w:sectPr>
      </w:pPr>
    </w:p>
    <w:p w14:paraId="348E00FA" w14:textId="2B1FFABB" w:rsidR="00533AE9" w:rsidRPr="00AC705C" w:rsidRDefault="00533AE9" w:rsidP="00052529">
      <w:pPr>
        <w:pStyle w:val="Heading2"/>
        <w:keepLines/>
      </w:pPr>
      <w:bookmarkStart w:id="9" w:name="_Toc470080890"/>
      <w:r w:rsidRPr="00AC705C">
        <w:lastRenderedPageBreak/>
        <w:t>Perceived outcomes of UWE</w:t>
      </w:r>
      <w:bookmarkEnd w:id="9"/>
    </w:p>
    <w:p w14:paraId="03188F4A" w14:textId="77777777" w:rsidR="00A13667" w:rsidRDefault="00A13667" w:rsidP="00052529">
      <w:pPr>
        <w:pStyle w:val="Reporttext"/>
        <w:sectPr w:rsidR="00A13667" w:rsidSect="00750A19">
          <w:type w:val="continuous"/>
          <w:pgSz w:w="11906" w:h="16838"/>
          <w:pgMar w:top="1440" w:right="1440" w:bottom="1440" w:left="1440" w:header="709" w:footer="709" w:gutter="0"/>
          <w:cols w:space="708"/>
          <w:titlePg/>
          <w:docGrid w:linePitch="360"/>
        </w:sectPr>
      </w:pPr>
    </w:p>
    <w:p w14:paraId="7C3281E9" w14:textId="06A8F72B" w:rsidR="00533AE9" w:rsidRPr="00AC705C" w:rsidRDefault="00533AE9" w:rsidP="00052529">
      <w:pPr>
        <w:pStyle w:val="Reporttext"/>
      </w:pPr>
      <w:r w:rsidRPr="00AC705C">
        <w:lastRenderedPageBreak/>
        <w:t xml:space="preserve">Respondents </w:t>
      </w:r>
      <w:r w:rsidR="00743358" w:rsidRPr="00AC705C">
        <w:t xml:space="preserve">reported a range of </w:t>
      </w:r>
      <w:r w:rsidRPr="00AC705C">
        <w:t>specific benefits that had resulted from UWE, especially with respect to skills and knowledge. Around 70% of the sample agreed or strongly agreed that they had developed relevant skills and new knowledge and this applied to both major age categories. Respondents were slightly less positive about whether the work experie</w:t>
      </w:r>
      <w:r w:rsidR="00750A19">
        <w:t xml:space="preserve">nce had helped them know how to </w:t>
      </w:r>
      <w:r w:rsidRPr="00AC705C">
        <w:t>dress, speak and behave at work. For all reason categories, the extent to which the UWE contr</w:t>
      </w:r>
      <w:r w:rsidR="00750A19">
        <w:t xml:space="preserve">ibuted to knowing how to dress, </w:t>
      </w:r>
      <w:r w:rsidRPr="00AC705C">
        <w:t>speak and behave at work was lower than the contribution to skills and knowledge.</w:t>
      </w:r>
    </w:p>
    <w:p w14:paraId="1550A15A" w14:textId="502CBB4F" w:rsidR="006510DC" w:rsidRDefault="00A13667" w:rsidP="006510DC">
      <w:pPr>
        <w:pStyle w:val="GraphTitle"/>
        <w:rPr>
          <w:b/>
        </w:rPr>
        <w:sectPr w:rsidR="006510DC" w:rsidSect="006510DC">
          <w:type w:val="continuous"/>
          <w:pgSz w:w="11906" w:h="16838"/>
          <w:pgMar w:top="1440" w:right="1440" w:bottom="1440" w:left="1440" w:header="709" w:footer="709" w:gutter="0"/>
          <w:cols w:space="708"/>
          <w:titlePg/>
          <w:docGrid w:linePitch="360"/>
        </w:sectPr>
      </w:pPr>
      <w:r w:rsidRPr="009D78FA">
        <w:rPr>
          <w:b/>
        </w:rPr>
        <w:t>Around one in four UWE episodes led to an offer of paid employment with</w:t>
      </w:r>
      <w:r w:rsidR="006510DC">
        <w:rPr>
          <w:b/>
        </w:rPr>
        <w:t> </w:t>
      </w:r>
      <w:r w:rsidRPr="009D78FA">
        <w:rPr>
          <w:b/>
        </w:rPr>
        <w:t>the</w:t>
      </w:r>
      <w:r w:rsidR="006510DC">
        <w:rPr>
          <w:b/>
        </w:rPr>
        <w:t> </w:t>
      </w:r>
      <w:r w:rsidRPr="009D78FA">
        <w:rPr>
          <w:b/>
        </w:rPr>
        <w:t>host</w:t>
      </w:r>
      <w:r w:rsidR="006510DC">
        <w:rPr>
          <w:b/>
        </w:rPr>
        <w:t> </w:t>
      </w:r>
      <w:r w:rsidRPr="009D78FA">
        <w:rPr>
          <w:b/>
        </w:rPr>
        <w:t>organisation</w:t>
      </w:r>
      <w:r w:rsidR="006510DC">
        <w:rPr>
          <w:b/>
        </w:rPr>
        <w:t>.</w:t>
      </w:r>
    </w:p>
    <w:p w14:paraId="1A05C9B8" w14:textId="77777777" w:rsidR="006510DC" w:rsidRDefault="006510DC">
      <w:pPr>
        <w:rPr>
          <w:i/>
          <w:sz w:val="26"/>
        </w:rPr>
      </w:pPr>
      <w:r>
        <w:lastRenderedPageBreak/>
        <w:br w:type="page"/>
      </w:r>
    </w:p>
    <w:p w14:paraId="7FCE6E13" w14:textId="5F1A9653" w:rsidR="00750A19" w:rsidRDefault="00A13667" w:rsidP="00B36053">
      <w:pPr>
        <w:pStyle w:val="GraphTitle"/>
        <w:sectPr w:rsidR="00750A19" w:rsidSect="009D3F76">
          <w:type w:val="continuous"/>
          <w:pgSz w:w="11906" w:h="16838"/>
          <w:pgMar w:top="1440" w:right="1440" w:bottom="1440" w:left="1440" w:header="709" w:footer="709" w:gutter="0"/>
          <w:cols w:space="708"/>
          <w:titlePg/>
          <w:docGrid w:linePitch="360"/>
        </w:sectPr>
      </w:pPr>
      <w:r w:rsidRPr="00187BC4">
        <w:lastRenderedPageBreak/>
        <w:t>A majority of UWE participants felt that UWE had helped them develop their skills and knowledge and would ass</w:t>
      </w:r>
      <w:r w:rsidR="009D3F76">
        <w:t>ist them to find paid employment</w:t>
      </w:r>
    </w:p>
    <w:p w14:paraId="589F3ED3" w14:textId="182CBED2" w:rsidR="009D3F76" w:rsidRPr="009D3F76" w:rsidRDefault="00A13667" w:rsidP="009D3F76">
      <w:pPr>
        <w:pStyle w:val="GraphTitle"/>
        <w:rPr>
          <w:b/>
        </w:rPr>
        <w:sectPr w:rsidR="009D3F76" w:rsidRPr="009D3F76" w:rsidSect="009D3F76">
          <w:type w:val="continuous"/>
          <w:pgSz w:w="11906" w:h="16838"/>
          <w:pgMar w:top="1440" w:right="1440" w:bottom="1440" w:left="1440" w:header="709" w:footer="709" w:gutter="0"/>
          <w:cols w:space="708"/>
          <w:titlePg/>
          <w:docGrid w:linePitch="360"/>
        </w:sectPr>
      </w:pPr>
      <w:r>
        <w:rPr>
          <w:noProof/>
          <w:lang w:eastAsia="en-AU"/>
        </w:rPr>
        <w:lastRenderedPageBreak/>
        <w:drawing>
          <wp:inline distT="0" distB="0" distL="0" distR="0" wp14:anchorId="798D2972" wp14:editId="4B5B79A5">
            <wp:extent cx="2640965" cy="2083877"/>
            <wp:effectExtent l="0" t="0" r="6985" b="0"/>
            <wp:docPr id="45" name="Picture 45" descr="UWE was or would be helpful for finding paid employment: 59.&#10;Learned new knowledge during UWE: 75.&#10;Developed new skills during UWE: 70." title="Perceived satisfaction outcomes from UWE as a percen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0965" cy="2083877"/>
                    </a:xfrm>
                    <a:prstGeom prst="rect">
                      <a:avLst/>
                    </a:prstGeom>
                    <a:noFill/>
                  </pic:spPr>
                </pic:pic>
              </a:graphicData>
            </a:graphic>
          </wp:inline>
        </w:drawing>
      </w:r>
    </w:p>
    <w:p w14:paraId="22B36071" w14:textId="603DBDCE" w:rsidR="00D11398" w:rsidRPr="00AC705C" w:rsidRDefault="00533AE9" w:rsidP="00052529">
      <w:pPr>
        <w:pStyle w:val="Reporttext"/>
      </w:pPr>
      <w:r w:rsidRPr="00AC705C">
        <w:lastRenderedPageBreak/>
        <w:t>More than one in four respondents (</w:t>
      </w:r>
      <w:r w:rsidR="004C3EC9" w:rsidRPr="00AC705C">
        <w:t>2</w:t>
      </w:r>
      <w:r w:rsidR="00B84568" w:rsidRPr="00AC705C">
        <w:t>7</w:t>
      </w:r>
      <w:r w:rsidRPr="00AC705C">
        <w:t xml:space="preserve">%) </w:t>
      </w:r>
      <w:proofErr w:type="gramStart"/>
      <w:r w:rsidRPr="00AC705C">
        <w:t>were offered paid employment</w:t>
      </w:r>
      <w:proofErr w:type="gramEnd"/>
      <w:r w:rsidRPr="00AC705C">
        <w:t xml:space="preserve"> by the host company or organisation following the period of UWE. The highest proportion of offers was indicated by</w:t>
      </w:r>
      <w:r w:rsidR="006F1E24" w:rsidRPr="00AC705C">
        <w:t xml:space="preserve"> those undertaking</w:t>
      </w:r>
      <w:r w:rsidRPr="00AC705C">
        <w:t xml:space="preserve"> unpaid trial/training work (5</w:t>
      </w:r>
      <w:r w:rsidR="00642BF7" w:rsidRPr="00AC705C">
        <w:t>5</w:t>
      </w:r>
      <w:r w:rsidRPr="00AC705C">
        <w:t xml:space="preserve">%), followed by </w:t>
      </w:r>
      <w:r w:rsidR="006F1E24" w:rsidRPr="00AC705C">
        <w:t xml:space="preserve">those </w:t>
      </w:r>
      <w:r w:rsidRPr="00AC705C">
        <w:t xml:space="preserve">who </w:t>
      </w:r>
      <w:r w:rsidR="00642BF7" w:rsidRPr="00AC705C">
        <w:t xml:space="preserve">were undertaking UWE as part of a VET course (36%), and those who </w:t>
      </w:r>
      <w:r w:rsidRPr="00AC705C">
        <w:t xml:space="preserve">participated in UWE as a requirement of Youth Allowance or </w:t>
      </w:r>
      <w:proofErr w:type="spellStart"/>
      <w:r w:rsidRPr="00AC705C">
        <w:t>Newstart</w:t>
      </w:r>
      <w:proofErr w:type="spellEnd"/>
      <w:r w:rsidRPr="00AC705C">
        <w:t xml:space="preserve"> (</w:t>
      </w:r>
      <w:r w:rsidR="00642BF7" w:rsidRPr="00AC705C">
        <w:t>29</w:t>
      </w:r>
      <w:r w:rsidRPr="00AC705C">
        <w:t>%).</w:t>
      </w:r>
      <w:r w:rsidR="001B3273" w:rsidRPr="00AC705C">
        <w:t xml:space="preserve"> </w:t>
      </w:r>
      <w:r w:rsidR="00C51974">
        <w:t xml:space="preserve">Current university and VET students and recent graduates were more likely than UWE participants who were not studying to receive an offer of paid employment. UWE participants who were working part-time were more likely to receive an offer of paid employment than respondents who were working full-time, who were unemployed, or who were not working and not looking for work at the time of undertaking UWE. </w:t>
      </w:r>
      <w:r w:rsidR="001B3273" w:rsidRPr="00AC705C">
        <w:t xml:space="preserve">Not unexpectedly, respondents whose most recent episode of UWE had led to an offer of employment viewed the UWE placement more positively, overall, </w:t>
      </w:r>
      <w:r w:rsidR="009800A6" w:rsidRPr="00AC705C">
        <w:t>compared to</w:t>
      </w:r>
      <w:r w:rsidR="001B3273" w:rsidRPr="00AC705C">
        <w:t xml:space="preserve"> respondents who indicated UWE did not lead to an offer of paid employment.</w:t>
      </w:r>
    </w:p>
    <w:p w14:paraId="61FC293D" w14:textId="5D18643A" w:rsidR="001B3273" w:rsidRPr="00AC705C" w:rsidRDefault="001B3273" w:rsidP="00052529">
      <w:pPr>
        <w:pStyle w:val="Reporttext"/>
      </w:pPr>
      <w:r w:rsidRPr="00AC705C">
        <w:t>However, respondents who had participated in UWE in the previous five years</w:t>
      </w:r>
      <w:r w:rsidR="009800A6" w:rsidRPr="00AC705C">
        <w:t>,</w:t>
      </w:r>
      <w:r w:rsidRPr="00AC705C">
        <w:t xml:space="preserve"> and who were not currently studying, were equally likely to be in full-time employment at the time of completing the survey when compared with respondents who had not undertaken UWE in the last five years. </w:t>
      </w:r>
      <w:r w:rsidR="000A7706">
        <w:t>On the face of it</w:t>
      </w:r>
      <w:r w:rsidR="00EC7A4F">
        <w:t xml:space="preserve">, the </w:t>
      </w:r>
      <w:r w:rsidR="00EC7A4F" w:rsidRPr="00EC7A4F">
        <w:t xml:space="preserve">data </w:t>
      </w:r>
      <w:r w:rsidR="00EC7A4F">
        <w:t xml:space="preserve">does not </w:t>
      </w:r>
      <w:r w:rsidR="00EC7A4F" w:rsidRPr="00EC7A4F">
        <w:t xml:space="preserve">give any clear indication as to whether </w:t>
      </w:r>
      <w:r w:rsidR="00260BF2">
        <w:t xml:space="preserve">or not </w:t>
      </w:r>
      <w:r w:rsidR="00EC7A4F" w:rsidRPr="00EC7A4F">
        <w:t>participating in work experience improves the chances of finding a job</w:t>
      </w:r>
      <w:r w:rsidR="000A7706">
        <w:t>, although further analysis may provide some pointers</w:t>
      </w:r>
      <w:r w:rsidR="00EC7A4F" w:rsidRPr="00EC7A4F">
        <w:t>.</w:t>
      </w:r>
      <w:r w:rsidR="00EC7A4F">
        <w:t xml:space="preserve"> </w:t>
      </w:r>
    </w:p>
    <w:p w14:paraId="08088EAB" w14:textId="3744B712" w:rsidR="00D45308" w:rsidRPr="00AC705C" w:rsidRDefault="00FB0D5B" w:rsidP="007D5AD5">
      <w:pPr>
        <w:pStyle w:val="Heading1"/>
      </w:pPr>
      <w:bookmarkStart w:id="10" w:name="_Toc451349948"/>
      <w:bookmarkStart w:id="11" w:name="_Toc470080891"/>
      <w:r w:rsidRPr="00AC705C">
        <w:lastRenderedPageBreak/>
        <w:t>Introduction</w:t>
      </w:r>
      <w:bookmarkEnd w:id="10"/>
      <w:bookmarkEnd w:id="11"/>
      <w:r w:rsidR="00754CB6" w:rsidRPr="00AC705C">
        <w:t xml:space="preserve"> </w:t>
      </w:r>
    </w:p>
    <w:p w14:paraId="389C3384" w14:textId="3A55DF1C" w:rsidR="002157AD" w:rsidRPr="00AC705C" w:rsidRDefault="00791B1F" w:rsidP="007A4607">
      <w:pPr>
        <w:jc w:val="both"/>
        <w:rPr>
          <w:rFonts w:ascii="Arial" w:eastAsia="Times New Roman" w:hAnsi="Arial" w:cs="Arial"/>
        </w:rPr>
      </w:pPr>
      <w:r w:rsidRPr="00AC705C">
        <w:rPr>
          <w:rFonts w:ascii="Arial" w:hAnsi="Arial" w:cs="Arial"/>
        </w:rPr>
        <w:t xml:space="preserve">Anecdotal evidence strongly suggests that unpaid work </w:t>
      </w:r>
      <w:r w:rsidR="005E0816" w:rsidRPr="00AC705C">
        <w:rPr>
          <w:rFonts w:ascii="Arial" w:hAnsi="Arial" w:cs="Arial"/>
        </w:rPr>
        <w:t xml:space="preserve">experience </w:t>
      </w:r>
      <w:r w:rsidR="009913B8" w:rsidRPr="00AC705C">
        <w:rPr>
          <w:rFonts w:ascii="Arial" w:hAnsi="Arial" w:cs="Arial"/>
        </w:rPr>
        <w:t xml:space="preserve">(UWE) </w:t>
      </w:r>
      <w:r w:rsidR="00D60F8B" w:rsidRPr="00AC705C">
        <w:rPr>
          <w:rFonts w:ascii="Arial" w:hAnsi="Arial" w:cs="Arial"/>
        </w:rPr>
        <w:t>has become</w:t>
      </w:r>
      <w:r w:rsidRPr="00AC705C">
        <w:rPr>
          <w:rFonts w:ascii="Arial" w:hAnsi="Arial" w:cs="Arial"/>
        </w:rPr>
        <w:t xml:space="preserve"> more common in Australia, in part as a response to a deteriorating youth labour market</w:t>
      </w:r>
      <w:r w:rsidR="00FB13DC" w:rsidRPr="00AC705C">
        <w:rPr>
          <w:rFonts w:ascii="Arial" w:hAnsi="Arial" w:cs="Arial"/>
        </w:rPr>
        <w:t xml:space="preserve">, but </w:t>
      </w:r>
      <w:r w:rsidR="008F1D78" w:rsidRPr="00AC705C">
        <w:rPr>
          <w:rFonts w:ascii="Arial" w:hAnsi="Arial" w:cs="Arial"/>
        </w:rPr>
        <w:t xml:space="preserve">also in recognition of the value of </w:t>
      </w:r>
      <w:r w:rsidR="00580F56">
        <w:rPr>
          <w:rFonts w:ascii="Arial" w:hAnsi="Arial" w:cs="Arial"/>
        </w:rPr>
        <w:t>‘</w:t>
      </w:r>
      <w:r w:rsidR="008F1D78" w:rsidRPr="00AC705C">
        <w:rPr>
          <w:rFonts w:ascii="Arial" w:hAnsi="Arial" w:cs="Arial"/>
        </w:rPr>
        <w:t>work integrated learning</w:t>
      </w:r>
      <w:r w:rsidR="00580F56">
        <w:rPr>
          <w:rFonts w:ascii="Arial" w:hAnsi="Arial" w:cs="Arial"/>
        </w:rPr>
        <w:t>’</w:t>
      </w:r>
      <w:r w:rsidR="001E40E6" w:rsidRPr="00AC705C">
        <w:rPr>
          <w:rFonts w:ascii="Arial" w:hAnsi="Arial" w:cs="Arial"/>
        </w:rPr>
        <w:t xml:space="preserve"> (</w:t>
      </w:r>
      <w:proofErr w:type="spellStart"/>
      <w:r w:rsidR="001E40E6" w:rsidRPr="00AC705C">
        <w:rPr>
          <w:rFonts w:ascii="Arial" w:hAnsi="Arial" w:cs="Arial"/>
        </w:rPr>
        <w:t>WIL</w:t>
      </w:r>
      <w:proofErr w:type="spellEnd"/>
      <w:r w:rsidR="001E40E6" w:rsidRPr="00AC705C">
        <w:rPr>
          <w:rFonts w:ascii="Arial" w:hAnsi="Arial" w:cs="Arial"/>
        </w:rPr>
        <w:t>)</w:t>
      </w:r>
      <w:r w:rsidRPr="00AC705C">
        <w:rPr>
          <w:rFonts w:ascii="Arial" w:hAnsi="Arial" w:cs="Arial"/>
        </w:rPr>
        <w:t xml:space="preserve">. </w:t>
      </w:r>
      <w:r w:rsidR="000A371E" w:rsidRPr="00AC705C">
        <w:rPr>
          <w:rFonts w:ascii="Arial" w:hAnsi="Arial" w:cs="Arial"/>
        </w:rPr>
        <w:t xml:space="preserve">This is part of a global trend with which many other developed economies are grappling (Owens &amp; Stewart </w:t>
      </w:r>
      <w:r w:rsidR="00D60F8B" w:rsidRPr="00AC705C">
        <w:rPr>
          <w:rFonts w:ascii="Arial" w:hAnsi="Arial" w:cs="Arial"/>
        </w:rPr>
        <w:t>2016</w:t>
      </w:r>
      <w:r w:rsidR="000A371E" w:rsidRPr="00AC705C">
        <w:rPr>
          <w:rFonts w:ascii="Arial" w:hAnsi="Arial" w:cs="Arial"/>
        </w:rPr>
        <w:t xml:space="preserve">). </w:t>
      </w:r>
    </w:p>
    <w:p w14:paraId="5B711BE7" w14:textId="7A56A9FE" w:rsidR="00791B1F" w:rsidRPr="00AC705C" w:rsidRDefault="00791B1F" w:rsidP="00B53C1D">
      <w:pPr>
        <w:jc w:val="both"/>
        <w:rPr>
          <w:rFonts w:ascii="Arial" w:hAnsi="Arial" w:cs="Arial"/>
        </w:rPr>
      </w:pPr>
      <w:r w:rsidRPr="00AC705C">
        <w:rPr>
          <w:rFonts w:ascii="Arial" w:hAnsi="Arial" w:cs="Arial"/>
        </w:rPr>
        <w:t>The transition from full-time education to paid employment has become more prolonged and more uncertain (</w:t>
      </w:r>
      <w:proofErr w:type="spellStart"/>
      <w:r w:rsidRPr="00AC705C">
        <w:rPr>
          <w:rFonts w:ascii="Arial" w:hAnsi="Arial" w:cs="Arial"/>
        </w:rPr>
        <w:t>Circelli</w:t>
      </w:r>
      <w:proofErr w:type="spellEnd"/>
      <w:r w:rsidRPr="00AC705C">
        <w:rPr>
          <w:rFonts w:ascii="Arial" w:hAnsi="Arial" w:cs="Arial"/>
        </w:rPr>
        <w:t xml:space="preserve"> &amp; Oliver 2012). Employers want an assurance that new recruits have </w:t>
      </w:r>
      <w:r w:rsidR="00580F56">
        <w:rPr>
          <w:rFonts w:ascii="Arial" w:hAnsi="Arial" w:cs="Arial"/>
        </w:rPr>
        <w:t>‘</w:t>
      </w:r>
      <w:r w:rsidRPr="00AC705C">
        <w:rPr>
          <w:rFonts w:ascii="Arial" w:hAnsi="Arial" w:cs="Arial"/>
        </w:rPr>
        <w:t>employability</w:t>
      </w:r>
      <w:r w:rsidR="00580F56">
        <w:rPr>
          <w:rFonts w:ascii="Arial" w:hAnsi="Arial" w:cs="Arial"/>
        </w:rPr>
        <w:t>’</w:t>
      </w:r>
      <w:r w:rsidRPr="00AC705C">
        <w:rPr>
          <w:rFonts w:ascii="Arial" w:hAnsi="Arial" w:cs="Arial"/>
        </w:rPr>
        <w:t xml:space="preserve"> skills as well as good academic or technical credentials (</w:t>
      </w:r>
      <w:proofErr w:type="spellStart"/>
      <w:r w:rsidRPr="00AC705C">
        <w:rPr>
          <w:rFonts w:ascii="Arial" w:hAnsi="Arial" w:cs="Arial"/>
        </w:rPr>
        <w:t>ACCI</w:t>
      </w:r>
      <w:proofErr w:type="spellEnd"/>
      <w:r w:rsidRPr="00AC705C">
        <w:rPr>
          <w:rFonts w:ascii="Arial" w:hAnsi="Arial" w:cs="Arial"/>
        </w:rPr>
        <w:t xml:space="preserve"> &amp; BCA 2002). Work placements are well entrenched in some university disciplines and vocational education and training (VET) courses</w:t>
      </w:r>
      <w:r w:rsidR="00D60F8B" w:rsidRPr="00AC705C">
        <w:rPr>
          <w:rFonts w:ascii="Arial" w:hAnsi="Arial" w:cs="Arial"/>
        </w:rPr>
        <w:t>,</w:t>
      </w:r>
      <w:r w:rsidRPr="00AC705C">
        <w:rPr>
          <w:rFonts w:ascii="Arial" w:hAnsi="Arial" w:cs="Arial"/>
        </w:rPr>
        <w:t xml:space="preserve"> but their usage is expanding into new disciplines, as universities and vocational education providers are keen to provide their graduates with a labour market advantage (</w:t>
      </w:r>
      <w:proofErr w:type="spellStart"/>
      <w:r w:rsidRPr="00AC705C">
        <w:rPr>
          <w:rFonts w:ascii="Arial" w:hAnsi="Arial" w:cs="Arial"/>
        </w:rPr>
        <w:t>PhillipsKPA</w:t>
      </w:r>
      <w:proofErr w:type="spellEnd"/>
      <w:r w:rsidRPr="00AC705C">
        <w:rPr>
          <w:rFonts w:ascii="Arial" w:hAnsi="Arial" w:cs="Arial"/>
        </w:rPr>
        <w:t xml:space="preserve"> 2014).</w:t>
      </w:r>
    </w:p>
    <w:p w14:paraId="210C13D6" w14:textId="46D39109" w:rsidR="00D60F8B" w:rsidRPr="00AC705C" w:rsidRDefault="00D60F8B" w:rsidP="00B53C1D">
      <w:pPr>
        <w:jc w:val="both"/>
        <w:rPr>
          <w:rFonts w:ascii="Arial" w:hAnsi="Arial" w:cs="Arial"/>
        </w:rPr>
      </w:pPr>
      <w:r w:rsidRPr="00AC705C">
        <w:rPr>
          <w:rFonts w:ascii="Arial" w:hAnsi="Arial" w:cs="Arial"/>
        </w:rPr>
        <w:t xml:space="preserve">Governments too </w:t>
      </w:r>
      <w:r w:rsidR="00207E44" w:rsidRPr="00AC705C">
        <w:rPr>
          <w:rFonts w:ascii="Arial" w:hAnsi="Arial" w:cs="Arial"/>
        </w:rPr>
        <w:t>are looking to place a greater emphasis on work experience, as part of activ</w:t>
      </w:r>
      <w:r w:rsidR="00B36053">
        <w:rPr>
          <w:rFonts w:ascii="Arial" w:hAnsi="Arial" w:cs="Arial"/>
        </w:rPr>
        <w:t>e labour market schemes</w:t>
      </w:r>
      <w:r w:rsidR="00207E44" w:rsidRPr="00AC705C">
        <w:rPr>
          <w:rFonts w:ascii="Arial" w:hAnsi="Arial" w:cs="Arial"/>
        </w:rPr>
        <w:t xml:space="preserve"> to address the needs of the long-term unemployed. This is evident in both the National Work Experience Programme, unveiled in October 2015 by the Turnbull Government (Cash 2015), and </w:t>
      </w:r>
      <w:r w:rsidR="002F553B">
        <w:rPr>
          <w:rFonts w:ascii="Arial" w:hAnsi="Arial" w:cs="Arial"/>
        </w:rPr>
        <w:t>its</w:t>
      </w:r>
      <w:r w:rsidR="002F553B" w:rsidRPr="00AC705C">
        <w:rPr>
          <w:rFonts w:ascii="Arial" w:hAnsi="Arial" w:cs="Arial"/>
        </w:rPr>
        <w:t xml:space="preserve"> </w:t>
      </w:r>
      <w:r w:rsidR="00207E44" w:rsidRPr="00AC705C">
        <w:rPr>
          <w:rFonts w:ascii="Arial" w:hAnsi="Arial" w:cs="Arial"/>
        </w:rPr>
        <w:t xml:space="preserve">more recent proposal </w:t>
      </w:r>
      <w:r w:rsidR="002F553B">
        <w:rPr>
          <w:rFonts w:ascii="Arial" w:hAnsi="Arial" w:cs="Arial"/>
        </w:rPr>
        <w:t xml:space="preserve">to introduce the </w:t>
      </w:r>
      <w:proofErr w:type="spellStart"/>
      <w:r w:rsidR="00AF2C60">
        <w:rPr>
          <w:rFonts w:ascii="Arial" w:hAnsi="Arial" w:cs="Arial"/>
        </w:rPr>
        <w:t>PaTH</w:t>
      </w:r>
      <w:proofErr w:type="spellEnd"/>
      <w:r w:rsidR="00AF2C60">
        <w:rPr>
          <w:rFonts w:ascii="Arial" w:hAnsi="Arial" w:cs="Arial"/>
        </w:rPr>
        <w:t xml:space="preserve"> (Prepare-Trial-Hire) P</w:t>
      </w:r>
      <w:r w:rsidR="002F553B" w:rsidRPr="002F553B">
        <w:rPr>
          <w:rFonts w:ascii="Arial" w:hAnsi="Arial" w:cs="Arial"/>
        </w:rPr>
        <w:t>rogram</w:t>
      </w:r>
      <w:r w:rsidR="00AF2C60">
        <w:rPr>
          <w:rFonts w:ascii="Arial" w:hAnsi="Arial" w:cs="Arial"/>
        </w:rPr>
        <w:t>me, with effect from April 2017</w:t>
      </w:r>
      <w:r w:rsidR="00207E44" w:rsidRPr="00AC705C">
        <w:rPr>
          <w:rFonts w:ascii="Arial" w:hAnsi="Arial" w:cs="Arial"/>
        </w:rPr>
        <w:t xml:space="preserve"> (Australian Government 2016).</w:t>
      </w:r>
      <w:r w:rsidR="002F553B" w:rsidRPr="002F553B">
        <w:rPr>
          <w:rFonts w:eastAsiaTheme="minorEastAsia" w:hAnsi="Calibri"/>
          <w:color w:val="000000" w:themeColor="text1"/>
          <w:kern w:val="24"/>
        </w:rPr>
        <w:t xml:space="preserve"> </w:t>
      </w:r>
    </w:p>
    <w:p w14:paraId="734CBCB0" w14:textId="06A31EF0" w:rsidR="00933CAD" w:rsidRPr="00AC705C" w:rsidRDefault="009913B8" w:rsidP="00310732">
      <w:pPr>
        <w:jc w:val="both"/>
        <w:rPr>
          <w:rFonts w:ascii="Arial" w:hAnsi="Arial" w:cs="Arial"/>
        </w:rPr>
      </w:pPr>
      <w:r w:rsidRPr="00AC705C">
        <w:rPr>
          <w:rFonts w:ascii="Arial" w:hAnsi="Arial" w:cs="Arial"/>
        </w:rPr>
        <w:t>UWE</w:t>
      </w:r>
      <w:r w:rsidR="00CC5171" w:rsidRPr="00AC705C">
        <w:rPr>
          <w:rFonts w:ascii="Arial" w:hAnsi="Arial" w:cs="Arial"/>
        </w:rPr>
        <w:t xml:space="preserve"> arrangements have the potential to provide students, recent graduates and other job</w:t>
      </w:r>
      <w:r w:rsidR="008846BB" w:rsidRPr="00AC705C">
        <w:rPr>
          <w:rFonts w:ascii="Arial" w:hAnsi="Arial" w:cs="Arial"/>
        </w:rPr>
        <w:t>-</w:t>
      </w:r>
      <w:r w:rsidR="00CC5171" w:rsidRPr="00AC705C">
        <w:rPr>
          <w:rFonts w:ascii="Arial" w:hAnsi="Arial" w:cs="Arial"/>
        </w:rPr>
        <w:t xml:space="preserve">seekers with valuable industry or professional experience as well as contacts. However, although they fit within a long established tradition of work-based learning that includes apprenticeships and traineeships, their form </w:t>
      </w:r>
      <w:r w:rsidR="00AF2C60">
        <w:rPr>
          <w:rFonts w:ascii="Arial" w:hAnsi="Arial" w:cs="Arial"/>
        </w:rPr>
        <w:t>can sometimes be</w:t>
      </w:r>
      <w:r w:rsidR="00AF2C60" w:rsidRPr="00AC705C">
        <w:rPr>
          <w:rFonts w:ascii="Arial" w:hAnsi="Arial" w:cs="Arial"/>
        </w:rPr>
        <w:t xml:space="preserve"> </w:t>
      </w:r>
      <w:r w:rsidR="00CC5171" w:rsidRPr="00AC705C">
        <w:rPr>
          <w:rFonts w:ascii="Arial" w:hAnsi="Arial" w:cs="Arial"/>
        </w:rPr>
        <w:t>hazy and poorly regulated (Stewart &amp; Owens 2013: 32–38).</w:t>
      </w:r>
      <w:r w:rsidR="00791B1F" w:rsidRPr="00AC705C">
        <w:rPr>
          <w:rFonts w:ascii="Arial" w:hAnsi="Arial" w:cs="Arial"/>
        </w:rPr>
        <w:t xml:space="preserve"> Yet analysis is limited because there are no reliable national figures </w:t>
      </w:r>
      <w:r w:rsidR="00310732" w:rsidRPr="00AC705C">
        <w:rPr>
          <w:rFonts w:ascii="Arial" w:hAnsi="Arial" w:cs="Arial"/>
        </w:rPr>
        <w:t>as to</w:t>
      </w:r>
      <w:r w:rsidR="00276C5F" w:rsidRPr="00AC705C">
        <w:rPr>
          <w:rFonts w:ascii="Arial" w:hAnsi="Arial" w:cs="Arial"/>
        </w:rPr>
        <w:t xml:space="preserve"> the prevalence of</w:t>
      </w:r>
      <w:r w:rsidR="00791B1F" w:rsidRPr="00AC705C">
        <w:rPr>
          <w:rFonts w:ascii="Arial" w:hAnsi="Arial" w:cs="Arial"/>
        </w:rPr>
        <w:t xml:space="preserve"> </w:t>
      </w:r>
      <w:r w:rsidRPr="00AC705C">
        <w:rPr>
          <w:rFonts w:ascii="Arial" w:hAnsi="Arial" w:cs="Arial"/>
        </w:rPr>
        <w:t>UWE</w:t>
      </w:r>
      <w:r w:rsidR="00791B1F" w:rsidRPr="00AC705C">
        <w:rPr>
          <w:rFonts w:ascii="Arial" w:hAnsi="Arial" w:cs="Arial"/>
        </w:rPr>
        <w:t xml:space="preserve"> in Australia</w:t>
      </w:r>
      <w:r w:rsidR="00276C5F" w:rsidRPr="00AC705C">
        <w:rPr>
          <w:rFonts w:ascii="Arial" w:hAnsi="Arial" w:cs="Arial"/>
        </w:rPr>
        <w:t xml:space="preserve">, </w:t>
      </w:r>
      <w:r w:rsidR="00310732" w:rsidRPr="00AC705C">
        <w:rPr>
          <w:rFonts w:ascii="Arial" w:hAnsi="Arial" w:cs="Arial"/>
        </w:rPr>
        <w:t>its</w:t>
      </w:r>
      <w:r w:rsidR="00276C5F" w:rsidRPr="00AC705C">
        <w:rPr>
          <w:rFonts w:ascii="Arial" w:hAnsi="Arial" w:cs="Arial"/>
        </w:rPr>
        <w:t xml:space="preserve"> characteristics</w:t>
      </w:r>
      <w:r w:rsidR="003A4425" w:rsidRPr="00AC705C">
        <w:rPr>
          <w:rFonts w:ascii="Arial" w:hAnsi="Arial" w:cs="Arial"/>
        </w:rPr>
        <w:t>,</w:t>
      </w:r>
      <w:r w:rsidR="00276C5F" w:rsidRPr="00AC705C">
        <w:rPr>
          <w:rFonts w:ascii="Arial" w:hAnsi="Arial" w:cs="Arial"/>
        </w:rPr>
        <w:t xml:space="preserve"> or </w:t>
      </w:r>
      <w:r w:rsidR="00310732" w:rsidRPr="00AC705C">
        <w:rPr>
          <w:rFonts w:ascii="Arial" w:hAnsi="Arial" w:cs="Arial"/>
        </w:rPr>
        <w:t>its</w:t>
      </w:r>
      <w:r w:rsidR="00276C5F" w:rsidRPr="00AC705C">
        <w:rPr>
          <w:rFonts w:ascii="Arial" w:hAnsi="Arial" w:cs="Arial"/>
        </w:rPr>
        <w:t xml:space="preserve"> impact on future employment outcomes</w:t>
      </w:r>
      <w:r w:rsidR="00791B1F" w:rsidRPr="00AC705C">
        <w:rPr>
          <w:rFonts w:ascii="Arial" w:hAnsi="Arial" w:cs="Arial"/>
        </w:rPr>
        <w:t xml:space="preserve"> (</w:t>
      </w:r>
      <w:r w:rsidR="0018644C" w:rsidRPr="00AC705C">
        <w:rPr>
          <w:rFonts w:ascii="Arial" w:hAnsi="Arial" w:cs="Arial"/>
        </w:rPr>
        <w:t xml:space="preserve">Parliament of NSW Children and Young People Committee 2014: 19; </w:t>
      </w:r>
      <w:r w:rsidR="00310732" w:rsidRPr="00AC705C">
        <w:rPr>
          <w:rFonts w:ascii="Arial" w:hAnsi="Arial" w:cs="Arial"/>
        </w:rPr>
        <w:t>Stewart &amp; Owens 2013: 28–</w:t>
      </w:r>
      <w:r w:rsidR="00791B1F" w:rsidRPr="00AC705C">
        <w:rPr>
          <w:rFonts w:ascii="Arial" w:hAnsi="Arial" w:cs="Arial"/>
        </w:rPr>
        <w:t>29).</w:t>
      </w:r>
    </w:p>
    <w:p w14:paraId="61EF95F6" w14:textId="77777777" w:rsidR="00A63ECB" w:rsidRPr="00AC705C" w:rsidRDefault="00A63ECB" w:rsidP="00704C00">
      <w:pPr>
        <w:pStyle w:val="Heading2"/>
      </w:pPr>
      <w:bookmarkStart w:id="12" w:name="_Toc470080892"/>
      <w:bookmarkStart w:id="13" w:name="_Toc451349949"/>
      <w:r w:rsidRPr="00AC705C">
        <w:t>The project</w:t>
      </w:r>
      <w:bookmarkEnd w:id="12"/>
    </w:p>
    <w:p w14:paraId="3F58D91B" w14:textId="765355FB" w:rsidR="00A63ECB" w:rsidRPr="00AC705C" w:rsidRDefault="00A63ECB" w:rsidP="00A63ECB">
      <w:pPr>
        <w:jc w:val="both"/>
        <w:rPr>
          <w:rFonts w:ascii="Arial" w:hAnsi="Arial" w:cs="Arial"/>
        </w:rPr>
      </w:pPr>
      <w:r w:rsidRPr="00AC705C">
        <w:rPr>
          <w:rFonts w:ascii="Arial" w:hAnsi="Arial" w:cs="Arial"/>
        </w:rPr>
        <w:t xml:space="preserve">In late 2015, the Department of Employment </w:t>
      </w:r>
      <w:r w:rsidR="00997962" w:rsidRPr="00AC705C">
        <w:rPr>
          <w:rFonts w:ascii="Arial" w:hAnsi="Arial" w:cs="Arial"/>
        </w:rPr>
        <w:t xml:space="preserve">agreed to fund </w:t>
      </w:r>
      <w:r w:rsidRPr="00AC705C">
        <w:rPr>
          <w:rFonts w:ascii="Arial" w:hAnsi="Arial" w:cs="Arial"/>
        </w:rPr>
        <w:t xml:space="preserve">a team of researchers to conduct a survey and prepare a report examining the extent and impact of </w:t>
      </w:r>
      <w:r w:rsidR="009913B8" w:rsidRPr="00AC705C">
        <w:rPr>
          <w:rFonts w:ascii="Arial" w:hAnsi="Arial" w:cs="Arial"/>
        </w:rPr>
        <w:t>UWE</w:t>
      </w:r>
      <w:r w:rsidRPr="00AC705C">
        <w:rPr>
          <w:rFonts w:ascii="Arial" w:hAnsi="Arial" w:cs="Arial"/>
        </w:rPr>
        <w:t xml:space="preserve"> in Australia. The team comprises Dr Damian Oliver (UTS), Professor Paula McDonald (</w:t>
      </w:r>
      <w:proofErr w:type="spellStart"/>
      <w:r w:rsidRPr="00AC705C">
        <w:rPr>
          <w:rFonts w:ascii="Arial" w:hAnsi="Arial" w:cs="Arial"/>
        </w:rPr>
        <w:t>QUT</w:t>
      </w:r>
      <w:proofErr w:type="spellEnd"/>
      <w:r w:rsidRPr="00AC705C">
        <w:rPr>
          <w:rFonts w:ascii="Arial" w:hAnsi="Arial" w:cs="Arial"/>
        </w:rPr>
        <w:t>), Professor Andrew Stewart and Associate Professor Anne Hewitt (University of Adelaide).</w:t>
      </w:r>
    </w:p>
    <w:p w14:paraId="0F342CF4" w14:textId="101A4D0F" w:rsidR="00A63ECB" w:rsidRPr="00AC705C" w:rsidRDefault="00A63ECB" w:rsidP="00715DFC">
      <w:pPr>
        <w:spacing w:after="80"/>
        <w:jc w:val="both"/>
        <w:rPr>
          <w:rFonts w:ascii="Arial" w:hAnsi="Arial" w:cs="Arial"/>
        </w:rPr>
      </w:pPr>
      <w:r w:rsidRPr="00AC705C">
        <w:rPr>
          <w:rFonts w:ascii="Arial" w:hAnsi="Arial" w:cs="Arial"/>
        </w:rPr>
        <w:t>A project reference group was formed to provide advice to the research team on the conduct of the research project</w:t>
      </w:r>
      <w:r w:rsidR="00997962" w:rsidRPr="00AC705C">
        <w:rPr>
          <w:rFonts w:ascii="Arial" w:hAnsi="Arial" w:cs="Arial"/>
        </w:rPr>
        <w:t xml:space="preserve"> and in particular to provide comment on the questionnaire design.</w:t>
      </w:r>
      <w:r w:rsidR="00997962" w:rsidRPr="00AC705C">
        <w:t xml:space="preserve"> </w:t>
      </w:r>
      <w:r w:rsidRPr="00AC705C">
        <w:rPr>
          <w:rFonts w:ascii="Arial" w:hAnsi="Arial" w:cs="Arial"/>
        </w:rPr>
        <w:t xml:space="preserve">In addition to representatives of the Department of Employment, </w:t>
      </w:r>
      <w:r w:rsidR="00563581" w:rsidRPr="00AC705C">
        <w:rPr>
          <w:rFonts w:ascii="Arial" w:hAnsi="Arial" w:cs="Arial"/>
        </w:rPr>
        <w:t xml:space="preserve">representatives of the following organisations participated in the </w:t>
      </w:r>
      <w:r w:rsidRPr="00AC705C">
        <w:rPr>
          <w:rFonts w:ascii="Arial" w:hAnsi="Arial" w:cs="Arial"/>
        </w:rPr>
        <w:t>project reference group</w:t>
      </w:r>
      <w:r w:rsidR="00563581" w:rsidRPr="00AC705C">
        <w:rPr>
          <w:rFonts w:ascii="Arial" w:hAnsi="Arial" w:cs="Arial"/>
        </w:rPr>
        <w:t>:</w:t>
      </w:r>
    </w:p>
    <w:p w14:paraId="5FAD376C" w14:textId="77777777" w:rsidR="00A63ECB" w:rsidRPr="00AC705C" w:rsidRDefault="00A63ECB" w:rsidP="00715DFC">
      <w:pPr>
        <w:pStyle w:val="ListParagraph"/>
        <w:numPr>
          <w:ilvl w:val="0"/>
          <w:numId w:val="39"/>
        </w:numPr>
        <w:spacing w:before="40"/>
      </w:pPr>
      <w:r w:rsidRPr="00AC705C">
        <w:t>Fair Work Ombudsman</w:t>
      </w:r>
    </w:p>
    <w:p w14:paraId="13341F93" w14:textId="77777777" w:rsidR="00A63ECB" w:rsidRPr="00AC705C" w:rsidRDefault="00A63ECB" w:rsidP="00EC124B">
      <w:pPr>
        <w:pStyle w:val="ListParagraph"/>
        <w:numPr>
          <w:ilvl w:val="0"/>
          <w:numId w:val="39"/>
        </w:numPr>
      </w:pPr>
      <w:r w:rsidRPr="00AC705C">
        <w:t>Interns Australia</w:t>
      </w:r>
    </w:p>
    <w:p w14:paraId="51AC0F1C" w14:textId="77777777" w:rsidR="00A63ECB" w:rsidRPr="00AC705C" w:rsidRDefault="00A63ECB" w:rsidP="00EC124B">
      <w:pPr>
        <w:pStyle w:val="ListParagraph"/>
        <w:numPr>
          <w:ilvl w:val="0"/>
          <w:numId w:val="39"/>
        </w:numPr>
      </w:pPr>
      <w:r w:rsidRPr="00AC705C">
        <w:t>Universities Australia</w:t>
      </w:r>
    </w:p>
    <w:p w14:paraId="50CC94AA" w14:textId="77777777" w:rsidR="00A63ECB" w:rsidRPr="00AC705C" w:rsidRDefault="00A63ECB" w:rsidP="00EC124B">
      <w:pPr>
        <w:pStyle w:val="ListParagraph"/>
        <w:numPr>
          <w:ilvl w:val="0"/>
          <w:numId w:val="39"/>
        </w:numPr>
      </w:pPr>
      <w:r w:rsidRPr="00AC705C">
        <w:t>National Association of Graduate Career Advisory Services</w:t>
      </w:r>
    </w:p>
    <w:p w14:paraId="53702263" w14:textId="77777777" w:rsidR="00A63ECB" w:rsidRPr="00AC705C" w:rsidRDefault="00A63ECB" w:rsidP="00EC124B">
      <w:pPr>
        <w:pStyle w:val="ListParagraph"/>
        <w:numPr>
          <w:ilvl w:val="0"/>
          <w:numId w:val="39"/>
        </w:numPr>
      </w:pPr>
      <w:r w:rsidRPr="00AC705C">
        <w:t>Australian Collaborative Education Network (</w:t>
      </w:r>
      <w:proofErr w:type="spellStart"/>
      <w:r w:rsidRPr="00AC705C">
        <w:t>ACEN</w:t>
      </w:r>
      <w:proofErr w:type="spellEnd"/>
      <w:r w:rsidRPr="00AC705C">
        <w:t>)</w:t>
      </w:r>
    </w:p>
    <w:p w14:paraId="0FE407A2" w14:textId="77777777" w:rsidR="00A63ECB" w:rsidRPr="00AC705C" w:rsidRDefault="00A63ECB" w:rsidP="00EC124B">
      <w:pPr>
        <w:pStyle w:val="ListParagraph"/>
        <w:numPr>
          <w:ilvl w:val="0"/>
          <w:numId w:val="39"/>
        </w:numPr>
      </w:pPr>
      <w:r w:rsidRPr="00AC705C">
        <w:t>National Employment Services Association (</w:t>
      </w:r>
      <w:proofErr w:type="spellStart"/>
      <w:r w:rsidRPr="00AC705C">
        <w:t>NESA</w:t>
      </w:r>
      <w:proofErr w:type="spellEnd"/>
      <w:r w:rsidRPr="00AC705C">
        <w:t>)</w:t>
      </w:r>
    </w:p>
    <w:p w14:paraId="3A059942" w14:textId="77777777" w:rsidR="00A63ECB" w:rsidRPr="00AC705C" w:rsidRDefault="00A63ECB" w:rsidP="00EC124B">
      <w:pPr>
        <w:pStyle w:val="ListParagraph"/>
        <w:numPr>
          <w:ilvl w:val="0"/>
          <w:numId w:val="39"/>
        </w:numPr>
      </w:pPr>
      <w:r w:rsidRPr="00AC705C">
        <w:t>Business Council of Australia</w:t>
      </w:r>
    </w:p>
    <w:p w14:paraId="03D556CA" w14:textId="3014B734" w:rsidR="00A63ECB" w:rsidRPr="00AC705C" w:rsidRDefault="00A63ECB" w:rsidP="00EC124B">
      <w:pPr>
        <w:pStyle w:val="ListParagraph"/>
        <w:numPr>
          <w:ilvl w:val="0"/>
          <w:numId w:val="39"/>
        </w:numPr>
      </w:pPr>
      <w:r w:rsidRPr="00AC705C">
        <w:t>Australian Council of Trade Unions</w:t>
      </w:r>
      <w:r w:rsidR="00715DFC">
        <w:t>, and</w:t>
      </w:r>
    </w:p>
    <w:p w14:paraId="2A6F46BF" w14:textId="4FAC4BBD" w:rsidR="00A63ECB" w:rsidRPr="00AC705C" w:rsidRDefault="00A63ECB" w:rsidP="00EC124B">
      <w:pPr>
        <w:pStyle w:val="ListParagraph"/>
        <w:numPr>
          <w:ilvl w:val="0"/>
          <w:numId w:val="39"/>
        </w:numPr>
      </w:pPr>
      <w:r w:rsidRPr="00AC705C">
        <w:t>TAFE Directors Australia</w:t>
      </w:r>
      <w:r w:rsidR="00715DFC">
        <w:t>.</w:t>
      </w:r>
    </w:p>
    <w:p w14:paraId="4FBB98E2" w14:textId="77777777" w:rsidR="00DF30C2" w:rsidRPr="00AC705C" w:rsidRDefault="00FB0D5B" w:rsidP="00704C00">
      <w:pPr>
        <w:pStyle w:val="Heading2"/>
      </w:pPr>
      <w:bookmarkStart w:id="14" w:name="_Toc451349950"/>
      <w:bookmarkStart w:id="15" w:name="_Toc470080893"/>
      <w:bookmarkEnd w:id="13"/>
      <w:r w:rsidRPr="00AC705C">
        <w:lastRenderedPageBreak/>
        <w:t>Initial research questions</w:t>
      </w:r>
      <w:bookmarkEnd w:id="14"/>
      <w:bookmarkEnd w:id="15"/>
    </w:p>
    <w:p w14:paraId="6AE4F688" w14:textId="5414BD24" w:rsidR="00FB0D5B" w:rsidRPr="00AC705C" w:rsidRDefault="00FB0D5B" w:rsidP="00715DFC">
      <w:pPr>
        <w:spacing w:after="80"/>
        <w:jc w:val="both"/>
        <w:rPr>
          <w:rFonts w:ascii="Arial" w:hAnsi="Arial" w:cs="Arial"/>
        </w:rPr>
      </w:pPr>
      <w:r w:rsidRPr="00AC705C">
        <w:rPr>
          <w:rFonts w:ascii="Arial" w:hAnsi="Arial" w:cs="Arial"/>
        </w:rPr>
        <w:t>Although there is ongoing research into regulat</w:t>
      </w:r>
      <w:r w:rsidR="00310732" w:rsidRPr="00AC705C">
        <w:rPr>
          <w:rFonts w:ascii="Arial" w:hAnsi="Arial" w:cs="Arial"/>
        </w:rPr>
        <w:t>ory</w:t>
      </w:r>
      <w:r w:rsidRPr="00AC705C">
        <w:rPr>
          <w:rFonts w:ascii="Arial" w:hAnsi="Arial" w:cs="Arial"/>
        </w:rPr>
        <w:t xml:space="preserve"> issues</w:t>
      </w:r>
      <w:r w:rsidR="003A4425" w:rsidRPr="00AC705C">
        <w:rPr>
          <w:rFonts w:ascii="Arial" w:hAnsi="Arial" w:cs="Arial"/>
        </w:rPr>
        <w:t xml:space="preserve"> surrounding UWE</w:t>
      </w:r>
      <w:r w:rsidRPr="00AC705C">
        <w:rPr>
          <w:rFonts w:ascii="Arial" w:hAnsi="Arial" w:cs="Arial"/>
        </w:rPr>
        <w:t xml:space="preserve">, what is missing is data that establishes the extent </w:t>
      </w:r>
      <w:r w:rsidR="006B68C1" w:rsidRPr="00AC705C">
        <w:rPr>
          <w:rFonts w:ascii="Arial" w:hAnsi="Arial" w:cs="Arial"/>
        </w:rPr>
        <w:t xml:space="preserve">and nature </w:t>
      </w:r>
      <w:r w:rsidRPr="00AC705C">
        <w:rPr>
          <w:rFonts w:ascii="Arial" w:hAnsi="Arial" w:cs="Arial"/>
        </w:rPr>
        <w:t xml:space="preserve">of the phenomenon and the impact of </w:t>
      </w:r>
      <w:r w:rsidR="00310732" w:rsidRPr="00AC705C">
        <w:rPr>
          <w:rFonts w:ascii="Arial" w:hAnsi="Arial" w:cs="Arial"/>
        </w:rPr>
        <w:t>work experience</w:t>
      </w:r>
      <w:r w:rsidRPr="00AC705C">
        <w:rPr>
          <w:rFonts w:ascii="Arial" w:hAnsi="Arial" w:cs="Arial"/>
        </w:rPr>
        <w:t xml:space="preserve"> on the transition from education to work. This research project </w:t>
      </w:r>
      <w:r w:rsidR="00352276" w:rsidRPr="00AC705C">
        <w:rPr>
          <w:rFonts w:ascii="Arial" w:hAnsi="Arial" w:cs="Arial"/>
        </w:rPr>
        <w:t xml:space="preserve">was </w:t>
      </w:r>
      <w:r w:rsidR="003A4425" w:rsidRPr="00AC705C">
        <w:rPr>
          <w:rFonts w:ascii="Arial" w:hAnsi="Arial" w:cs="Arial"/>
        </w:rPr>
        <w:t>conducted in order to redress this knowledge</w:t>
      </w:r>
      <w:r w:rsidRPr="00AC705C">
        <w:rPr>
          <w:rFonts w:ascii="Arial" w:hAnsi="Arial" w:cs="Arial"/>
        </w:rPr>
        <w:t xml:space="preserve"> gap, </w:t>
      </w:r>
      <w:r w:rsidR="00352276" w:rsidRPr="00AC705C">
        <w:rPr>
          <w:rFonts w:ascii="Arial" w:hAnsi="Arial" w:cs="Arial"/>
        </w:rPr>
        <w:t xml:space="preserve">and in particular to offer </w:t>
      </w:r>
      <w:r w:rsidRPr="00AC705C">
        <w:rPr>
          <w:rFonts w:ascii="Arial" w:hAnsi="Arial" w:cs="Arial"/>
        </w:rPr>
        <w:t>answer</w:t>
      </w:r>
      <w:r w:rsidR="00352276" w:rsidRPr="00AC705C">
        <w:rPr>
          <w:rFonts w:ascii="Arial" w:hAnsi="Arial" w:cs="Arial"/>
        </w:rPr>
        <w:t>s to</w:t>
      </w:r>
      <w:r w:rsidRPr="00AC705C">
        <w:rPr>
          <w:rFonts w:ascii="Arial" w:hAnsi="Arial" w:cs="Arial"/>
        </w:rPr>
        <w:t xml:space="preserve"> the following </w:t>
      </w:r>
      <w:r w:rsidR="003A4425" w:rsidRPr="00AC705C">
        <w:rPr>
          <w:rFonts w:ascii="Arial" w:hAnsi="Arial" w:cs="Arial"/>
        </w:rPr>
        <w:t xml:space="preserve">research </w:t>
      </w:r>
      <w:r w:rsidRPr="00AC705C">
        <w:rPr>
          <w:rFonts w:ascii="Arial" w:hAnsi="Arial" w:cs="Arial"/>
        </w:rPr>
        <w:t>questions:</w:t>
      </w:r>
    </w:p>
    <w:p w14:paraId="6CD2B6D7" w14:textId="10329BE5" w:rsidR="00770850" w:rsidRPr="00AC705C" w:rsidRDefault="00770850" w:rsidP="0017571A">
      <w:pPr>
        <w:pStyle w:val="ListParagraph"/>
        <w:numPr>
          <w:ilvl w:val="0"/>
          <w:numId w:val="85"/>
        </w:numPr>
      </w:pPr>
      <w:r w:rsidRPr="00AC705C">
        <w:t xml:space="preserve">How common are </w:t>
      </w:r>
      <w:r w:rsidR="009913B8" w:rsidRPr="00AC705C">
        <w:t>UWE</w:t>
      </w:r>
      <w:r w:rsidRPr="00AC705C">
        <w:t xml:space="preserve"> arrangements in Australia?</w:t>
      </w:r>
    </w:p>
    <w:p w14:paraId="6ABD449F" w14:textId="00934E94" w:rsidR="00770850" w:rsidRPr="00AC705C" w:rsidRDefault="00770850" w:rsidP="0017571A">
      <w:pPr>
        <w:pStyle w:val="ListParagraph"/>
        <w:numPr>
          <w:ilvl w:val="0"/>
          <w:numId w:val="85"/>
        </w:numPr>
      </w:pPr>
      <w:r w:rsidRPr="00AC705C">
        <w:t xml:space="preserve">What are the characteristics of </w:t>
      </w:r>
      <w:r w:rsidR="009913B8" w:rsidRPr="00AC705C">
        <w:t>UWE</w:t>
      </w:r>
      <w:r w:rsidRPr="00AC705C">
        <w:t xml:space="preserve"> placements?</w:t>
      </w:r>
    </w:p>
    <w:p w14:paraId="79FE84F7" w14:textId="2E3A2197" w:rsidR="00770850" w:rsidRPr="00AC705C" w:rsidRDefault="00770850" w:rsidP="0017571A">
      <w:pPr>
        <w:pStyle w:val="ListParagraph"/>
        <w:numPr>
          <w:ilvl w:val="0"/>
          <w:numId w:val="85"/>
        </w:numPr>
      </w:pPr>
      <w:r w:rsidRPr="00AC705C">
        <w:t xml:space="preserve">How do the prevalence and characteristics of </w:t>
      </w:r>
      <w:r w:rsidR="009913B8" w:rsidRPr="00AC705C">
        <w:t>UWE</w:t>
      </w:r>
      <w:r w:rsidRPr="00AC705C">
        <w:t xml:space="preserve"> placements vary by field of study/work and personal characteristics?</w:t>
      </w:r>
    </w:p>
    <w:p w14:paraId="343FE594" w14:textId="3AA8FA46" w:rsidR="00770850" w:rsidRPr="00AC705C" w:rsidRDefault="00770850" w:rsidP="0017571A">
      <w:pPr>
        <w:pStyle w:val="ListParagraph"/>
        <w:numPr>
          <w:ilvl w:val="0"/>
          <w:numId w:val="85"/>
        </w:numPr>
      </w:pPr>
      <w:r w:rsidRPr="00AC705C">
        <w:t xml:space="preserve">To what extent do individuals combine </w:t>
      </w:r>
      <w:r w:rsidR="009913B8" w:rsidRPr="00AC705C">
        <w:t>UWE</w:t>
      </w:r>
      <w:r w:rsidRPr="00AC705C">
        <w:t xml:space="preserve"> with paid work and/or study?</w:t>
      </w:r>
    </w:p>
    <w:p w14:paraId="12571D55" w14:textId="0C1733A8" w:rsidR="00770850" w:rsidRPr="00AC705C" w:rsidRDefault="00770850" w:rsidP="0017571A">
      <w:pPr>
        <w:pStyle w:val="ListParagraph"/>
        <w:numPr>
          <w:ilvl w:val="0"/>
          <w:numId w:val="85"/>
        </w:numPr>
      </w:pPr>
      <w:r w:rsidRPr="00AC705C">
        <w:t xml:space="preserve">If </w:t>
      </w:r>
      <w:r w:rsidR="009913B8" w:rsidRPr="00AC705C">
        <w:t>UWE</w:t>
      </w:r>
      <w:r w:rsidRPr="00AC705C">
        <w:t xml:space="preserve"> is associated with an education or training course, what type of support does the education/training institution provide?</w:t>
      </w:r>
    </w:p>
    <w:p w14:paraId="330D130E" w14:textId="32C7309B" w:rsidR="00770850" w:rsidRPr="00AC705C" w:rsidRDefault="00770850" w:rsidP="0017571A">
      <w:pPr>
        <w:pStyle w:val="ListParagraph"/>
        <w:numPr>
          <w:ilvl w:val="0"/>
          <w:numId w:val="85"/>
        </w:numPr>
      </w:pPr>
      <w:r w:rsidRPr="00AC705C">
        <w:t xml:space="preserve">What search strategies do individuals use to secure </w:t>
      </w:r>
      <w:r w:rsidR="009913B8" w:rsidRPr="00AC705C">
        <w:t>UWE</w:t>
      </w:r>
      <w:r w:rsidRPr="00AC705C">
        <w:t xml:space="preserve">? To what extent do internship brokers facilitate </w:t>
      </w:r>
      <w:r w:rsidR="009913B8" w:rsidRPr="00AC705C">
        <w:t>UWE</w:t>
      </w:r>
      <w:r w:rsidRPr="00AC705C">
        <w:t xml:space="preserve"> and what are their terms and conditions?</w:t>
      </w:r>
    </w:p>
    <w:p w14:paraId="17A0DD60" w14:textId="1EA073BE" w:rsidR="00770850" w:rsidRPr="00AC705C" w:rsidRDefault="00770850" w:rsidP="0017571A">
      <w:pPr>
        <w:pStyle w:val="ListParagraph"/>
        <w:numPr>
          <w:ilvl w:val="0"/>
          <w:numId w:val="85"/>
        </w:numPr>
      </w:pPr>
      <w:r w:rsidRPr="00AC705C">
        <w:t xml:space="preserve">What perceived skills and capacities are acquired through different types of </w:t>
      </w:r>
      <w:r w:rsidR="009913B8" w:rsidRPr="00AC705C">
        <w:t>UWE</w:t>
      </w:r>
      <w:r w:rsidRPr="00AC705C">
        <w:t>?</w:t>
      </w:r>
    </w:p>
    <w:p w14:paraId="115964D3" w14:textId="0C84F3CD" w:rsidR="00770850" w:rsidRPr="00AC705C" w:rsidRDefault="00770850" w:rsidP="0017571A">
      <w:pPr>
        <w:pStyle w:val="ListParagraph"/>
        <w:numPr>
          <w:ilvl w:val="0"/>
          <w:numId w:val="85"/>
        </w:numPr>
      </w:pPr>
      <w:r w:rsidRPr="00AC705C">
        <w:t xml:space="preserve">What costs are involved in undertaking </w:t>
      </w:r>
      <w:r w:rsidR="009913B8" w:rsidRPr="00AC705C">
        <w:t>UWE</w:t>
      </w:r>
      <w:r w:rsidRPr="00AC705C">
        <w:t>, including self-funded insurance and transport?</w:t>
      </w:r>
    </w:p>
    <w:p w14:paraId="2D7DA7EE" w14:textId="0655001E" w:rsidR="00770850" w:rsidRPr="00AC705C" w:rsidRDefault="00770850" w:rsidP="0017571A">
      <w:pPr>
        <w:pStyle w:val="ListParagraph"/>
        <w:numPr>
          <w:ilvl w:val="0"/>
          <w:numId w:val="85"/>
        </w:numPr>
      </w:pPr>
      <w:r w:rsidRPr="00AC705C">
        <w:t xml:space="preserve">What is the perceived impact of </w:t>
      </w:r>
      <w:r w:rsidR="009913B8" w:rsidRPr="00AC705C">
        <w:t>UWE</w:t>
      </w:r>
      <w:r w:rsidRPr="00AC705C">
        <w:t xml:space="preserve"> on employment outcomes?</w:t>
      </w:r>
    </w:p>
    <w:p w14:paraId="48A00E8E" w14:textId="77777777" w:rsidR="00FB0D5B" w:rsidRPr="00AC705C" w:rsidRDefault="00770850" w:rsidP="0017571A">
      <w:pPr>
        <w:pStyle w:val="ListParagraph"/>
        <w:numPr>
          <w:ilvl w:val="0"/>
          <w:numId w:val="85"/>
        </w:numPr>
      </w:pPr>
      <w:r w:rsidRPr="00AC705C">
        <w:t>How does that impact vary by field of study/work and personal characteristics?</w:t>
      </w:r>
    </w:p>
    <w:p w14:paraId="3F5B4729" w14:textId="77777777" w:rsidR="00A63ECB" w:rsidRPr="00AC705C" w:rsidRDefault="00A63ECB" w:rsidP="00704C00">
      <w:pPr>
        <w:pStyle w:val="Heading2"/>
      </w:pPr>
      <w:bookmarkStart w:id="16" w:name="_Toc470080894"/>
      <w:r w:rsidRPr="00AC705C">
        <w:t>Outline of this report</w:t>
      </w:r>
      <w:bookmarkEnd w:id="16"/>
    </w:p>
    <w:p w14:paraId="710DB436" w14:textId="245BBDA1" w:rsidR="00563581" w:rsidRPr="00AC705C" w:rsidRDefault="00563581" w:rsidP="009D504F">
      <w:pPr>
        <w:jc w:val="both"/>
        <w:rPr>
          <w:rFonts w:ascii="Arial" w:hAnsi="Arial" w:cs="Arial"/>
        </w:rPr>
      </w:pPr>
      <w:r w:rsidRPr="00AC705C">
        <w:rPr>
          <w:rFonts w:ascii="Arial" w:hAnsi="Arial" w:cs="Arial"/>
        </w:rPr>
        <w:t xml:space="preserve">The remainder of this report is structured as follows. </w:t>
      </w:r>
      <w:r w:rsidR="006A6EA3" w:rsidRPr="00AC705C">
        <w:rPr>
          <w:rFonts w:ascii="Arial" w:hAnsi="Arial" w:cs="Arial"/>
        </w:rPr>
        <w:t>Part 2</w:t>
      </w:r>
      <w:r w:rsidRPr="00AC705C">
        <w:rPr>
          <w:rFonts w:ascii="Arial" w:hAnsi="Arial" w:cs="Arial"/>
        </w:rPr>
        <w:t xml:space="preserve"> describes the background to the survey, reviewing what is already known about the prevalence, nature and impact of work experience schemes in Australia and internationally. Following th</w:t>
      </w:r>
      <w:r w:rsidR="003A4425" w:rsidRPr="00AC705C">
        <w:rPr>
          <w:rFonts w:ascii="Arial" w:hAnsi="Arial" w:cs="Arial"/>
        </w:rPr>
        <w:t>e review</w:t>
      </w:r>
      <w:r w:rsidRPr="00AC705C">
        <w:rPr>
          <w:rFonts w:ascii="Arial" w:hAnsi="Arial" w:cs="Arial"/>
        </w:rPr>
        <w:t xml:space="preserve"> </w:t>
      </w:r>
      <w:r w:rsidR="006A6EA3" w:rsidRPr="00AC705C">
        <w:rPr>
          <w:rFonts w:ascii="Arial" w:hAnsi="Arial" w:cs="Arial"/>
        </w:rPr>
        <w:t xml:space="preserve">in Part 3 </w:t>
      </w:r>
      <w:r w:rsidRPr="00AC705C">
        <w:rPr>
          <w:rFonts w:ascii="Arial" w:hAnsi="Arial" w:cs="Arial"/>
        </w:rPr>
        <w:t>is a concise description of the method</w:t>
      </w:r>
      <w:r w:rsidR="003A4425" w:rsidRPr="00AC705C">
        <w:rPr>
          <w:rFonts w:ascii="Arial" w:hAnsi="Arial" w:cs="Arial"/>
        </w:rPr>
        <w:t>s</w:t>
      </w:r>
      <w:r w:rsidRPr="00AC705C">
        <w:rPr>
          <w:rFonts w:ascii="Arial" w:hAnsi="Arial" w:cs="Arial"/>
        </w:rPr>
        <w:t xml:space="preserve"> used to design, implement and analyse the survey. The survey </w:t>
      </w:r>
      <w:r w:rsidR="006F1E24" w:rsidRPr="00AC705C">
        <w:rPr>
          <w:rFonts w:ascii="Arial" w:hAnsi="Arial" w:cs="Arial"/>
        </w:rPr>
        <w:t>presents</w:t>
      </w:r>
      <w:r w:rsidRPr="00AC705C">
        <w:rPr>
          <w:rFonts w:ascii="Arial" w:hAnsi="Arial" w:cs="Arial"/>
        </w:rPr>
        <w:t xml:space="preserve"> current, reliable, national data on</w:t>
      </w:r>
      <w:r w:rsidR="003A4425" w:rsidRPr="00AC705C">
        <w:rPr>
          <w:rFonts w:ascii="Arial" w:hAnsi="Arial" w:cs="Arial"/>
        </w:rPr>
        <w:t>:</w:t>
      </w:r>
      <w:r w:rsidRPr="00AC705C">
        <w:rPr>
          <w:rFonts w:ascii="Arial" w:hAnsi="Arial" w:cs="Arial"/>
        </w:rPr>
        <w:t xml:space="preserve"> </w:t>
      </w:r>
    </w:p>
    <w:p w14:paraId="35C77347" w14:textId="461E967D" w:rsidR="00563581" w:rsidRPr="00AC705C" w:rsidRDefault="00563581" w:rsidP="00EC124B">
      <w:pPr>
        <w:pStyle w:val="ListParagraph"/>
        <w:numPr>
          <w:ilvl w:val="0"/>
          <w:numId w:val="22"/>
        </w:numPr>
      </w:pPr>
      <w:r w:rsidRPr="00AC705C">
        <w:t>the prevalence and features of UWE</w:t>
      </w:r>
      <w:r w:rsidR="003A4425" w:rsidRPr="00AC705C">
        <w:t>,</w:t>
      </w:r>
    </w:p>
    <w:p w14:paraId="3F9E47C8" w14:textId="1E801E44" w:rsidR="00563581" w:rsidRPr="00AC705C" w:rsidRDefault="00563581" w:rsidP="00EC124B">
      <w:pPr>
        <w:pStyle w:val="ListParagraph"/>
        <w:numPr>
          <w:ilvl w:val="0"/>
          <w:numId w:val="22"/>
        </w:numPr>
      </w:pPr>
      <w:r w:rsidRPr="00AC705C">
        <w:t>the motivations and experiences of UWE participants</w:t>
      </w:r>
      <w:r w:rsidR="003A4425" w:rsidRPr="00AC705C">
        <w:t>,</w:t>
      </w:r>
    </w:p>
    <w:p w14:paraId="36348718" w14:textId="5FD75680" w:rsidR="00563581" w:rsidRPr="00AC705C" w:rsidRDefault="00563581" w:rsidP="00EC124B">
      <w:pPr>
        <w:pStyle w:val="ListParagraph"/>
        <w:numPr>
          <w:ilvl w:val="0"/>
          <w:numId w:val="22"/>
        </w:numPr>
      </w:pPr>
      <w:r w:rsidRPr="00AC705C">
        <w:t>the support provided to UWE participants by education and training institutions, and</w:t>
      </w:r>
    </w:p>
    <w:p w14:paraId="182F697B" w14:textId="3C20D71D" w:rsidR="00563581" w:rsidRPr="00AC705C" w:rsidRDefault="006F1E24" w:rsidP="00EC124B">
      <w:pPr>
        <w:pStyle w:val="ListParagraph"/>
        <w:numPr>
          <w:ilvl w:val="0"/>
          <w:numId w:val="22"/>
        </w:numPr>
      </w:pPr>
      <w:proofErr w:type="gramStart"/>
      <w:r w:rsidRPr="00AC705C">
        <w:t>the</w:t>
      </w:r>
      <w:proofErr w:type="gramEnd"/>
      <w:r w:rsidRPr="00AC705C">
        <w:t xml:space="preserve"> </w:t>
      </w:r>
      <w:r w:rsidR="004C14E9" w:rsidRPr="00AC705C">
        <w:t xml:space="preserve">perceived </w:t>
      </w:r>
      <w:r w:rsidR="00563581" w:rsidRPr="00AC705C">
        <w:t>outcomes from UWE.</w:t>
      </w:r>
    </w:p>
    <w:p w14:paraId="2BC5C71D" w14:textId="20FE0B5A" w:rsidR="00A63ECB" w:rsidRPr="00AC705C" w:rsidRDefault="00563581" w:rsidP="00A63ECB">
      <w:pPr>
        <w:jc w:val="both"/>
        <w:rPr>
          <w:rFonts w:ascii="Arial" w:hAnsi="Arial" w:cs="Arial"/>
        </w:rPr>
      </w:pPr>
      <w:r w:rsidRPr="00AC705C">
        <w:rPr>
          <w:rFonts w:ascii="Arial" w:hAnsi="Arial" w:cs="Arial"/>
        </w:rPr>
        <w:t xml:space="preserve">The results </w:t>
      </w:r>
      <w:r w:rsidR="006A6EA3" w:rsidRPr="00AC705C">
        <w:rPr>
          <w:rFonts w:ascii="Arial" w:hAnsi="Arial" w:cs="Arial"/>
        </w:rPr>
        <w:t xml:space="preserve">from the survey </w:t>
      </w:r>
      <w:r w:rsidRPr="00AC705C">
        <w:rPr>
          <w:rFonts w:ascii="Arial" w:hAnsi="Arial" w:cs="Arial"/>
        </w:rPr>
        <w:t xml:space="preserve">are organised into </w:t>
      </w:r>
      <w:r w:rsidR="009D504F" w:rsidRPr="00AC705C">
        <w:rPr>
          <w:rFonts w:ascii="Arial" w:hAnsi="Arial" w:cs="Arial"/>
        </w:rPr>
        <w:t>five</w:t>
      </w:r>
      <w:r w:rsidR="00F6446D" w:rsidRPr="00AC705C">
        <w:rPr>
          <w:rFonts w:ascii="Arial" w:hAnsi="Arial" w:cs="Arial"/>
        </w:rPr>
        <w:t xml:space="preserve"> </w:t>
      </w:r>
      <w:r w:rsidR="00F60899" w:rsidRPr="00AC705C">
        <w:rPr>
          <w:rFonts w:ascii="Arial" w:hAnsi="Arial" w:cs="Arial"/>
        </w:rPr>
        <w:t xml:space="preserve">main </w:t>
      </w:r>
      <w:r w:rsidR="006A6EA3" w:rsidRPr="00AC705C">
        <w:rPr>
          <w:rFonts w:ascii="Arial" w:hAnsi="Arial" w:cs="Arial"/>
        </w:rPr>
        <w:t>parts</w:t>
      </w:r>
      <w:r w:rsidR="004C14E9" w:rsidRPr="00AC705C">
        <w:rPr>
          <w:rFonts w:ascii="Arial" w:hAnsi="Arial" w:cs="Arial"/>
        </w:rPr>
        <w:t>. T</w:t>
      </w:r>
      <w:r w:rsidR="003A4425" w:rsidRPr="00AC705C">
        <w:rPr>
          <w:rFonts w:ascii="Arial" w:hAnsi="Arial" w:cs="Arial"/>
        </w:rPr>
        <w:t>he first</w:t>
      </w:r>
      <w:r w:rsidRPr="00AC705C">
        <w:rPr>
          <w:rFonts w:ascii="Arial" w:hAnsi="Arial" w:cs="Arial"/>
        </w:rPr>
        <w:t xml:space="preserve"> </w:t>
      </w:r>
      <w:r w:rsidR="006A6EA3" w:rsidRPr="00AC705C">
        <w:rPr>
          <w:rFonts w:ascii="Arial" w:hAnsi="Arial" w:cs="Arial"/>
        </w:rPr>
        <w:t xml:space="preserve">(Part 4) </w:t>
      </w:r>
      <w:r w:rsidRPr="00AC705C">
        <w:rPr>
          <w:rFonts w:ascii="Arial" w:hAnsi="Arial" w:cs="Arial"/>
        </w:rPr>
        <w:t>address</w:t>
      </w:r>
      <w:r w:rsidR="00760D30" w:rsidRPr="00AC705C">
        <w:rPr>
          <w:rFonts w:ascii="Arial" w:hAnsi="Arial" w:cs="Arial"/>
        </w:rPr>
        <w:t>es</w:t>
      </w:r>
      <w:r w:rsidRPr="00AC705C">
        <w:rPr>
          <w:rFonts w:ascii="Arial" w:hAnsi="Arial" w:cs="Arial"/>
        </w:rPr>
        <w:t xml:space="preserve"> the incidence of UWE and the characteristics of individuals and organisations participating in UWE</w:t>
      </w:r>
      <w:r w:rsidR="003A4425" w:rsidRPr="00AC705C">
        <w:rPr>
          <w:rFonts w:ascii="Arial" w:hAnsi="Arial" w:cs="Arial"/>
        </w:rPr>
        <w:t xml:space="preserve">; the second </w:t>
      </w:r>
      <w:r w:rsidR="006A6EA3" w:rsidRPr="00AC705C">
        <w:rPr>
          <w:rFonts w:ascii="Arial" w:hAnsi="Arial" w:cs="Arial"/>
        </w:rPr>
        <w:t xml:space="preserve">(Part 5) </w:t>
      </w:r>
      <w:r w:rsidR="00760D30" w:rsidRPr="00AC705C">
        <w:rPr>
          <w:rFonts w:ascii="Arial" w:hAnsi="Arial" w:cs="Arial"/>
        </w:rPr>
        <w:t>presents</w:t>
      </w:r>
      <w:r w:rsidR="00F6446D" w:rsidRPr="00AC705C">
        <w:rPr>
          <w:rFonts w:ascii="Arial" w:hAnsi="Arial" w:cs="Arial"/>
        </w:rPr>
        <w:t xml:space="preserve"> the way in which Australians find and manage UWE arrangements; the third (Part 6) </w:t>
      </w:r>
      <w:r w:rsidR="003A4425" w:rsidRPr="00AC705C">
        <w:rPr>
          <w:rFonts w:ascii="Arial" w:hAnsi="Arial" w:cs="Arial"/>
        </w:rPr>
        <w:t>examin</w:t>
      </w:r>
      <w:r w:rsidR="00760D30" w:rsidRPr="00AC705C">
        <w:rPr>
          <w:rFonts w:ascii="Arial" w:hAnsi="Arial" w:cs="Arial"/>
        </w:rPr>
        <w:t>es</w:t>
      </w:r>
      <w:r w:rsidRPr="00AC705C">
        <w:rPr>
          <w:rFonts w:ascii="Arial" w:hAnsi="Arial" w:cs="Arial"/>
        </w:rPr>
        <w:t xml:space="preserve"> the experiences of individuals during UWE</w:t>
      </w:r>
      <w:r w:rsidR="003A4425" w:rsidRPr="00AC705C">
        <w:rPr>
          <w:rFonts w:ascii="Arial" w:hAnsi="Arial" w:cs="Arial"/>
        </w:rPr>
        <w:t>;</w:t>
      </w:r>
      <w:r w:rsidRPr="00AC705C">
        <w:rPr>
          <w:rFonts w:ascii="Arial" w:hAnsi="Arial" w:cs="Arial"/>
        </w:rPr>
        <w:t xml:space="preserve"> </w:t>
      </w:r>
      <w:r w:rsidR="004C14E9" w:rsidRPr="00AC705C">
        <w:rPr>
          <w:rFonts w:ascii="Arial" w:hAnsi="Arial" w:cs="Arial"/>
        </w:rPr>
        <w:t xml:space="preserve">the fourth </w:t>
      </w:r>
      <w:r w:rsidR="00255FE9">
        <w:rPr>
          <w:rFonts w:ascii="Arial" w:hAnsi="Arial" w:cs="Arial"/>
        </w:rPr>
        <w:t>(Part 7</w:t>
      </w:r>
      <w:proofErr w:type="gramStart"/>
      <w:r w:rsidR="00255FE9">
        <w:rPr>
          <w:rFonts w:ascii="Arial" w:hAnsi="Arial" w:cs="Arial"/>
        </w:rPr>
        <w:t xml:space="preserve">) </w:t>
      </w:r>
      <w:r w:rsidR="006A6EA3" w:rsidRPr="00AC705C">
        <w:rPr>
          <w:rFonts w:ascii="Arial" w:hAnsi="Arial" w:cs="Arial"/>
        </w:rPr>
        <w:t xml:space="preserve"> </w:t>
      </w:r>
      <w:r w:rsidRPr="00AC705C">
        <w:rPr>
          <w:rFonts w:ascii="Arial" w:hAnsi="Arial" w:cs="Arial"/>
        </w:rPr>
        <w:t>detail</w:t>
      </w:r>
      <w:r w:rsidR="00760D30" w:rsidRPr="00AC705C">
        <w:rPr>
          <w:rFonts w:ascii="Arial" w:hAnsi="Arial" w:cs="Arial"/>
        </w:rPr>
        <w:t>s</w:t>
      </w:r>
      <w:proofErr w:type="gramEnd"/>
      <w:r w:rsidRPr="00AC705C">
        <w:rPr>
          <w:rFonts w:ascii="Arial" w:hAnsi="Arial" w:cs="Arial"/>
        </w:rPr>
        <w:t xml:space="preserve"> the perceived outcomes from UWE. </w:t>
      </w:r>
      <w:r w:rsidR="00A579B4" w:rsidRPr="00AC705C">
        <w:rPr>
          <w:rFonts w:ascii="Arial" w:hAnsi="Arial" w:cs="Arial"/>
        </w:rPr>
        <w:t xml:space="preserve">Part </w:t>
      </w:r>
      <w:r w:rsidR="00255FE9">
        <w:rPr>
          <w:rFonts w:ascii="Arial" w:hAnsi="Arial" w:cs="Arial"/>
        </w:rPr>
        <w:t>8</w:t>
      </w:r>
      <w:r w:rsidR="004C14E9" w:rsidRPr="00AC705C">
        <w:rPr>
          <w:rFonts w:ascii="Arial" w:hAnsi="Arial" w:cs="Arial"/>
        </w:rPr>
        <w:t xml:space="preserve"> </w:t>
      </w:r>
      <w:r w:rsidR="00760D30" w:rsidRPr="00AC705C">
        <w:rPr>
          <w:rFonts w:ascii="Arial" w:hAnsi="Arial" w:cs="Arial"/>
        </w:rPr>
        <w:t>presents</w:t>
      </w:r>
      <w:r w:rsidR="00A579B4" w:rsidRPr="00AC705C">
        <w:rPr>
          <w:rFonts w:ascii="Arial" w:hAnsi="Arial" w:cs="Arial"/>
        </w:rPr>
        <w:t xml:space="preserve"> some of the comments offered by respondents to an open-ended question about their experiences. </w:t>
      </w:r>
      <w:r w:rsidR="003E4F26" w:rsidRPr="00AC705C">
        <w:rPr>
          <w:rFonts w:ascii="Arial" w:hAnsi="Arial" w:cs="Arial"/>
        </w:rPr>
        <w:t>The conclusion in Part</w:t>
      </w:r>
      <w:r w:rsidR="008F1D78" w:rsidRPr="00AC705C">
        <w:rPr>
          <w:rFonts w:ascii="Arial" w:hAnsi="Arial" w:cs="Arial"/>
        </w:rPr>
        <w:t xml:space="preserve"> </w:t>
      </w:r>
      <w:r w:rsidR="00255FE9">
        <w:rPr>
          <w:rFonts w:ascii="Arial" w:hAnsi="Arial" w:cs="Arial"/>
        </w:rPr>
        <w:t>9</w:t>
      </w:r>
      <w:r w:rsidR="004C14E9" w:rsidRPr="00AC705C">
        <w:rPr>
          <w:rFonts w:ascii="Arial" w:hAnsi="Arial" w:cs="Arial"/>
        </w:rPr>
        <w:t xml:space="preserve"> </w:t>
      </w:r>
      <w:r w:rsidRPr="00AC705C">
        <w:rPr>
          <w:rFonts w:ascii="Arial" w:hAnsi="Arial" w:cs="Arial"/>
        </w:rPr>
        <w:t xml:space="preserve">draws together the major findings from the survey, identifies implications for policy and </w:t>
      </w:r>
      <w:r w:rsidR="003A4425" w:rsidRPr="00AC705C">
        <w:rPr>
          <w:rFonts w:ascii="Arial" w:hAnsi="Arial" w:cs="Arial"/>
        </w:rPr>
        <w:t>canvas</w:t>
      </w:r>
      <w:r w:rsidR="00997962" w:rsidRPr="00AC705C">
        <w:rPr>
          <w:rFonts w:ascii="Arial" w:hAnsi="Arial" w:cs="Arial"/>
        </w:rPr>
        <w:t>s</w:t>
      </w:r>
      <w:r w:rsidR="003A4425" w:rsidRPr="00AC705C">
        <w:rPr>
          <w:rFonts w:ascii="Arial" w:hAnsi="Arial" w:cs="Arial"/>
        </w:rPr>
        <w:t xml:space="preserve">es </w:t>
      </w:r>
      <w:r w:rsidRPr="00AC705C">
        <w:rPr>
          <w:rFonts w:ascii="Arial" w:hAnsi="Arial" w:cs="Arial"/>
        </w:rPr>
        <w:t>areas for further research.</w:t>
      </w:r>
    </w:p>
    <w:p w14:paraId="6A8360B4" w14:textId="7C894575" w:rsidR="006D1369" w:rsidRPr="00AC705C" w:rsidRDefault="00352276" w:rsidP="007D5AD5">
      <w:pPr>
        <w:pStyle w:val="Heading1"/>
      </w:pPr>
      <w:bookmarkStart w:id="17" w:name="_Toc470080895"/>
      <w:r w:rsidRPr="00AC705C">
        <w:lastRenderedPageBreak/>
        <w:t xml:space="preserve">Background: </w:t>
      </w:r>
      <w:r w:rsidR="00735D7D" w:rsidRPr="00AC705C">
        <w:t>Previous research on</w:t>
      </w:r>
      <w:r w:rsidRPr="00AC705C">
        <w:t xml:space="preserve"> work experience schemes</w:t>
      </w:r>
      <w:bookmarkEnd w:id="17"/>
    </w:p>
    <w:p w14:paraId="4D21BB9F" w14:textId="4D064367" w:rsidR="006D1369" w:rsidRPr="00AC705C" w:rsidRDefault="006D1369" w:rsidP="006D1369">
      <w:pPr>
        <w:jc w:val="both"/>
        <w:rPr>
          <w:rFonts w:ascii="Arial" w:hAnsi="Arial" w:cs="Arial"/>
        </w:rPr>
      </w:pPr>
      <w:r w:rsidRPr="00AC705C">
        <w:rPr>
          <w:rFonts w:ascii="Arial" w:hAnsi="Arial" w:cs="Arial"/>
        </w:rPr>
        <w:t xml:space="preserve">Profound social and economic changes over the last two decades have created significant challenges for young people seeking entry to the labour market. Participation in unpaid work, often undertaken in the form of internships, </w:t>
      </w:r>
      <w:r w:rsidR="00A9592B" w:rsidRPr="00AC705C">
        <w:rPr>
          <w:rFonts w:ascii="Arial" w:hAnsi="Arial" w:cs="Arial"/>
        </w:rPr>
        <w:t>work integrated learning (</w:t>
      </w:r>
      <w:proofErr w:type="spellStart"/>
      <w:r w:rsidR="00A9592B" w:rsidRPr="00AC705C">
        <w:rPr>
          <w:rFonts w:ascii="Arial" w:hAnsi="Arial" w:cs="Arial"/>
        </w:rPr>
        <w:t>WIL</w:t>
      </w:r>
      <w:proofErr w:type="spellEnd"/>
      <w:r w:rsidR="00A9592B" w:rsidRPr="00AC705C">
        <w:rPr>
          <w:rFonts w:ascii="Arial" w:hAnsi="Arial" w:cs="Arial"/>
        </w:rPr>
        <w:t>)</w:t>
      </w:r>
      <w:r w:rsidRPr="00AC705C">
        <w:rPr>
          <w:rFonts w:ascii="Arial" w:hAnsi="Arial" w:cs="Arial"/>
        </w:rPr>
        <w:t xml:space="preserve"> or episodes of volunteering (</w:t>
      </w:r>
      <w:proofErr w:type="spellStart"/>
      <w:r w:rsidRPr="00AC705C">
        <w:rPr>
          <w:rFonts w:ascii="Arial" w:hAnsi="Arial" w:cs="Arial"/>
        </w:rPr>
        <w:t>Figiel</w:t>
      </w:r>
      <w:proofErr w:type="spellEnd"/>
      <w:r w:rsidRPr="00AC705C">
        <w:rPr>
          <w:rFonts w:ascii="Arial" w:hAnsi="Arial" w:cs="Arial"/>
        </w:rPr>
        <w:t xml:space="preserve"> 2013; </w:t>
      </w:r>
      <w:proofErr w:type="spellStart"/>
      <w:r w:rsidRPr="00AC705C">
        <w:rPr>
          <w:rFonts w:ascii="Arial" w:hAnsi="Arial" w:cs="Arial"/>
        </w:rPr>
        <w:t>Perlin</w:t>
      </w:r>
      <w:proofErr w:type="spellEnd"/>
      <w:r w:rsidRPr="00AC705C">
        <w:rPr>
          <w:rFonts w:ascii="Arial" w:hAnsi="Arial" w:cs="Arial"/>
        </w:rPr>
        <w:t xml:space="preserve"> 2012), </w:t>
      </w:r>
      <w:r w:rsidR="00197437" w:rsidRPr="00AC705C">
        <w:rPr>
          <w:rFonts w:ascii="Arial" w:hAnsi="Arial" w:cs="Arial"/>
        </w:rPr>
        <w:t xml:space="preserve">provides </w:t>
      </w:r>
      <w:r w:rsidRPr="00AC705C">
        <w:rPr>
          <w:rFonts w:ascii="Arial" w:hAnsi="Arial" w:cs="Arial"/>
        </w:rPr>
        <w:t xml:space="preserve">evidence of this shift (Gregory 1998). Already </w:t>
      </w:r>
      <w:r w:rsidR="00CD44BE" w:rsidRPr="00AC705C">
        <w:rPr>
          <w:rFonts w:ascii="Arial" w:hAnsi="Arial" w:cs="Arial"/>
        </w:rPr>
        <w:t xml:space="preserve">seemingly </w:t>
      </w:r>
      <w:r w:rsidRPr="00AC705C">
        <w:rPr>
          <w:rFonts w:ascii="Arial" w:hAnsi="Arial" w:cs="Arial"/>
        </w:rPr>
        <w:t xml:space="preserve">ubiquitous in the education to work trajectories of creative professionals such as artists and journalists, </w:t>
      </w:r>
      <w:r w:rsidR="00197437" w:rsidRPr="00AC705C">
        <w:rPr>
          <w:rFonts w:ascii="Arial" w:hAnsi="Arial" w:cs="Arial"/>
        </w:rPr>
        <w:t>it appears</w:t>
      </w:r>
      <w:r w:rsidRPr="00AC705C">
        <w:rPr>
          <w:rFonts w:ascii="Arial" w:hAnsi="Arial" w:cs="Arial"/>
        </w:rPr>
        <w:t xml:space="preserve"> that in the context of competitive graduate labour markets, </w:t>
      </w:r>
      <w:r w:rsidR="009913B8" w:rsidRPr="00AC705C">
        <w:rPr>
          <w:rFonts w:ascii="Arial" w:hAnsi="Arial" w:cs="Arial"/>
        </w:rPr>
        <w:t>UWE</w:t>
      </w:r>
      <w:r w:rsidRPr="00AC705C">
        <w:rPr>
          <w:rFonts w:ascii="Arial" w:hAnsi="Arial" w:cs="Arial"/>
        </w:rPr>
        <w:t xml:space="preserve"> is becoming increasingly commonplace in other fields of endeavour (</w:t>
      </w:r>
      <w:r w:rsidR="004E18B9" w:rsidRPr="00AC705C">
        <w:rPr>
          <w:rFonts w:ascii="Arial" w:hAnsi="Arial" w:cs="Arial"/>
        </w:rPr>
        <w:t xml:space="preserve">Grant-Smith &amp; McDonald, </w:t>
      </w:r>
      <w:r w:rsidRPr="00AC705C">
        <w:rPr>
          <w:rFonts w:ascii="Arial" w:hAnsi="Arial" w:cs="Arial"/>
        </w:rPr>
        <w:t>201</w:t>
      </w:r>
      <w:r w:rsidR="004E18B9" w:rsidRPr="00AC705C">
        <w:rPr>
          <w:rFonts w:ascii="Arial" w:hAnsi="Arial" w:cs="Arial"/>
        </w:rPr>
        <w:t>6</w:t>
      </w:r>
      <w:r w:rsidRPr="00AC705C">
        <w:rPr>
          <w:rFonts w:ascii="Arial" w:hAnsi="Arial" w:cs="Arial"/>
        </w:rPr>
        <w:t xml:space="preserve">). Whilst advocates underscore the benefits of increased workplace exposure in enhancing the prospects of employment through the development of professional networks and social and professional skills (Gault et al 2010; </w:t>
      </w:r>
      <w:proofErr w:type="spellStart"/>
      <w:r w:rsidRPr="00AC705C">
        <w:rPr>
          <w:rFonts w:ascii="Arial" w:hAnsi="Arial" w:cs="Arial"/>
        </w:rPr>
        <w:t>Knouse</w:t>
      </w:r>
      <w:proofErr w:type="spellEnd"/>
      <w:r w:rsidRPr="00AC705C">
        <w:rPr>
          <w:rFonts w:ascii="Arial" w:hAnsi="Arial" w:cs="Arial"/>
        </w:rPr>
        <w:t xml:space="preserve"> &amp; Fontenot 2008), others have highlighted the potential for unsafe work practices and social exclusion (e.g. Brown &amp; </w:t>
      </w:r>
      <w:proofErr w:type="spellStart"/>
      <w:r w:rsidRPr="00AC705C">
        <w:rPr>
          <w:rFonts w:ascii="Arial" w:hAnsi="Arial" w:cs="Arial"/>
        </w:rPr>
        <w:t>Hesketh</w:t>
      </w:r>
      <w:proofErr w:type="spellEnd"/>
      <w:r w:rsidRPr="00AC705C">
        <w:rPr>
          <w:rFonts w:ascii="Arial" w:hAnsi="Arial" w:cs="Arial"/>
        </w:rPr>
        <w:t xml:space="preserve"> 2004; Burke &amp; Carton 2013; Allen et al 2013)</w:t>
      </w:r>
      <w:r w:rsidR="00197437" w:rsidRPr="00AC705C">
        <w:rPr>
          <w:rFonts w:ascii="Arial" w:hAnsi="Arial" w:cs="Arial"/>
        </w:rPr>
        <w:t>.</w:t>
      </w:r>
    </w:p>
    <w:p w14:paraId="7B6978C5" w14:textId="7A45AA55" w:rsidR="00197437" w:rsidRPr="00AC705C" w:rsidRDefault="006D1369" w:rsidP="006D1369">
      <w:pPr>
        <w:jc w:val="both"/>
        <w:rPr>
          <w:rFonts w:ascii="Arial" w:hAnsi="Arial" w:cs="Arial"/>
        </w:rPr>
      </w:pPr>
      <w:r w:rsidRPr="00AC705C">
        <w:rPr>
          <w:rFonts w:ascii="Arial" w:hAnsi="Arial" w:cs="Arial"/>
        </w:rPr>
        <w:t xml:space="preserve">Employers, education providers and governments have all contributed to the expansion of participation in </w:t>
      </w:r>
      <w:r w:rsidR="009913B8" w:rsidRPr="00AC705C">
        <w:rPr>
          <w:rFonts w:ascii="Arial" w:hAnsi="Arial" w:cs="Arial"/>
        </w:rPr>
        <w:t>UWE</w:t>
      </w:r>
      <w:r w:rsidRPr="00AC705C">
        <w:rPr>
          <w:rFonts w:ascii="Arial" w:hAnsi="Arial" w:cs="Arial"/>
        </w:rPr>
        <w:t>.</w:t>
      </w:r>
      <w:r w:rsidR="00FD2303" w:rsidRPr="00AC705C">
        <w:rPr>
          <w:rFonts w:ascii="Arial" w:hAnsi="Arial" w:cs="Arial"/>
        </w:rPr>
        <w:t xml:space="preserve"> </w:t>
      </w:r>
      <w:r w:rsidR="008A7255" w:rsidRPr="00AC705C">
        <w:rPr>
          <w:rFonts w:ascii="Arial" w:hAnsi="Arial" w:cs="Arial"/>
        </w:rPr>
        <w:t xml:space="preserve">Increasingly, youth employment policy emphasises </w:t>
      </w:r>
      <w:r w:rsidR="00760D30" w:rsidRPr="00AC705C">
        <w:rPr>
          <w:rFonts w:ascii="Arial" w:hAnsi="Arial" w:cs="Arial"/>
        </w:rPr>
        <w:t xml:space="preserve">the importance of </w:t>
      </w:r>
      <w:r w:rsidR="008A7255" w:rsidRPr="00AC705C">
        <w:rPr>
          <w:rFonts w:ascii="Arial" w:hAnsi="Arial" w:cs="Arial"/>
        </w:rPr>
        <w:t xml:space="preserve">providing job-seekers with </w:t>
      </w:r>
      <w:r w:rsidR="00580F56">
        <w:rPr>
          <w:rFonts w:ascii="Arial" w:hAnsi="Arial" w:cs="Arial"/>
        </w:rPr>
        <w:t>‘</w:t>
      </w:r>
      <w:r w:rsidRPr="00AC705C">
        <w:rPr>
          <w:rFonts w:ascii="Arial" w:hAnsi="Arial" w:cs="Arial"/>
        </w:rPr>
        <w:t>real world</w:t>
      </w:r>
      <w:r w:rsidR="00580F56">
        <w:rPr>
          <w:rFonts w:ascii="Arial" w:hAnsi="Arial" w:cs="Arial"/>
        </w:rPr>
        <w:t>’</w:t>
      </w:r>
      <w:r w:rsidRPr="00AC705C">
        <w:rPr>
          <w:rFonts w:ascii="Arial" w:hAnsi="Arial" w:cs="Arial"/>
        </w:rPr>
        <w:t xml:space="preserve"> and </w:t>
      </w:r>
      <w:r w:rsidR="00580F56">
        <w:rPr>
          <w:rFonts w:ascii="Arial" w:hAnsi="Arial" w:cs="Arial"/>
        </w:rPr>
        <w:t>‘</w:t>
      </w:r>
      <w:r w:rsidRPr="00AC705C">
        <w:rPr>
          <w:rFonts w:ascii="Arial" w:hAnsi="Arial" w:cs="Arial"/>
        </w:rPr>
        <w:t>relevant</w:t>
      </w:r>
      <w:r w:rsidR="00580F56">
        <w:rPr>
          <w:rFonts w:ascii="Arial" w:hAnsi="Arial" w:cs="Arial"/>
        </w:rPr>
        <w:t>’</w:t>
      </w:r>
      <w:r w:rsidRPr="00AC705C">
        <w:rPr>
          <w:rFonts w:ascii="Arial" w:hAnsi="Arial" w:cs="Arial"/>
        </w:rPr>
        <w:t xml:space="preserve"> work exposure and experience (Cullen 2011). </w:t>
      </w:r>
      <w:r w:rsidR="002A3BD8" w:rsidRPr="00AC705C">
        <w:rPr>
          <w:rFonts w:ascii="Arial" w:hAnsi="Arial" w:cs="Arial"/>
        </w:rPr>
        <w:t>The National Centre for Vocational Education and Research (</w:t>
      </w:r>
      <w:proofErr w:type="spellStart"/>
      <w:r w:rsidR="00637199" w:rsidRPr="00AC705C">
        <w:rPr>
          <w:rFonts w:ascii="Arial" w:hAnsi="Arial" w:cs="Arial"/>
        </w:rPr>
        <w:t>NCVER</w:t>
      </w:r>
      <w:proofErr w:type="spellEnd"/>
      <w:r w:rsidR="00637199" w:rsidRPr="00AC705C">
        <w:rPr>
          <w:rFonts w:ascii="Arial" w:hAnsi="Arial" w:cs="Arial"/>
        </w:rPr>
        <w:t xml:space="preserve">, </w:t>
      </w:r>
      <w:r w:rsidR="002A3BD8" w:rsidRPr="00AC705C">
        <w:rPr>
          <w:rFonts w:ascii="Arial" w:hAnsi="Arial" w:cs="Arial"/>
        </w:rPr>
        <w:t xml:space="preserve">2016) recently set out the key features of work-based learning and work-integrated learning with the aim of fostering engagement with industry and employers. </w:t>
      </w:r>
      <w:r w:rsidRPr="00AC705C">
        <w:rPr>
          <w:rFonts w:ascii="Arial" w:hAnsi="Arial" w:cs="Arial"/>
        </w:rPr>
        <w:t xml:space="preserve">The Australian National Career Development Strategy (2013: 8) calls upon Australian businesses and industry </w:t>
      </w:r>
      <w:r w:rsidR="00580F56">
        <w:rPr>
          <w:rFonts w:ascii="Arial" w:hAnsi="Arial" w:cs="Arial"/>
        </w:rPr>
        <w:t>‘</w:t>
      </w:r>
      <w:r w:rsidRPr="00AC705C">
        <w:rPr>
          <w:rFonts w:ascii="Arial" w:hAnsi="Arial" w:cs="Arial"/>
        </w:rPr>
        <w:t>to provide opportunities for young people to gain exposure to the world of work</w:t>
      </w:r>
      <w:r w:rsidR="00580F56">
        <w:rPr>
          <w:rFonts w:ascii="Arial" w:hAnsi="Arial" w:cs="Arial"/>
        </w:rPr>
        <w:t>’</w:t>
      </w:r>
      <w:r w:rsidRPr="00AC705C">
        <w:rPr>
          <w:rFonts w:ascii="Arial" w:hAnsi="Arial" w:cs="Arial"/>
        </w:rPr>
        <w:t xml:space="preserve"> to improve what the strategy refers to as </w:t>
      </w:r>
      <w:r w:rsidR="00580F56">
        <w:rPr>
          <w:rFonts w:ascii="Arial" w:hAnsi="Arial" w:cs="Arial"/>
        </w:rPr>
        <w:t>‘</w:t>
      </w:r>
      <w:r w:rsidRPr="00AC705C">
        <w:rPr>
          <w:rFonts w:ascii="Arial" w:hAnsi="Arial" w:cs="Arial"/>
        </w:rPr>
        <w:t>their employability</w:t>
      </w:r>
      <w:r w:rsidR="00580F56">
        <w:rPr>
          <w:rFonts w:ascii="Arial" w:hAnsi="Arial" w:cs="Arial"/>
        </w:rPr>
        <w:t>’</w:t>
      </w:r>
      <w:r w:rsidRPr="00AC705C">
        <w:rPr>
          <w:rFonts w:ascii="Arial" w:hAnsi="Arial" w:cs="Arial"/>
        </w:rPr>
        <w:t xml:space="preserve">. </w:t>
      </w:r>
      <w:r w:rsidR="00644FE9" w:rsidRPr="00AC705C">
        <w:rPr>
          <w:rFonts w:ascii="Arial" w:hAnsi="Arial" w:cs="Arial"/>
        </w:rPr>
        <w:t xml:space="preserve">Employability can be understood as the package of skills, personal attributes, </w:t>
      </w:r>
      <w:r w:rsidR="00B66660" w:rsidRPr="00AC705C">
        <w:rPr>
          <w:rFonts w:ascii="Arial" w:hAnsi="Arial" w:cs="Arial"/>
        </w:rPr>
        <w:t>knowledge</w:t>
      </w:r>
      <w:r w:rsidR="00644FE9" w:rsidRPr="00AC705C">
        <w:rPr>
          <w:rFonts w:ascii="Arial" w:hAnsi="Arial" w:cs="Arial"/>
        </w:rPr>
        <w:t xml:space="preserve"> and experiences that provide an individual access to employment (Pool &amp; Sewell 2007).</w:t>
      </w:r>
      <w:r w:rsidR="00AC59A4" w:rsidRPr="00AC705C">
        <w:rPr>
          <w:rFonts w:ascii="Arial" w:hAnsi="Arial" w:cs="Arial"/>
        </w:rPr>
        <w:t xml:space="preserve"> </w:t>
      </w:r>
      <w:r w:rsidR="008846BB" w:rsidRPr="00AC705C">
        <w:rPr>
          <w:rFonts w:ascii="Arial" w:hAnsi="Arial" w:cs="Arial"/>
        </w:rPr>
        <w:t>Recent policy proposals illustrate this perceived link between work experience and employability. U</w:t>
      </w:r>
      <w:r w:rsidR="00197437" w:rsidRPr="00AC705C">
        <w:rPr>
          <w:rFonts w:ascii="Arial" w:hAnsi="Arial" w:cs="Arial"/>
        </w:rPr>
        <w:t xml:space="preserve">nder the National Work Experience Programme </w:t>
      </w:r>
      <w:r w:rsidR="008846BB" w:rsidRPr="00AC705C">
        <w:rPr>
          <w:rFonts w:ascii="Arial" w:hAnsi="Arial" w:cs="Arial"/>
        </w:rPr>
        <w:t xml:space="preserve">which was announced in October 2015, </w:t>
      </w:r>
      <w:r w:rsidR="00197437" w:rsidRPr="00AC705C">
        <w:rPr>
          <w:rFonts w:ascii="Arial" w:hAnsi="Arial" w:cs="Arial"/>
        </w:rPr>
        <w:t xml:space="preserve">eligible job-seekers can volunteer to undertake </w:t>
      </w:r>
      <w:r w:rsidR="009913B8" w:rsidRPr="00AC705C">
        <w:rPr>
          <w:rFonts w:ascii="Arial" w:hAnsi="Arial" w:cs="Arial"/>
        </w:rPr>
        <w:t>UWE</w:t>
      </w:r>
      <w:r w:rsidR="00197437" w:rsidRPr="00AC705C">
        <w:rPr>
          <w:rFonts w:ascii="Arial" w:hAnsi="Arial" w:cs="Arial"/>
        </w:rPr>
        <w:t xml:space="preserve"> for up to 25 hours a week, over four weeks, while still receiving income support (Cash 2015). </w:t>
      </w:r>
      <w:r w:rsidR="00AC395E" w:rsidRPr="00AC705C">
        <w:rPr>
          <w:rFonts w:ascii="Arial" w:hAnsi="Arial" w:cs="Arial"/>
        </w:rPr>
        <w:t>T</w:t>
      </w:r>
      <w:r w:rsidR="00197437" w:rsidRPr="00AC705C">
        <w:rPr>
          <w:rFonts w:ascii="Arial" w:hAnsi="Arial" w:cs="Arial"/>
        </w:rPr>
        <w:t xml:space="preserve">he </w:t>
      </w:r>
      <w:r w:rsidR="002A3BD8" w:rsidRPr="00AC705C">
        <w:rPr>
          <w:rFonts w:ascii="Arial" w:hAnsi="Arial" w:cs="Arial"/>
        </w:rPr>
        <w:t xml:space="preserve">$840 million Youth Jobs </w:t>
      </w:r>
      <w:proofErr w:type="spellStart"/>
      <w:r w:rsidR="00197437" w:rsidRPr="00AC705C">
        <w:rPr>
          <w:rFonts w:ascii="Arial" w:hAnsi="Arial" w:cs="Arial"/>
        </w:rPr>
        <w:t>PaTH</w:t>
      </w:r>
      <w:proofErr w:type="spellEnd"/>
      <w:r w:rsidR="00197437" w:rsidRPr="00AC705C">
        <w:rPr>
          <w:rFonts w:ascii="Arial" w:hAnsi="Arial" w:cs="Arial"/>
        </w:rPr>
        <w:t xml:space="preserve"> (Prepare-Trial-Hire) Programme</w:t>
      </w:r>
      <w:r w:rsidR="002F553B">
        <w:rPr>
          <w:rFonts w:ascii="Arial" w:hAnsi="Arial" w:cs="Arial"/>
        </w:rPr>
        <w:t>,</w:t>
      </w:r>
      <w:r w:rsidR="00197437" w:rsidRPr="00AC705C">
        <w:rPr>
          <w:rFonts w:ascii="Arial" w:hAnsi="Arial" w:cs="Arial"/>
        </w:rPr>
        <w:t xml:space="preserve"> announced in </w:t>
      </w:r>
      <w:r w:rsidR="00162BCE">
        <w:rPr>
          <w:rFonts w:ascii="Arial" w:hAnsi="Arial" w:cs="Arial"/>
        </w:rPr>
        <w:t xml:space="preserve">May </w:t>
      </w:r>
      <w:r w:rsidR="00197437" w:rsidRPr="00AC705C">
        <w:rPr>
          <w:rFonts w:ascii="Arial" w:hAnsi="Arial" w:cs="Arial"/>
        </w:rPr>
        <w:t xml:space="preserve">2016, </w:t>
      </w:r>
      <w:r w:rsidR="00AC395E" w:rsidRPr="00AC705C">
        <w:rPr>
          <w:rFonts w:ascii="Arial" w:hAnsi="Arial" w:cs="Arial"/>
        </w:rPr>
        <w:t xml:space="preserve">includes employability skills training and access to voluntary internships of four to 12 weeks for </w:t>
      </w:r>
      <w:r w:rsidR="002A3BD8" w:rsidRPr="00AC705C">
        <w:rPr>
          <w:rFonts w:ascii="Arial" w:hAnsi="Arial" w:cs="Arial"/>
        </w:rPr>
        <w:t xml:space="preserve">job seekers under 25 who are registered with </w:t>
      </w:r>
      <w:proofErr w:type="spellStart"/>
      <w:r w:rsidR="002A3BD8" w:rsidRPr="00AC705C">
        <w:rPr>
          <w:rFonts w:ascii="Arial" w:hAnsi="Arial" w:cs="Arial"/>
        </w:rPr>
        <w:t>jobactive</w:t>
      </w:r>
      <w:proofErr w:type="spellEnd"/>
      <w:r w:rsidR="00AC395E" w:rsidRPr="00AC705C">
        <w:rPr>
          <w:rFonts w:ascii="Arial" w:hAnsi="Arial" w:cs="Arial"/>
        </w:rPr>
        <w:t>, as well as a new youth bonus wage subsidy to support the employment of young people (</w:t>
      </w:r>
      <w:r w:rsidR="00197437" w:rsidRPr="00AC705C">
        <w:rPr>
          <w:rFonts w:ascii="Arial" w:hAnsi="Arial" w:cs="Arial"/>
        </w:rPr>
        <w:t xml:space="preserve">Australian Government 2016). </w:t>
      </w:r>
    </w:p>
    <w:p w14:paraId="657028F3" w14:textId="187EAB40" w:rsidR="006D1369" w:rsidRPr="00AC705C" w:rsidRDefault="006D1369" w:rsidP="006D1369">
      <w:pPr>
        <w:jc w:val="both"/>
        <w:rPr>
          <w:rFonts w:ascii="Arial" w:hAnsi="Arial" w:cs="Arial"/>
        </w:rPr>
      </w:pPr>
      <w:r w:rsidRPr="00AC705C">
        <w:rPr>
          <w:rFonts w:ascii="Arial" w:hAnsi="Arial" w:cs="Arial"/>
        </w:rPr>
        <w:t xml:space="preserve">Despite some emerging Australian and international evidence on the practice of </w:t>
      </w:r>
      <w:r w:rsidR="009913B8" w:rsidRPr="00AC705C">
        <w:rPr>
          <w:rFonts w:ascii="Arial" w:hAnsi="Arial" w:cs="Arial"/>
        </w:rPr>
        <w:t>UWE</w:t>
      </w:r>
      <w:r w:rsidRPr="00AC705C">
        <w:rPr>
          <w:rFonts w:ascii="Arial" w:hAnsi="Arial" w:cs="Arial"/>
        </w:rPr>
        <w:t xml:space="preserve">, </w:t>
      </w:r>
      <w:r w:rsidR="00EA43B1" w:rsidRPr="00AC705C">
        <w:rPr>
          <w:rFonts w:ascii="Arial" w:hAnsi="Arial" w:cs="Arial"/>
        </w:rPr>
        <w:t xml:space="preserve">many gaps </w:t>
      </w:r>
      <w:r w:rsidR="004E18B9" w:rsidRPr="00AC705C">
        <w:rPr>
          <w:rFonts w:ascii="Arial" w:hAnsi="Arial" w:cs="Arial"/>
        </w:rPr>
        <w:t xml:space="preserve">in knowledge </w:t>
      </w:r>
      <w:r w:rsidR="00EA43B1" w:rsidRPr="00AC705C">
        <w:rPr>
          <w:rFonts w:ascii="Arial" w:hAnsi="Arial" w:cs="Arial"/>
        </w:rPr>
        <w:t>remain</w:t>
      </w:r>
      <w:r w:rsidR="004E18B9" w:rsidRPr="00AC705C">
        <w:rPr>
          <w:rFonts w:ascii="Arial" w:hAnsi="Arial" w:cs="Arial"/>
        </w:rPr>
        <w:t>.</w:t>
      </w:r>
      <w:r w:rsidRPr="00AC705C">
        <w:rPr>
          <w:rFonts w:ascii="Arial" w:hAnsi="Arial" w:cs="Arial"/>
        </w:rPr>
        <w:t xml:space="preserve"> Most research to date suggests an expansion of the practice, especially by university students, but the extent of participation in different disciplinary fields and industry contexts is largely unknown. Even less attention has been afforded to the employability strategies, including </w:t>
      </w:r>
      <w:r w:rsidR="009913B8" w:rsidRPr="00AC705C">
        <w:rPr>
          <w:rFonts w:ascii="Arial" w:hAnsi="Arial" w:cs="Arial"/>
        </w:rPr>
        <w:t>UWE</w:t>
      </w:r>
      <w:r w:rsidRPr="00AC705C">
        <w:rPr>
          <w:rFonts w:ascii="Arial" w:hAnsi="Arial" w:cs="Arial"/>
        </w:rPr>
        <w:t xml:space="preserve">, </w:t>
      </w:r>
      <w:r w:rsidR="00735D7D" w:rsidRPr="00AC705C">
        <w:rPr>
          <w:rFonts w:ascii="Arial" w:hAnsi="Arial" w:cs="Arial"/>
        </w:rPr>
        <w:t xml:space="preserve">for </w:t>
      </w:r>
      <w:r w:rsidRPr="00AC705C">
        <w:rPr>
          <w:rFonts w:ascii="Arial" w:hAnsi="Arial" w:cs="Arial"/>
        </w:rPr>
        <w:t>vocational education and training (VET) students, secondary students and job</w:t>
      </w:r>
      <w:r w:rsidR="008846BB" w:rsidRPr="00AC705C">
        <w:rPr>
          <w:rFonts w:ascii="Arial" w:hAnsi="Arial" w:cs="Arial"/>
        </w:rPr>
        <w:t>-</w:t>
      </w:r>
      <w:r w:rsidRPr="00AC705C">
        <w:rPr>
          <w:rFonts w:ascii="Arial" w:hAnsi="Arial" w:cs="Arial"/>
        </w:rPr>
        <w:t xml:space="preserve">seekers not engaged in education. Given the apparent diversity of experiences, there is also an urgent need to understand the nature and quality of participation by different cohorts. Further, </w:t>
      </w:r>
      <w:r w:rsidR="008846BB" w:rsidRPr="00AC705C">
        <w:rPr>
          <w:rFonts w:ascii="Arial" w:hAnsi="Arial" w:cs="Arial"/>
        </w:rPr>
        <w:t>there is very limited evidence as to</w:t>
      </w:r>
      <w:r w:rsidRPr="00AC705C">
        <w:rPr>
          <w:rFonts w:ascii="Arial" w:hAnsi="Arial" w:cs="Arial"/>
        </w:rPr>
        <w:t xml:space="preserve"> the extent to which </w:t>
      </w:r>
      <w:r w:rsidR="009913B8" w:rsidRPr="00AC705C">
        <w:rPr>
          <w:rFonts w:ascii="Arial" w:hAnsi="Arial" w:cs="Arial"/>
        </w:rPr>
        <w:t>UWE</w:t>
      </w:r>
      <w:r w:rsidR="008846BB" w:rsidRPr="00AC705C">
        <w:rPr>
          <w:rFonts w:ascii="Arial" w:hAnsi="Arial" w:cs="Arial"/>
        </w:rPr>
        <w:t xml:space="preserve"> </w:t>
      </w:r>
      <w:r w:rsidRPr="00AC705C">
        <w:rPr>
          <w:rFonts w:ascii="Arial" w:hAnsi="Arial" w:cs="Arial"/>
        </w:rPr>
        <w:t>is effective in facilitating employability; that is, in developing the capacities and skills considered desirable by employers and in assisting young people to gain secure employment in their chosen field</w:t>
      </w:r>
      <w:r w:rsidR="008846BB" w:rsidRPr="00AC705C">
        <w:rPr>
          <w:rFonts w:ascii="Arial" w:hAnsi="Arial" w:cs="Arial"/>
        </w:rPr>
        <w:t xml:space="preserve"> (Price &amp; Grant-Smith 2016)</w:t>
      </w:r>
      <w:r w:rsidRPr="00AC705C">
        <w:rPr>
          <w:rFonts w:ascii="Arial" w:hAnsi="Arial" w:cs="Arial"/>
        </w:rPr>
        <w:t xml:space="preserve">. </w:t>
      </w:r>
    </w:p>
    <w:p w14:paraId="1ADFEA77" w14:textId="2E0795CC" w:rsidR="006D1369" w:rsidRPr="00AC705C" w:rsidRDefault="006D1369" w:rsidP="00704C00">
      <w:pPr>
        <w:pStyle w:val="Heading2"/>
      </w:pPr>
      <w:bookmarkStart w:id="18" w:name="_Toc470080896"/>
      <w:r w:rsidRPr="00AC705C">
        <w:lastRenderedPageBreak/>
        <w:t>Defining unpaid work</w:t>
      </w:r>
      <w:r w:rsidR="008846BB" w:rsidRPr="00AC705C">
        <w:t xml:space="preserve"> experience</w:t>
      </w:r>
      <w:bookmarkEnd w:id="18"/>
    </w:p>
    <w:p w14:paraId="1B329832" w14:textId="319D9CAC" w:rsidR="006D1369" w:rsidRPr="00AC705C" w:rsidRDefault="006D1369" w:rsidP="006D1369">
      <w:pPr>
        <w:jc w:val="both"/>
        <w:rPr>
          <w:rFonts w:ascii="Arial" w:hAnsi="Arial" w:cs="Arial"/>
        </w:rPr>
      </w:pPr>
      <w:r w:rsidRPr="00AC705C">
        <w:rPr>
          <w:rFonts w:ascii="Arial" w:hAnsi="Arial" w:cs="Arial"/>
        </w:rPr>
        <w:t xml:space="preserve">The concept of </w:t>
      </w:r>
      <w:r w:rsidR="009913B8" w:rsidRPr="00AC705C">
        <w:rPr>
          <w:rFonts w:ascii="Arial" w:hAnsi="Arial" w:cs="Arial"/>
        </w:rPr>
        <w:t xml:space="preserve">UWE </w:t>
      </w:r>
      <w:r w:rsidRPr="00AC705C">
        <w:rPr>
          <w:rFonts w:ascii="Arial" w:hAnsi="Arial" w:cs="Arial"/>
        </w:rPr>
        <w:t xml:space="preserve">is variously defined and delineated in </w:t>
      </w:r>
      <w:r w:rsidR="004E18B9" w:rsidRPr="00AC705C">
        <w:rPr>
          <w:rFonts w:ascii="Arial" w:hAnsi="Arial" w:cs="Arial"/>
        </w:rPr>
        <w:t>existing</w:t>
      </w:r>
      <w:r w:rsidRPr="00AC705C">
        <w:rPr>
          <w:rFonts w:ascii="Arial" w:hAnsi="Arial" w:cs="Arial"/>
        </w:rPr>
        <w:t xml:space="preserve"> international literature. Terms used to describe different kinds of </w:t>
      </w:r>
      <w:r w:rsidR="009913B8" w:rsidRPr="00AC705C">
        <w:rPr>
          <w:rFonts w:ascii="Arial" w:hAnsi="Arial" w:cs="Arial"/>
        </w:rPr>
        <w:t>UWE</w:t>
      </w:r>
      <w:r w:rsidRPr="00AC705C">
        <w:rPr>
          <w:rFonts w:ascii="Arial" w:hAnsi="Arial" w:cs="Arial"/>
        </w:rPr>
        <w:t xml:space="preserve"> include </w:t>
      </w:r>
      <w:r w:rsidR="00BB3A93">
        <w:rPr>
          <w:rFonts w:ascii="Arial" w:hAnsi="Arial" w:cs="Arial"/>
        </w:rPr>
        <w:t>work integrated learning (</w:t>
      </w:r>
      <w:proofErr w:type="spellStart"/>
      <w:r w:rsidR="001E40E6" w:rsidRPr="00AC705C">
        <w:rPr>
          <w:rFonts w:ascii="Arial" w:hAnsi="Arial" w:cs="Arial"/>
        </w:rPr>
        <w:t>WIL</w:t>
      </w:r>
      <w:proofErr w:type="spellEnd"/>
      <w:r w:rsidR="00BB3A93">
        <w:rPr>
          <w:rFonts w:ascii="Arial" w:hAnsi="Arial" w:cs="Arial"/>
        </w:rPr>
        <w:t>)</w:t>
      </w:r>
      <w:r w:rsidRPr="00AC705C">
        <w:rPr>
          <w:rFonts w:ascii="Arial" w:hAnsi="Arial" w:cs="Arial"/>
        </w:rPr>
        <w:t xml:space="preserve"> (also referred to as supervised work experience or practicum placements); volunteering; internships; (unpaid) traineeships; and unpaid trial work. Depending on the national context, discipline of study or author</w:t>
      </w:r>
      <w:r w:rsidR="00580F56">
        <w:rPr>
          <w:rFonts w:ascii="Arial" w:hAnsi="Arial" w:cs="Arial"/>
        </w:rPr>
        <w:t>’</w:t>
      </w:r>
      <w:r w:rsidRPr="00AC705C">
        <w:rPr>
          <w:rFonts w:ascii="Arial" w:hAnsi="Arial" w:cs="Arial"/>
        </w:rPr>
        <w:t>s perspective, the definitions and characterisations of these terms are often blurred, overlapping or sometimes not articulated at all. With respect to the latter for example, a recent Australian report into volunteering and unpaid work placements among children and young people (</w:t>
      </w:r>
      <w:r w:rsidR="00FB3A72" w:rsidRPr="00AC705C">
        <w:rPr>
          <w:rFonts w:ascii="Arial" w:hAnsi="Arial" w:cs="Arial"/>
        </w:rPr>
        <w:t>Parliament of NSW Children and Young People Committee</w:t>
      </w:r>
      <w:r w:rsidRPr="00AC705C">
        <w:rPr>
          <w:rFonts w:ascii="Arial" w:hAnsi="Arial" w:cs="Arial"/>
        </w:rPr>
        <w:t xml:space="preserve"> 2014) suggested volunteering among young people should be universally promoted and supported. Unpaid work placements on the other hand, whilst acknowledged as an effective means of exposing young people to the workforce and providing them valuable experience if it was </w:t>
      </w:r>
      <w:r w:rsidR="00580F56">
        <w:rPr>
          <w:rFonts w:ascii="Arial" w:hAnsi="Arial" w:cs="Arial"/>
        </w:rPr>
        <w:t>‘</w:t>
      </w:r>
      <w:r w:rsidRPr="00AC705C">
        <w:rPr>
          <w:rFonts w:ascii="Arial" w:hAnsi="Arial" w:cs="Arial"/>
        </w:rPr>
        <w:t>legitimate</w:t>
      </w:r>
      <w:r w:rsidR="00580F56">
        <w:rPr>
          <w:rFonts w:ascii="Arial" w:hAnsi="Arial" w:cs="Arial"/>
        </w:rPr>
        <w:t>’</w:t>
      </w:r>
      <w:r w:rsidRPr="00AC705C">
        <w:rPr>
          <w:rFonts w:ascii="Arial" w:hAnsi="Arial" w:cs="Arial"/>
        </w:rPr>
        <w:t xml:space="preserve"> and </w:t>
      </w:r>
      <w:r w:rsidR="00580F56">
        <w:rPr>
          <w:rFonts w:ascii="Arial" w:hAnsi="Arial" w:cs="Arial"/>
        </w:rPr>
        <w:t>‘</w:t>
      </w:r>
      <w:r w:rsidRPr="00AC705C">
        <w:rPr>
          <w:rFonts w:ascii="Arial" w:hAnsi="Arial" w:cs="Arial"/>
        </w:rPr>
        <w:t>lawful</w:t>
      </w:r>
      <w:r w:rsidR="00580F56">
        <w:rPr>
          <w:rFonts w:ascii="Arial" w:hAnsi="Arial" w:cs="Arial"/>
        </w:rPr>
        <w:t>’</w:t>
      </w:r>
      <w:r w:rsidRPr="00AC705C">
        <w:rPr>
          <w:rFonts w:ascii="Arial" w:hAnsi="Arial" w:cs="Arial"/>
        </w:rPr>
        <w:t xml:space="preserve">, were considered </w:t>
      </w:r>
      <w:r w:rsidR="00735D7D" w:rsidRPr="00AC705C">
        <w:rPr>
          <w:rFonts w:ascii="Arial" w:hAnsi="Arial" w:cs="Arial"/>
        </w:rPr>
        <w:t xml:space="preserve">to create concerns </w:t>
      </w:r>
      <w:r w:rsidRPr="00AC705C">
        <w:rPr>
          <w:rFonts w:ascii="Arial" w:hAnsi="Arial" w:cs="Arial"/>
        </w:rPr>
        <w:t xml:space="preserve">due to </w:t>
      </w:r>
      <w:r w:rsidR="00580F56">
        <w:rPr>
          <w:rFonts w:ascii="Arial" w:hAnsi="Arial" w:cs="Arial"/>
        </w:rPr>
        <w:t>‘</w:t>
      </w:r>
      <w:r w:rsidRPr="00AC705C">
        <w:rPr>
          <w:rFonts w:ascii="Arial" w:hAnsi="Arial" w:cs="Arial"/>
        </w:rPr>
        <w:t>the impacts of unethical and unlawful placements on young people and the wider workforce</w:t>
      </w:r>
      <w:r w:rsidR="00580F56">
        <w:rPr>
          <w:rFonts w:ascii="Arial" w:hAnsi="Arial" w:cs="Arial"/>
        </w:rPr>
        <w:t>’</w:t>
      </w:r>
      <w:r w:rsidRPr="00AC705C">
        <w:rPr>
          <w:rFonts w:ascii="Arial" w:hAnsi="Arial" w:cs="Arial"/>
        </w:rPr>
        <w:t xml:space="preserve"> (</w:t>
      </w:r>
      <w:r w:rsidR="00FB3A72" w:rsidRPr="00AC705C">
        <w:rPr>
          <w:rFonts w:ascii="Arial" w:hAnsi="Arial" w:cs="Arial"/>
        </w:rPr>
        <w:t>Parliament of NSW Children and Young People Committee</w:t>
      </w:r>
      <w:r w:rsidRPr="00AC705C">
        <w:rPr>
          <w:rFonts w:ascii="Arial" w:hAnsi="Arial" w:cs="Arial"/>
        </w:rPr>
        <w:t xml:space="preserve"> 2014</w:t>
      </w:r>
      <w:r w:rsidR="001E3A8A" w:rsidRPr="00AC705C">
        <w:rPr>
          <w:rFonts w:ascii="Arial" w:hAnsi="Arial" w:cs="Arial"/>
        </w:rPr>
        <w:t xml:space="preserve">: </w:t>
      </w:r>
      <w:r w:rsidRPr="00AC705C">
        <w:rPr>
          <w:rFonts w:ascii="Arial" w:hAnsi="Arial" w:cs="Arial"/>
        </w:rPr>
        <w:t xml:space="preserve">ix). However, nowhere in the report was there any clear attempt to distinguish between the two terms. The focus </w:t>
      </w:r>
      <w:r w:rsidR="004E18B9" w:rsidRPr="00AC705C">
        <w:rPr>
          <w:rFonts w:ascii="Arial" w:hAnsi="Arial" w:cs="Arial"/>
        </w:rPr>
        <w:t>in this report</w:t>
      </w:r>
      <w:r w:rsidRPr="00AC705C">
        <w:rPr>
          <w:rFonts w:ascii="Arial" w:hAnsi="Arial" w:cs="Arial"/>
        </w:rPr>
        <w:t xml:space="preserve"> is on </w:t>
      </w:r>
      <w:r w:rsidR="009913B8" w:rsidRPr="00AC705C">
        <w:rPr>
          <w:rFonts w:ascii="Arial" w:hAnsi="Arial" w:cs="Arial"/>
        </w:rPr>
        <w:t>UWE</w:t>
      </w:r>
      <w:r w:rsidRPr="00AC705C">
        <w:rPr>
          <w:rFonts w:ascii="Arial" w:hAnsi="Arial" w:cs="Arial"/>
        </w:rPr>
        <w:t xml:space="preserve"> that does not </w:t>
      </w:r>
      <w:r w:rsidR="001D569F" w:rsidRPr="00AC705C">
        <w:rPr>
          <w:rFonts w:ascii="Arial" w:hAnsi="Arial" w:cs="Arial"/>
        </w:rPr>
        <w:t xml:space="preserve">exhibit the </w:t>
      </w:r>
      <w:r w:rsidRPr="00AC705C">
        <w:rPr>
          <w:rFonts w:ascii="Arial" w:hAnsi="Arial" w:cs="Arial"/>
        </w:rPr>
        <w:t>accepted dimensions of volunteering</w:t>
      </w:r>
      <w:r w:rsidR="00FD2303" w:rsidRPr="00AC705C">
        <w:rPr>
          <w:rFonts w:ascii="Arial" w:hAnsi="Arial" w:cs="Arial"/>
        </w:rPr>
        <w:t xml:space="preserve">. Volunteering, as defined </w:t>
      </w:r>
      <w:r w:rsidR="00015EC8" w:rsidRPr="00AC705C">
        <w:rPr>
          <w:rFonts w:ascii="Arial" w:hAnsi="Arial" w:cs="Arial"/>
        </w:rPr>
        <w:t xml:space="preserve">for this project, </w:t>
      </w:r>
      <w:r w:rsidR="00FD2303" w:rsidRPr="00AC705C">
        <w:rPr>
          <w:rFonts w:ascii="Arial" w:hAnsi="Arial" w:cs="Arial"/>
        </w:rPr>
        <w:t xml:space="preserve">is </w:t>
      </w:r>
      <w:r w:rsidR="00FD2303" w:rsidRPr="00AC705C">
        <w:rPr>
          <w:rFonts w:ascii="Arial" w:eastAsia="Times New Roman" w:hAnsi="Arial" w:cs="Arial"/>
        </w:rPr>
        <w:t xml:space="preserve">unpaid work that is performed with the </w:t>
      </w:r>
      <w:r w:rsidR="00FD2303" w:rsidRPr="00AC705C">
        <w:rPr>
          <w:rFonts w:ascii="Arial" w:eastAsia="Times New Roman" w:hAnsi="Arial" w:cs="Arial"/>
          <w:i/>
        </w:rPr>
        <w:t>primary</w:t>
      </w:r>
      <w:r w:rsidR="00FD2303" w:rsidRPr="00AC705C">
        <w:rPr>
          <w:rFonts w:ascii="Arial" w:eastAsia="Times New Roman" w:hAnsi="Arial" w:cs="Arial"/>
        </w:rPr>
        <w:t xml:space="preserve"> purpose of benefiting someone else or benefiting a particular organisation (e.g. a church, charity or club), rather than to gain experience or contacts that may improve </w:t>
      </w:r>
      <w:r w:rsidR="00015EC8" w:rsidRPr="00AC705C">
        <w:rPr>
          <w:rFonts w:ascii="Arial" w:eastAsia="Times New Roman" w:hAnsi="Arial" w:cs="Arial"/>
        </w:rPr>
        <w:t xml:space="preserve">the </w:t>
      </w:r>
      <w:r w:rsidR="00FD2303" w:rsidRPr="00AC705C">
        <w:rPr>
          <w:rFonts w:ascii="Arial" w:eastAsia="Times New Roman" w:hAnsi="Arial" w:cs="Arial"/>
        </w:rPr>
        <w:t>prospects of future employment.</w:t>
      </w:r>
    </w:p>
    <w:p w14:paraId="7F057C25" w14:textId="6162D295" w:rsidR="006D1369" w:rsidRPr="00AC705C" w:rsidRDefault="006D1369" w:rsidP="006D1369">
      <w:pPr>
        <w:jc w:val="both"/>
        <w:rPr>
          <w:rFonts w:ascii="Arial" w:hAnsi="Arial" w:cs="Arial"/>
        </w:rPr>
      </w:pPr>
      <w:proofErr w:type="spellStart"/>
      <w:r w:rsidRPr="00AC705C">
        <w:rPr>
          <w:rFonts w:ascii="Arial" w:hAnsi="Arial" w:cs="Arial"/>
        </w:rPr>
        <w:t>WIL</w:t>
      </w:r>
      <w:proofErr w:type="spellEnd"/>
      <w:r w:rsidRPr="00AC705C">
        <w:rPr>
          <w:rFonts w:ascii="Arial" w:hAnsi="Arial" w:cs="Arial"/>
        </w:rPr>
        <w:t xml:space="preserve"> is defined by Hewitt (2015) as learning experiences organised by </w:t>
      </w:r>
      <w:r w:rsidR="001D569F" w:rsidRPr="00AC705C">
        <w:rPr>
          <w:rFonts w:ascii="Arial" w:hAnsi="Arial" w:cs="Arial"/>
        </w:rPr>
        <w:t xml:space="preserve">educational institutions </w:t>
      </w:r>
      <w:r w:rsidRPr="00AC705C">
        <w:rPr>
          <w:rFonts w:ascii="Arial" w:hAnsi="Arial" w:cs="Arial"/>
        </w:rPr>
        <w:t xml:space="preserve">and in which students are required </w:t>
      </w:r>
      <w:r w:rsidR="001D569F" w:rsidRPr="00AC705C">
        <w:rPr>
          <w:rFonts w:ascii="Arial" w:hAnsi="Arial" w:cs="Arial"/>
        </w:rPr>
        <w:t xml:space="preserve">or encouraged </w:t>
      </w:r>
      <w:r w:rsidRPr="00AC705C">
        <w:rPr>
          <w:rFonts w:ascii="Arial" w:hAnsi="Arial" w:cs="Arial"/>
        </w:rPr>
        <w:t xml:space="preserve">to participate, usually for academic credit. </w:t>
      </w:r>
      <w:proofErr w:type="spellStart"/>
      <w:r w:rsidRPr="00AC705C">
        <w:rPr>
          <w:rFonts w:ascii="Arial" w:hAnsi="Arial" w:cs="Arial"/>
        </w:rPr>
        <w:t>WIL</w:t>
      </w:r>
      <w:proofErr w:type="spellEnd"/>
      <w:r w:rsidRPr="00AC705C">
        <w:rPr>
          <w:rFonts w:ascii="Arial" w:hAnsi="Arial" w:cs="Arial"/>
        </w:rPr>
        <w:t xml:space="preserve"> is distinguished from work because it is primarily designed to benefit the study participant who, it is assumed, is receiving a genuine educational benefit from their experience. According to the Australian Learning and Teaching Council, </w:t>
      </w:r>
      <w:proofErr w:type="spellStart"/>
      <w:r w:rsidRPr="00AC705C">
        <w:rPr>
          <w:rFonts w:ascii="Arial" w:hAnsi="Arial" w:cs="Arial"/>
        </w:rPr>
        <w:t>WIL</w:t>
      </w:r>
      <w:proofErr w:type="spellEnd"/>
      <w:r w:rsidRPr="00AC705C">
        <w:rPr>
          <w:rFonts w:ascii="Arial" w:hAnsi="Arial" w:cs="Arial"/>
        </w:rPr>
        <w:t xml:space="preserve"> can encompass initiatives in which students engage in real-world workplace activities such as internships, practicums and clinical placements, and can also cover involvement in simulated workplace learning environments (</w:t>
      </w:r>
      <w:proofErr w:type="spellStart"/>
      <w:r w:rsidRPr="00AC705C">
        <w:rPr>
          <w:rFonts w:ascii="Arial" w:hAnsi="Arial" w:cs="Arial"/>
        </w:rPr>
        <w:t>Orrell</w:t>
      </w:r>
      <w:proofErr w:type="spellEnd"/>
      <w:r w:rsidRPr="00AC705C">
        <w:rPr>
          <w:rFonts w:ascii="Arial" w:hAnsi="Arial" w:cs="Arial"/>
        </w:rPr>
        <w:t xml:space="preserve"> 2011). Each of these learning experiences is united by the fact that they are an intentional aspect of </w:t>
      </w:r>
      <w:r w:rsidR="001D569F" w:rsidRPr="00AC705C">
        <w:rPr>
          <w:rFonts w:ascii="Arial" w:hAnsi="Arial" w:cs="Arial"/>
        </w:rPr>
        <w:t>an educational</w:t>
      </w:r>
      <w:r w:rsidRPr="00AC705C">
        <w:rPr>
          <w:rFonts w:ascii="Arial" w:hAnsi="Arial" w:cs="Arial"/>
        </w:rPr>
        <w:t xml:space="preserve"> curriculum and that students</w:t>
      </w:r>
      <w:r w:rsidR="00580F56">
        <w:rPr>
          <w:rFonts w:ascii="Arial" w:hAnsi="Arial" w:cs="Arial"/>
        </w:rPr>
        <w:t>’</w:t>
      </w:r>
      <w:r w:rsidRPr="00AC705C">
        <w:rPr>
          <w:rFonts w:ascii="Arial" w:hAnsi="Arial" w:cs="Arial"/>
        </w:rPr>
        <w:t xml:space="preserve"> learning is situated within the act of working (Cooper, </w:t>
      </w:r>
      <w:proofErr w:type="spellStart"/>
      <w:r w:rsidRPr="00AC705C">
        <w:rPr>
          <w:rFonts w:ascii="Arial" w:hAnsi="Arial" w:cs="Arial"/>
        </w:rPr>
        <w:t>Orrell</w:t>
      </w:r>
      <w:proofErr w:type="spellEnd"/>
      <w:r w:rsidRPr="00AC705C">
        <w:rPr>
          <w:rFonts w:ascii="Arial" w:hAnsi="Arial" w:cs="Arial"/>
        </w:rPr>
        <w:t xml:space="preserve"> &amp; Bowden 2010). </w:t>
      </w:r>
    </w:p>
    <w:p w14:paraId="10788A4F" w14:textId="4E7C817A" w:rsidR="006D1369" w:rsidRPr="00AC705C" w:rsidRDefault="006D1369" w:rsidP="006D1369">
      <w:pPr>
        <w:jc w:val="both"/>
        <w:rPr>
          <w:rFonts w:ascii="Arial" w:hAnsi="Arial" w:cs="Arial"/>
        </w:rPr>
      </w:pPr>
      <w:r w:rsidRPr="00AC705C">
        <w:rPr>
          <w:rFonts w:ascii="Arial" w:hAnsi="Arial" w:cs="Arial"/>
        </w:rPr>
        <w:t xml:space="preserve">The practice of </w:t>
      </w:r>
      <w:proofErr w:type="spellStart"/>
      <w:r w:rsidRPr="00AC705C">
        <w:rPr>
          <w:rFonts w:ascii="Arial" w:hAnsi="Arial" w:cs="Arial"/>
        </w:rPr>
        <w:t>WIL</w:t>
      </w:r>
      <w:proofErr w:type="spellEnd"/>
      <w:r w:rsidRPr="00AC705C">
        <w:rPr>
          <w:rFonts w:ascii="Arial" w:hAnsi="Arial" w:cs="Arial"/>
        </w:rPr>
        <w:t xml:space="preserve"> has been </w:t>
      </w:r>
      <w:r w:rsidR="00255FE9">
        <w:rPr>
          <w:rFonts w:ascii="Arial" w:hAnsi="Arial" w:cs="Arial"/>
        </w:rPr>
        <w:t>embedded</w:t>
      </w:r>
      <w:r w:rsidR="00255FE9" w:rsidRPr="00AC705C">
        <w:rPr>
          <w:rFonts w:ascii="Arial" w:hAnsi="Arial" w:cs="Arial"/>
        </w:rPr>
        <w:t xml:space="preserve"> </w:t>
      </w:r>
      <w:r w:rsidRPr="00AC705C">
        <w:rPr>
          <w:rFonts w:ascii="Arial" w:hAnsi="Arial" w:cs="Arial"/>
        </w:rPr>
        <w:t xml:space="preserve">in some university disciplines and vocational education and training (VET) courses for many years. In many professional disciplines a set period of </w:t>
      </w:r>
      <w:proofErr w:type="spellStart"/>
      <w:r w:rsidRPr="00AC705C">
        <w:rPr>
          <w:rFonts w:ascii="Arial" w:hAnsi="Arial" w:cs="Arial"/>
        </w:rPr>
        <w:t>WIL</w:t>
      </w:r>
      <w:proofErr w:type="spellEnd"/>
      <w:r w:rsidRPr="00AC705C">
        <w:rPr>
          <w:rFonts w:ascii="Arial" w:hAnsi="Arial" w:cs="Arial"/>
        </w:rPr>
        <w:t xml:space="preserve"> is a requirement imposed by licensing or registration bodies (as with medicine, law, nursing and teaching) or professional assoc</w:t>
      </w:r>
      <w:r w:rsidR="004E18B9" w:rsidRPr="00AC705C">
        <w:rPr>
          <w:rFonts w:ascii="Arial" w:hAnsi="Arial" w:cs="Arial"/>
        </w:rPr>
        <w:t>i</w:t>
      </w:r>
      <w:r w:rsidRPr="00AC705C">
        <w:rPr>
          <w:rFonts w:ascii="Arial" w:hAnsi="Arial" w:cs="Arial"/>
        </w:rPr>
        <w:t xml:space="preserve">ations (e.g. engineering and social work). In VET, some training packages set work placement hours as a requirement for certain qualifications (e.g. Diploma of Early Childhood Education and Care, Certificate III in Individual Support). However, </w:t>
      </w:r>
      <w:proofErr w:type="spellStart"/>
      <w:r w:rsidRPr="00AC705C">
        <w:rPr>
          <w:rFonts w:ascii="Arial" w:hAnsi="Arial" w:cs="Arial"/>
        </w:rPr>
        <w:t>WIL</w:t>
      </w:r>
      <w:proofErr w:type="spellEnd"/>
      <w:r w:rsidRPr="00AC705C">
        <w:rPr>
          <w:rFonts w:ascii="Arial" w:hAnsi="Arial" w:cs="Arial"/>
        </w:rPr>
        <w:t xml:space="preserve"> has been expanding into new disciplines and fields of study where such external requirements do not exist as universities and registered training organisations (</w:t>
      </w:r>
      <w:proofErr w:type="spellStart"/>
      <w:r w:rsidRPr="00AC705C">
        <w:rPr>
          <w:rFonts w:ascii="Arial" w:hAnsi="Arial" w:cs="Arial"/>
        </w:rPr>
        <w:t>RTOs</w:t>
      </w:r>
      <w:proofErr w:type="spellEnd"/>
      <w:r w:rsidRPr="00AC705C">
        <w:rPr>
          <w:rFonts w:ascii="Arial" w:hAnsi="Arial" w:cs="Arial"/>
        </w:rPr>
        <w:t>) are motiv</w:t>
      </w:r>
      <w:r w:rsidR="001D569F" w:rsidRPr="00AC705C">
        <w:rPr>
          <w:rFonts w:ascii="Arial" w:hAnsi="Arial" w:cs="Arial"/>
        </w:rPr>
        <w:t>at</w:t>
      </w:r>
      <w:r w:rsidRPr="00AC705C">
        <w:rPr>
          <w:rFonts w:ascii="Arial" w:hAnsi="Arial" w:cs="Arial"/>
        </w:rPr>
        <w:t>ed to provide their graduates with a labour market advantage (</w:t>
      </w:r>
      <w:proofErr w:type="spellStart"/>
      <w:r w:rsidRPr="00AC705C">
        <w:rPr>
          <w:rFonts w:ascii="Arial" w:hAnsi="Arial" w:cs="Arial"/>
        </w:rPr>
        <w:t>PhillipsKPA</w:t>
      </w:r>
      <w:proofErr w:type="spellEnd"/>
      <w:r w:rsidRPr="00AC705C">
        <w:rPr>
          <w:rFonts w:ascii="Arial" w:hAnsi="Arial" w:cs="Arial"/>
        </w:rPr>
        <w:t xml:space="preserve"> 2014). Many degree programs in Australian </w:t>
      </w:r>
      <w:r w:rsidR="001D569F" w:rsidRPr="00AC705C">
        <w:rPr>
          <w:rFonts w:ascii="Arial" w:hAnsi="Arial" w:cs="Arial"/>
        </w:rPr>
        <w:t xml:space="preserve">universities </w:t>
      </w:r>
      <w:r w:rsidRPr="00AC705C">
        <w:rPr>
          <w:rFonts w:ascii="Arial" w:hAnsi="Arial" w:cs="Arial"/>
        </w:rPr>
        <w:t xml:space="preserve">now offer supervised work experience with external employers as a structured part of the curriculum, in order for students to gain skills and knowledge which </w:t>
      </w:r>
      <w:r w:rsidR="001D569F" w:rsidRPr="00AC705C">
        <w:rPr>
          <w:rFonts w:ascii="Arial" w:hAnsi="Arial" w:cs="Arial"/>
        </w:rPr>
        <w:t xml:space="preserve">it is presumed </w:t>
      </w:r>
      <w:r w:rsidRPr="00AC705C">
        <w:rPr>
          <w:rFonts w:ascii="Arial" w:hAnsi="Arial" w:cs="Arial"/>
        </w:rPr>
        <w:t>they cannot learn in the formal classroom (</w:t>
      </w:r>
      <w:proofErr w:type="spellStart"/>
      <w:r w:rsidRPr="00AC705C">
        <w:rPr>
          <w:rFonts w:ascii="Arial" w:hAnsi="Arial" w:cs="Arial"/>
        </w:rPr>
        <w:t>Orrell</w:t>
      </w:r>
      <w:proofErr w:type="spellEnd"/>
      <w:r w:rsidRPr="00AC705C">
        <w:rPr>
          <w:rFonts w:ascii="Arial" w:hAnsi="Arial" w:cs="Arial"/>
        </w:rPr>
        <w:t xml:space="preserve"> 2011, see also Burke &amp; Carton 2013). This appears, in part, to be a response to the belief of some employers that universities are providing students with a strong knowledge base but without the ability to intelligently apply that knowledge in a work setting (Cleary et al 2007). </w:t>
      </w:r>
    </w:p>
    <w:p w14:paraId="7B5EBDB4" w14:textId="7BDB2585" w:rsidR="006D1369" w:rsidRPr="00AC705C" w:rsidRDefault="006D1369" w:rsidP="006D1369">
      <w:pPr>
        <w:jc w:val="both"/>
        <w:rPr>
          <w:rFonts w:ascii="Arial" w:hAnsi="Arial" w:cs="Arial"/>
        </w:rPr>
      </w:pPr>
      <w:r w:rsidRPr="00AC705C">
        <w:rPr>
          <w:rFonts w:ascii="Arial" w:hAnsi="Arial" w:cs="Arial"/>
        </w:rPr>
        <w:lastRenderedPageBreak/>
        <w:t xml:space="preserve">Outside of </w:t>
      </w:r>
      <w:proofErr w:type="spellStart"/>
      <w:r w:rsidR="00A52493" w:rsidRPr="00AC705C">
        <w:rPr>
          <w:rFonts w:ascii="Arial" w:hAnsi="Arial" w:cs="Arial"/>
        </w:rPr>
        <w:t>WIL</w:t>
      </w:r>
      <w:proofErr w:type="spellEnd"/>
      <w:r w:rsidRPr="00AC705C">
        <w:rPr>
          <w:rFonts w:ascii="Arial" w:hAnsi="Arial" w:cs="Arial"/>
        </w:rPr>
        <w:t xml:space="preserve"> placements, students</w:t>
      </w:r>
      <w:r w:rsidR="00FF0643" w:rsidRPr="00AC705C">
        <w:rPr>
          <w:rFonts w:ascii="Arial" w:hAnsi="Arial" w:cs="Arial"/>
        </w:rPr>
        <w:t>, graduates</w:t>
      </w:r>
      <w:r w:rsidRPr="00AC705C">
        <w:rPr>
          <w:rFonts w:ascii="Arial" w:hAnsi="Arial" w:cs="Arial"/>
        </w:rPr>
        <w:t xml:space="preserve"> and others may also undertake additional </w:t>
      </w:r>
      <w:r w:rsidR="009913B8" w:rsidRPr="00AC705C">
        <w:rPr>
          <w:rFonts w:ascii="Arial" w:hAnsi="Arial" w:cs="Arial"/>
        </w:rPr>
        <w:t>UWE</w:t>
      </w:r>
      <w:r w:rsidRPr="00AC705C">
        <w:rPr>
          <w:rFonts w:ascii="Arial" w:hAnsi="Arial" w:cs="Arial"/>
        </w:rPr>
        <w:t xml:space="preserve"> that is organised through informal networks or via intermediaries or </w:t>
      </w:r>
      <w:r w:rsidR="00580F56">
        <w:rPr>
          <w:rFonts w:ascii="Arial" w:hAnsi="Arial" w:cs="Arial"/>
        </w:rPr>
        <w:t>‘</w:t>
      </w:r>
      <w:r w:rsidRPr="00AC705C">
        <w:rPr>
          <w:rFonts w:ascii="Arial" w:hAnsi="Arial" w:cs="Arial"/>
        </w:rPr>
        <w:t>brokers</w:t>
      </w:r>
      <w:r w:rsidR="00580F56">
        <w:rPr>
          <w:rFonts w:ascii="Arial" w:hAnsi="Arial" w:cs="Arial"/>
        </w:rPr>
        <w:t>’</w:t>
      </w:r>
      <w:r w:rsidR="004E18B9" w:rsidRPr="00AC705C">
        <w:rPr>
          <w:rFonts w:ascii="Arial" w:hAnsi="Arial" w:cs="Arial"/>
        </w:rPr>
        <w:t>;</w:t>
      </w:r>
      <w:r w:rsidRPr="00AC705C">
        <w:rPr>
          <w:rFonts w:ascii="Arial" w:hAnsi="Arial" w:cs="Arial"/>
        </w:rPr>
        <w:t xml:space="preserve"> usually private, for-profit companies. </w:t>
      </w:r>
      <w:r w:rsidR="009058DC">
        <w:rPr>
          <w:rFonts w:ascii="Arial" w:hAnsi="Arial" w:cs="Arial"/>
        </w:rPr>
        <w:t>T</w:t>
      </w:r>
      <w:r w:rsidRPr="00AC705C">
        <w:rPr>
          <w:rFonts w:ascii="Arial" w:hAnsi="Arial" w:cs="Arial"/>
        </w:rPr>
        <w:t>h</w:t>
      </w:r>
      <w:r w:rsidR="009058DC">
        <w:rPr>
          <w:rFonts w:ascii="Arial" w:hAnsi="Arial" w:cs="Arial"/>
        </w:rPr>
        <w:t>ese</w:t>
      </w:r>
      <w:r w:rsidRPr="00AC705C">
        <w:rPr>
          <w:rFonts w:ascii="Arial" w:hAnsi="Arial" w:cs="Arial"/>
        </w:rPr>
        <w:t xml:space="preserve"> type</w:t>
      </w:r>
      <w:r w:rsidR="009058DC">
        <w:rPr>
          <w:rFonts w:ascii="Arial" w:hAnsi="Arial" w:cs="Arial"/>
        </w:rPr>
        <w:t>s</w:t>
      </w:r>
      <w:r w:rsidRPr="00AC705C">
        <w:rPr>
          <w:rFonts w:ascii="Arial" w:hAnsi="Arial" w:cs="Arial"/>
        </w:rPr>
        <w:t xml:space="preserve"> of </w:t>
      </w:r>
      <w:r w:rsidR="009058DC">
        <w:rPr>
          <w:rFonts w:ascii="Arial" w:hAnsi="Arial" w:cs="Arial"/>
        </w:rPr>
        <w:t xml:space="preserve">‘open market’ </w:t>
      </w:r>
      <w:r w:rsidR="009913B8" w:rsidRPr="00AC705C">
        <w:rPr>
          <w:rFonts w:ascii="Arial" w:hAnsi="Arial" w:cs="Arial"/>
        </w:rPr>
        <w:t>UWE</w:t>
      </w:r>
      <w:r w:rsidRPr="00AC705C">
        <w:rPr>
          <w:rFonts w:ascii="Arial" w:hAnsi="Arial" w:cs="Arial"/>
        </w:rPr>
        <w:t xml:space="preserve"> </w:t>
      </w:r>
      <w:r w:rsidR="009058DC">
        <w:rPr>
          <w:rFonts w:ascii="Arial" w:hAnsi="Arial" w:cs="Arial"/>
        </w:rPr>
        <w:t>are often</w:t>
      </w:r>
      <w:r w:rsidRPr="00AC705C">
        <w:rPr>
          <w:rFonts w:ascii="Arial" w:hAnsi="Arial" w:cs="Arial"/>
        </w:rPr>
        <w:t xml:space="preserve"> referred to as internships. However, it is worth noting that in the US context, the term internship generally includes work experience either linked or unlinked with a formal educational program.</w:t>
      </w:r>
      <w:r w:rsidR="005B5773" w:rsidRPr="00AC705C">
        <w:rPr>
          <w:rFonts w:ascii="Arial" w:hAnsi="Arial" w:cs="Arial"/>
        </w:rPr>
        <w:t xml:space="preserve"> </w:t>
      </w:r>
      <w:r w:rsidRPr="00AC705C">
        <w:rPr>
          <w:rFonts w:ascii="Arial" w:hAnsi="Arial" w:cs="Arial"/>
        </w:rPr>
        <w:t xml:space="preserve">Such arrangements are seen as containing elements of both work and education/training, even if not organised by universities for the express purpose of education (Jordan-Baird 2013). For example, according to </w:t>
      </w:r>
      <w:proofErr w:type="spellStart"/>
      <w:r w:rsidRPr="00AC705C">
        <w:rPr>
          <w:rFonts w:ascii="Arial" w:hAnsi="Arial" w:cs="Arial"/>
        </w:rPr>
        <w:t>Tovey</w:t>
      </w:r>
      <w:proofErr w:type="spellEnd"/>
      <w:r w:rsidRPr="00AC705C">
        <w:rPr>
          <w:rFonts w:ascii="Arial" w:hAnsi="Arial" w:cs="Arial"/>
        </w:rPr>
        <w:t xml:space="preserve"> (2001: 226) an intern in the US context is:</w:t>
      </w:r>
    </w:p>
    <w:p w14:paraId="7CA0ADC1" w14:textId="26A06E18" w:rsidR="006D1369" w:rsidRPr="00AC705C" w:rsidRDefault="00EF3C74" w:rsidP="00F27A1A">
      <w:pPr>
        <w:ind w:left="720" w:right="288"/>
        <w:jc w:val="both"/>
        <w:rPr>
          <w:rFonts w:ascii="Arial" w:hAnsi="Arial" w:cs="Arial"/>
          <w:sz w:val="20"/>
          <w:szCs w:val="20"/>
        </w:rPr>
      </w:pPr>
      <w:r w:rsidRPr="00AC705C">
        <w:rPr>
          <w:rFonts w:ascii="Arial" w:hAnsi="Arial" w:cs="Arial"/>
          <w:sz w:val="20"/>
          <w:szCs w:val="20"/>
        </w:rPr>
        <w:t>[s]</w:t>
      </w:r>
      <w:proofErr w:type="spellStart"/>
      <w:r w:rsidRPr="00AC705C">
        <w:rPr>
          <w:rFonts w:ascii="Arial" w:hAnsi="Arial" w:cs="Arial"/>
          <w:sz w:val="20"/>
          <w:szCs w:val="20"/>
        </w:rPr>
        <w:t>omeone</w:t>
      </w:r>
      <w:proofErr w:type="spellEnd"/>
      <w:r w:rsidRPr="00AC705C">
        <w:rPr>
          <w:rFonts w:ascii="Arial" w:hAnsi="Arial" w:cs="Arial"/>
          <w:sz w:val="20"/>
          <w:szCs w:val="20"/>
        </w:rPr>
        <w:t xml:space="preserve"> </w:t>
      </w:r>
      <w:r w:rsidR="006D1369" w:rsidRPr="00AC705C">
        <w:rPr>
          <w:rFonts w:ascii="Arial" w:hAnsi="Arial" w:cs="Arial"/>
          <w:sz w:val="20"/>
          <w:szCs w:val="20"/>
        </w:rPr>
        <w:t>who is involved in part-time or full-time work experience that is related to the student</w:t>
      </w:r>
      <w:r w:rsidR="00580F56">
        <w:rPr>
          <w:rFonts w:ascii="Arial" w:hAnsi="Arial" w:cs="Arial"/>
          <w:sz w:val="20"/>
          <w:szCs w:val="20"/>
        </w:rPr>
        <w:t>’</w:t>
      </w:r>
      <w:r w:rsidR="006D1369" w:rsidRPr="00AC705C">
        <w:rPr>
          <w:rFonts w:ascii="Arial" w:hAnsi="Arial" w:cs="Arial"/>
          <w:sz w:val="20"/>
          <w:szCs w:val="20"/>
        </w:rPr>
        <w:t>s career goal or major, who may be paid or unpaid, may or may not be receiving academic credit for the internship.</w:t>
      </w:r>
    </w:p>
    <w:p w14:paraId="3B36BF9F" w14:textId="4705896C" w:rsidR="006D1369" w:rsidRPr="00AC705C" w:rsidRDefault="006D1369" w:rsidP="006D1369">
      <w:pPr>
        <w:jc w:val="both"/>
        <w:rPr>
          <w:rFonts w:ascii="Arial" w:hAnsi="Arial" w:cs="Arial"/>
        </w:rPr>
      </w:pPr>
      <w:r w:rsidRPr="00AC705C">
        <w:rPr>
          <w:rFonts w:ascii="Arial" w:hAnsi="Arial" w:cs="Arial"/>
        </w:rPr>
        <w:t xml:space="preserve">In the European context, </w:t>
      </w:r>
      <w:r w:rsidR="00580F56">
        <w:rPr>
          <w:rFonts w:ascii="Arial" w:hAnsi="Arial" w:cs="Arial"/>
        </w:rPr>
        <w:t>‘</w:t>
      </w:r>
      <w:r w:rsidRPr="00AC705C">
        <w:rPr>
          <w:rFonts w:ascii="Arial" w:hAnsi="Arial" w:cs="Arial"/>
        </w:rPr>
        <w:t>traineeship</w:t>
      </w:r>
      <w:r w:rsidR="00580F56">
        <w:rPr>
          <w:rFonts w:ascii="Arial" w:hAnsi="Arial" w:cs="Arial"/>
        </w:rPr>
        <w:t>’</w:t>
      </w:r>
      <w:r w:rsidRPr="00AC705C">
        <w:rPr>
          <w:rFonts w:ascii="Arial" w:hAnsi="Arial" w:cs="Arial"/>
        </w:rPr>
        <w:t xml:space="preserve"> is a term generally used to encompass both </w:t>
      </w:r>
      <w:proofErr w:type="spellStart"/>
      <w:r w:rsidRPr="00AC705C">
        <w:rPr>
          <w:rFonts w:ascii="Arial" w:hAnsi="Arial" w:cs="Arial"/>
        </w:rPr>
        <w:t>WIL</w:t>
      </w:r>
      <w:proofErr w:type="spellEnd"/>
      <w:r w:rsidRPr="00AC705C">
        <w:rPr>
          <w:rFonts w:ascii="Arial" w:hAnsi="Arial" w:cs="Arial"/>
        </w:rPr>
        <w:t xml:space="preserve">, as defined for this report, as well as work experience not connected to formal education.  Here however, we distinguish internships from </w:t>
      </w:r>
      <w:proofErr w:type="spellStart"/>
      <w:r w:rsidRPr="00AC705C">
        <w:rPr>
          <w:rFonts w:ascii="Arial" w:hAnsi="Arial" w:cs="Arial"/>
        </w:rPr>
        <w:t>WIL</w:t>
      </w:r>
      <w:proofErr w:type="spellEnd"/>
      <w:r w:rsidRPr="00AC705C">
        <w:rPr>
          <w:rFonts w:ascii="Arial" w:hAnsi="Arial" w:cs="Arial"/>
        </w:rPr>
        <w:t xml:space="preserve"> on this basis. The term </w:t>
      </w:r>
      <w:r w:rsidR="00580F56">
        <w:rPr>
          <w:rFonts w:ascii="Arial" w:hAnsi="Arial" w:cs="Arial"/>
        </w:rPr>
        <w:t>‘</w:t>
      </w:r>
      <w:r w:rsidRPr="00AC705C">
        <w:rPr>
          <w:rFonts w:ascii="Arial" w:hAnsi="Arial" w:cs="Arial"/>
        </w:rPr>
        <w:t>internship</w:t>
      </w:r>
      <w:r w:rsidR="00580F56">
        <w:rPr>
          <w:rFonts w:ascii="Arial" w:hAnsi="Arial" w:cs="Arial"/>
        </w:rPr>
        <w:t>’</w:t>
      </w:r>
      <w:r w:rsidRPr="00AC705C">
        <w:rPr>
          <w:rFonts w:ascii="Arial" w:hAnsi="Arial" w:cs="Arial"/>
        </w:rPr>
        <w:t xml:space="preserve"> originated in the context of medical education, where it is still used to denote a period early in the postgraduate training of doctors in which they work in hospitals for relatively low pay. Today, interns can be found in a range of industries and occupations, working, sometimes for pay, sometimes not, for private sector businesses, non-profit organisations and government agencies alike (</w:t>
      </w:r>
      <w:proofErr w:type="spellStart"/>
      <w:r w:rsidRPr="00AC705C">
        <w:rPr>
          <w:rFonts w:ascii="Arial" w:hAnsi="Arial" w:cs="Arial"/>
        </w:rPr>
        <w:t>Perlin</w:t>
      </w:r>
      <w:proofErr w:type="spellEnd"/>
      <w:r w:rsidRPr="00AC705C">
        <w:rPr>
          <w:rFonts w:ascii="Arial" w:hAnsi="Arial" w:cs="Arial"/>
        </w:rPr>
        <w:t xml:space="preserve"> 2012). </w:t>
      </w:r>
    </w:p>
    <w:p w14:paraId="3E621000" w14:textId="3E7CC6A7" w:rsidR="006D1369" w:rsidRPr="00AC705C" w:rsidRDefault="006D1369" w:rsidP="006D1369">
      <w:pPr>
        <w:jc w:val="both"/>
        <w:rPr>
          <w:rFonts w:ascii="Arial" w:hAnsi="Arial" w:cs="Arial"/>
        </w:rPr>
      </w:pPr>
      <w:r w:rsidRPr="00AC705C">
        <w:rPr>
          <w:rFonts w:ascii="Arial" w:hAnsi="Arial" w:cs="Arial"/>
        </w:rPr>
        <w:t>Internships, as the term is typically used in industrialised economies, sit at the boundary between employment and formal education and training. In contrast to the more established notion of an apprenticeship which involves a structured combination of practical work experience and periods of theoretical learning as part of an indentured period of paid employment (Fuller and Unwin 2013), internships are characterised by a student, graduate or other job-seeker spending anywhere from days to months in an organisation, performing actual or mock tasks or assignments, shadowing or observing a more experienced worker, or performing menial tasks for those who have secured positions in the occupation or profession, with the purpose of gaining entry to a job, profession or industry (</w:t>
      </w:r>
      <w:proofErr w:type="spellStart"/>
      <w:r w:rsidRPr="00AC705C">
        <w:rPr>
          <w:rFonts w:ascii="Arial" w:hAnsi="Arial" w:cs="Arial"/>
        </w:rPr>
        <w:t>Hadjivassiliou</w:t>
      </w:r>
      <w:proofErr w:type="spellEnd"/>
      <w:r w:rsidRPr="00AC705C">
        <w:rPr>
          <w:rFonts w:ascii="Arial" w:hAnsi="Arial" w:cs="Arial"/>
        </w:rPr>
        <w:t xml:space="preserve"> et al 2012). Unlike </w:t>
      </w:r>
      <w:proofErr w:type="spellStart"/>
      <w:r w:rsidRPr="00AC705C">
        <w:rPr>
          <w:rFonts w:ascii="Arial" w:hAnsi="Arial" w:cs="Arial"/>
        </w:rPr>
        <w:t>WIL</w:t>
      </w:r>
      <w:proofErr w:type="spellEnd"/>
      <w:r w:rsidRPr="00AC705C">
        <w:rPr>
          <w:rFonts w:ascii="Arial" w:hAnsi="Arial" w:cs="Arial"/>
        </w:rPr>
        <w:t xml:space="preserve"> programs, internships may be established by an organisation for its own purposes, without any direct link to an educational institution</w:t>
      </w:r>
      <w:r w:rsidR="00EF3C74" w:rsidRPr="00AC705C">
        <w:rPr>
          <w:rFonts w:ascii="Arial" w:hAnsi="Arial" w:cs="Arial"/>
        </w:rPr>
        <w:t>. Or</w:t>
      </w:r>
      <w:r w:rsidRPr="00AC705C">
        <w:rPr>
          <w:rFonts w:ascii="Arial" w:hAnsi="Arial" w:cs="Arial"/>
        </w:rPr>
        <w:t xml:space="preserve"> they may be mandated, funded or facilitated by governments as part of proactive labour market policies designed to assist the unemployed (</w:t>
      </w:r>
      <w:proofErr w:type="spellStart"/>
      <w:r w:rsidRPr="00AC705C">
        <w:rPr>
          <w:rFonts w:ascii="Arial" w:hAnsi="Arial" w:cs="Arial"/>
        </w:rPr>
        <w:t>Hadjivassiliou</w:t>
      </w:r>
      <w:proofErr w:type="spellEnd"/>
      <w:r w:rsidRPr="00AC705C">
        <w:rPr>
          <w:rFonts w:ascii="Arial" w:hAnsi="Arial" w:cs="Arial"/>
        </w:rPr>
        <w:t xml:space="preserve"> et al 2012).</w:t>
      </w:r>
      <w:r w:rsidR="00EF3C74" w:rsidRPr="00AC705C">
        <w:rPr>
          <w:rFonts w:ascii="Arial" w:hAnsi="Arial" w:cs="Arial"/>
        </w:rPr>
        <w:t xml:space="preserve"> The recently announced National Work Experience and </w:t>
      </w:r>
      <w:proofErr w:type="spellStart"/>
      <w:r w:rsidR="00EF3C74" w:rsidRPr="00AC705C">
        <w:rPr>
          <w:rFonts w:ascii="Arial" w:hAnsi="Arial" w:cs="Arial"/>
        </w:rPr>
        <w:t>PaTH</w:t>
      </w:r>
      <w:proofErr w:type="spellEnd"/>
      <w:r w:rsidR="00EF3C74" w:rsidRPr="00AC705C">
        <w:rPr>
          <w:rFonts w:ascii="Arial" w:hAnsi="Arial" w:cs="Arial"/>
        </w:rPr>
        <w:t xml:space="preserve"> Programmes in Australia fall into this latter category.</w:t>
      </w:r>
    </w:p>
    <w:p w14:paraId="530CB6A7" w14:textId="4F1E5C82" w:rsidR="006D1369" w:rsidRPr="00AC705C" w:rsidRDefault="006D1369" w:rsidP="00704C00">
      <w:pPr>
        <w:pStyle w:val="Heading2"/>
      </w:pPr>
      <w:bookmarkStart w:id="19" w:name="_Toc470080897"/>
      <w:r w:rsidRPr="00AC705C">
        <w:t>Drivers of unpaid work</w:t>
      </w:r>
      <w:r w:rsidR="009913B8" w:rsidRPr="00AC705C">
        <w:t xml:space="preserve"> experience</w:t>
      </w:r>
      <w:bookmarkEnd w:id="19"/>
    </w:p>
    <w:p w14:paraId="29C7F8AA" w14:textId="55E97B71" w:rsidR="006D1369" w:rsidRPr="00AC705C" w:rsidRDefault="006D1369" w:rsidP="006D1369">
      <w:pPr>
        <w:jc w:val="both"/>
        <w:rPr>
          <w:rFonts w:ascii="Arial" w:hAnsi="Arial" w:cs="Arial"/>
        </w:rPr>
      </w:pPr>
      <w:r w:rsidRPr="00AC705C">
        <w:rPr>
          <w:rFonts w:ascii="Arial" w:hAnsi="Arial" w:cs="Arial"/>
        </w:rPr>
        <w:t xml:space="preserve">Several key features of the environment in which young people must negotiate education to work transitions are believed to be influential in the expansion of </w:t>
      </w:r>
      <w:r w:rsidR="009913B8" w:rsidRPr="00AC705C">
        <w:rPr>
          <w:rFonts w:ascii="Arial" w:hAnsi="Arial" w:cs="Arial"/>
        </w:rPr>
        <w:t>UWE</w:t>
      </w:r>
      <w:r w:rsidRPr="00AC705C">
        <w:rPr>
          <w:rFonts w:ascii="Arial" w:hAnsi="Arial" w:cs="Arial"/>
        </w:rPr>
        <w:t>. From the demand side, labour markets in many fields of endeavour have contracted and competition for entry level jobs has increased. As the International Labour Organisation (2013: 64) has asserted:</w:t>
      </w:r>
    </w:p>
    <w:p w14:paraId="779B5CFC" w14:textId="77777777" w:rsidR="006D1369" w:rsidRPr="00AC705C" w:rsidRDefault="006D1369" w:rsidP="00F27A1A">
      <w:pPr>
        <w:ind w:left="720" w:right="288"/>
        <w:jc w:val="both"/>
        <w:rPr>
          <w:rFonts w:ascii="Arial" w:hAnsi="Arial" w:cs="Arial"/>
          <w:sz w:val="20"/>
          <w:szCs w:val="20"/>
        </w:rPr>
      </w:pPr>
      <w:r w:rsidRPr="00AC705C">
        <w:rPr>
          <w:rFonts w:ascii="Arial" w:hAnsi="Arial" w:cs="Arial"/>
          <w:sz w:val="20"/>
          <w:szCs w:val="20"/>
        </w:rPr>
        <w:t>Work experience is highly valued by firms and so the lack of such experience constitutes a major obstacle for first-time jobseekers. Many young people are trapped in a vicious circle: they are unable to acquire work experience because they cannot find a first job, but they cannot obtain a job because they do not have work experience.</w:t>
      </w:r>
    </w:p>
    <w:p w14:paraId="1E4B177A" w14:textId="4EB6C489" w:rsidR="006D1369" w:rsidRPr="00AC705C" w:rsidRDefault="00FF0643" w:rsidP="006D1369">
      <w:pPr>
        <w:jc w:val="both"/>
        <w:rPr>
          <w:rFonts w:ascii="Arial" w:hAnsi="Arial" w:cs="Arial"/>
        </w:rPr>
      </w:pPr>
      <w:r w:rsidRPr="00AC705C">
        <w:rPr>
          <w:rFonts w:ascii="Arial" w:hAnsi="Arial" w:cs="Arial"/>
        </w:rPr>
        <w:t>The more precarious transition to full-time career employment experienced by the current cohort of young people is despite having higher levels of formal qualifications than previous generations</w:t>
      </w:r>
      <w:r w:rsidR="006D1369" w:rsidRPr="00AC705C">
        <w:rPr>
          <w:rFonts w:ascii="Arial" w:hAnsi="Arial" w:cs="Arial"/>
        </w:rPr>
        <w:t>. In the UK for example, there are now 30-40</w:t>
      </w:r>
      <w:r w:rsidR="00EF3C74" w:rsidRPr="00AC705C">
        <w:rPr>
          <w:rFonts w:ascii="Arial" w:hAnsi="Arial" w:cs="Arial"/>
        </w:rPr>
        <w:t>%</w:t>
      </w:r>
      <w:r w:rsidR="006D1369" w:rsidRPr="00AC705C">
        <w:rPr>
          <w:rFonts w:ascii="Arial" w:hAnsi="Arial" w:cs="Arial"/>
        </w:rPr>
        <w:t xml:space="preserve"> more graduates than jobs needing graduates as measured by skill level (</w:t>
      </w:r>
      <w:proofErr w:type="spellStart"/>
      <w:r w:rsidR="006D1369" w:rsidRPr="00AC705C">
        <w:rPr>
          <w:rFonts w:ascii="Arial" w:hAnsi="Arial" w:cs="Arial"/>
        </w:rPr>
        <w:t>Felstead</w:t>
      </w:r>
      <w:proofErr w:type="spellEnd"/>
      <w:r w:rsidR="006D1369" w:rsidRPr="00AC705C">
        <w:rPr>
          <w:rFonts w:ascii="Arial" w:hAnsi="Arial" w:cs="Arial"/>
        </w:rPr>
        <w:t xml:space="preserve"> et al 2007) and over a third of new graduates are now employed in lower skill level jobs not requiring a degree (</w:t>
      </w:r>
      <w:proofErr w:type="spellStart"/>
      <w:r w:rsidR="006D1369" w:rsidRPr="00AC705C">
        <w:rPr>
          <w:rFonts w:ascii="Arial" w:hAnsi="Arial" w:cs="Arial"/>
        </w:rPr>
        <w:t>ONS</w:t>
      </w:r>
      <w:proofErr w:type="spellEnd"/>
      <w:r w:rsidR="006D1369" w:rsidRPr="00AC705C">
        <w:rPr>
          <w:rFonts w:ascii="Arial" w:hAnsi="Arial" w:cs="Arial"/>
        </w:rPr>
        <w:t xml:space="preserve"> 2012), </w:t>
      </w:r>
      <w:r w:rsidR="006D1369" w:rsidRPr="00AC705C">
        <w:rPr>
          <w:rFonts w:ascii="Arial" w:hAnsi="Arial" w:cs="Arial"/>
        </w:rPr>
        <w:lastRenderedPageBreak/>
        <w:t>which in turn crowds out lower-skilled youth from the labour market. In Australia, findings from the most recent Australian Graduate Survey show that over a quarter of 2014 university graduates who were available for full-time employment were yet to secure full-time work about four months after completing their studies and were either unemployed or working part-time (Graduate Careers Australia 2015).</w:t>
      </w:r>
    </w:p>
    <w:p w14:paraId="47E4128B" w14:textId="18FE2119" w:rsidR="006D1369" w:rsidRPr="00AC705C" w:rsidRDefault="006D1369" w:rsidP="006D1369">
      <w:pPr>
        <w:jc w:val="both"/>
        <w:rPr>
          <w:rFonts w:ascii="Arial" w:hAnsi="Arial" w:cs="Arial"/>
        </w:rPr>
      </w:pPr>
      <w:r w:rsidRPr="00AC705C">
        <w:rPr>
          <w:rFonts w:ascii="Arial" w:hAnsi="Arial" w:cs="Arial"/>
        </w:rPr>
        <w:t xml:space="preserve">Governments and higher education policies are also driving the expansion of </w:t>
      </w:r>
      <w:r w:rsidR="009913B8" w:rsidRPr="00AC705C">
        <w:rPr>
          <w:rFonts w:ascii="Arial" w:hAnsi="Arial" w:cs="Arial"/>
        </w:rPr>
        <w:t>UWE</w:t>
      </w:r>
      <w:r w:rsidRPr="00AC705C">
        <w:rPr>
          <w:rFonts w:ascii="Arial" w:hAnsi="Arial" w:cs="Arial"/>
        </w:rPr>
        <w:t xml:space="preserve">. With respect to the former, a wide range of active labour market programs have been adopted to address the issue of youth participation, including encouraging unemployed job-seekers to undertake </w:t>
      </w:r>
      <w:r w:rsidR="009913B8" w:rsidRPr="00AC705C">
        <w:rPr>
          <w:rFonts w:ascii="Arial" w:hAnsi="Arial" w:cs="Arial"/>
        </w:rPr>
        <w:t>UWE</w:t>
      </w:r>
      <w:r w:rsidRPr="00AC705C">
        <w:rPr>
          <w:rFonts w:ascii="Arial" w:hAnsi="Arial" w:cs="Arial"/>
        </w:rPr>
        <w:t xml:space="preserve"> as part of their government assistance programs. </w:t>
      </w:r>
      <w:r w:rsidR="00C70BE2" w:rsidRPr="00AC705C">
        <w:rPr>
          <w:rFonts w:ascii="Arial" w:hAnsi="Arial" w:cs="Arial"/>
        </w:rPr>
        <w:t>As already mentioned, there are important recent examples or proposals of this kind in Australia</w:t>
      </w:r>
      <w:r w:rsidRPr="00AC705C">
        <w:rPr>
          <w:rFonts w:ascii="Arial" w:hAnsi="Arial" w:cs="Arial"/>
        </w:rPr>
        <w:t>.</w:t>
      </w:r>
    </w:p>
    <w:p w14:paraId="13A8472D" w14:textId="68E094BF" w:rsidR="006D1369" w:rsidRPr="00AC705C" w:rsidRDefault="006D1369" w:rsidP="006D1369">
      <w:pPr>
        <w:jc w:val="both"/>
        <w:rPr>
          <w:rFonts w:ascii="Arial" w:hAnsi="Arial" w:cs="Arial"/>
        </w:rPr>
      </w:pPr>
      <w:r w:rsidRPr="00AC705C">
        <w:rPr>
          <w:rFonts w:ascii="Arial" w:hAnsi="Arial" w:cs="Arial"/>
        </w:rPr>
        <w:t>In response to demands from governments, industry and the broader community that graduates be better prepared for the world of work, universities have</w:t>
      </w:r>
      <w:r w:rsidR="00C70BE2" w:rsidRPr="00AC705C">
        <w:rPr>
          <w:rFonts w:ascii="Arial" w:hAnsi="Arial" w:cs="Arial"/>
        </w:rPr>
        <w:t xml:space="preserve"> (as already noted)</w:t>
      </w:r>
      <w:r w:rsidRPr="00AC705C">
        <w:rPr>
          <w:rFonts w:ascii="Arial" w:hAnsi="Arial" w:cs="Arial"/>
        </w:rPr>
        <w:t xml:space="preserve"> incorporated a commitment to </w:t>
      </w:r>
      <w:proofErr w:type="spellStart"/>
      <w:r w:rsidRPr="00AC705C">
        <w:rPr>
          <w:rFonts w:ascii="Arial" w:hAnsi="Arial" w:cs="Arial"/>
        </w:rPr>
        <w:t>WIL</w:t>
      </w:r>
      <w:proofErr w:type="spellEnd"/>
      <w:r w:rsidRPr="00AC705C">
        <w:rPr>
          <w:rFonts w:ascii="Arial" w:hAnsi="Arial" w:cs="Arial"/>
        </w:rPr>
        <w:t xml:space="preserve"> in their strategic policies and significantly expanded their </w:t>
      </w:r>
      <w:proofErr w:type="spellStart"/>
      <w:r w:rsidRPr="00AC705C">
        <w:rPr>
          <w:rFonts w:ascii="Arial" w:hAnsi="Arial" w:cs="Arial"/>
        </w:rPr>
        <w:t>WIL</w:t>
      </w:r>
      <w:proofErr w:type="spellEnd"/>
      <w:r w:rsidRPr="00AC705C">
        <w:rPr>
          <w:rFonts w:ascii="Arial" w:hAnsi="Arial" w:cs="Arial"/>
        </w:rPr>
        <w:t xml:space="preserve"> programs. This is associated with the perception by educators that </w:t>
      </w:r>
      <w:proofErr w:type="spellStart"/>
      <w:r w:rsidRPr="00AC705C">
        <w:rPr>
          <w:rFonts w:ascii="Arial" w:hAnsi="Arial" w:cs="Arial"/>
        </w:rPr>
        <w:t>WIL</w:t>
      </w:r>
      <w:proofErr w:type="spellEnd"/>
      <w:r w:rsidRPr="00AC705C">
        <w:rPr>
          <w:rFonts w:ascii="Arial" w:hAnsi="Arial" w:cs="Arial"/>
        </w:rPr>
        <w:t xml:space="preserve"> is a legitimate pedagogy and a powerful way to learn, as well as responding to </w:t>
      </w:r>
      <w:r w:rsidR="00583E2D" w:rsidRPr="00AC705C">
        <w:rPr>
          <w:rFonts w:ascii="Arial" w:hAnsi="Arial" w:cs="Arial"/>
        </w:rPr>
        <w:t xml:space="preserve">feedback </w:t>
      </w:r>
      <w:r w:rsidRPr="00AC705C">
        <w:rPr>
          <w:rFonts w:ascii="Arial" w:hAnsi="Arial" w:cs="Arial"/>
        </w:rPr>
        <w:t xml:space="preserve">from students for </w:t>
      </w:r>
      <w:r w:rsidR="00583E2D" w:rsidRPr="00AC705C">
        <w:rPr>
          <w:rFonts w:ascii="Arial" w:hAnsi="Arial" w:cs="Arial"/>
        </w:rPr>
        <w:t xml:space="preserve">more </w:t>
      </w:r>
      <w:r w:rsidRPr="00AC705C">
        <w:rPr>
          <w:rFonts w:ascii="Arial" w:hAnsi="Arial" w:cs="Arial"/>
        </w:rPr>
        <w:t xml:space="preserve">real work experience that will develop their employability (Hewitt 2015; McLennan &amp; Keating 2008). For example, a high proportion of Canadian students who participated in </w:t>
      </w:r>
      <w:proofErr w:type="spellStart"/>
      <w:r w:rsidRPr="00AC705C">
        <w:rPr>
          <w:rFonts w:ascii="Arial" w:hAnsi="Arial" w:cs="Arial"/>
        </w:rPr>
        <w:t>WIL</w:t>
      </w:r>
      <w:proofErr w:type="spellEnd"/>
      <w:r w:rsidRPr="00AC705C">
        <w:rPr>
          <w:rFonts w:ascii="Arial" w:hAnsi="Arial" w:cs="Arial"/>
        </w:rPr>
        <w:t xml:space="preserve"> agree</w:t>
      </w:r>
      <w:r w:rsidR="00C70BE2" w:rsidRPr="00AC705C">
        <w:rPr>
          <w:rFonts w:ascii="Arial" w:hAnsi="Arial" w:cs="Arial"/>
        </w:rPr>
        <w:t>d</w:t>
      </w:r>
      <w:r w:rsidRPr="00AC705C">
        <w:rPr>
          <w:rFonts w:ascii="Arial" w:hAnsi="Arial" w:cs="Arial"/>
        </w:rPr>
        <w:t xml:space="preserve"> or strongly agree</w:t>
      </w:r>
      <w:r w:rsidR="00C70BE2" w:rsidRPr="00AC705C">
        <w:rPr>
          <w:rFonts w:ascii="Arial" w:hAnsi="Arial" w:cs="Arial"/>
        </w:rPr>
        <w:t>d</w:t>
      </w:r>
      <w:r w:rsidRPr="00AC705C">
        <w:rPr>
          <w:rFonts w:ascii="Arial" w:hAnsi="Arial" w:cs="Arial"/>
        </w:rPr>
        <w:t xml:space="preserve"> that the experience had a positive impact on their critical and analytical thinking, improved their knowledge and skills in areas related to their study and helped them appreciate how concepts learned in the classroom applied to the real world (Kramer &amp; Usher 2011). </w:t>
      </w:r>
    </w:p>
    <w:p w14:paraId="39BF334F" w14:textId="20D6CAA9" w:rsidR="006D1369" w:rsidRPr="00AC705C" w:rsidRDefault="006D1369" w:rsidP="006D1369">
      <w:pPr>
        <w:jc w:val="both"/>
        <w:rPr>
          <w:rFonts w:ascii="Arial" w:hAnsi="Arial" w:cs="Arial"/>
        </w:rPr>
      </w:pPr>
      <w:r w:rsidRPr="00AC705C">
        <w:rPr>
          <w:rFonts w:ascii="Arial" w:hAnsi="Arial" w:cs="Arial"/>
        </w:rPr>
        <w:t xml:space="preserve">However, it has been noted that some higher education institutions may also be adding </w:t>
      </w:r>
      <w:proofErr w:type="spellStart"/>
      <w:r w:rsidRPr="00AC705C">
        <w:rPr>
          <w:rFonts w:ascii="Arial" w:hAnsi="Arial" w:cs="Arial"/>
        </w:rPr>
        <w:t>WIL</w:t>
      </w:r>
      <w:proofErr w:type="spellEnd"/>
      <w:r w:rsidRPr="00AC705C">
        <w:rPr>
          <w:rFonts w:ascii="Arial" w:hAnsi="Arial" w:cs="Arial"/>
        </w:rPr>
        <w:t xml:space="preserve"> pedagogies to their curricula as </w:t>
      </w:r>
      <w:r w:rsidR="00583E2D" w:rsidRPr="00AC705C">
        <w:rPr>
          <w:rFonts w:ascii="Arial" w:hAnsi="Arial" w:cs="Arial"/>
        </w:rPr>
        <w:t>one way to strengthen the employment outcomes of</w:t>
      </w:r>
      <w:r w:rsidRPr="00AC705C">
        <w:rPr>
          <w:rFonts w:ascii="Arial" w:hAnsi="Arial" w:cs="Arial"/>
        </w:rPr>
        <w:t xml:space="preserve"> traditional academic course</w:t>
      </w:r>
      <w:r w:rsidR="00583E2D" w:rsidRPr="00AC705C">
        <w:rPr>
          <w:rFonts w:ascii="Arial" w:hAnsi="Arial" w:cs="Arial"/>
        </w:rPr>
        <w:t>s,</w:t>
      </w:r>
      <w:r w:rsidRPr="00AC705C">
        <w:rPr>
          <w:rFonts w:ascii="Arial" w:hAnsi="Arial" w:cs="Arial"/>
        </w:rPr>
        <w:t xml:space="preserve"> </w:t>
      </w:r>
      <w:r w:rsidR="00583E2D" w:rsidRPr="00AC705C">
        <w:rPr>
          <w:rFonts w:ascii="Arial" w:hAnsi="Arial" w:cs="Arial"/>
        </w:rPr>
        <w:t>and make them</w:t>
      </w:r>
      <w:r w:rsidRPr="00AC705C">
        <w:rPr>
          <w:rFonts w:ascii="Arial" w:hAnsi="Arial" w:cs="Arial"/>
        </w:rPr>
        <w:t xml:space="preserve"> more attractive to potential students seeking the highest future return for their investment in education (</w:t>
      </w:r>
      <w:proofErr w:type="spellStart"/>
      <w:r w:rsidRPr="00AC705C">
        <w:rPr>
          <w:rFonts w:ascii="Arial" w:hAnsi="Arial" w:cs="Arial"/>
        </w:rPr>
        <w:t>Abeysekera</w:t>
      </w:r>
      <w:proofErr w:type="spellEnd"/>
      <w:r w:rsidRPr="00AC705C">
        <w:rPr>
          <w:rFonts w:ascii="Arial" w:hAnsi="Arial" w:cs="Arial"/>
        </w:rPr>
        <w:t xml:space="preserve"> 2006). Additionally, whilst universities generally ensure a substantive academic experience carefully integrated with a carefully monitored or structured period of work (Hewitt 2015), financial pressures may lead some institutions to implement </w:t>
      </w:r>
      <w:proofErr w:type="spellStart"/>
      <w:r w:rsidRPr="00AC705C">
        <w:rPr>
          <w:rFonts w:ascii="Arial" w:hAnsi="Arial" w:cs="Arial"/>
        </w:rPr>
        <w:t>WIL</w:t>
      </w:r>
      <w:proofErr w:type="spellEnd"/>
      <w:r w:rsidRPr="00AC705C">
        <w:rPr>
          <w:rFonts w:ascii="Arial" w:hAnsi="Arial" w:cs="Arial"/>
        </w:rPr>
        <w:t xml:space="preserve"> as a cost cutting exercise. This is where tuition for </w:t>
      </w:r>
      <w:proofErr w:type="spellStart"/>
      <w:r w:rsidRPr="00AC705C">
        <w:rPr>
          <w:rFonts w:ascii="Arial" w:hAnsi="Arial" w:cs="Arial"/>
        </w:rPr>
        <w:t>WIL</w:t>
      </w:r>
      <w:proofErr w:type="spellEnd"/>
      <w:r w:rsidRPr="00AC705C">
        <w:rPr>
          <w:rFonts w:ascii="Arial" w:hAnsi="Arial" w:cs="Arial"/>
        </w:rPr>
        <w:t xml:space="preserve"> based courses is received without having to provide classrooms, equipment or substantial instruction from educators (Burke &amp; Carton 2013). However, this is mitigated to some extent </w:t>
      </w:r>
      <w:r w:rsidR="00C70BE2" w:rsidRPr="00AC705C">
        <w:rPr>
          <w:rFonts w:ascii="Arial" w:hAnsi="Arial" w:cs="Arial"/>
        </w:rPr>
        <w:t xml:space="preserve">in Australia </w:t>
      </w:r>
      <w:r w:rsidRPr="00AC705C">
        <w:rPr>
          <w:rFonts w:ascii="Arial" w:hAnsi="Arial" w:cs="Arial"/>
        </w:rPr>
        <w:t xml:space="preserve">by the </w:t>
      </w:r>
      <w:r w:rsidRPr="00C31A31">
        <w:rPr>
          <w:rFonts w:ascii="Arial" w:hAnsi="Arial" w:cs="Arial"/>
          <w:i/>
        </w:rPr>
        <w:t>Higher Education Support Act 2003</w:t>
      </w:r>
      <w:r w:rsidR="00C27B14" w:rsidRPr="00AC705C">
        <w:rPr>
          <w:rFonts w:ascii="Arial" w:hAnsi="Arial" w:cs="Arial"/>
        </w:rPr>
        <w:t>. This</w:t>
      </w:r>
      <w:r w:rsidRPr="00AC705C">
        <w:rPr>
          <w:rFonts w:ascii="Arial" w:hAnsi="Arial" w:cs="Arial"/>
        </w:rPr>
        <w:t xml:space="preserve"> provides that if </w:t>
      </w:r>
      <w:proofErr w:type="spellStart"/>
      <w:r w:rsidRPr="00AC705C">
        <w:rPr>
          <w:rFonts w:ascii="Arial" w:hAnsi="Arial" w:cs="Arial"/>
        </w:rPr>
        <w:t>WIL</w:t>
      </w:r>
      <w:proofErr w:type="spellEnd"/>
      <w:r w:rsidRPr="00AC705C">
        <w:rPr>
          <w:rFonts w:ascii="Arial" w:hAnsi="Arial" w:cs="Arial"/>
        </w:rPr>
        <w:t xml:space="preserve"> courses are to be funded at the same level as other academic courses, they need to be directed and meet specific academic criteria to do with the quality and nature of the university input.  </w:t>
      </w:r>
    </w:p>
    <w:p w14:paraId="77202CBF" w14:textId="0419AA84" w:rsidR="006D1369" w:rsidRPr="00AC705C" w:rsidRDefault="006D1369" w:rsidP="00704C00">
      <w:pPr>
        <w:pStyle w:val="Heading2"/>
      </w:pPr>
      <w:bookmarkStart w:id="20" w:name="_Toc470080898"/>
      <w:r w:rsidRPr="00AC705C">
        <w:t>Extent and nature of unpaid work</w:t>
      </w:r>
      <w:r w:rsidR="009913B8" w:rsidRPr="00AC705C">
        <w:t xml:space="preserve"> experience</w:t>
      </w:r>
      <w:bookmarkEnd w:id="20"/>
    </w:p>
    <w:p w14:paraId="322421D9" w14:textId="42246946" w:rsidR="00152DAD" w:rsidRPr="00AC705C" w:rsidRDefault="00735D7D" w:rsidP="006D1369">
      <w:pPr>
        <w:jc w:val="both"/>
        <w:rPr>
          <w:rFonts w:ascii="Arial" w:hAnsi="Arial" w:cs="Arial"/>
        </w:rPr>
      </w:pPr>
      <w:r w:rsidRPr="00AC705C">
        <w:rPr>
          <w:rFonts w:ascii="Arial" w:hAnsi="Arial" w:cs="Arial"/>
        </w:rPr>
        <w:t>Prior to this study</w:t>
      </w:r>
      <w:r w:rsidR="006D1369" w:rsidRPr="00AC705C">
        <w:rPr>
          <w:rFonts w:ascii="Arial" w:hAnsi="Arial" w:cs="Arial"/>
        </w:rPr>
        <w:t xml:space="preserve">, there </w:t>
      </w:r>
      <w:r w:rsidRPr="00AC705C">
        <w:rPr>
          <w:rFonts w:ascii="Arial" w:hAnsi="Arial" w:cs="Arial"/>
        </w:rPr>
        <w:t xml:space="preserve">were </w:t>
      </w:r>
      <w:r w:rsidR="006D1369" w:rsidRPr="00AC705C">
        <w:rPr>
          <w:rFonts w:ascii="Arial" w:hAnsi="Arial" w:cs="Arial"/>
        </w:rPr>
        <w:t xml:space="preserve">no reliable national figures </w:t>
      </w:r>
      <w:r w:rsidRPr="00AC705C">
        <w:rPr>
          <w:rFonts w:ascii="Arial" w:hAnsi="Arial" w:cs="Arial"/>
        </w:rPr>
        <w:t>detailing</w:t>
      </w:r>
      <w:r w:rsidR="006D1369" w:rsidRPr="00AC705C">
        <w:rPr>
          <w:rFonts w:ascii="Arial" w:hAnsi="Arial" w:cs="Arial"/>
        </w:rPr>
        <w:t xml:space="preserve"> the prevalence of </w:t>
      </w:r>
      <w:r w:rsidR="009913B8" w:rsidRPr="00AC705C">
        <w:rPr>
          <w:rFonts w:ascii="Arial" w:hAnsi="Arial" w:cs="Arial"/>
        </w:rPr>
        <w:t>UWE</w:t>
      </w:r>
      <w:r w:rsidR="006D1369" w:rsidRPr="00AC705C">
        <w:rPr>
          <w:rFonts w:ascii="Arial" w:hAnsi="Arial" w:cs="Arial"/>
        </w:rPr>
        <w:t xml:space="preserve"> in Australia, its characteristics </w:t>
      </w:r>
      <w:r w:rsidR="00152DAD" w:rsidRPr="00AC705C">
        <w:rPr>
          <w:rFonts w:ascii="Arial" w:hAnsi="Arial" w:cs="Arial"/>
        </w:rPr>
        <w:t>and</w:t>
      </w:r>
      <w:r w:rsidR="006D1369" w:rsidRPr="00AC705C">
        <w:rPr>
          <w:rFonts w:ascii="Arial" w:hAnsi="Arial" w:cs="Arial"/>
        </w:rPr>
        <w:t xml:space="preserve"> its </w:t>
      </w:r>
      <w:r w:rsidRPr="00AC705C">
        <w:rPr>
          <w:rFonts w:ascii="Arial" w:hAnsi="Arial" w:cs="Arial"/>
        </w:rPr>
        <w:t xml:space="preserve">perceived </w:t>
      </w:r>
      <w:r w:rsidR="006D1369" w:rsidRPr="00AC705C">
        <w:rPr>
          <w:rFonts w:ascii="Arial" w:hAnsi="Arial" w:cs="Arial"/>
        </w:rPr>
        <w:t xml:space="preserve">impact on future employment outcomes. </w:t>
      </w:r>
      <w:r w:rsidR="00152DAD" w:rsidRPr="00AC705C">
        <w:rPr>
          <w:rFonts w:ascii="Arial" w:hAnsi="Arial" w:cs="Arial"/>
        </w:rPr>
        <w:t xml:space="preserve">The Australian Workplace Relations </w:t>
      </w:r>
      <w:r w:rsidR="00674197">
        <w:rPr>
          <w:rFonts w:ascii="Arial" w:hAnsi="Arial" w:cs="Arial"/>
        </w:rPr>
        <w:t>Study</w:t>
      </w:r>
      <w:r w:rsidR="00674197" w:rsidRPr="00AC705C">
        <w:rPr>
          <w:rFonts w:ascii="Arial" w:hAnsi="Arial" w:cs="Arial"/>
        </w:rPr>
        <w:t xml:space="preserve"> </w:t>
      </w:r>
      <w:r w:rsidR="00152DAD" w:rsidRPr="00AC705C">
        <w:rPr>
          <w:rFonts w:ascii="Arial" w:hAnsi="Arial" w:cs="Arial"/>
        </w:rPr>
        <w:t>(</w:t>
      </w:r>
      <w:proofErr w:type="spellStart"/>
      <w:r w:rsidR="00152DAD" w:rsidRPr="00AC705C">
        <w:rPr>
          <w:rFonts w:ascii="Arial" w:hAnsi="Arial" w:cs="Arial"/>
        </w:rPr>
        <w:t>AWRS</w:t>
      </w:r>
      <w:proofErr w:type="spellEnd"/>
      <w:r w:rsidR="00152DAD" w:rsidRPr="00AC705C">
        <w:rPr>
          <w:rFonts w:ascii="Arial" w:hAnsi="Arial" w:cs="Arial"/>
        </w:rPr>
        <w:t>), conducted by the Fair Work Commission in 2014-15,</w:t>
      </w:r>
      <w:r w:rsidR="00674197">
        <w:rPr>
          <w:rStyle w:val="FootnoteReference"/>
          <w:rFonts w:ascii="Arial" w:hAnsi="Arial" w:cs="Arial"/>
        </w:rPr>
        <w:footnoteReference w:id="1"/>
      </w:r>
      <w:r w:rsidR="00152DAD" w:rsidRPr="00AC705C">
        <w:rPr>
          <w:rFonts w:ascii="Arial" w:hAnsi="Arial" w:cs="Arial"/>
        </w:rPr>
        <w:t xml:space="preserve"> included a small number of questions about unpaid workers (including contributing family members, volunteers, students and interns). This provides some information about the characteristics of workplaces hosting unpaid work experience (split across the categories of students and interns) but not of the UWE participants themselves. Unpublished data from </w:t>
      </w:r>
      <w:proofErr w:type="spellStart"/>
      <w:r w:rsidR="00152DAD" w:rsidRPr="00AC705C">
        <w:rPr>
          <w:rFonts w:ascii="Arial" w:hAnsi="Arial" w:cs="Arial"/>
        </w:rPr>
        <w:t>AWRS</w:t>
      </w:r>
      <w:proofErr w:type="spellEnd"/>
      <w:r w:rsidR="00152DAD" w:rsidRPr="00AC705C">
        <w:rPr>
          <w:rFonts w:ascii="Arial" w:hAnsi="Arial" w:cs="Arial"/>
        </w:rPr>
        <w:t xml:space="preserve"> </w:t>
      </w:r>
      <w:r w:rsidR="00505C6D" w:rsidRPr="00AC705C">
        <w:rPr>
          <w:rFonts w:ascii="Arial" w:hAnsi="Arial" w:cs="Arial"/>
        </w:rPr>
        <w:t>suggests</w:t>
      </w:r>
      <w:r w:rsidR="00152DAD" w:rsidRPr="00AC705C">
        <w:rPr>
          <w:rFonts w:ascii="Arial" w:hAnsi="Arial" w:cs="Arial"/>
        </w:rPr>
        <w:t xml:space="preserve"> that </w:t>
      </w:r>
      <w:r w:rsidR="00505C6D" w:rsidRPr="00AC705C">
        <w:rPr>
          <w:rFonts w:ascii="Arial" w:hAnsi="Arial" w:cs="Arial"/>
        </w:rPr>
        <w:t>up to</w:t>
      </w:r>
      <w:r w:rsidR="00152DAD" w:rsidRPr="00AC705C">
        <w:rPr>
          <w:rFonts w:ascii="Arial" w:hAnsi="Arial" w:cs="Arial"/>
        </w:rPr>
        <w:t xml:space="preserve"> 27% of </w:t>
      </w:r>
      <w:r w:rsidR="00505C6D" w:rsidRPr="00AC705C">
        <w:rPr>
          <w:rFonts w:ascii="Arial" w:hAnsi="Arial" w:cs="Arial"/>
        </w:rPr>
        <w:t>enterprises</w:t>
      </w:r>
      <w:r w:rsidR="00152DAD" w:rsidRPr="00AC705C">
        <w:rPr>
          <w:rFonts w:ascii="Arial" w:hAnsi="Arial" w:cs="Arial"/>
        </w:rPr>
        <w:t xml:space="preserve"> were hosting </w:t>
      </w:r>
      <w:r w:rsidR="00505C6D" w:rsidRPr="00AC705C">
        <w:rPr>
          <w:rFonts w:ascii="Arial" w:hAnsi="Arial" w:cs="Arial"/>
        </w:rPr>
        <w:t xml:space="preserve">students and 22% of enterprises </w:t>
      </w:r>
      <w:r w:rsidR="00505C6D" w:rsidRPr="00AC705C">
        <w:rPr>
          <w:rFonts w:ascii="Arial" w:hAnsi="Arial" w:cs="Arial"/>
        </w:rPr>
        <w:lastRenderedPageBreak/>
        <w:t>were hosting</w:t>
      </w:r>
      <w:r w:rsidR="00152DAD" w:rsidRPr="00AC705C">
        <w:rPr>
          <w:rFonts w:ascii="Arial" w:hAnsi="Arial" w:cs="Arial"/>
        </w:rPr>
        <w:t xml:space="preserve"> </w:t>
      </w:r>
      <w:r w:rsidR="005478A7" w:rsidRPr="00AC705C">
        <w:rPr>
          <w:rFonts w:ascii="Arial" w:hAnsi="Arial" w:cs="Arial"/>
        </w:rPr>
        <w:t xml:space="preserve">interns </w:t>
      </w:r>
      <w:r w:rsidR="00152DAD" w:rsidRPr="00AC705C">
        <w:rPr>
          <w:rFonts w:ascii="Arial" w:hAnsi="Arial" w:cs="Arial"/>
        </w:rPr>
        <w:t xml:space="preserve">at the time of the survey. </w:t>
      </w:r>
      <w:r w:rsidR="00505C6D" w:rsidRPr="00AC705C">
        <w:rPr>
          <w:rFonts w:ascii="Arial" w:hAnsi="Arial" w:cs="Arial"/>
        </w:rPr>
        <w:t>A higher proportion of enterprises in the health care and social assistance; arts and recreation services; education and training, public administration and safety, and information, media and telecommunications industries hosted students. Interns were more common than the national average in enterprises in the information media and telecommunications; arts and recreation services; and health care and social assistance industries. On average, unpaid workers comprised around 3% of enterprises</w:t>
      </w:r>
      <w:r w:rsidR="00580F56">
        <w:rPr>
          <w:rFonts w:ascii="Arial" w:hAnsi="Arial" w:cs="Arial"/>
        </w:rPr>
        <w:t>’</w:t>
      </w:r>
      <w:r w:rsidR="00505C6D" w:rsidRPr="00AC705C">
        <w:rPr>
          <w:rFonts w:ascii="Arial" w:hAnsi="Arial" w:cs="Arial"/>
        </w:rPr>
        <w:t xml:space="preserve"> total workforce</w:t>
      </w:r>
      <w:r w:rsidR="00F533C0">
        <w:rPr>
          <w:rFonts w:ascii="Arial" w:hAnsi="Arial" w:cs="Arial"/>
        </w:rPr>
        <w:t>. T</w:t>
      </w:r>
      <w:r w:rsidR="00505C6D" w:rsidRPr="00AC705C">
        <w:rPr>
          <w:rFonts w:ascii="Arial" w:hAnsi="Arial" w:cs="Arial"/>
        </w:rPr>
        <w:t>hese were predominantly volunteers and unpaid family workers</w:t>
      </w:r>
      <w:r w:rsidR="00F533C0">
        <w:rPr>
          <w:rFonts w:ascii="Arial" w:hAnsi="Arial" w:cs="Arial"/>
        </w:rPr>
        <w:t>, with students and interns making up less than 1%</w:t>
      </w:r>
      <w:r w:rsidR="00505C6D" w:rsidRPr="00AC705C">
        <w:rPr>
          <w:rFonts w:ascii="Arial" w:hAnsi="Arial" w:cs="Arial"/>
        </w:rPr>
        <w:t xml:space="preserve"> of the total.</w:t>
      </w:r>
    </w:p>
    <w:p w14:paraId="28618D6E" w14:textId="59EF2C53" w:rsidR="006D1369" w:rsidRPr="00AC705C" w:rsidRDefault="00810105" w:rsidP="006D1369">
      <w:pPr>
        <w:jc w:val="both"/>
        <w:rPr>
          <w:rFonts w:ascii="Arial" w:hAnsi="Arial" w:cs="Arial"/>
        </w:rPr>
      </w:pPr>
      <w:r w:rsidRPr="00AC705C">
        <w:rPr>
          <w:rFonts w:ascii="Arial" w:hAnsi="Arial" w:cs="Arial"/>
        </w:rPr>
        <w:t>A</w:t>
      </w:r>
      <w:r w:rsidR="006D1369" w:rsidRPr="00AC705C">
        <w:rPr>
          <w:rFonts w:ascii="Arial" w:hAnsi="Arial" w:cs="Arial"/>
        </w:rPr>
        <w:t xml:space="preserve"> small number of studies in Australia and internationally provide some insights into the shifting contours of </w:t>
      </w:r>
      <w:r w:rsidR="009913B8" w:rsidRPr="00AC705C">
        <w:rPr>
          <w:rFonts w:ascii="Arial" w:hAnsi="Arial" w:cs="Arial"/>
        </w:rPr>
        <w:t>UWE</w:t>
      </w:r>
      <w:r w:rsidR="006D1369" w:rsidRPr="00AC705C">
        <w:rPr>
          <w:rFonts w:ascii="Arial" w:hAnsi="Arial" w:cs="Arial"/>
        </w:rPr>
        <w:t xml:space="preserve"> in countries where </w:t>
      </w:r>
      <w:r w:rsidR="009913B8" w:rsidRPr="00AC705C">
        <w:rPr>
          <w:rFonts w:ascii="Arial" w:hAnsi="Arial" w:cs="Arial"/>
        </w:rPr>
        <w:t>its prevalence</w:t>
      </w:r>
      <w:r w:rsidR="006D1369" w:rsidRPr="00AC705C">
        <w:rPr>
          <w:rFonts w:ascii="Arial" w:hAnsi="Arial" w:cs="Arial"/>
        </w:rPr>
        <w:t xml:space="preserve"> appears to be trending upwards. Seibert and Wilson (2013) for example, discussed the preparedness of creative industries graduates </w:t>
      </w:r>
      <w:r w:rsidR="005F1966" w:rsidRPr="00AC705C">
        <w:rPr>
          <w:rFonts w:ascii="Arial" w:hAnsi="Arial" w:cs="Arial"/>
        </w:rPr>
        <w:t xml:space="preserve">in the UK </w:t>
      </w:r>
      <w:r w:rsidR="006D1369" w:rsidRPr="00AC705C">
        <w:rPr>
          <w:rFonts w:ascii="Arial" w:hAnsi="Arial" w:cs="Arial"/>
        </w:rPr>
        <w:t xml:space="preserve">to work </w:t>
      </w:r>
      <w:r w:rsidR="005105C9">
        <w:rPr>
          <w:rFonts w:ascii="Arial" w:hAnsi="Arial" w:cs="Arial"/>
        </w:rPr>
        <w:t>significant unpaid hours</w:t>
      </w:r>
      <w:r w:rsidR="006D1369" w:rsidRPr="00AC705C">
        <w:rPr>
          <w:rFonts w:ascii="Arial" w:hAnsi="Arial" w:cs="Arial"/>
        </w:rPr>
        <w:t xml:space="preserve"> </w:t>
      </w:r>
      <w:proofErr w:type="gramStart"/>
      <w:r w:rsidR="006D1369" w:rsidRPr="00AC705C">
        <w:rPr>
          <w:rFonts w:ascii="Arial" w:hAnsi="Arial" w:cs="Arial"/>
        </w:rPr>
        <w:t>In</w:t>
      </w:r>
      <w:proofErr w:type="gramEnd"/>
      <w:r w:rsidR="006D1369" w:rsidRPr="00AC705C">
        <w:rPr>
          <w:rFonts w:ascii="Arial" w:hAnsi="Arial" w:cs="Arial"/>
        </w:rPr>
        <w:t xml:space="preserve"> their report for the Fair Work Ombudsman, Stewart and Owens (2013) conducted small-scale surveys of both educators and law and journalism students that revealed significant evidence of extracurricular </w:t>
      </w:r>
      <w:r w:rsidR="00C27B14" w:rsidRPr="00AC705C">
        <w:rPr>
          <w:rFonts w:ascii="Arial" w:hAnsi="Arial" w:cs="Arial"/>
        </w:rPr>
        <w:t>UWE</w:t>
      </w:r>
      <w:r w:rsidR="006D1369" w:rsidRPr="00AC705C">
        <w:rPr>
          <w:rFonts w:ascii="Arial" w:hAnsi="Arial" w:cs="Arial"/>
        </w:rPr>
        <w:t xml:space="preserve"> arrangements</w:t>
      </w:r>
      <w:r w:rsidR="00201338" w:rsidRPr="00AC705C">
        <w:rPr>
          <w:rFonts w:ascii="Arial" w:hAnsi="Arial" w:cs="Arial"/>
        </w:rPr>
        <w:t xml:space="preserve"> in Australia</w:t>
      </w:r>
      <w:r w:rsidR="006D1369" w:rsidRPr="00AC705C">
        <w:rPr>
          <w:rFonts w:ascii="Arial" w:hAnsi="Arial" w:cs="Arial"/>
        </w:rPr>
        <w:t>. Grant-Smith and McDonald (201</w:t>
      </w:r>
      <w:r w:rsidR="004E18B9" w:rsidRPr="00AC705C">
        <w:rPr>
          <w:rFonts w:ascii="Arial" w:hAnsi="Arial" w:cs="Arial"/>
        </w:rPr>
        <w:t>6</w:t>
      </w:r>
      <w:r w:rsidR="006D1369" w:rsidRPr="00AC705C">
        <w:rPr>
          <w:rFonts w:ascii="Arial" w:hAnsi="Arial" w:cs="Arial"/>
        </w:rPr>
        <w:t xml:space="preserve">), in a small study of urban planning students in Australia, also found that students were engaged in both practicum placements as well as independently sourced </w:t>
      </w:r>
      <w:r w:rsidR="009913B8" w:rsidRPr="00AC705C">
        <w:rPr>
          <w:rFonts w:ascii="Arial" w:hAnsi="Arial" w:cs="Arial"/>
        </w:rPr>
        <w:t>UWE</w:t>
      </w:r>
      <w:r w:rsidR="006D1369" w:rsidRPr="00AC705C">
        <w:rPr>
          <w:rFonts w:ascii="Arial" w:hAnsi="Arial" w:cs="Arial"/>
        </w:rPr>
        <w:t>, sometimes through what are c</w:t>
      </w:r>
      <w:r w:rsidR="00874216">
        <w:rPr>
          <w:rFonts w:ascii="Arial" w:hAnsi="Arial" w:cs="Arial"/>
        </w:rPr>
        <w:t xml:space="preserve">alled internship brokers. </w:t>
      </w:r>
      <w:proofErr w:type="gramStart"/>
      <w:r w:rsidR="00874216">
        <w:rPr>
          <w:rFonts w:ascii="Arial" w:hAnsi="Arial" w:cs="Arial"/>
        </w:rPr>
        <w:t xml:space="preserve">These </w:t>
      </w:r>
      <w:r w:rsidR="006D1369" w:rsidRPr="00AC705C">
        <w:rPr>
          <w:rFonts w:ascii="Arial" w:hAnsi="Arial" w:cs="Arial"/>
        </w:rPr>
        <w:t>intermediary agents, which charge a fee to place students or recent graduates into internships either in the individual</w:t>
      </w:r>
      <w:r w:rsidR="00580F56">
        <w:rPr>
          <w:rFonts w:ascii="Arial" w:hAnsi="Arial" w:cs="Arial"/>
        </w:rPr>
        <w:t>’</w:t>
      </w:r>
      <w:r w:rsidR="006D1369" w:rsidRPr="00AC705C">
        <w:rPr>
          <w:rFonts w:ascii="Arial" w:hAnsi="Arial" w:cs="Arial"/>
        </w:rPr>
        <w:t>s country of origin or internationally, seem to be increasingly numerous and visible in the youth employment landscape.</w:t>
      </w:r>
      <w:proofErr w:type="gramEnd"/>
      <w:r w:rsidR="006D1369" w:rsidRPr="00AC705C">
        <w:rPr>
          <w:rFonts w:ascii="Arial" w:hAnsi="Arial" w:cs="Arial"/>
        </w:rPr>
        <w:t xml:space="preserve"> In relation to international internships specifically, there are already major concerns about the activities of these agencies and their conduct is often resistant to effective national enforcement of labour standards (Gordon 2015). </w:t>
      </w:r>
    </w:p>
    <w:p w14:paraId="3908C3D7" w14:textId="499601D0" w:rsidR="006D1369" w:rsidRPr="00AC705C" w:rsidRDefault="005F1966" w:rsidP="008E2363">
      <w:pPr>
        <w:jc w:val="both"/>
        <w:rPr>
          <w:rFonts w:ascii="Arial" w:hAnsi="Arial" w:cs="Arial"/>
          <w:sz w:val="20"/>
          <w:szCs w:val="20"/>
        </w:rPr>
      </w:pPr>
      <w:proofErr w:type="spellStart"/>
      <w:proofErr w:type="gramStart"/>
      <w:r w:rsidRPr="00AC705C">
        <w:rPr>
          <w:rFonts w:ascii="Arial" w:hAnsi="Arial" w:cs="Arial"/>
        </w:rPr>
        <w:t>Carnevale</w:t>
      </w:r>
      <w:proofErr w:type="spellEnd"/>
      <w:r w:rsidRPr="00AC705C">
        <w:rPr>
          <w:rFonts w:ascii="Arial" w:hAnsi="Arial" w:cs="Arial"/>
        </w:rPr>
        <w:t xml:space="preserve"> &amp; Hanson (2015) estimate</w:t>
      </w:r>
      <w:r w:rsidR="006D1369" w:rsidRPr="00AC705C">
        <w:rPr>
          <w:rFonts w:ascii="Arial" w:hAnsi="Arial" w:cs="Arial"/>
        </w:rPr>
        <w:t xml:space="preserve"> that interns now represent 1.3% of the United States labour force, with around half of all college students reporting having completed internship</w:t>
      </w:r>
      <w:r w:rsidR="004C14E9" w:rsidRPr="00AC705C">
        <w:rPr>
          <w:rFonts w:ascii="Arial" w:hAnsi="Arial" w:cs="Arial"/>
        </w:rPr>
        <w:t>s</w:t>
      </w:r>
      <w:r w:rsidR="00760D30" w:rsidRPr="00AC705C">
        <w:rPr>
          <w:rFonts w:ascii="Arial" w:hAnsi="Arial" w:cs="Arial"/>
        </w:rPr>
        <w:t xml:space="preserve"> during their studies</w:t>
      </w:r>
      <w:r w:rsidR="006D1369" w:rsidRPr="00AC705C">
        <w:rPr>
          <w:rFonts w:ascii="Arial" w:hAnsi="Arial" w:cs="Arial"/>
        </w:rPr>
        <w:t xml:space="preserve">, </w:t>
      </w:r>
      <w:r w:rsidR="00760D30" w:rsidRPr="00AC705C">
        <w:rPr>
          <w:rFonts w:ascii="Arial" w:hAnsi="Arial" w:cs="Arial"/>
        </w:rPr>
        <w:t xml:space="preserve">around </w:t>
      </w:r>
      <w:r w:rsidR="00986A93" w:rsidRPr="00AC705C">
        <w:rPr>
          <w:rFonts w:ascii="Arial" w:hAnsi="Arial" w:cs="Arial"/>
        </w:rPr>
        <w:t>50%</w:t>
      </w:r>
      <w:r w:rsidR="00760D30" w:rsidRPr="00AC705C">
        <w:rPr>
          <w:rFonts w:ascii="Arial" w:hAnsi="Arial" w:cs="Arial"/>
        </w:rPr>
        <w:t xml:space="preserve"> of </w:t>
      </w:r>
      <w:r w:rsidR="006D1369" w:rsidRPr="00AC705C">
        <w:rPr>
          <w:rFonts w:ascii="Arial" w:hAnsi="Arial" w:cs="Arial"/>
        </w:rPr>
        <w:t>which were unpaid.</w:t>
      </w:r>
      <w:proofErr w:type="gramEnd"/>
      <w:r w:rsidR="006D1369" w:rsidRPr="00AC705C">
        <w:rPr>
          <w:rFonts w:ascii="Arial" w:hAnsi="Arial" w:cs="Arial"/>
        </w:rPr>
        <w:t xml:space="preserve"> </w:t>
      </w:r>
    </w:p>
    <w:p w14:paraId="204DDB03" w14:textId="57F65569" w:rsidR="006D1369" w:rsidRPr="00AC705C" w:rsidRDefault="006D1369" w:rsidP="006D1369">
      <w:pPr>
        <w:jc w:val="both"/>
        <w:rPr>
          <w:rFonts w:ascii="Arial" w:hAnsi="Arial" w:cs="Arial"/>
        </w:rPr>
      </w:pPr>
      <w:r w:rsidRPr="00AC705C">
        <w:rPr>
          <w:rFonts w:ascii="Arial" w:hAnsi="Arial" w:cs="Arial"/>
        </w:rPr>
        <w:t>In Europe, where a more comprehensive survey of 27 countries was undertaken</w:t>
      </w:r>
      <w:r w:rsidR="00C27B14" w:rsidRPr="00AC705C">
        <w:rPr>
          <w:rFonts w:ascii="Arial" w:hAnsi="Arial" w:cs="Arial"/>
        </w:rPr>
        <w:t xml:space="preserve"> in 2013</w:t>
      </w:r>
      <w:r w:rsidRPr="00AC705C">
        <w:rPr>
          <w:rFonts w:ascii="Arial" w:hAnsi="Arial" w:cs="Arial"/>
        </w:rPr>
        <w:t xml:space="preserve">, 46% of people aged 18-35 years </w:t>
      </w:r>
      <w:r w:rsidR="00C27B14" w:rsidRPr="00AC705C">
        <w:rPr>
          <w:rFonts w:ascii="Arial" w:hAnsi="Arial" w:cs="Arial"/>
        </w:rPr>
        <w:t xml:space="preserve">reported having </w:t>
      </w:r>
      <w:r w:rsidRPr="00AC705C">
        <w:rPr>
          <w:rFonts w:ascii="Arial" w:hAnsi="Arial" w:cs="Arial"/>
        </w:rPr>
        <w:t xml:space="preserve">undertaken at least one and often more than one, traineeship, which was defined as </w:t>
      </w:r>
      <w:r w:rsidR="00580F56">
        <w:rPr>
          <w:rFonts w:ascii="Arial" w:hAnsi="Arial" w:cs="Arial"/>
        </w:rPr>
        <w:t>‘</w:t>
      </w:r>
      <w:r w:rsidRPr="00AC705C">
        <w:rPr>
          <w:rFonts w:ascii="Arial" w:hAnsi="Arial" w:cs="Arial"/>
        </w:rPr>
        <w:t>a limited period of work experience and training spent in a business, public body or non-profit or institution by students of young graduates</w:t>
      </w:r>
      <w:r w:rsidR="00580F56">
        <w:rPr>
          <w:rFonts w:ascii="Arial" w:hAnsi="Arial" w:cs="Arial"/>
        </w:rPr>
        <w:t>’</w:t>
      </w:r>
      <w:r w:rsidRPr="00AC705C">
        <w:rPr>
          <w:rFonts w:ascii="Arial" w:hAnsi="Arial" w:cs="Arial"/>
        </w:rPr>
        <w:t xml:space="preserve"> (Directorate-General for Employment, Social Affairs and Inclusion 2013). The report revealed participation rates as high as 79% in The Netherlands and 74% in Germany, and as low as 8% in Lithuania and Slovakia. Of all respondents, 59% reported the most recent traineeship was unpaid and of the remainder which were paid, less than half considered the amount sufficient to live on (Directorate-General for Employment, Social Affairs and Inclusion 2013). It is unclear what </w:t>
      </w:r>
      <w:proofErr w:type="gramStart"/>
      <w:r w:rsidRPr="00AC705C">
        <w:rPr>
          <w:rFonts w:ascii="Arial" w:hAnsi="Arial" w:cs="Arial"/>
        </w:rPr>
        <w:t>proportion of internships are</w:t>
      </w:r>
      <w:proofErr w:type="gramEnd"/>
      <w:r w:rsidRPr="00AC705C">
        <w:rPr>
          <w:rFonts w:ascii="Arial" w:hAnsi="Arial" w:cs="Arial"/>
        </w:rPr>
        <w:t xml:space="preserve"> paid or unpaid in Australia. However, a recent survey of 160 respondents by Interns Australia (2015) suggested that more than 85</w:t>
      </w:r>
      <w:r w:rsidR="00EF3C74" w:rsidRPr="00AC705C">
        <w:rPr>
          <w:rFonts w:ascii="Arial" w:hAnsi="Arial" w:cs="Arial"/>
        </w:rPr>
        <w:t>%</w:t>
      </w:r>
      <w:r w:rsidRPr="00AC705C">
        <w:rPr>
          <w:rFonts w:ascii="Arial" w:hAnsi="Arial" w:cs="Arial"/>
        </w:rPr>
        <w:t xml:space="preserve"> of internships were unpaid. </w:t>
      </w:r>
    </w:p>
    <w:p w14:paraId="65D7B5A3" w14:textId="669D9E37" w:rsidR="006D1369" w:rsidRPr="00AC705C" w:rsidRDefault="006D1369" w:rsidP="006D1369">
      <w:pPr>
        <w:jc w:val="both"/>
        <w:rPr>
          <w:rFonts w:ascii="Arial" w:hAnsi="Arial" w:cs="Arial"/>
        </w:rPr>
      </w:pPr>
      <w:r w:rsidRPr="00AC705C">
        <w:rPr>
          <w:rFonts w:ascii="Arial" w:hAnsi="Arial" w:cs="Arial"/>
        </w:rPr>
        <w:t xml:space="preserve">A 2008 national scoping study into the practice of </w:t>
      </w:r>
      <w:proofErr w:type="spellStart"/>
      <w:r w:rsidRPr="00AC705C">
        <w:rPr>
          <w:rFonts w:ascii="Arial" w:hAnsi="Arial" w:cs="Arial"/>
        </w:rPr>
        <w:t>WIL</w:t>
      </w:r>
      <w:proofErr w:type="spellEnd"/>
      <w:r w:rsidRPr="00AC705C">
        <w:rPr>
          <w:rFonts w:ascii="Arial" w:hAnsi="Arial" w:cs="Arial"/>
        </w:rPr>
        <w:t xml:space="preserve"> in Australia identified a diverse range of opportunities and experiences, which extend from internships to virtual placements to engaging in simulated work environments (Patrick, Peach &amp; </w:t>
      </w:r>
      <w:proofErr w:type="spellStart"/>
      <w:r w:rsidRPr="00AC705C">
        <w:rPr>
          <w:rFonts w:ascii="Arial" w:hAnsi="Arial" w:cs="Arial"/>
        </w:rPr>
        <w:t>Pocknee</w:t>
      </w:r>
      <w:proofErr w:type="spellEnd"/>
      <w:r w:rsidRPr="00AC705C">
        <w:rPr>
          <w:rFonts w:ascii="Arial" w:hAnsi="Arial" w:cs="Arial"/>
        </w:rPr>
        <w:t xml:space="preserve"> 2008). In 2012, Australian university students in health and medical disciplines completed 34.5 million clinical placement hours (Health Workforce Australia 2013). At the University of Sydney alone, students from 12 health and medical disciplines completed 2.4 million hours of </w:t>
      </w:r>
      <w:proofErr w:type="spellStart"/>
      <w:r w:rsidRPr="00AC705C">
        <w:rPr>
          <w:rFonts w:ascii="Arial" w:hAnsi="Arial" w:cs="Arial"/>
        </w:rPr>
        <w:t>WIL</w:t>
      </w:r>
      <w:proofErr w:type="spellEnd"/>
      <w:r w:rsidRPr="00AC705C">
        <w:rPr>
          <w:rFonts w:ascii="Arial" w:hAnsi="Arial" w:cs="Arial"/>
        </w:rPr>
        <w:t xml:space="preserve"> in 2012 (Buchanan, Jenkins and Scott 2014). In their report for the Fair Work Ombudsman, Stewart and Owens (2013) reported that one Australian tertiary institution completed an internal audit which revealed thousands of student</w:t>
      </w:r>
      <w:r w:rsidR="00CC5B64">
        <w:rPr>
          <w:rFonts w:ascii="Arial" w:hAnsi="Arial" w:cs="Arial"/>
        </w:rPr>
        <w:t>s</w:t>
      </w:r>
      <w:r w:rsidRPr="00AC705C">
        <w:rPr>
          <w:rFonts w:ascii="Arial" w:hAnsi="Arial" w:cs="Arial"/>
        </w:rPr>
        <w:t xml:space="preserve"> were undertaking 121 different external placements embedded within its compulsory and elective courses. A Canadian survey has </w:t>
      </w:r>
      <w:r w:rsidRPr="00AC705C">
        <w:rPr>
          <w:rFonts w:ascii="Arial" w:hAnsi="Arial" w:cs="Arial"/>
        </w:rPr>
        <w:lastRenderedPageBreak/>
        <w:t>found similarly widespread experience, with 42</w:t>
      </w:r>
      <w:r w:rsidR="00EF3C74" w:rsidRPr="00AC705C">
        <w:rPr>
          <w:rFonts w:ascii="Arial" w:hAnsi="Arial" w:cs="Arial"/>
        </w:rPr>
        <w:t>%</w:t>
      </w:r>
      <w:r w:rsidRPr="00AC705C">
        <w:rPr>
          <w:rFonts w:ascii="Arial" w:hAnsi="Arial" w:cs="Arial"/>
        </w:rPr>
        <w:t xml:space="preserve"> of university students reporting having taken part in some of institutionally organised </w:t>
      </w:r>
      <w:proofErr w:type="spellStart"/>
      <w:r w:rsidRPr="00AC705C">
        <w:rPr>
          <w:rFonts w:ascii="Arial" w:hAnsi="Arial" w:cs="Arial"/>
        </w:rPr>
        <w:t>WIL</w:t>
      </w:r>
      <w:proofErr w:type="spellEnd"/>
      <w:r w:rsidRPr="00AC705C">
        <w:rPr>
          <w:rFonts w:ascii="Arial" w:hAnsi="Arial" w:cs="Arial"/>
        </w:rPr>
        <w:t xml:space="preserve"> (Kramer &amp; Usher 2011). </w:t>
      </w:r>
    </w:p>
    <w:p w14:paraId="1F602D38" w14:textId="5937B344" w:rsidR="006D1369" w:rsidRPr="00AC705C" w:rsidRDefault="006D1369" w:rsidP="00704C00">
      <w:pPr>
        <w:pStyle w:val="Heading2"/>
      </w:pPr>
      <w:bookmarkStart w:id="21" w:name="_Toc470080899"/>
      <w:r w:rsidRPr="00AC705C">
        <w:t>Benefits and risks of unpaid work</w:t>
      </w:r>
      <w:r w:rsidR="009913B8" w:rsidRPr="00AC705C">
        <w:t xml:space="preserve"> experience</w:t>
      </w:r>
      <w:bookmarkEnd w:id="21"/>
    </w:p>
    <w:p w14:paraId="47B3929D" w14:textId="4ED4852F" w:rsidR="006D1369" w:rsidRPr="00AC705C" w:rsidRDefault="005F1966" w:rsidP="006D1369">
      <w:pPr>
        <w:jc w:val="both"/>
        <w:rPr>
          <w:rFonts w:ascii="Arial" w:hAnsi="Arial" w:cs="Arial"/>
        </w:rPr>
      </w:pPr>
      <w:r w:rsidRPr="00AC705C">
        <w:rPr>
          <w:rFonts w:ascii="Arial" w:hAnsi="Arial" w:cs="Arial"/>
        </w:rPr>
        <w:t>Evidence suggests that well-designed</w:t>
      </w:r>
      <w:r w:rsidR="00A9592B" w:rsidRPr="00AC705C">
        <w:rPr>
          <w:rFonts w:ascii="Arial" w:hAnsi="Arial" w:cs="Arial"/>
        </w:rPr>
        <w:t xml:space="preserve"> and managed</w:t>
      </w:r>
      <w:r w:rsidRPr="00AC705C">
        <w:rPr>
          <w:rFonts w:ascii="Arial" w:hAnsi="Arial" w:cs="Arial"/>
        </w:rPr>
        <w:t xml:space="preserve"> UWE can develop valuable work-based skills and knowledge</w:t>
      </w:r>
      <w:r w:rsidR="00735D7D" w:rsidRPr="00AC705C">
        <w:rPr>
          <w:rFonts w:ascii="Arial" w:hAnsi="Arial" w:cs="Arial"/>
        </w:rPr>
        <w:t>,</w:t>
      </w:r>
      <w:r w:rsidRPr="00AC705C">
        <w:rPr>
          <w:rFonts w:ascii="Arial" w:hAnsi="Arial" w:cs="Arial"/>
        </w:rPr>
        <w:t xml:space="preserve"> but the longer term impact of UWE on employment outcomes is unclear</w:t>
      </w:r>
      <w:r w:rsidR="006D1369" w:rsidRPr="00AC705C">
        <w:rPr>
          <w:rFonts w:ascii="Arial" w:hAnsi="Arial" w:cs="Arial"/>
        </w:rPr>
        <w:t xml:space="preserve">. Proponents of the practice emphasise the benefits of increased workplace exposure in enhancing employment prospects through the development of professional networks and interpersonal, social and professional skills (Gault et al 2000; Gault et al 2010; </w:t>
      </w:r>
      <w:proofErr w:type="spellStart"/>
      <w:r w:rsidR="006D1369" w:rsidRPr="00AC705C">
        <w:rPr>
          <w:rFonts w:ascii="Arial" w:hAnsi="Arial" w:cs="Arial"/>
        </w:rPr>
        <w:t>Knouse</w:t>
      </w:r>
      <w:proofErr w:type="spellEnd"/>
      <w:r w:rsidR="006D1369" w:rsidRPr="00AC705C">
        <w:rPr>
          <w:rFonts w:ascii="Arial" w:hAnsi="Arial" w:cs="Arial"/>
        </w:rPr>
        <w:t xml:space="preserve"> &amp; Fontenot 2008). In particular, formal </w:t>
      </w:r>
      <w:proofErr w:type="spellStart"/>
      <w:r w:rsidR="00A52493" w:rsidRPr="00AC705C">
        <w:rPr>
          <w:rFonts w:ascii="Arial" w:hAnsi="Arial" w:cs="Arial"/>
        </w:rPr>
        <w:t>WIL</w:t>
      </w:r>
      <w:proofErr w:type="spellEnd"/>
      <w:r w:rsidR="006D1369" w:rsidRPr="00AC705C">
        <w:rPr>
          <w:rFonts w:ascii="Arial" w:hAnsi="Arial" w:cs="Arial"/>
        </w:rPr>
        <w:t xml:space="preserve"> programs which are embedded into degree programs, well supervised and structured alongside clear learning outcomes, are generally considered by academics, students and prospective employers to provide much-needed exposure to professional practice and valuable learning opportunities (</w:t>
      </w:r>
      <w:proofErr w:type="spellStart"/>
      <w:r w:rsidR="006D1369" w:rsidRPr="00AC705C">
        <w:rPr>
          <w:rFonts w:ascii="Arial" w:hAnsi="Arial" w:cs="Arial"/>
        </w:rPr>
        <w:t>Coiacetto</w:t>
      </w:r>
      <w:proofErr w:type="spellEnd"/>
      <w:r w:rsidR="006D1369" w:rsidRPr="00AC705C">
        <w:rPr>
          <w:rFonts w:ascii="Arial" w:hAnsi="Arial" w:cs="Arial"/>
        </w:rPr>
        <w:t xml:space="preserve"> 2004; Freestone, Thompson &amp; Williams 2006; King 2008). From a mainstream employability perspective, </w:t>
      </w:r>
      <w:r w:rsidR="009913B8" w:rsidRPr="00AC705C">
        <w:rPr>
          <w:rFonts w:ascii="Arial" w:hAnsi="Arial" w:cs="Arial"/>
        </w:rPr>
        <w:t>UWE</w:t>
      </w:r>
      <w:r w:rsidR="006D1369" w:rsidRPr="00AC705C">
        <w:rPr>
          <w:rFonts w:ascii="Arial" w:hAnsi="Arial" w:cs="Arial"/>
        </w:rPr>
        <w:t xml:space="preserve"> which improves skills, knowledge and experience</w:t>
      </w:r>
      <w:r w:rsidR="00C27B14" w:rsidRPr="00AC705C">
        <w:rPr>
          <w:rFonts w:ascii="Arial" w:hAnsi="Arial" w:cs="Arial"/>
        </w:rPr>
        <w:t xml:space="preserve"> can</w:t>
      </w:r>
      <w:r w:rsidR="006D1369" w:rsidRPr="00AC705C">
        <w:rPr>
          <w:rFonts w:ascii="Arial" w:hAnsi="Arial" w:cs="Arial"/>
        </w:rPr>
        <w:t xml:space="preserve"> assist an individual to match their human capital profile to labour market demands and enhance their long-term marketability</w:t>
      </w:r>
      <w:r w:rsidR="00C27B14" w:rsidRPr="00AC705C">
        <w:rPr>
          <w:rFonts w:ascii="Arial" w:hAnsi="Arial" w:cs="Arial"/>
        </w:rPr>
        <w:t>,</w:t>
      </w:r>
      <w:r w:rsidR="006D1369" w:rsidRPr="00AC705C">
        <w:rPr>
          <w:rFonts w:ascii="Arial" w:hAnsi="Arial" w:cs="Arial"/>
        </w:rPr>
        <w:t xml:space="preserve"> which is advantageous in a fluctuating, uncertain economy (Smith 2010; </w:t>
      </w:r>
      <w:proofErr w:type="spellStart"/>
      <w:r w:rsidR="006D1369" w:rsidRPr="00AC705C">
        <w:rPr>
          <w:rFonts w:ascii="Arial" w:hAnsi="Arial" w:cs="Arial"/>
        </w:rPr>
        <w:t>Thijssen</w:t>
      </w:r>
      <w:proofErr w:type="spellEnd"/>
      <w:r w:rsidR="006D1369" w:rsidRPr="00AC705C">
        <w:rPr>
          <w:rFonts w:ascii="Arial" w:hAnsi="Arial" w:cs="Arial"/>
        </w:rPr>
        <w:t xml:space="preserve"> et al 2008)</w:t>
      </w:r>
      <w:r w:rsidR="00C27B14" w:rsidRPr="00AC705C">
        <w:rPr>
          <w:rFonts w:ascii="Arial" w:hAnsi="Arial" w:cs="Arial"/>
        </w:rPr>
        <w:t>.</w:t>
      </w:r>
      <w:r w:rsidR="00C1497D" w:rsidRPr="00AC705C">
        <w:rPr>
          <w:rFonts w:ascii="Arial" w:hAnsi="Arial" w:cs="Arial"/>
        </w:rPr>
        <w:t xml:space="preserve"> Internships undertaken as part of a university degree have also been claimed to improve students</w:t>
      </w:r>
      <w:r w:rsidR="00580F56">
        <w:rPr>
          <w:rFonts w:ascii="Arial" w:hAnsi="Arial" w:cs="Arial"/>
        </w:rPr>
        <w:t>’</w:t>
      </w:r>
      <w:r w:rsidR="00C1497D" w:rsidRPr="00AC705C">
        <w:rPr>
          <w:rFonts w:ascii="Arial" w:hAnsi="Arial" w:cs="Arial"/>
        </w:rPr>
        <w:t xml:space="preserve"> career management skills (Jackson 2016).</w:t>
      </w:r>
    </w:p>
    <w:p w14:paraId="4F0C5FA2" w14:textId="54DEF90C" w:rsidR="006D1369" w:rsidRPr="00AC705C" w:rsidRDefault="006D1369" w:rsidP="006D1369">
      <w:pPr>
        <w:jc w:val="both"/>
        <w:rPr>
          <w:rFonts w:ascii="Arial" w:hAnsi="Arial" w:cs="Arial"/>
        </w:rPr>
      </w:pPr>
      <w:r w:rsidRPr="00AC705C">
        <w:rPr>
          <w:rFonts w:ascii="Arial" w:hAnsi="Arial" w:cs="Arial"/>
        </w:rPr>
        <w:t xml:space="preserve">However, research addressing the effectiveness of </w:t>
      </w:r>
      <w:r w:rsidR="009913B8" w:rsidRPr="00AC705C">
        <w:rPr>
          <w:rFonts w:ascii="Arial" w:hAnsi="Arial" w:cs="Arial"/>
        </w:rPr>
        <w:t>UWE</w:t>
      </w:r>
      <w:r w:rsidRPr="00AC705C">
        <w:rPr>
          <w:rFonts w:ascii="Arial" w:hAnsi="Arial" w:cs="Arial"/>
        </w:rPr>
        <w:t xml:space="preserve"> and internships in facilitating longer-term and/or secure employment is scarce and the findings available mixed</w:t>
      </w:r>
      <w:r w:rsidR="00C27B14" w:rsidRPr="00AC705C">
        <w:rPr>
          <w:rFonts w:ascii="Arial" w:hAnsi="Arial" w:cs="Arial"/>
        </w:rPr>
        <w:t xml:space="preserve"> (Price &amp; Grant-Smith 2016)</w:t>
      </w:r>
      <w:r w:rsidRPr="00AC705C">
        <w:rPr>
          <w:rFonts w:ascii="Arial" w:hAnsi="Arial" w:cs="Arial"/>
        </w:rPr>
        <w:t>. Some small scale studies indicate that job-seekers may be more effective in acquiring employment if they have undertaken an internship</w:t>
      </w:r>
      <w:r w:rsidR="00C27B14" w:rsidRPr="00AC705C">
        <w:rPr>
          <w:rFonts w:ascii="Arial" w:hAnsi="Arial" w:cs="Arial"/>
        </w:rPr>
        <w:t>,</w:t>
      </w:r>
      <w:r w:rsidRPr="00AC705C">
        <w:rPr>
          <w:rFonts w:ascii="Arial" w:hAnsi="Arial" w:cs="Arial"/>
        </w:rPr>
        <w:t xml:space="preserve"> but that a number of factors impact upon and qualify this relationship (see for example </w:t>
      </w:r>
      <w:proofErr w:type="spellStart"/>
      <w:r w:rsidRPr="00AC705C">
        <w:rPr>
          <w:rFonts w:ascii="Arial" w:hAnsi="Arial" w:cs="Arial"/>
        </w:rPr>
        <w:t>Arcidiacono</w:t>
      </w:r>
      <w:proofErr w:type="spellEnd"/>
      <w:r w:rsidRPr="00AC705C">
        <w:rPr>
          <w:rFonts w:ascii="Arial" w:hAnsi="Arial" w:cs="Arial"/>
        </w:rPr>
        <w:t xml:space="preserve"> 2015; </w:t>
      </w:r>
      <w:proofErr w:type="spellStart"/>
      <w:r w:rsidRPr="00AC705C">
        <w:rPr>
          <w:rFonts w:ascii="Arial" w:hAnsi="Arial" w:cs="Arial"/>
        </w:rPr>
        <w:t>Nunley</w:t>
      </w:r>
      <w:proofErr w:type="spellEnd"/>
      <w:r w:rsidRPr="00AC705C">
        <w:rPr>
          <w:rFonts w:ascii="Arial" w:hAnsi="Arial" w:cs="Arial"/>
        </w:rPr>
        <w:t xml:space="preserve"> et al 2014). In the European survey cited above, over 70% of respondents considered their most recent traineeship helpful in getting a regular job, although only a quarter reported being offered employment following completion (Directorate-General for Employment, Social Affairs and Inclusion 2013). A recent review of 57 peer-reviewed articles addressing the impact of internships completed by university students supported the existence of a wide variety of benefits for students, employers and higher education institutions, including improved changes of employment in a career-oriented job after graduation, enhancing job and social skills, and assistance in deciding on career paths (</w:t>
      </w:r>
      <w:proofErr w:type="spellStart"/>
      <w:r w:rsidRPr="00AC705C">
        <w:rPr>
          <w:rFonts w:ascii="Arial" w:hAnsi="Arial" w:cs="Arial"/>
        </w:rPr>
        <w:t>Sanahuja</w:t>
      </w:r>
      <w:proofErr w:type="spellEnd"/>
      <w:r w:rsidRPr="00AC705C">
        <w:rPr>
          <w:rFonts w:ascii="Arial" w:hAnsi="Arial" w:cs="Arial"/>
        </w:rPr>
        <w:t xml:space="preserve"> Velez &amp; </w:t>
      </w:r>
      <w:proofErr w:type="spellStart"/>
      <w:r w:rsidRPr="00AC705C">
        <w:rPr>
          <w:rFonts w:ascii="Arial" w:hAnsi="Arial" w:cs="Arial"/>
        </w:rPr>
        <w:t>Ribes</w:t>
      </w:r>
      <w:proofErr w:type="spellEnd"/>
      <w:r w:rsidRPr="00AC705C">
        <w:rPr>
          <w:rFonts w:ascii="Arial" w:hAnsi="Arial" w:cs="Arial"/>
        </w:rPr>
        <w:t xml:space="preserve"> </w:t>
      </w:r>
      <w:proofErr w:type="spellStart"/>
      <w:r w:rsidRPr="00AC705C">
        <w:rPr>
          <w:rFonts w:ascii="Arial" w:hAnsi="Arial" w:cs="Arial"/>
        </w:rPr>
        <w:t>Giner</w:t>
      </w:r>
      <w:proofErr w:type="spellEnd"/>
      <w:r w:rsidRPr="00AC705C">
        <w:rPr>
          <w:rFonts w:ascii="Arial" w:hAnsi="Arial" w:cs="Arial"/>
        </w:rPr>
        <w:t xml:space="preserve"> 2015). However, the evidence for such claims is largely anecdotal. Predictors of internship effectiveness were greater autonomy during the internship, challenging assignments, students</w:t>
      </w:r>
      <w:r w:rsidR="00580F56">
        <w:rPr>
          <w:rFonts w:ascii="Arial" w:hAnsi="Arial" w:cs="Arial"/>
        </w:rPr>
        <w:t>’</w:t>
      </w:r>
      <w:r w:rsidRPr="00AC705C">
        <w:rPr>
          <w:rFonts w:ascii="Arial" w:hAnsi="Arial" w:cs="Arial"/>
        </w:rPr>
        <w:t xml:space="preserve"> positive attitudes, and mentoring (</w:t>
      </w:r>
      <w:proofErr w:type="spellStart"/>
      <w:r w:rsidRPr="00AC705C">
        <w:rPr>
          <w:rFonts w:ascii="Arial" w:hAnsi="Arial" w:cs="Arial"/>
        </w:rPr>
        <w:t>Sanahuja</w:t>
      </w:r>
      <w:proofErr w:type="spellEnd"/>
      <w:r w:rsidRPr="00AC705C">
        <w:rPr>
          <w:rFonts w:ascii="Arial" w:hAnsi="Arial" w:cs="Arial"/>
        </w:rPr>
        <w:t xml:space="preserve"> Velez &amp; </w:t>
      </w:r>
      <w:proofErr w:type="spellStart"/>
      <w:r w:rsidRPr="00AC705C">
        <w:rPr>
          <w:rFonts w:ascii="Arial" w:hAnsi="Arial" w:cs="Arial"/>
        </w:rPr>
        <w:t>Ribes</w:t>
      </w:r>
      <w:proofErr w:type="spellEnd"/>
      <w:r w:rsidRPr="00AC705C">
        <w:rPr>
          <w:rFonts w:ascii="Arial" w:hAnsi="Arial" w:cs="Arial"/>
        </w:rPr>
        <w:t xml:space="preserve"> </w:t>
      </w:r>
      <w:proofErr w:type="spellStart"/>
      <w:r w:rsidRPr="00AC705C">
        <w:rPr>
          <w:rFonts w:ascii="Arial" w:hAnsi="Arial" w:cs="Arial"/>
        </w:rPr>
        <w:t>Giner</w:t>
      </w:r>
      <w:proofErr w:type="spellEnd"/>
      <w:r w:rsidRPr="00AC705C">
        <w:rPr>
          <w:rFonts w:ascii="Arial" w:hAnsi="Arial" w:cs="Arial"/>
        </w:rPr>
        <w:t xml:space="preserve"> 2015).</w:t>
      </w:r>
    </w:p>
    <w:p w14:paraId="28BDB873" w14:textId="44905098" w:rsidR="006D1369" w:rsidRPr="00AC705C" w:rsidRDefault="006D1369" w:rsidP="006D1369">
      <w:pPr>
        <w:jc w:val="both"/>
        <w:rPr>
          <w:rFonts w:ascii="Arial" w:hAnsi="Arial" w:cs="Arial"/>
        </w:rPr>
      </w:pPr>
      <w:r w:rsidRPr="00AC705C">
        <w:rPr>
          <w:rFonts w:ascii="Arial" w:hAnsi="Arial" w:cs="Arial"/>
        </w:rPr>
        <w:t xml:space="preserve">Econometric analysis of the impact of </w:t>
      </w:r>
      <w:r w:rsidR="009913B8" w:rsidRPr="00AC705C">
        <w:rPr>
          <w:rFonts w:ascii="Arial" w:hAnsi="Arial" w:cs="Arial"/>
        </w:rPr>
        <w:t>UWE</w:t>
      </w:r>
      <w:r w:rsidRPr="00AC705C">
        <w:rPr>
          <w:rFonts w:ascii="Arial" w:hAnsi="Arial" w:cs="Arial"/>
        </w:rPr>
        <w:t xml:space="preserve"> on the likelihood of subsequently finding paid employment is very scarce, probably due to the relative newness of the phenomenon and the difficulty of collecting adequate data. Available evidence tends to focus on the outcomes from work experience placements undertaken by people receiving unemployment benefits as part of active labour market programs. </w:t>
      </w:r>
      <w:r w:rsidR="005F1966" w:rsidRPr="00AC705C">
        <w:rPr>
          <w:rFonts w:ascii="Arial" w:hAnsi="Arial" w:cs="Arial"/>
        </w:rPr>
        <w:t>I</w:t>
      </w:r>
      <w:r w:rsidRPr="00AC705C">
        <w:rPr>
          <w:rFonts w:ascii="Arial" w:hAnsi="Arial" w:cs="Arial"/>
        </w:rPr>
        <w:t>nternationally</w:t>
      </w:r>
      <w:r w:rsidR="00D8758B" w:rsidRPr="00AC705C">
        <w:rPr>
          <w:rFonts w:ascii="Arial" w:hAnsi="Arial" w:cs="Arial"/>
        </w:rPr>
        <w:t>,</w:t>
      </w:r>
      <w:r w:rsidRPr="00AC705C">
        <w:rPr>
          <w:rFonts w:ascii="Arial" w:hAnsi="Arial" w:cs="Arial"/>
        </w:rPr>
        <w:t xml:space="preserve"> most studies have found no positive effect on employment outcomes of participating in mandatory work placements (Heckman, </w:t>
      </w:r>
      <w:proofErr w:type="spellStart"/>
      <w:r w:rsidRPr="00AC705C">
        <w:rPr>
          <w:rFonts w:ascii="Arial" w:hAnsi="Arial" w:cs="Arial"/>
        </w:rPr>
        <w:t>Lalonde</w:t>
      </w:r>
      <w:proofErr w:type="spellEnd"/>
      <w:r w:rsidRPr="00AC705C">
        <w:rPr>
          <w:rFonts w:ascii="Arial" w:hAnsi="Arial" w:cs="Arial"/>
        </w:rPr>
        <w:t xml:space="preserve"> and Smith 1999). </w:t>
      </w:r>
    </w:p>
    <w:p w14:paraId="1159CB27" w14:textId="77777777" w:rsidR="006D1369" w:rsidRPr="00AC705C" w:rsidRDefault="006D1369" w:rsidP="006D1369">
      <w:pPr>
        <w:jc w:val="both"/>
        <w:rPr>
          <w:rFonts w:ascii="Arial" w:hAnsi="Arial" w:cs="Arial"/>
        </w:rPr>
      </w:pPr>
      <w:proofErr w:type="spellStart"/>
      <w:r w:rsidRPr="00AC705C">
        <w:rPr>
          <w:rFonts w:ascii="Arial" w:hAnsi="Arial" w:cs="Arial"/>
        </w:rPr>
        <w:t>Polidano</w:t>
      </w:r>
      <w:proofErr w:type="spellEnd"/>
      <w:r w:rsidRPr="00AC705C">
        <w:rPr>
          <w:rFonts w:ascii="Arial" w:hAnsi="Arial" w:cs="Arial"/>
        </w:rPr>
        <w:t xml:space="preserve"> and </w:t>
      </w:r>
      <w:proofErr w:type="spellStart"/>
      <w:r w:rsidRPr="00AC705C">
        <w:rPr>
          <w:rFonts w:ascii="Arial" w:hAnsi="Arial" w:cs="Arial"/>
        </w:rPr>
        <w:t>Tabasso</w:t>
      </w:r>
      <w:proofErr w:type="spellEnd"/>
      <w:r w:rsidRPr="00AC705C">
        <w:rPr>
          <w:rFonts w:ascii="Arial" w:hAnsi="Arial" w:cs="Arial"/>
        </w:rPr>
        <w:t xml:space="preserve"> (2013) looked at the impact of combining </w:t>
      </w:r>
      <w:proofErr w:type="spellStart"/>
      <w:r w:rsidRPr="00AC705C">
        <w:rPr>
          <w:rFonts w:ascii="Arial" w:hAnsi="Arial" w:cs="Arial"/>
        </w:rPr>
        <w:t>WIL</w:t>
      </w:r>
      <w:proofErr w:type="spellEnd"/>
      <w:r w:rsidRPr="00AC705C">
        <w:rPr>
          <w:rFonts w:ascii="Arial" w:hAnsi="Arial" w:cs="Arial"/>
        </w:rPr>
        <w:t xml:space="preserve"> with VET subjects for upper secondary students, using data from the Longitudinal Survey of Australian Youth (</w:t>
      </w:r>
      <w:proofErr w:type="spellStart"/>
      <w:r w:rsidRPr="00AC705C">
        <w:rPr>
          <w:rFonts w:ascii="Arial" w:hAnsi="Arial" w:cs="Arial"/>
        </w:rPr>
        <w:t>LSAY</w:t>
      </w:r>
      <w:proofErr w:type="spellEnd"/>
      <w:r w:rsidRPr="00AC705C">
        <w:rPr>
          <w:rFonts w:ascii="Arial" w:hAnsi="Arial" w:cs="Arial"/>
        </w:rPr>
        <w:t>). They found that combining classroom-based VET with short-term structured workplace learning increased the likelihood of subsequent full-time employment and securing a career job. Otherwise, analysis of national datasets (for example) has focused on other factors, such as the influence of participation in part-time work while studying (</w:t>
      </w:r>
      <w:proofErr w:type="spellStart"/>
      <w:r w:rsidRPr="00AC705C">
        <w:rPr>
          <w:rFonts w:ascii="Arial" w:hAnsi="Arial" w:cs="Arial"/>
        </w:rPr>
        <w:t>Anlezark</w:t>
      </w:r>
      <w:proofErr w:type="spellEnd"/>
      <w:r w:rsidRPr="00AC705C">
        <w:rPr>
          <w:rFonts w:ascii="Arial" w:hAnsi="Arial" w:cs="Arial"/>
        </w:rPr>
        <w:t xml:space="preserve"> and Lim 2011; </w:t>
      </w:r>
      <w:proofErr w:type="spellStart"/>
      <w:r w:rsidRPr="00AC705C">
        <w:rPr>
          <w:rFonts w:ascii="Arial" w:hAnsi="Arial" w:cs="Arial"/>
        </w:rPr>
        <w:t>Polidano</w:t>
      </w:r>
      <w:proofErr w:type="spellEnd"/>
      <w:r w:rsidRPr="00AC705C">
        <w:rPr>
          <w:rFonts w:ascii="Arial" w:hAnsi="Arial" w:cs="Arial"/>
        </w:rPr>
        <w:t xml:space="preserve"> and </w:t>
      </w:r>
      <w:proofErr w:type="spellStart"/>
      <w:r w:rsidRPr="00AC705C">
        <w:rPr>
          <w:rFonts w:ascii="Arial" w:hAnsi="Arial" w:cs="Arial"/>
        </w:rPr>
        <w:t>Zakirova</w:t>
      </w:r>
      <w:proofErr w:type="spellEnd"/>
      <w:r w:rsidRPr="00AC705C">
        <w:rPr>
          <w:rFonts w:ascii="Arial" w:hAnsi="Arial" w:cs="Arial"/>
        </w:rPr>
        <w:t xml:space="preserve"> 2011) on later employment outcomes. </w:t>
      </w:r>
    </w:p>
    <w:p w14:paraId="1CD3A621" w14:textId="264759AF" w:rsidR="00644FE9" w:rsidRPr="00AC705C" w:rsidRDefault="00644FE9" w:rsidP="00704C00">
      <w:pPr>
        <w:pStyle w:val="Heading2"/>
      </w:pPr>
      <w:bookmarkStart w:id="22" w:name="_Toc470080900"/>
      <w:r w:rsidRPr="00AC705C">
        <w:lastRenderedPageBreak/>
        <w:t>Access to unpaid work experience</w:t>
      </w:r>
      <w:bookmarkEnd w:id="22"/>
    </w:p>
    <w:p w14:paraId="3CD35390" w14:textId="6F70BC98" w:rsidR="006D1369" w:rsidRPr="00AC705C" w:rsidRDefault="006D1369" w:rsidP="006D1369">
      <w:pPr>
        <w:jc w:val="both"/>
        <w:rPr>
          <w:rFonts w:ascii="Arial" w:hAnsi="Arial" w:cs="Arial"/>
        </w:rPr>
      </w:pPr>
      <w:r w:rsidRPr="00AC705C">
        <w:rPr>
          <w:rFonts w:ascii="Arial" w:hAnsi="Arial" w:cs="Arial"/>
        </w:rPr>
        <w:t xml:space="preserve">The trend towards participation in </w:t>
      </w:r>
      <w:r w:rsidR="009913B8" w:rsidRPr="00AC705C">
        <w:rPr>
          <w:rFonts w:ascii="Arial" w:hAnsi="Arial" w:cs="Arial"/>
        </w:rPr>
        <w:t>UWE</w:t>
      </w:r>
      <w:r w:rsidRPr="00AC705C">
        <w:rPr>
          <w:rFonts w:ascii="Arial" w:hAnsi="Arial" w:cs="Arial"/>
        </w:rPr>
        <w:t xml:space="preserve"> has also raised </w:t>
      </w:r>
      <w:r w:rsidR="0002576C">
        <w:rPr>
          <w:rFonts w:ascii="Arial" w:hAnsi="Arial" w:cs="Arial"/>
        </w:rPr>
        <w:t xml:space="preserve">some </w:t>
      </w:r>
      <w:r w:rsidRPr="00AC705C">
        <w:rPr>
          <w:rFonts w:ascii="Arial" w:hAnsi="Arial" w:cs="Arial"/>
        </w:rPr>
        <w:t>concerns</w:t>
      </w:r>
      <w:r w:rsidR="00735D7D" w:rsidRPr="00AC705C">
        <w:rPr>
          <w:rFonts w:ascii="Arial" w:hAnsi="Arial" w:cs="Arial"/>
        </w:rPr>
        <w:t xml:space="preserve"> about</w:t>
      </w:r>
      <w:r w:rsidRPr="00AC705C">
        <w:rPr>
          <w:rFonts w:ascii="Arial" w:hAnsi="Arial" w:cs="Arial"/>
        </w:rPr>
        <w:t xml:space="preserve"> equity of access. Those who are economically disadvantaged may not have the same opportunities to participate in unpaid work due to the imperative of juggling unpaid </w:t>
      </w:r>
      <w:proofErr w:type="spellStart"/>
      <w:r w:rsidRPr="00AC705C">
        <w:rPr>
          <w:rFonts w:ascii="Arial" w:hAnsi="Arial" w:cs="Arial"/>
        </w:rPr>
        <w:t>WIL</w:t>
      </w:r>
      <w:proofErr w:type="spellEnd"/>
      <w:r w:rsidRPr="00AC705C">
        <w:rPr>
          <w:rFonts w:ascii="Arial" w:hAnsi="Arial" w:cs="Arial"/>
        </w:rPr>
        <w:t xml:space="preserve"> or internships while also undertaking paid work (often in retail, </w:t>
      </w:r>
      <w:r w:rsidR="005F1966" w:rsidRPr="00AC705C">
        <w:rPr>
          <w:rFonts w:ascii="Arial" w:hAnsi="Arial" w:cs="Arial"/>
        </w:rPr>
        <w:t>hospitality and other industries with low levels of professional employment</w:t>
      </w:r>
      <w:r w:rsidRPr="00AC705C">
        <w:rPr>
          <w:rFonts w:ascii="Arial" w:hAnsi="Arial" w:cs="Arial"/>
        </w:rPr>
        <w:t>) in order to cover living expenses. These limits to participation may function as a structure of reduced social mobility within the labour market by constraining career opportunities and access to certain employment pathways for those without adequate financial, social and education resources (</w:t>
      </w:r>
      <w:proofErr w:type="spellStart"/>
      <w:r w:rsidRPr="00AC705C">
        <w:rPr>
          <w:rFonts w:ascii="Arial" w:hAnsi="Arial" w:cs="Arial"/>
        </w:rPr>
        <w:t>Curiale</w:t>
      </w:r>
      <w:proofErr w:type="spellEnd"/>
      <w:r w:rsidRPr="00AC705C">
        <w:rPr>
          <w:rFonts w:ascii="Arial" w:hAnsi="Arial" w:cs="Arial"/>
        </w:rPr>
        <w:t xml:space="preserve"> 2010; </w:t>
      </w:r>
      <w:proofErr w:type="spellStart"/>
      <w:r w:rsidRPr="00AC705C">
        <w:rPr>
          <w:rFonts w:ascii="Arial" w:hAnsi="Arial" w:cs="Arial"/>
        </w:rPr>
        <w:t>Frenette</w:t>
      </w:r>
      <w:proofErr w:type="spellEnd"/>
      <w:r w:rsidRPr="00AC705C">
        <w:rPr>
          <w:rFonts w:ascii="Arial" w:hAnsi="Arial" w:cs="Arial"/>
        </w:rPr>
        <w:t xml:space="preserve"> 2013; </w:t>
      </w:r>
      <w:proofErr w:type="spellStart"/>
      <w:r w:rsidRPr="00AC705C">
        <w:rPr>
          <w:rFonts w:ascii="Arial" w:hAnsi="Arial" w:cs="Arial"/>
        </w:rPr>
        <w:t>Graeber</w:t>
      </w:r>
      <w:proofErr w:type="spellEnd"/>
      <w:r w:rsidRPr="00AC705C">
        <w:rPr>
          <w:rFonts w:ascii="Arial" w:hAnsi="Arial" w:cs="Arial"/>
        </w:rPr>
        <w:t xml:space="preserve"> 2011; Grant-Smith &amp; McDonald 201</w:t>
      </w:r>
      <w:r w:rsidR="004E18B9" w:rsidRPr="00AC705C">
        <w:rPr>
          <w:rFonts w:ascii="Arial" w:hAnsi="Arial" w:cs="Arial"/>
        </w:rPr>
        <w:t>6</w:t>
      </w:r>
      <w:r w:rsidR="00C30385" w:rsidRPr="00AC705C">
        <w:rPr>
          <w:rFonts w:ascii="Arial" w:hAnsi="Arial" w:cs="Arial"/>
        </w:rPr>
        <w:t>; McDonald, Oliver &amp; Grant-Smith 2016</w:t>
      </w:r>
      <w:r w:rsidRPr="00AC705C">
        <w:rPr>
          <w:rFonts w:ascii="Arial" w:hAnsi="Arial" w:cs="Arial"/>
        </w:rPr>
        <w:t xml:space="preserve">). </w:t>
      </w:r>
    </w:p>
    <w:p w14:paraId="12397E3A" w14:textId="2CF9A81F" w:rsidR="006D1369" w:rsidRPr="00AC705C" w:rsidRDefault="006D1369" w:rsidP="006D1369">
      <w:pPr>
        <w:jc w:val="both"/>
        <w:rPr>
          <w:rFonts w:ascii="Arial" w:hAnsi="Arial" w:cs="Arial"/>
        </w:rPr>
      </w:pPr>
      <w:r w:rsidRPr="00AC705C">
        <w:rPr>
          <w:rFonts w:ascii="Arial" w:hAnsi="Arial" w:cs="Arial"/>
        </w:rPr>
        <w:t>As has been highlighted by the Panel on Fair Access to the Professions (Milburn 2009), the Sutton Trust (2014) and the Social Mobility and Child Poverty Commission (2014) in the UK, professions such as politics, journalism, law and finance are dominated by those from privileged backgrounds, not just because of the effect of existing social networks but because wealthy families can afford to support their children undertaking work experience in high cost cities such as London. The problem of equity of access may arise not only in relation to informal, privately organised internship arrangements</w:t>
      </w:r>
      <w:r w:rsidR="00161D9D" w:rsidRPr="00AC705C">
        <w:rPr>
          <w:rFonts w:ascii="Arial" w:hAnsi="Arial" w:cs="Arial"/>
        </w:rPr>
        <w:t>,</w:t>
      </w:r>
      <w:r w:rsidRPr="00AC705C">
        <w:rPr>
          <w:rFonts w:ascii="Arial" w:hAnsi="Arial" w:cs="Arial"/>
        </w:rPr>
        <w:t xml:space="preserve"> but also to what we would define as genuine </w:t>
      </w:r>
      <w:proofErr w:type="spellStart"/>
      <w:r w:rsidRPr="00AC705C">
        <w:rPr>
          <w:rFonts w:ascii="Arial" w:hAnsi="Arial" w:cs="Arial"/>
        </w:rPr>
        <w:t>WIL</w:t>
      </w:r>
      <w:proofErr w:type="spellEnd"/>
      <w:r w:rsidRPr="00AC705C">
        <w:rPr>
          <w:rFonts w:ascii="Arial" w:hAnsi="Arial" w:cs="Arial"/>
        </w:rPr>
        <w:t xml:space="preserve"> placements, in the sense that students need to be able to afford travel and accommodation costs if the host employer is not located close to where they live (Grant-Smith &amp; McDonald 201</w:t>
      </w:r>
      <w:r w:rsidR="004E18B9" w:rsidRPr="00AC705C">
        <w:rPr>
          <w:rFonts w:ascii="Arial" w:hAnsi="Arial" w:cs="Arial"/>
        </w:rPr>
        <w:t>6</w:t>
      </w:r>
      <w:r w:rsidRPr="00AC705C">
        <w:rPr>
          <w:rFonts w:ascii="Arial" w:hAnsi="Arial" w:cs="Arial"/>
        </w:rPr>
        <w:t xml:space="preserve">; Hewitt 2015). </w:t>
      </w:r>
      <w:r w:rsidR="005507E3">
        <w:rPr>
          <w:rFonts w:ascii="Arial" w:hAnsi="Arial" w:cs="Arial"/>
        </w:rPr>
        <w:t>In Britain, the Conservative Government is considering banning or at least limiting unpaid internships</w:t>
      </w:r>
      <w:r w:rsidR="0027577E">
        <w:rPr>
          <w:rFonts w:ascii="Arial" w:hAnsi="Arial" w:cs="Arial"/>
        </w:rPr>
        <w:t>,</w:t>
      </w:r>
      <w:r w:rsidR="005507E3">
        <w:rPr>
          <w:rFonts w:ascii="Arial" w:hAnsi="Arial" w:cs="Arial"/>
        </w:rPr>
        <w:t xml:space="preserve"> out of concern over their potential impact on social mobility (Mason 2016).</w:t>
      </w:r>
    </w:p>
    <w:p w14:paraId="1A484D84" w14:textId="52839CE0" w:rsidR="00644FE9" w:rsidRPr="00AC705C" w:rsidRDefault="00644FE9" w:rsidP="00704C00">
      <w:pPr>
        <w:pStyle w:val="Heading2"/>
      </w:pPr>
      <w:bookmarkStart w:id="23" w:name="_Toc470080901"/>
      <w:r w:rsidRPr="00AC705C">
        <w:t>Regulating unpaid work experience</w:t>
      </w:r>
      <w:bookmarkEnd w:id="23"/>
    </w:p>
    <w:p w14:paraId="7FC0BF50" w14:textId="0E1264DC" w:rsidR="006D1369" w:rsidRPr="00AC705C" w:rsidRDefault="003B6412" w:rsidP="003B6412">
      <w:pPr>
        <w:jc w:val="both"/>
        <w:rPr>
          <w:rFonts w:ascii="Arial" w:hAnsi="Arial" w:cs="Arial"/>
        </w:rPr>
      </w:pPr>
      <w:r w:rsidRPr="00AC705C">
        <w:rPr>
          <w:rFonts w:ascii="Arial" w:hAnsi="Arial" w:cs="Arial"/>
        </w:rPr>
        <w:t xml:space="preserve">The regulatory challenges posed by UWE are increasingly being acknowledged by policy-makers overseas (e.g., </w:t>
      </w:r>
      <w:proofErr w:type="spellStart"/>
      <w:r w:rsidRPr="00AC705C">
        <w:rPr>
          <w:rFonts w:ascii="Arial" w:hAnsi="Arial" w:cs="Arial"/>
        </w:rPr>
        <w:t>ILO</w:t>
      </w:r>
      <w:proofErr w:type="spellEnd"/>
      <w:r w:rsidRPr="00AC705C">
        <w:rPr>
          <w:rFonts w:ascii="Arial" w:hAnsi="Arial" w:cs="Arial"/>
        </w:rPr>
        <w:t xml:space="preserve"> 2012; Council of the European Union 2014; Owens &amp; Stewart 2016). </w:t>
      </w:r>
      <w:r>
        <w:rPr>
          <w:rFonts w:ascii="Arial" w:hAnsi="Arial" w:cs="Arial"/>
        </w:rPr>
        <w:t>For example,</w:t>
      </w:r>
      <w:r w:rsidR="006D1369" w:rsidRPr="00AC705C">
        <w:rPr>
          <w:rFonts w:ascii="Arial" w:hAnsi="Arial" w:cs="Arial"/>
        </w:rPr>
        <w:t xml:space="preserve"> a 2012 International Labour Conference resolution</w:t>
      </w:r>
      <w:r>
        <w:rPr>
          <w:rFonts w:ascii="Arial" w:hAnsi="Arial" w:cs="Arial"/>
        </w:rPr>
        <w:t xml:space="preserve"> encouraged</w:t>
      </w:r>
      <w:r w:rsidR="006D1369" w:rsidRPr="00AC705C">
        <w:rPr>
          <w:rFonts w:ascii="Arial" w:hAnsi="Arial" w:cs="Arial"/>
        </w:rPr>
        <w:t xml:space="preserve"> trade unions and employers to engage in collective bargaining as to the working conditions of interns and apprentices and raise awareness about the labour rights of young workers (</w:t>
      </w:r>
      <w:proofErr w:type="spellStart"/>
      <w:r w:rsidR="006D1369" w:rsidRPr="00AC705C">
        <w:rPr>
          <w:rFonts w:ascii="Arial" w:hAnsi="Arial" w:cs="Arial"/>
        </w:rPr>
        <w:t>ILC</w:t>
      </w:r>
      <w:proofErr w:type="spellEnd"/>
      <w:r w:rsidR="006D1369" w:rsidRPr="00AC705C">
        <w:rPr>
          <w:rFonts w:ascii="Arial" w:hAnsi="Arial" w:cs="Arial"/>
        </w:rPr>
        <w:t xml:space="preserve"> 2012). In a European Union Council Recommendation (2014), it was noted that while quality traineeships often deliver productivity benefits, improve labour matching and promote mobility, there were potential socio-economic costs associated with traineeships when they replaced regular employment, especially entry-level positions. </w:t>
      </w:r>
    </w:p>
    <w:p w14:paraId="207855A1" w14:textId="66A4E76A" w:rsidR="006D1369" w:rsidRPr="00AC705C" w:rsidRDefault="006D1369" w:rsidP="006D1369">
      <w:pPr>
        <w:jc w:val="both"/>
        <w:rPr>
          <w:rFonts w:ascii="Arial" w:hAnsi="Arial" w:cs="Arial"/>
        </w:rPr>
      </w:pPr>
      <w:r w:rsidRPr="00AC705C">
        <w:rPr>
          <w:rFonts w:ascii="Arial" w:hAnsi="Arial" w:cs="Arial"/>
        </w:rPr>
        <w:t>The European Union Council Recommendation also asserted that low-quality traineeships with little learning content do not lead to significant productivity gains. Sub-standard learning outcomes may also result from other practices that have been uncovered such as unreasonable workloads (Union of Students in Ireland</w:t>
      </w:r>
      <w:r w:rsidR="00644FE9" w:rsidRPr="00AC705C">
        <w:rPr>
          <w:rFonts w:ascii="Arial" w:hAnsi="Arial" w:cs="Arial"/>
        </w:rPr>
        <w:t xml:space="preserve"> 2014</w:t>
      </w:r>
      <w:r w:rsidRPr="00AC705C">
        <w:rPr>
          <w:rFonts w:ascii="Arial" w:hAnsi="Arial" w:cs="Arial"/>
        </w:rPr>
        <w:t>), or being asked to undertake unethical tasks (</w:t>
      </w:r>
      <w:proofErr w:type="spellStart"/>
      <w:r w:rsidRPr="00AC705C">
        <w:rPr>
          <w:rFonts w:ascii="Arial" w:hAnsi="Arial" w:cs="Arial"/>
        </w:rPr>
        <w:t>Biyana</w:t>
      </w:r>
      <w:proofErr w:type="spellEnd"/>
      <w:r w:rsidRPr="00AC705C">
        <w:rPr>
          <w:rFonts w:ascii="Arial" w:hAnsi="Arial" w:cs="Arial"/>
        </w:rPr>
        <w:t xml:space="preserve"> 2009) or engage in risky activities without proper precautions (</w:t>
      </w:r>
      <w:proofErr w:type="spellStart"/>
      <w:r w:rsidRPr="00AC705C">
        <w:rPr>
          <w:rFonts w:ascii="Arial" w:hAnsi="Arial" w:cs="Arial"/>
        </w:rPr>
        <w:t>Perlin</w:t>
      </w:r>
      <w:proofErr w:type="spellEnd"/>
      <w:r w:rsidRPr="00AC705C">
        <w:rPr>
          <w:rFonts w:ascii="Arial" w:hAnsi="Arial" w:cs="Arial"/>
        </w:rPr>
        <w:t xml:space="preserve"> 2012). Furthermore, the European Commission (2015) has identified that </w:t>
      </w:r>
      <w:r w:rsidR="00580F56">
        <w:rPr>
          <w:rFonts w:ascii="Arial" w:hAnsi="Arial" w:cs="Arial"/>
        </w:rPr>
        <w:t>‘</w:t>
      </w:r>
      <w:r w:rsidRPr="00AC705C">
        <w:rPr>
          <w:rFonts w:ascii="Arial" w:hAnsi="Arial" w:cs="Arial"/>
        </w:rPr>
        <w:t>information asymmetry means that applicants for work experience opportunities have real difficulties assessing the quality of placements before committing to them</w:t>
      </w:r>
      <w:r w:rsidR="00580F56">
        <w:rPr>
          <w:rFonts w:ascii="Arial" w:hAnsi="Arial" w:cs="Arial"/>
        </w:rPr>
        <w:t>’</w:t>
      </w:r>
      <w:r w:rsidRPr="00AC705C">
        <w:rPr>
          <w:rFonts w:ascii="Arial" w:hAnsi="Arial" w:cs="Arial"/>
        </w:rPr>
        <w:t xml:space="preserve">. </w:t>
      </w:r>
      <w:r w:rsidR="00FA7E00">
        <w:rPr>
          <w:rFonts w:ascii="Arial" w:hAnsi="Arial" w:cs="Arial"/>
        </w:rPr>
        <w:t>T</w:t>
      </w:r>
      <w:r w:rsidRPr="00AC705C">
        <w:rPr>
          <w:rFonts w:ascii="Arial" w:hAnsi="Arial" w:cs="Arial"/>
        </w:rPr>
        <w:t xml:space="preserve">he European survey of traineeships revealed </w:t>
      </w:r>
      <w:r w:rsidR="00161D9D" w:rsidRPr="00AC705C">
        <w:rPr>
          <w:rFonts w:ascii="Arial" w:hAnsi="Arial" w:cs="Arial"/>
        </w:rPr>
        <w:t xml:space="preserve">that </w:t>
      </w:r>
      <w:r w:rsidRPr="00AC705C">
        <w:rPr>
          <w:rFonts w:ascii="Arial" w:hAnsi="Arial" w:cs="Arial"/>
        </w:rPr>
        <w:t>30% of programs were deficient in terms of either learning content or working conditions and that those who had participated in a substandard traineeship were significantly less likely to find a subsequent job (European Commission 2013).</w:t>
      </w:r>
    </w:p>
    <w:p w14:paraId="42B724E2" w14:textId="430FD956" w:rsidR="00161D9D" w:rsidRPr="00AC705C" w:rsidRDefault="006D1369" w:rsidP="006D1369">
      <w:pPr>
        <w:jc w:val="both"/>
        <w:rPr>
          <w:rFonts w:ascii="Arial" w:hAnsi="Arial" w:cs="Arial"/>
        </w:rPr>
      </w:pPr>
      <w:r w:rsidRPr="00AC705C">
        <w:rPr>
          <w:rFonts w:ascii="Arial" w:hAnsi="Arial" w:cs="Arial"/>
        </w:rPr>
        <w:t xml:space="preserve">In Australia there is a growing awareness that unpaid internships and even </w:t>
      </w:r>
      <w:proofErr w:type="spellStart"/>
      <w:r w:rsidRPr="00AC705C">
        <w:rPr>
          <w:rFonts w:ascii="Arial" w:hAnsi="Arial" w:cs="Arial"/>
        </w:rPr>
        <w:t>WIL</w:t>
      </w:r>
      <w:proofErr w:type="spellEnd"/>
      <w:r w:rsidRPr="00AC705C">
        <w:rPr>
          <w:rFonts w:ascii="Arial" w:hAnsi="Arial" w:cs="Arial"/>
        </w:rPr>
        <w:t xml:space="preserve"> occupy an ambiguous space in employment and workplace law, and this was highlighted in research commissioned by the Fair Work Ombudsman (Stewart &amp; Owens 2013). However, the </w:t>
      </w:r>
      <w:r w:rsidRPr="005E76F8">
        <w:rPr>
          <w:rFonts w:ascii="Arial" w:hAnsi="Arial" w:cs="Arial"/>
          <w:i/>
        </w:rPr>
        <w:t>Fair</w:t>
      </w:r>
      <w:r w:rsidR="006510DC">
        <w:rPr>
          <w:rFonts w:ascii="Arial" w:hAnsi="Arial" w:cs="Arial"/>
          <w:i/>
        </w:rPr>
        <w:t> </w:t>
      </w:r>
      <w:r w:rsidRPr="005E76F8">
        <w:rPr>
          <w:rFonts w:ascii="Arial" w:hAnsi="Arial" w:cs="Arial"/>
          <w:i/>
        </w:rPr>
        <w:t>Wo</w:t>
      </w:r>
      <w:r w:rsidR="00D60F8B" w:rsidRPr="005E76F8">
        <w:rPr>
          <w:rFonts w:ascii="Arial" w:hAnsi="Arial" w:cs="Arial"/>
          <w:i/>
        </w:rPr>
        <w:t>r</w:t>
      </w:r>
      <w:r w:rsidRPr="005E76F8">
        <w:rPr>
          <w:rFonts w:ascii="Arial" w:hAnsi="Arial" w:cs="Arial"/>
          <w:i/>
        </w:rPr>
        <w:t>k Act 2009</w:t>
      </w:r>
      <w:r w:rsidRPr="00AC705C">
        <w:rPr>
          <w:rFonts w:ascii="Arial" w:hAnsi="Arial" w:cs="Arial"/>
        </w:rPr>
        <w:t xml:space="preserve"> provides that an individual undertaking </w:t>
      </w:r>
      <w:r w:rsidR="0059076E" w:rsidRPr="00AC705C">
        <w:rPr>
          <w:rFonts w:ascii="Arial" w:hAnsi="Arial" w:cs="Arial"/>
        </w:rPr>
        <w:t>an</w:t>
      </w:r>
      <w:r w:rsidRPr="00AC705C">
        <w:rPr>
          <w:rFonts w:ascii="Arial" w:hAnsi="Arial" w:cs="Arial"/>
        </w:rPr>
        <w:t xml:space="preserve"> unpaid placement as a </w:t>
      </w:r>
      <w:r w:rsidRPr="00AC705C">
        <w:rPr>
          <w:rFonts w:ascii="Arial" w:hAnsi="Arial" w:cs="Arial"/>
        </w:rPr>
        <w:lastRenderedPageBreak/>
        <w:t xml:space="preserve">requirement of an education of training course is not an employee and thus is not entitled to minimum wages, leave entitlements and so on. </w:t>
      </w:r>
      <w:r w:rsidR="00D60F8B" w:rsidRPr="00AC705C">
        <w:rPr>
          <w:rFonts w:ascii="Arial" w:hAnsi="Arial" w:cs="Arial"/>
        </w:rPr>
        <w:t xml:space="preserve">The </w:t>
      </w:r>
      <w:r w:rsidR="00D60F8B" w:rsidRPr="005E76F8">
        <w:rPr>
          <w:rFonts w:ascii="Arial" w:hAnsi="Arial" w:cs="Arial"/>
          <w:i/>
        </w:rPr>
        <w:t>Social Security Act 1991</w:t>
      </w:r>
      <w:r w:rsidR="00D60F8B" w:rsidRPr="00AC705C">
        <w:rPr>
          <w:rFonts w:ascii="Arial" w:hAnsi="Arial" w:cs="Arial"/>
        </w:rPr>
        <w:t xml:space="preserve"> also has provisions to exempt certain </w:t>
      </w:r>
      <w:r w:rsidR="00580F56">
        <w:rPr>
          <w:rFonts w:ascii="Arial" w:hAnsi="Arial" w:cs="Arial"/>
        </w:rPr>
        <w:t>‘</w:t>
      </w:r>
      <w:r w:rsidR="00D60F8B" w:rsidRPr="00AC705C">
        <w:rPr>
          <w:rFonts w:ascii="Arial" w:hAnsi="Arial" w:cs="Arial"/>
        </w:rPr>
        <w:t>approved programmes</w:t>
      </w:r>
      <w:r w:rsidR="00580F56">
        <w:rPr>
          <w:rFonts w:ascii="Arial" w:hAnsi="Arial" w:cs="Arial"/>
        </w:rPr>
        <w:t>’</w:t>
      </w:r>
      <w:r w:rsidR="00D60F8B" w:rsidRPr="00AC705C">
        <w:rPr>
          <w:rFonts w:ascii="Arial" w:hAnsi="Arial" w:cs="Arial"/>
        </w:rPr>
        <w:t xml:space="preserve"> of work from the operation of the Fair</w:t>
      </w:r>
      <w:r w:rsidR="00C76380">
        <w:rPr>
          <w:rFonts w:ascii="Arial" w:hAnsi="Arial" w:cs="Arial"/>
        </w:rPr>
        <w:t> </w:t>
      </w:r>
      <w:r w:rsidR="00D60F8B" w:rsidRPr="00AC705C">
        <w:rPr>
          <w:rFonts w:ascii="Arial" w:hAnsi="Arial" w:cs="Arial"/>
        </w:rPr>
        <w:t xml:space="preserve">Work Act. </w:t>
      </w:r>
    </w:p>
    <w:p w14:paraId="4379B4D0" w14:textId="16952735" w:rsidR="006D1369" w:rsidRPr="00AC705C" w:rsidRDefault="006D1369" w:rsidP="006D1369">
      <w:pPr>
        <w:jc w:val="both"/>
        <w:rPr>
          <w:rFonts w:ascii="Arial" w:hAnsi="Arial" w:cs="Arial"/>
        </w:rPr>
      </w:pPr>
      <w:r w:rsidRPr="00AC705C">
        <w:rPr>
          <w:rFonts w:ascii="Arial" w:hAnsi="Arial" w:cs="Arial"/>
        </w:rPr>
        <w:t>The Fair Work Ombudsman</w:t>
      </w:r>
      <w:r w:rsidR="0027577E">
        <w:rPr>
          <w:rFonts w:ascii="Arial" w:hAnsi="Arial" w:cs="Arial"/>
        </w:rPr>
        <w:t xml:space="preserve"> (2014) has produced a factsheet</w:t>
      </w:r>
      <w:r w:rsidRPr="00AC705C">
        <w:rPr>
          <w:rFonts w:ascii="Arial" w:hAnsi="Arial" w:cs="Arial"/>
        </w:rPr>
        <w:t xml:space="preserve"> entitled </w:t>
      </w:r>
      <w:r w:rsidR="00580F56">
        <w:rPr>
          <w:rFonts w:ascii="Arial" w:hAnsi="Arial" w:cs="Arial"/>
        </w:rPr>
        <w:t>‘</w:t>
      </w:r>
      <w:r w:rsidRPr="00AC705C">
        <w:rPr>
          <w:rFonts w:ascii="Arial" w:hAnsi="Arial" w:cs="Arial"/>
        </w:rPr>
        <w:t>Internships, Vocational Placements and Unpaid Work</w:t>
      </w:r>
      <w:r w:rsidR="0027577E">
        <w:rPr>
          <w:rFonts w:ascii="Arial" w:hAnsi="Arial" w:cs="Arial"/>
        </w:rPr>
        <w:t xml:space="preserve">. This </w:t>
      </w:r>
      <w:r w:rsidRPr="00AC705C">
        <w:rPr>
          <w:rFonts w:ascii="Arial" w:hAnsi="Arial" w:cs="Arial"/>
        </w:rPr>
        <w:t xml:space="preserve">suggests that </w:t>
      </w:r>
      <w:r w:rsidR="009913B8" w:rsidRPr="00AC705C">
        <w:rPr>
          <w:rFonts w:ascii="Arial" w:hAnsi="Arial" w:cs="Arial"/>
        </w:rPr>
        <w:t>UWE</w:t>
      </w:r>
      <w:r w:rsidRPr="00AC705C">
        <w:rPr>
          <w:rFonts w:ascii="Arial" w:hAnsi="Arial" w:cs="Arial"/>
        </w:rPr>
        <w:t xml:space="preserve"> in Australia that does not constitute </w:t>
      </w:r>
      <w:proofErr w:type="spellStart"/>
      <w:r w:rsidRPr="00AC705C">
        <w:rPr>
          <w:rFonts w:ascii="Arial" w:hAnsi="Arial" w:cs="Arial"/>
        </w:rPr>
        <w:t>WIL</w:t>
      </w:r>
      <w:proofErr w:type="spellEnd"/>
      <w:r w:rsidRPr="00AC705C">
        <w:rPr>
          <w:rFonts w:ascii="Arial" w:hAnsi="Arial" w:cs="Arial"/>
        </w:rPr>
        <w:t xml:space="preserve"> may still be lawful if the person on placement is not doing </w:t>
      </w:r>
      <w:r w:rsidR="00580F56">
        <w:rPr>
          <w:rFonts w:ascii="Arial" w:hAnsi="Arial" w:cs="Arial"/>
        </w:rPr>
        <w:t>‘</w:t>
      </w:r>
      <w:r w:rsidRPr="00AC705C">
        <w:rPr>
          <w:rFonts w:ascii="Arial" w:hAnsi="Arial" w:cs="Arial"/>
        </w:rPr>
        <w:t>productive</w:t>
      </w:r>
      <w:r w:rsidR="00580F56">
        <w:rPr>
          <w:rFonts w:ascii="Arial" w:hAnsi="Arial" w:cs="Arial"/>
        </w:rPr>
        <w:t>’</w:t>
      </w:r>
      <w:r w:rsidRPr="00AC705C">
        <w:rPr>
          <w:rFonts w:ascii="Arial" w:hAnsi="Arial" w:cs="Arial"/>
        </w:rPr>
        <w:t xml:space="preserve"> work; or where the main benefit of the arrangement is for the person doing the placement; and the person is receiving a meaningful learning experience, training or skill development. </w:t>
      </w:r>
      <w:r w:rsidR="0027577E">
        <w:rPr>
          <w:rFonts w:ascii="Arial" w:hAnsi="Arial" w:cs="Arial"/>
        </w:rPr>
        <w:t>T</w:t>
      </w:r>
      <w:r w:rsidR="00161D9D" w:rsidRPr="00AC705C">
        <w:rPr>
          <w:rFonts w:ascii="Arial" w:hAnsi="Arial" w:cs="Arial"/>
        </w:rPr>
        <w:t xml:space="preserve">he agency has </w:t>
      </w:r>
      <w:r w:rsidR="0027577E">
        <w:rPr>
          <w:rFonts w:ascii="Arial" w:hAnsi="Arial" w:cs="Arial"/>
        </w:rPr>
        <w:t xml:space="preserve">taken active steps in recent years to address the prevalence of potentially unlawful forms of open market UWE. This has included </w:t>
      </w:r>
      <w:r w:rsidR="00161D9D" w:rsidRPr="00AC705C">
        <w:rPr>
          <w:rFonts w:ascii="Arial" w:hAnsi="Arial" w:cs="Arial"/>
        </w:rPr>
        <w:t xml:space="preserve">successfully </w:t>
      </w:r>
      <w:r w:rsidR="0027577E" w:rsidRPr="00AC705C">
        <w:rPr>
          <w:rFonts w:ascii="Arial" w:hAnsi="Arial" w:cs="Arial"/>
        </w:rPr>
        <w:t>institut</w:t>
      </w:r>
      <w:r w:rsidR="0027577E">
        <w:rPr>
          <w:rFonts w:ascii="Arial" w:hAnsi="Arial" w:cs="Arial"/>
        </w:rPr>
        <w:t>ing</w:t>
      </w:r>
      <w:r w:rsidR="0027577E" w:rsidRPr="00AC705C">
        <w:rPr>
          <w:rFonts w:ascii="Arial" w:hAnsi="Arial" w:cs="Arial"/>
        </w:rPr>
        <w:t xml:space="preserve"> </w:t>
      </w:r>
      <w:r w:rsidR="00161D9D" w:rsidRPr="00AC705C">
        <w:rPr>
          <w:rFonts w:ascii="Arial" w:hAnsi="Arial" w:cs="Arial"/>
        </w:rPr>
        <w:t>a number of proceedings against organisations</w:t>
      </w:r>
      <w:r w:rsidR="0027577E">
        <w:rPr>
          <w:rFonts w:ascii="Arial" w:hAnsi="Arial" w:cs="Arial"/>
        </w:rPr>
        <w:t>, including media and marketing companies,</w:t>
      </w:r>
      <w:r w:rsidR="00161D9D" w:rsidRPr="00AC705C">
        <w:rPr>
          <w:rFonts w:ascii="Arial" w:hAnsi="Arial" w:cs="Arial"/>
        </w:rPr>
        <w:t xml:space="preserve"> </w:t>
      </w:r>
      <w:r w:rsidR="0027577E">
        <w:rPr>
          <w:rFonts w:ascii="Arial" w:hAnsi="Arial" w:cs="Arial"/>
        </w:rPr>
        <w:t xml:space="preserve">for </w:t>
      </w:r>
      <w:r w:rsidR="00161D9D" w:rsidRPr="00AC705C">
        <w:rPr>
          <w:rFonts w:ascii="Arial" w:hAnsi="Arial" w:cs="Arial"/>
        </w:rPr>
        <w:t xml:space="preserve">using unpaid or underpaid </w:t>
      </w:r>
      <w:r w:rsidR="00580F56">
        <w:rPr>
          <w:rFonts w:ascii="Arial" w:hAnsi="Arial" w:cs="Arial"/>
        </w:rPr>
        <w:t>‘</w:t>
      </w:r>
      <w:r w:rsidR="00644FE9" w:rsidRPr="00AC705C">
        <w:rPr>
          <w:rFonts w:ascii="Arial" w:hAnsi="Arial" w:cs="Arial"/>
        </w:rPr>
        <w:t>interns</w:t>
      </w:r>
      <w:r w:rsidR="00580F56">
        <w:rPr>
          <w:rFonts w:ascii="Arial" w:hAnsi="Arial" w:cs="Arial"/>
        </w:rPr>
        <w:t>’</w:t>
      </w:r>
      <w:r w:rsidR="00161D9D" w:rsidRPr="00AC705C">
        <w:rPr>
          <w:rFonts w:ascii="Arial" w:hAnsi="Arial" w:cs="Arial"/>
        </w:rPr>
        <w:t xml:space="preserve"> to do the work of employees (Stewart 2016).</w:t>
      </w:r>
    </w:p>
    <w:p w14:paraId="25BA2A07" w14:textId="6EE0CF21" w:rsidR="006D1369" w:rsidRPr="00AC705C" w:rsidRDefault="005507E3" w:rsidP="006D1369">
      <w:pPr>
        <w:jc w:val="both"/>
        <w:rPr>
          <w:rFonts w:ascii="Arial" w:hAnsi="Arial" w:cs="Arial"/>
        </w:rPr>
      </w:pPr>
      <w:r>
        <w:rPr>
          <w:rFonts w:ascii="Arial" w:hAnsi="Arial" w:cs="Arial"/>
        </w:rPr>
        <w:t>T</w:t>
      </w:r>
      <w:r w:rsidR="00711BCD" w:rsidRPr="00AC705C">
        <w:rPr>
          <w:rFonts w:ascii="Arial" w:hAnsi="Arial" w:cs="Arial"/>
        </w:rPr>
        <w:t xml:space="preserve">he achievement of consistent, </w:t>
      </w:r>
      <w:r w:rsidR="006D1369" w:rsidRPr="00AC705C">
        <w:rPr>
          <w:rFonts w:ascii="Arial" w:hAnsi="Arial" w:cs="Arial"/>
        </w:rPr>
        <w:t xml:space="preserve">quality learning outcomes from </w:t>
      </w:r>
      <w:proofErr w:type="spellStart"/>
      <w:r w:rsidR="006D1369" w:rsidRPr="00AC705C">
        <w:rPr>
          <w:rFonts w:ascii="Arial" w:hAnsi="Arial" w:cs="Arial"/>
        </w:rPr>
        <w:t>WIL</w:t>
      </w:r>
      <w:proofErr w:type="spellEnd"/>
      <w:r w:rsidR="006D1369" w:rsidRPr="00AC705C">
        <w:rPr>
          <w:rFonts w:ascii="Arial" w:hAnsi="Arial" w:cs="Arial"/>
        </w:rPr>
        <w:t xml:space="preserve"> may </w:t>
      </w:r>
      <w:r>
        <w:rPr>
          <w:rFonts w:ascii="Arial" w:hAnsi="Arial" w:cs="Arial"/>
        </w:rPr>
        <w:t xml:space="preserve">also </w:t>
      </w:r>
      <w:r w:rsidR="006D1369" w:rsidRPr="00AC705C">
        <w:rPr>
          <w:rFonts w:ascii="Arial" w:hAnsi="Arial" w:cs="Arial"/>
        </w:rPr>
        <w:t>require higher education regulatory authorities to apply more rigorous oversight (Hewitt 2015). Yet the Tertiary Education Quality and Standards Agency (</w:t>
      </w:r>
      <w:proofErr w:type="spellStart"/>
      <w:r w:rsidR="006D1369" w:rsidRPr="00AC705C">
        <w:rPr>
          <w:rFonts w:ascii="Arial" w:hAnsi="Arial" w:cs="Arial"/>
        </w:rPr>
        <w:t>TEQSA</w:t>
      </w:r>
      <w:proofErr w:type="spellEnd"/>
      <w:r w:rsidR="006D1369" w:rsidRPr="00AC705C">
        <w:rPr>
          <w:rFonts w:ascii="Arial" w:hAnsi="Arial" w:cs="Arial"/>
        </w:rPr>
        <w:t xml:space="preserve">) </w:t>
      </w:r>
      <w:proofErr w:type="gramStart"/>
      <w:r w:rsidR="006D1369" w:rsidRPr="00AC705C">
        <w:rPr>
          <w:rFonts w:ascii="Arial" w:hAnsi="Arial" w:cs="Arial"/>
        </w:rPr>
        <w:t>imposes</w:t>
      </w:r>
      <w:proofErr w:type="gramEnd"/>
      <w:r w:rsidR="006D1369" w:rsidRPr="00AC705C">
        <w:rPr>
          <w:rFonts w:ascii="Arial" w:hAnsi="Arial" w:cs="Arial"/>
        </w:rPr>
        <w:t xml:space="preserve"> only light regulation on self-accrediting universities. This means that students are dependent on the local policies and practices implemented by the specific university in which they are undertaking </w:t>
      </w:r>
      <w:proofErr w:type="spellStart"/>
      <w:r w:rsidR="006D1369" w:rsidRPr="00AC705C">
        <w:rPr>
          <w:rFonts w:ascii="Arial" w:hAnsi="Arial" w:cs="Arial"/>
        </w:rPr>
        <w:t>WIL</w:t>
      </w:r>
      <w:proofErr w:type="spellEnd"/>
      <w:r w:rsidR="006D1369" w:rsidRPr="00AC705C">
        <w:rPr>
          <w:rFonts w:ascii="Arial" w:hAnsi="Arial" w:cs="Arial"/>
        </w:rPr>
        <w:t xml:space="preserve"> (Cameron 2013; Hewitt 2015). In VET a similar situation prevails. The Australian Skills Quality Authority (</w:t>
      </w:r>
      <w:proofErr w:type="spellStart"/>
      <w:r w:rsidR="006D1369" w:rsidRPr="00AC705C">
        <w:rPr>
          <w:rFonts w:ascii="Arial" w:hAnsi="Arial" w:cs="Arial"/>
        </w:rPr>
        <w:t>ASQA</w:t>
      </w:r>
      <w:proofErr w:type="spellEnd"/>
      <w:r w:rsidR="006D1369" w:rsidRPr="00AC705C">
        <w:rPr>
          <w:rFonts w:ascii="Arial" w:hAnsi="Arial" w:cs="Arial"/>
        </w:rPr>
        <w:t>) has expressed concerns about the quality of some placement arrangements, such as in early childhood education (</w:t>
      </w:r>
      <w:proofErr w:type="spellStart"/>
      <w:r w:rsidR="006D1369" w:rsidRPr="00AC705C">
        <w:rPr>
          <w:rFonts w:ascii="Arial" w:hAnsi="Arial" w:cs="Arial"/>
        </w:rPr>
        <w:t>ASQA</w:t>
      </w:r>
      <w:proofErr w:type="spellEnd"/>
      <w:r w:rsidR="006D1369" w:rsidRPr="00AC705C">
        <w:rPr>
          <w:rFonts w:ascii="Arial" w:hAnsi="Arial" w:cs="Arial"/>
        </w:rPr>
        <w:t xml:space="preserve"> 2015: 12), but the regulator does not play a role in directly auditing placements.</w:t>
      </w:r>
    </w:p>
    <w:p w14:paraId="71EB1C04" w14:textId="4025BD12" w:rsidR="006D1369" w:rsidRPr="00AC705C" w:rsidRDefault="006D1369" w:rsidP="006D1369">
      <w:pPr>
        <w:jc w:val="both"/>
        <w:rPr>
          <w:rFonts w:ascii="Arial" w:hAnsi="Arial" w:cs="Arial"/>
        </w:rPr>
      </w:pPr>
      <w:r w:rsidRPr="00AC705C">
        <w:rPr>
          <w:rFonts w:ascii="Arial" w:hAnsi="Arial" w:cs="Arial"/>
        </w:rPr>
        <w:t xml:space="preserve">Finally, in terms of responses to the phenomenon of </w:t>
      </w:r>
      <w:r w:rsidR="009913B8" w:rsidRPr="00AC705C">
        <w:rPr>
          <w:rFonts w:ascii="Arial" w:hAnsi="Arial" w:cs="Arial"/>
        </w:rPr>
        <w:t>UWE</w:t>
      </w:r>
      <w:r w:rsidRPr="00AC705C">
        <w:rPr>
          <w:rFonts w:ascii="Arial" w:hAnsi="Arial" w:cs="Arial"/>
        </w:rPr>
        <w:t xml:space="preserve"> in Australia and overseas, there has been a concerted effort by activist groups of young people to raise awareness of the </w:t>
      </w:r>
      <w:r w:rsidR="00613FC6">
        <w:rPr>
          <w:rFonts w:ascii="Arial" w:hAnsi="Arial" w:cs="Arial"/>
        </w:rPr>
        <w:t xml:space="preserve">potential </w:t>
      </w:r>
      <w:r w:rsidRPr="00AC705C">
        <w:rPr>
          <w:rFonts w:ascii="Arial" w:hAnsi="Arial" w:cs="Arial"/>
        </w:rPr>
        <w:t xml:space="preserve">vulnerability of interns and other unpaid workers via social media. Such advocacy groups include Interns Australia, the Geneva Interns Association, the Canadian Intern Association and, in the UK, Intern Aware. </w:t>
      </w:r>
    </w:p>
    <w:p w14:paraId="314E0719" w14:textId="41771934" w:rsidR="007D5AD5" w:rsidRPr="00AC705C" w:rsidRDefault="006D1369" w:rsidP="009D504F">
      <w:pPr>
        <w:pStyle w:val="Reporttext"/>
      </w:pPr>
      <w:r w:rsidRPr="00AC705C">
        <w:t xml:space="preserve">As these responses indicate, there is a tension associated with promoting participation in </w:t>
      </w:r>
      <w:r w:rsidR="009913B8" w:rsidRPr="00AC705C">
        <w:t>UWE</w:t>
      </w:r>
      <w:r w:rsidRPr="00AC705C">
        <w:t xml:space="preserve">, whether as a component of a </w:t>
      </w:r>
      <w:r w:rsidR="00644FE9" w:rsidRPr="00AC705C">
        <w:t>formal course of study</w:t>
      </w:r>
      <w:r w:rsidRPr="00AC705C">
        <w:t xml:space="preserve"> or not. The challenge is to continue to provide young people with opportunities for gaining work experience and increase their chances of finding and securing employment, whilst also safeguarding their employment conditions and protecting them in the early stages of their careers. </w:t>
      </w:r>
    </w:p>
    <w:p w14:paraId="546B4EB6" w14:textId="77777777" w:rsidR="00FB0D5B" w:rsidRPr="00AC705C" w:rsidRDefault="00DB2BE6" w:rsidP="007D5AD5">
      <w:pPr>
        <w:pStyle w:val="Heading1"/>
      </w:pPr>
      <w:bookmarkStart w:id="24" w:name="_Toc470080902"/>
      <w:r w:rsidRPr="00AC705C">
        <w:lastRenderedPageBreak/>
        <w:t>Survey methodology</w:t>
      </w:r>
      <w:bookmarkEnd w:id="24"/>
    </w:p>
    <w:p w14:paraId="33B7805F" w14:textId="77074076" w:rsidR="00FB0D5B" w:rsidRPr="00AC705C" w:rsidRDefault="00891446" w:rsidP="00704C00">
      <w:pPr>
        <w:pStyle w:val="Heading2"/>
      </w:pPr>
      <w:bookmarkStart w:id="25" w:name="_Toc470080903"/>
      <w:r w:rsidRPr="00AC705C">
        <w:t>Objectives of the survey</w:t>
      </w:r>
      <w:bookmarkEnd w:id="25"/>
    </w:p>
    <w:p w14:paraId="21C497B4" w14:textId="78A02484" w:rsidR="00FB0D5B" w:rsidRPr="00AC705C" w:rsidRDefault="00FB0D5B" w:rsidP="007A4607">
      <w:pPr>
        <w:jc w:val="both"/>
        <w:rPr>
          <w:rFonts w:ascii="Arial" w:hAnsi="Arial" w:cs="Arial"/>
        </w:rPr>
      </w:pPr>
      <w:r w:rsidRPr="00AC705C">
        <w:rPr>
          <w:rFonts w:ascii="Arial" w:hAnsi="Arial" w:cs="Arial"/>
        </w:rPr>
        <w:t xml:space="preserve">The primary </w:t>
      </w:r>
      <w:r w:rsidR="00891446" w:rsidRPr="00AC705C">
        <w:rPr>
          <w:rFonts w:ascii="Arial" w:hAnsi="Arial" w:cs="Arial"/>
        </w:rPr>
        <w:t>objective</w:t>
      </w:r>
      <w:r w:rsidRPr="00AC705C">
        <w:rPr>
          <w:rFonts w:ascii="Arial" w:hAnsi="Arial" w:cs="Arial"/>
        </w:rPr>
        <w:t xml:space="preserve"> of the survey </w:t>
      </w:r>
      <w:r w:rsidR="00015EC8" w:rsidRPr="00AC705C">
        <w:rPr>
          <w:rFonts w:ascii="Arial" w:hAnsi="Arial" w:cs="Arial"/>
        </w:rPr>
        <w:t>was</w:t>
      </w:r>
      <w:r w:rsidRPr="00AC705C">
        <w:rPr>
          <w:rFonts w:ascii="Arial" w:hAnsi="Arial" w:cs="Arial"/>
        </w:rPr>
        <w:t xml:space="preserve"> to identify the </w:t>
      </w:r>
      <w:r w:rsidR="003665B8" w:rsidRPr="00AC705C">
        <w:rPr>
          <w:rFonts w:ascii="Arial" w:hAnsi="Arial" w:cs="Arial"/>
        </w:rPr>
        <w:t xml:space="preserve">prevalence </w:t>
      </w:r>
      <w:r w:rsidRPr="00AC705C">
        <w:rPr>
          <w:rFonts w:ascii="Arial" w:hAnsi="Arial" w:cs="Arial"/>
        </w:rPr>
        <w:t xml:space="preserve">of </w:t>
      </w:r>
      <w:r w:rsidR="009913B8" w:rsidRPr="00AC705C">
        <w:rPr>
          <w:rFonts w:ascii="Arial" w:hAnsi="Arial" w:cs="Arial"/>
        </w:rPr>
        <w:t>UWE</w:t>
      </w:r>
      <w:r w:rsidRPr="00AC705C">
        <w:rPr>
          <w:rFonts w:ascii="Arial" w:hAnsi="Arial" w:cs="Arial"/>
        </w:rPr>
        <w:t xml:space="preserve"> in the Australian population. </w:t>
      </w:r>
      <w:r w:rsidR="00276C5F" w:rsidRPr="00AC705C">
        <w:rPr>
          <w:rFonts w:ascii="Arial" w:hAnsi="Arial" w:cs="Arial"/>
        </w:rPr>
        <w:t xml:space="preserve">All respondents </w:t>
      </w:r>
      <w:r w:rsidR="00015EC8" w:rsidRPr="00AC705C">
        <w:rPr>
          <w:rFonts w:ascii="Arial" w:hAnsi="Arial" w:cs="Arial"/>
        </w:rPr>
        <w:t>were</w:t>
      </w:r>
      <w:r w:rsidR="00276C5F" w:rsidRPr="00AC705C">
        <w:rPr>
          <w:rFonts w:ascii="Arial" w:hAnsi="Arial" w:cs="Arial"/>
        </w:rPr>
        <w:t xml:space="preserve"> asked a se</w:t>
      </w:r>
      <w:r w:rsidR="00015EC8" w:rsidRPr="00AC705C">
        <w:rPr>
          <w:rFonts w:ascii="Arial" w:hAnsi="Arial" w:cs="Arial"/>
        </w:rPr>
        <w:t>ries</w:t>
      </w:r>
      <w:r w:rsidR="00276C5F" w:rsidRPr="00AC705C">
        <w:rPr>
          <w:rFonts w:ascii="Arial" w:hAnsi="Arial" w:cs="Arial"/>
        </w:rPr>
        <w:t xml:space="preserve"> of questions about </w:t>
      </w:r>
      <w:r w:rsidR="003665B8" w:rsidRPr="00AC705C">
        <w:rPr>
          <w:rFonts w:ascii="Arial" w:hAnsi="Arial" w:cs="Arial"/>
        </w:rPr>
        <w:t xml:space="preserve">the </w:t>
      </w:r>
      <w:r w:rsidR="009D504F" w:rsidRPr="00AC705C">
        <w:rPr>
          <w:rFonts w:ascii="Arial" w:hAnsi="Arial" w:cs="Arial"/>
        </w:rPr>
        <w:t xml:space="preserve">number of episodes of UWE they had undertaken in the past five years and more detailed questions about the </w:t>
      </w:r>
      <w:r w:rsidR="00C34472" w:rsidRPr="00AC705C">
        <w:rPr>
          <w:rFonts w:ascii="Arial" w:hAnsi="Arial" w:cs="Arial"/>
        </w:rPr>
        <w:t>most recent episode of UWE they had undertaken</w:t>
      </w:r>
      <w:r w:rsidR="003665B8" w:rsidRPr="00AC705C">
        <w:rPr>
          <w:rFonts w:ascii="Arial" w:hAnsi="Arial" w:cs="Arial"/>
        </w:rPr>
        <w:t xml:space="preserve">, including </w:t>
      </w:r>
      <w:r w:rsidR="003506E6" w:rsidRPr="00AC705C">
        <w:rPr>
          <w:rFonts w:ascii="Arial" w:hAnsi="Arial" w:cs="Arial"/>
        </w:rPr>
        <w:t xml:space="preserve">(1) </w:t>
      </w:r>
      <w:r w:rsidR="003665B8" w:rsidRPr="00AC705C">
        <w:rPr>
          <w:rFonts w:ascii="Arial" w:hAnsi="Arial" w:cs="Arial"/>
        </w:rPr>
        <w:t>university</w:t>
      </w:r>
      <w:r w:rsidR="005975DF" w:rsidRPr="00AC705C">
        <w:rPr>
          <w:rFonts w:ascii="Arial" w:hAnsi="Arial" w:cs="Arial"/>
        </w:rPr>
        <w:t>,</w:t>
      </w:r>
      <w:r w:rsidR="003506E6" w:rsidRPr="00AC705C">
        <w:rPr>
          <w:rFonts w:ascii="Arial" w:hAnsi="Arial" w:cs="Arial"/>
        </w:rPr>
        <w:t xml:space="preserve"> </w:t>
      </w:r>
      <w:r w:rsidR="00891446" w:rsidRPr="00AC705C">
        <w:rPr>
          <w:rFonts w:ascii="Arial" w:hAnsi="Arial" w:cs="Arial"/>
        </w:rPr>
        <w:t>VET</w:t>
      </w:r>
      <w:r w:rsidR="003506E6" w:rsidRPr="00AC705C">
        <w:rPr>
          <w:rFonts w:ascii="Arial" w:hAnsi="Arial" w:cs="Arial"/>
        </w:rPr>
        <w:t xml:space="preserve"> </w:t>
      </w:r>
      <w:r w:rsidR="005975DF" w:rsidRPr="00AC705C">
        <w:rPr>
          <w:rFonts w:ascii="Arial" w:hAnsi="Arial" w:cs="Arial"/>
        </w:rPr>
        <w:t xml:space="preserve">or secondary school </w:t>
      </w:r>
      <w:r w:rsidR="003665B8" w:rsidRPr="00AC705C">
        <w:rPr>
          <w:rFonts w:ascii="Arial" w:hAnsi="Arial" w:cs="Arial"/>
        </w:rPr>
        <w:t xml:space="preserve">sanctioned </w:t>
      </w:r>
      <w:r w:rsidR="003506E6" w:rsidRPr="00AC705C">
        <w:rPr>
          <w:rFonts w:ascii="Arial" w:hAnsi="Arial" w:cs="Arial"/>
        </w:rPr>
        <w:t xml:space="preserve">work experience </w:t>
      </w:r>
      <w:r w:rsidR="003665B8" w:rsidRPr="00AC705C">
        <w:rPr>
          <w:rFonts w:ascii="Arial" w:hAnsi="Arial" w:cs="Arial"/>
        </w:rPr>
        <w:t>placements</w:t>
      </w:r>
      <w:r w:rsidR="005975DF" w:rsidRPr="00AC705C">
        <w:rPr>
          <w:rFonts w:ascii="Arial" w:hAnsi="Arial" w:cs="Arial"/>
        </w:rPr>
        <w:t>;</w:t>
      </w:r>
      <w:r w:rsidR="003665B8" w:rsidRPr="00AC705C">
        <w:rPr>
          <w:rFonts w:ascii="Arial" w:hAnsi="Arial" w:cs="Arial"/>
        </w:rPr>
        <w:t xml:space="preserve"> </w:t>
      </w:r>
      <w:r w:rsidR="003506E6" w:rsidRPr="00AC705C">
        <w:rPr>
          <w:rFonts w:ascii="Arial" w:hAnsi="Arial" w:cs="Arial"/>
        </w:rPr>
        <w:t>(2)</w:t>
      </w:r>
      <w:r w:rsidR="005975DF" w:rsidRPr="00AC705C">
        <w:rPr>
          <w:rFonts w:ascii="Arial" w:hAnsi="Arial" w:cs="Arial"/>
        </w:rPr>
        <w:t xml:space="preserve"> unpaid work </w:t>
      </w:r>
      <w:r w:rsidR="00604173" w:rsidRPr="00AC705C">
        <w:rPr>
          <w:rFonts w:ascii="Arial" w:hAnsi="Arial" w:cs="Arial"/>
        </w:rPr>
        <w:t>undertaken</w:t>
      </w:r>
      <w:r w:rsidR="005975DF" w:rsidRPr="00AC705C">
        <w:rPr>
          <w:rFonts w:ascii="Arial" w:hAnsi="Arial" w:cs="Arial"/>
        </w:rPr>
        <w:t xml:space="preserve"> to maintain</w:t>
      </w:r>
      <w:r w:rsidR="00604173" w:rsidRPr="00AC705C">
        <w:rPr>
          <w:rFonts w:ascii="Arial" w:hAnsi="Arial" w:cs="Arial"/>
        </w:rPr>
        <w:t xml:space="preserve"> an entitlement to social security benefits; and (3) </w:t>
      </w:r>
      <w:r w:rsidR="00580F56">
        <w:rPr>
          <w:rFonts w:ascii="Arial" w:hAnsi="Arial" w:cs="Arial"/>
        </w:rPr>
        <w:t>‘</w:t>
      </w:r>
      <w:r w:rsidR="00604173" w:rsidRPr="00AC705C">
        <w:rPr>
          <w:rFonts w:ascii="Arial" w:hAnsi="Arial" w:cs="Arial"/>
        </w:rPr>
        <w:t>open market</w:t>
      </w:r>
      <w:r w:rsidR="00580F56">
        <w:rPr>
          <w:rFonts w:ascii="Arial" w:hAnsi="Arial" w:cs="Arial"/>
        </w:rPr>
        <w:t>’</w:t>
      </w:r>
      <w:r w:rsidR="003506E6" w:rsidRPr="00AC705C">
        <w:rPr>
          <w:rFonts w:ascii="Arial" w:hAnsi="Arial" w:cs="Arial"/>
        </w:rPr>
        <w:t xml:space="preserve"> </w:t>
      </w:r>
      <w:r w:rsidR="003665B8" w:rsidRPr="00AC705C">
        <w:rPr>
          <w:rFonts w:ascii="Arial" w:hAnsi="Arial" w:cs="Arial"/>
        </w:rPr>
        <w:t>internships</w:t>
      </w:r>
      <w:r w:rsidR="003506E6" w:rsidRPr="00AC705C">
        <w:rPr>
          <w:rFonts w:ascii="Arial" w:hAnsi="Arial" w:cs="Arial"/>
        </w:rPr>
        <w:t xml:space="preserve"> or other </w:t>
      </w:r>
      <w:r w:rsidR="009913B8" w:rsidRPr="00AC705C">
        <w:rPr>
          <w:rFonts w:ascii="Arial" w:hAnsi="Arial" w:cs="Arial"/>
        </w:rPr>
        <w:t>UWE</w:t>
      </w:r>
      <w:r w:rsidR="003665B8" w:rsidRPr="00AC705C">
        <w:rPr>
          <w:rFonts w:ascii="Arial" w:hAnsi="Arial" w:cs="Arial"/>
        </w:rPr>
        <w:t xml:space="preserve"> arranged </w:t>
      </w:r>
      <w:r w:rsidR="003506E6" w:rsidRPr="00AC705C">
        <w:rPr>
          <w:rFonts w:ascii="Arial" w:hAnsi="Arial" w:cs="Arial"/>
        </w:rPr>
        <w:t xml:space="preserve">privately or through an internship broker, </w:t>
      </w:r>
      <w:r w:rsidR="00604173" w:rsidRPr="00AC705C">
        <w:rPr>
          <w:rFonts w:ascii="Arial" w:hAnsi="Arial" w:cs="Arial"/>
        </w:rPr>
        <w:t>without a formal connection</w:t>
      </w:r>
      <w:r w:rsidR="003506E6" w:rsidRPr="00AC705C">
        <w:rPr>
          <w:rFonts w:ascii="Arial" w:hAnsi="Arial" w:cs="Arial"/>
        </w:rPr>
        <w:t xml:space="preserve"> to a course of study</w:t>
      </w:r>
      <w:r w:rsidR="009D4EEC">
        <w:rPr>
          <w:rFonts w:ascii="Arial" w:hAnsi="Arial" w:cs="Arial"/>
        </w:rPr>
        <w:t xml:space="preserve"> or labour market assistance program</w:t>
      </w:r>
      <w:r w:rsidR="000A371E" w:rsidRPr="00AC705C">
        <w:rPr>
          <w:rFonts w:ascii="Arial" w:hAnsi="Arial" w:cs="Arial"/>
        </w:rPr>
        <w:t>.</w:t>
      </w:r>
    </w:p>
    <w:p w14:paraId="0DFC8A0B" w14:textId="2F0EABE1" w:rsidR="00FB0D5B" w:rsidRPr="00AC705C" w:rsidRDefault="00015EC8" w:rsidP="00715DFC">
      <w:pPr>
        <w:spacing w:after="80"/>
        <w:jc w:val="both"/>
        <w:rPr>
          <w:rFonts w:ascii="Arial" w:hAnsi="Arial" w:cs="Arial"/>
        </w:rPr>
      </w:pPr>
      <w:r w:rsidRPr="00AC705C">
        <w:rPr>
          <w:rFonts w:ascii="Arial" w:hAnsi="Arial" w:cs="Arial"/>
        </w:rPr>
        <w:t>The focus on the most recent episode was</w:t>
      </w:r>
      <w:r w:rsidR="003809F5" w:rsidRPr="00AC705C">
        <w:rPr>
          <w:rFonts w:ascii="Arial" w:hAnsi="Arial" w:cs="Arial"/>
        </w:rPr>
        <w:t xml:space="preserve"> </w:t>
      </w:r>
      <w:r w:rsidR="00FB0D5B" w:rsidRPr="00AC705C">
        <w:rPr>
          <w:rFonts w:ascii="Arial" w:hAnsi="Arial" w:cs="Arial"/>
        </w:rPr>
        <w:t>to avoid reliability issues associated with recall</w:t>
      </w:r>
      <w:r w:rsidRPr="00AC705C">
        <w:rPr>
          <w:rFonts w:ascii="Arial" w:hAnsi="Arial" w:cs="Arial"/>
        </w:rPr>
        <w:t xml:space="preserve">. Specifically, </w:t>
      </w:r>
      <w:r w:rsidR="00604173" w:rsidRPr="00AC705C">
        <w:rPr>
          <w:rFonts w:ascii="Arial" w:hAnsi="Arial" w:cs="Arial"/>
        </w:rPr>
        <w:t xml:space="preserve">the survey included </w:t>
      </w:r>
      <w:r w:rsidRPr="00AC705C">
        <w:rPr>
          <w:rFonts w:ascii="Arial" w:hAnsi="Arial" w:cs="Arial"/>
        </w:rPr>
        <w:t xml:space="preserve">questions </w:t>
      </w:r>
      <w:r w:rsidR="00604173" w:rsidRPr="00AC705C">
        <w:rPr>
          <w:rFonts w:ascii="Arial" w:hAnsi="Arial" w:cs="Arial"/>
        </w:rPr>
        <w:t>as to</w:t>
      </w:r>
      <w:r w:rsidRPr="00AC705C">
        <w:rPr>
          <w:rFonts w:ascii="Arial" w:hAnsi="Arial" w:cs="Arial"/>
        </w:rPr>
        <w:t>:</w:t>
      </w:r>
    </w:p>
    <w:p w14:paraId="2C487D92" w14:textId="2C16CBFB" w:rsidR="00FB0D5B" w:rsidRPr="00AC705C" w:rsidRDefault="000A371E" w:rsidP="00EC124B">
      <w:pPr>
        <w:pStyle w:val="ListParagraph"/>
        <w:numPr>
          <w:ilvl w:val="0"/>
          <w:numId w:val="29"/>
        </w:numPr>
      </w:pPr>
      <w:r w:rsidRPr="00AC705C">
        <w:t>d</w:t>
      </w:r>
      <w:r w:rsidR="00FB0D5B" w:rsidRPr="00AC705C">
        <w:t>uration</w:t>
      </w:r>
      <w:r w:rsidR="00015EC8" w:rsidRPr="00AC705C">
        <w:t xml:space="preserve"> of the </w:t>
      </w:r>
      <w:r w:rsidR="009913B8" w:rsidRPr="00AC705C">
        <w:t>UWE</w:t>
      </w:r>
    </w:p>
    <w:p w14:paraId="74061F01" w14:textId="77777777" w:rsidR="00437500" w:rsidRPr="00AC705C" w:rsidRDefault="00437500" w:rsidP="00EC124B">
      <w:pPr>
        <w:pStyle w:val="ListParagraph"/>
        <w:numPr>
          <w:ilvl w:val="0"/>
          <w:numId w:val="29"/>
        </w:numPr>
      </w:pPr>
      <w:r w:rsidRPr="00AC705C">
        <w:t>any benefits (other than pay) provided, including reimbursement of expenses</w:t>
      </w:r>
    </w:p>
    <w:p w14:paraId="29E068D1" w14:textId="77777777" w:rsidR="006B68C1" w:rsidRPr="00AC705C" w:rsidRDefault="00437500" w:rsidP="00EC124B">
      <w:pPr>
        <w:pStyle w:val="ListParagraph"/>
        <w:numPr>
          <w:ilvl w:val="0"/>
          <w:numId w:val="29"/>
        </w:numPr>
      </w:pPr>
      <w:r w:rsidRPr="00AC705C">
        <w:t>working hours, working</w:t>
      </w:r>
      <w:r w:rsidR="006B68C1" w:rsidRPr="00AC705C">
        <w:t xml:space="preserve"> conditions</w:t>
      </w:r>
      <w:r w:rsidRPr="00AC705C">
        <w:t xml:space="preserve"> and job tasks</w:t>
      </w:r>
    </w:p>
    <w:p w14:paraId="2121F2B8" w14:textId="77777777" w:rsidR="00FB0D5B" w:rsidRPr="00AC705C" w:rsidRDefault="00437500" w:rsidP="00EC124B">
      <w:pPr>
        <w:pStyle w:val="ListParagraph"/>
        <w:numPr>
          <w:ilvl w:val="0"/>
          <w:numId w:val="29"/>
        </w:numPr>
      </w:pPr>
      <w:r w:rsidRPr="00AC705C">
        <w:t>w</w:t>
      </w:r>
      <w:r w:rsidR="00FB0D5B" w:rsidRPr="00AC705C">
        <w:t>hether completed as part of a course of study</w:t>
      </w:r>
    </w:p>
    <w:p w14:paraId="2E6939B0" w14:textId="77777777" w:rsidR="00FB0D5B" w:rsidRPr="00AC705C" w:rsidRDefault="00437500" w:rsidP="00EC124B">
      <w:pPr>
        <w:pStyle w:val="ListParagraph"/>
        <w:numPr>
          <w:ilvl w:val="0"/>
          <w:numId w:val="29"/>
        </w:numPr>
      </w:pPr>
      <w:r w:rsidRPr="00AC705C">
        <w:t>t</w:t>
      </w:r>
      <w:r w:rsidR="003506E6" w:rsidRPr="00AC705C">
        <w:t>hrough what means</w:t>
      </w:r>
      <w:r w:rsidRPr="00AC705C">
        <w:t xml:space="preserve"> it</w:t>
      </w:r>
      <w:r w:rsidR="00FB0D5B" w:rsidRPr="00AC705C">
        <w:t xml:space="preserve"> was organised/facilitated</w:t>
      </w:r>
    </w:p>
    <w:p w14:paraId="15D6DB4C" w14:textId="60E49E4B" w:rsidR="00437500" w:rsidRPr="00AC705C" w:rsidRDefault="00437500" w:rsidP="00EC124B">
      <w:pPr>
        <w:pStyle w:val="ListParagraph"/>
        <w:numPr>
          <w:ilvl w:val="0"/>
          <w:numId w:val="29"/>
        </w:numPr>
      </w:pPr>
      <w:r w:rsidRPr="00AC705C">
        <w:t>whether the</w:t>
      </w:r>
      <w:r w:rsidR="00C34472" w:rsidRPr="00AC705C">
        <w:t xml:space="preserve"> participant was covered by </w:t>
      </w:r>
      <w:r w:rsidRPr="00AC705C">
        <w:t xml:space="preserve"> insurance for work-related injury, and</w:t>
      </w:r>
    </w:p>
    <w:p w14:paraId="6EA7BB96" w14:textId="58677E80" w:rsidR="000A371E" w:rsidRPr="00AC705C" w:rsidRDefault="00437500" w:rsidP="00EC124B">
      <w:pPr>
        <w:pStyle w:val="ListParagraph"/>
        <w:numPr>
          <w:ilvl w:val="0"/>
          <w:numId w:val="29"/>
        </w:numPr>
      </w:pPr>
      <w:proofErr w:type="gramStart"/>
      <w:r w:rsidRPr="00AC705C">
        <w:t>respondents</w:t>
      </w:r>
      <w:proofErr w:type="gramEnd"/>
      <w:r w:rsidR="00580F56">
        <w:t>’</w:t>
      </w:r>
      <w:r w:rsidRPr="00AC705C">
        <w:t xml:space="preserve"> perceptions of the skills, capacities and knowledge acquired.</w:t>
      </w:r>
    </w:p>
    <w:p w14:paraId="33D4668C" w14:textId="39F37F1A" w:rsidR="00FB0D5B" w:rsidRPr="00AC705C" w:rsidRDefault="00FB0D5B" w:rsidP="00715DFC">
      <w:pPr>
        <w:spacing w:after="80"/>
        <w:jc w:val="both"/>
        <w:rPr>
          <w:rFonts w:ascii="Arial" w:hAnsi="Arial" w:cs="Arial"/>
        </w:rPr>
      </w:pPr>
      <w:r w:rsidRPr="00AC705C">
        <w:rPr>
          <w:rFonts w:ascii="Arial" w:hAnsi="Arial" w:cs="Arial"/>
        </w:rPr>
        <w:t>For students</w:t>
      </w:r>
      <w:r w:rsidR="00891446" w:rsidRPr="00AC705C">
        <w:rPr>
          <w:rFonts w:ascii="Arial" w:hAnsi="Arial" w:cs="Arial"/>
        </w:rPr>
        <w:t xml:space="preserve"> undertaking UWE as part of a course of study</w:t>
      </w:r>
      <w:r w:rsidRPr="00AC705C">
        <w:rPr>
          <w:rFonts w:ascii="Arial" w:hAnsi="Arial" w:cs="Arial"/>
        </w:rPr>
        <w:t xml:space="preserve">, the survey instrument </w:t>
      </w:r>
      <w:r w:rsidR="00015EC8" w:rsidRPr="00AC705C">
        <w:rPr>
          <w:rFonts w:ascii="Arial" w:hAnsi="Arial" w:cs="Arial"/>
        </w:rPr>
        <w:t>also included the following items</w:t>
      </w:r>
      <w:r w:rsidRPr="00AC705C">
        <w:rPr>
          <w:rFonts w:ascii="Arial" w:hAnsi="Arial" w:cs="Arial"/>
        </w:rPr>
        <w:t>:</w:t>
      </w:r>
    </w:p>
    <w:p w14:paraId="766EE8D7" w14:textId="77777777" w:rsidR="00FB0D5B" w:rsidRPr="00AC705C" w:rsidRDefault="00437500" w:rsidP="00EC124B">
      <w:pPr>
        <w:pStyle w:val="ListParagraph"/>
        <w:numPr>
          <w:ilvl w:val="0"/>
          <w:numId w:val="30"/>
        </w:numPr>
      </w:pPr>
      <w:r w:rsidRPr="00AC705C">
        <w:t>l</w:t>
      </w:r>
      <w:r w:rsidR="00FB0D5B" w:rsidRPr="00AC705C">
        <w:t>evel of education (secondary school, vocational education and training, higher education</w:t>
      </w:r>
      <w:r w:rsidR="003506E6" w:rsidRPr="00AC705C">
        <w:t xml:space="preserve"> institution and degree</w:t>
      </w:r>
      <w:r w:rsidR="00FB0D5B" w:rsidRPr="00AC705C">
        <w:t>)</w:t>
      </w:r>
    </w:p>
    <w:p w14:paraId="17E77419" w14:textId="77777777" w:rsidR="00FB0D5B" w:rsidRPr="00AC705C" w:rsidRDefault="00437500" w:rsidP="00EC124B">
      <w:pPr>
        <w:pStyle w:val="ListParagraph"/>
        <w:numPr>
          <w:ilvl w:val="0"/>
          <w:numId w:val="30"/>
        </w:numPr>
      </w:pPr>
      <w:r w:rsidRPr="00AC705C">
        <w:t>d</w:t>
      </w:r>
      <w:r w:rsidR="003506E6" w:rsidRPr="00AC705C">
        <w:t>iscipline or f</w:t>
      </w:r>
      <w:r w:rsidR="00FB0D5B" w:rsidRPr="00AC705C">
        <w:t xml:space="preserve">ield of </w:t>
      </w:r>
      <w:r w:rsidR="003506E6" w:rsidRPr="00AC705C">
        <w:t>study</w:t>
      </w:r>
      <w:r w:rsidRPr="00AC705C">
        <w:t>, and</w:t>
      </w:r>
    </w:p>
    <w:p w14:paraId="255D9D74" w14:textId="6586E025" w:rsidR="00FB0D5B" w:rsidRPr="00AC705C" w:rsidRDefault="00437500" w:rsidP="00EC124B">
      <w:pPr>
        <w:pStyle w:val="ListParagraph"/>
        <w:numPr>
          <w:ilvl w:val="0"/>
          <w:numId w:val="30"/>
        </w:numPr>
      </w:pPr>
      <w:r w:rsidRPr="00AC705C">
        <w:t>l</w:t>
      </w:r>
      <w:r w:rsidR="003506E6" w:rsidRPr="00AC705C">
        <w:t>evel and type</w:t>
      </w:r>
      <w:r w:rsidR="00FB0D5B" w:rsidRPr="00AC705C">
        <w:t xml:space="preserve"> of support provided by the education institution (</w:t>
      </w:r>
      <w:proofErr w:type="spellStart"/>
      <w:r w:rsidRPr="00AC705C">
        <w:t>eg</w:t>
      </w:r>
      <w:proofErr w:type="spellEnd"/>
      <w:r w:rsidR="00FB0D5B" w:rsidRPr="00AC705C">
        <w:t xml:space="preserve"> </w:t>
      </w:r>
      <w:r w:rsidR="006B68C1" w:rsidRPr="00AC705C">
        <w:t xml:space="preserve">pre-placement induction, </w:t>
      </w:r>
      <w:r w:rsidR="00FB0D5B" w:rsidRPr="00AC705C">
        <w:t xml:space="preserve">visits to the placement, placement screening, </w:t>
      </w:r>
      <w:r w:rsidR="006B68C1" w:rsidRPr="00AC705C">
        <w:t xml:space="preserve">associated learning or assessment opportunities, </w:t>
      </w:r>
      <w:r w:rsidRPr="00AC705C">
        <w:t>etc</w:t>
      </w:r>
      <w:r w:rsidR="008A55B2" w:rsidRPr="00AC705C">
        <w:t>.</w:t>
      </w:r>
      <w:r w:rsidR="00FB0D5B" w:rsidRPr="00AC705C">
        <w:t>)</w:t>
      </w:r>
      <w:r w:rsidRPr="00AC705C">
        <w:t>.</w:t>
      </w:r>
    </w:p>
    <w:p w14:paraId="136E31BA" w14:textId="0AA4CC3D" w:rsidR="00FB0D5B" w:rsidRPr="00AC705C" w:rsidRDefault="00FB0D5B" w:rsidP="007A4607">
      <w:pPr>
        <w:jc w:val="both"/>
        <w:rPr>
          <w:rFonts w:ascii="Arial" w:hAnsi="Arial" w:cs="Arial"/>
        </w:rPr>
      </w:pPr>
      <w:r w:rsidRPr="00AC705C">
        <w:rPr>
          <w:rFonts w:ascii="Arial" w:hAnsi="Arial" w:cs="Arial"/>
        </w:rPr>
        <w:t>Background demographics</w:t>
      </w:r>
      <w:r w:rsidR="00015EC8" w:rsidRPr="00AC705C">
        <w:rPr>
          <w:rFonts w:ascii="Arial" w:hAnsi="Arial" w:cs="Arial"/>
        </w:rPr>
        <w:t xml:space="preserve">, </w:t>
      </w:r>
      <w:r w:rsidRPr="00AC705C">
        <w:rPr>
          <w:rFonts w:ascii="Arial" w:hAnsi="Arial" w:cs="Arial"/>
        </w:rPr>
        <w:t>including access to government and family financial support</w:t>
      </w:r>
      <w:r w:rsidR="00437500" w:rsidRPr="00AC705C">
        <w:rPr>
          <w:rFonts w:ascii="Arial" w:hAnsi="Arial" w:cs="Arial"/>
        </w:rPr>
        <w:t>,</w:t>
      </w:r>
      <w:r w:rsidRPr="00AC705C">
        <w:rPr>
          <w:rFonts w:ascii="Arial" w:hAnsi="Arial" w:cs="Arial"/>
        </w:rPr>
        <w:t xml:space="preserve"> as well as educational background of respondents</w:t>
      </w:r>
      <w:r w:rsidR="00580F56">
        <w:rPr>
          <w:rFonts w:ascii="Arial" w:hAnsi="Arial" w:cs="Arial"/>
        </w:rPr>
        <w:t>’</w:t>
      </w:r>
      <w:r w:rsidRPr="00AC705C">
        <w:rPr>
          <w:rFonts w:ascii="Arial" w:hAnsi="Arial" w:cs="Arial"/>
        </w:rPr>
        <w:t xml:space="preserve"> parents</w:t>
      </w:r>
      <w:r w:rsidR="00015EC8" w:rsidRPr="00AC705C">
        <w:rPr>
          <w:rFonts w:ascii="Arial" w:hAnsi="Arial" w:cs="Arial"/>
        </w:rPr>
        <w:t>, were</w:t>
      </w:r>
      <w:r w:rsidRPr="00AC705C">
        <w:rPr>
          <w:rFonts w:ascii="Arial" w:hAnsi="Arial" w:cs="Arial"/>
        </w:rPr>
        <w:t xml:space="preserve"> also collected.</w:t>
      </w:r>
    </w:p>
    <w:p w14:paraId="1821A8E0" w14:textId="464B6D51" w:rsidR="00891446" w:rsidRPr="00AC705C" w:rsidRDefault="00891446" w:rsidP="00704C00">
      <w:pPr>
        <w:pStyle w:val="Heading2"/>
      </w:pPr>
      <w:bookmarkStart w:id="26" w:name="_Toc470080904"/>
      <w:r w:rsidRPr="00AC705C">
        <w:t>Instrument design</w:t>
      </w:r>
      <w:bookmarkEnd w:id="26"/>
    </w:p>
    <w:p w14:paraId="6F0E1503" w14:textId="1FEEFEF9" w:rsidR="00891446" w:rsidRPr="00AC705C" w:rsidRDefault="00891446" w:rsidP="00891446">
      <w:pPr>
        <w:jc w:val="both"/>
        <w:rPr>
          <w:rFonts w:ascii="Arial" w:hAnsi="Arial" w:cs="Arial"/>
        </w:rPr>
      </w:pPr>
      <w:r w:rsidRPr="00AC705C">
        <w:rPr>
          <w:rFonts w:ascii="Arial" w:hAnsi="Arial" w:cs="Arial"/>
        </w:rPr>
        <w:t>In January 2016, the research team prepared a draft survey instrument</w:t>
      </w:r>
      <w:r w:rsidR="00C34472" w:rsidRPr="00AC705C">
        <w:rPr>
          <w:rFonts w:ascii="Arial" w:hAnsi="Arial" w:cs="Arial"/>
        </w:rPr>
        <w:t>.</w:t>
      </w:r>
      <w:r w:rsidRPr="00AC705C">
        <w:rPr>
          <w:rFonts w:ascii="Arial" w:hAnsi="Arial" w:cs="Arial"/>
        </w:rPr>
        <w:t xml:space="preserve"> A survey conducted across the European Union (Directorate-General for Employment, Social Affairs and Inclusion 2013) provided a useful starting point for the design of the questionnaire, though the final design took into account Australia</w:t>
      </w:r>
      <w:r w:rsidR="00580F56">
        <w:rPr>
          <w:rFonts w:ascii="Arial" w:hAnsi="Arial" w:cs="Arial"/>
        </w:rPr>
        <w:t>’</w:t>
      </w:r>
      <w:r w:rsidRPr="00AC705C">
        <w:rPr>
          <w:rFonts w:ascii="Arial" w:hAnsi="Arial" w:cs="Arial"/>
        </w:rPr>
        <w:t>s distinct educational and workplace relations frameworks. Reference was also made to the 2015 Interns Australia survey, the Australian Graduate Survey, and the Student Outcomes Survey.</w:t>
      </w:r>
    </w:p>
    <w:p w14:paraId="0A48FCFE" w14:textId="77777777" w:rsidR="00891446" w:rsidRPr="00AC705C" w:rsidRDefault="00891446" w:rsidP="00891446">
      <w:pPr>
        <w:jc w:val="both"/>
        <w:rPr>
          <w:rFonts w:ascii="Arial" w:hAnsi="Arial" w:cs="Arial"/>
        </w:rPr>
      </w:pPr>
      <w:r w:rsidRPr="00AC705C">
        <w:rPr>
          <w:rFonts w:ascii="Arial" w:hAnsi="Arial" w:cs="Arial"/>
        </w:rPr>
        <w:t>Project reference group members were invited to provide feedback on the draft instrument in February-March 2016.</w:t>
      </w:r>
    </w:p>
    <w:p w14:paraId="2D1E5B24" w14:textId="39D7DD04" w:rsidR="00891446" w:rsidRPr="00AC705C" w:rsidRDefault="00891446" w:rsidP="00891446">
      <w:pPr>
        <w:jc w:val="both"/>
        <w:rPr>
          <w:rFonts w:ascii="Arial" w:hAnsi="Arial" w:cs="Arial"/>
        </w:rPr>
      </w:pPr>
      <w:r w:rsidRPr="00AC705C">
        <w:rPr>
          <w:rFonts w:ascii="Arial" w:hAnsi="Arial" w:cs="Arial"/>
        </w:rPr>
        <w:t>In April 2016, cognitive testing on the draft instrument was conducted using students from TAFE SA and the University of South Australia. Following the cognitive testing, minor changes were made to the questionnaire</w:t>
      </w:r>
      <w:r w:rsidR="00C34472" w:rsidRPr="00AC705C">
        <w:rPr>
          <w:rFonts w:ascii="Arial" w:hAnsi="Arial" w:cs="Arial"/>
        </w:rPr>
        <w:t>, mainly in relation to the</w:t>
      </w:r>
      <w:r w:rsidRPr="00AC705C">
        <w:rPr>
          <w:rFonts w:ascii="Arial" w:hAnsi="Arial" w:cs="Arial"/>
        </w:rPr>
        <w:t xml:space="preserve"> collection of income information and items relating to the activities conducted by participants during UWE.</w:t>
      </w:r>
    </w:p>
    <w:p w14:paraId="009B36C5" w14:textId="77777777" w:rsidR="00891446" w:rsidRPr="00AC705C" w:rsidRDefault="00891446" w:rsidP="00891446">
      <w:pPr>
        <w:jc w:val="both"/>
        <w:rPr>
          <w:rFonts w:ascii="Arial" w:hAnsi="Arial" w:cs="Arial"/>
        </w:rPr>
      </w:pPr>
      <w:r w:rsidRPr="00AC705C">
        <w:rPr>
          <w:rFonts w:ascii="Arial" w:hAnsi="Arial" w:cs="Arial"/>
        </w:rPr>
        <w:lastRenderedPageBreak/>
        <w:t>A small online pilot was conducted in April 2016 using volunteers from Interns Australia. The purpose of this pilot was mainly to test the programming of the online survey and check for any errors. No substantial changes to the questionnaire were made following the pilot.</w:t>
      </w:r>
    </w:p>
    <w:p w14:paraId="3D4D404B" w14:textId="19E058DA" w:rsidR="00C229D6" w:rsidRPr="00AC705C" w:rsidRDefault="00C34472" w:rsidP="00891446">
      <w:pPr>
        <w:jc w:val="both"/>
        <w:rPr>
          <w:rFonts w:ascii="Arial" w:hAnsi="Arial" w:cs="Arial"/>
        </w:rPr>
      </w:pPr>
      <w:r w:rsidRPr="00AC705C">
        <w:rPr>
          <w:rFonts w:ascii="Arial" w:hAnsi="Arial" w:cs="Arial"/>
        </w:rPr>
        <w:t>The</w:t>
      </w:r>
      <w:r w:rsidR="00C229D6" w:rsidRPr="00AC705C">
        <w:rPr>
          <w:rFonts w:ascii="Arial" w:hAnsi="Arial" w:cs="Arial"/>
        </w:rPr>
        <w:t xml:space="preserve"> final </w:t>
      </w:r>
      <w:r w:rsidRPr="00AC705C">
        <w:rPr>
          <w:rFonts w:ascii="Arial" w:hAnsi="Arial" w:cs="Arial"/>
        </w:rPr>
        <w:t xml:space="preserve">questionnaire administered for the research </w:t>
      </w:r>
      <w:r w:rsidR="00C229D6" w:rsidRPr="00AC705C">
        <w:rPr>
          <w:rFonts w:ascii="Arial" w:hAnsi="Arial" w:cs="Arial"/>
        </w:rPr>
        <w:t>is provided in Appendix A.</w:t>
      </w:r>
    </w:p>
    <w:p w14:paraId="38B748F9" w14:textId="77777777" w:rsidR="00A250FF" w:rsidRPr="00AC705C" w:rsidRDefault="00A250FF" w:rsidP="00A250FF">
      <w:pPr>
        <w:pStyle w:val="Heading2"/>
      </w:pPr>
      <w:bookmarkStart w:id="27" w:name="_Toc470080905"/>
      <w:r w:rsidRPr="00AC705C">
        <w:t>Definition of unpaid work experience</w:t>
      </w:r>
      <w:bookmarkEnd w:id="27"/>
    </w:p>
    <w:p w14:paraId="6A77470E" w14:textId="7851D4F5" w:rsidR="00A250FF" w:rsidRPr="00AC705C" w:rsidRDefault="00A250FF" w:rsidP="00A250FF">
      <w:pPr>
        <w:pStyle w:val="Reporttext"/>
      </w:pPr>
      <w:r w:rsidRPr="00AC705C">
        <w:t>For the purposes of the survey, the research team define</w:t>
      </w:r>
      <w:r w:rsidR="00F4115E" w:rsidRPr="00AC705C">
        <w:t>d</w:t>
      </w:r>
      <w:r w:rsidRPr="00AC705C">
        <w:t xml:space="preserve"> UWE as follows:</w:t>
      </w:r>
    </w:p>
    <w:p w14:paraId="7CEDD2AD" w14:textId="798C3F11" w:rsidR="00A250FF" w:rsidRPr="00AC705C" w:rsidRDefault="00A250FF" w:rsidP="00F27A1A">
      <w:pPr>
        <w:ind w:left="720" w:right="288"/>
        <w:jc w:val="both"/>
        <w:rPr>
          <w:rFonts w:ascii="Arial" w:eastAsia="Times New Roman" w:hAnsi="Arial" w:cs="Arial"/>
          <w:i/>
          <w:sz w:val="20"/>
          <w:szCs w:val="20"/>
        </w:rPr>
      </w:pPr>
      <w:r w:rsidRPr="00AC705C">
        <w:rPr>
          <w:rFonts w:ascii="Arial" w:eastAsia="Times New Roman" w:hAnsi="Arial" w:cs="Arial"/>
          <w:i/>
          <w:sz w:val="20"/>
          <w:szCs w:val="20"/>
        </w:rPr>
        <w:t xml:space="preserve">Work experience is any period of time spent in a workplace to develop skills and gain experience. This could be part of a course of study at university, TAFE or another registered training organisation, or at school. It could be part of a formal placement or internship program at an organisation. It could be work for the dole or another activity organised by a </w:t>
      </w:r>
      <w:proofErr w:type="spellStart"/>
      <w:r w:rsidRPr="00AC705C">
        <w:rPr>
          <w:rFonts w:ascii="Arial" w:eastAsia="Times New Roman" w:hAnsi="Arial" w:cs="Arial"/>
          <w:i/>
          <w:sz w:val="20"/>
          <w:szCs w:val="20"/>
        </w:rPr>
        <w:t>Jobactive</w:t>
      </w:r>
      <w:proofErr w:type="spellEnd"/>
      <w:r w:rsidRPr="00AC705C">
        <w:rPr>
          <w:rFonts w:ascii="Arial" w:eastAsia="Times New Roman" w:hAnsi="Arial" w:cs="Arial"/>
          <w:i/>
          <w:sz w:val="20"/>
          <w:szCs w:val="20"/>
        </w:rPr>
        <w:t xml:space="preserve"> provider. Or it could be an informal period of unpaid work experience that you have arranged yourself. </w:t>
      </w:r>
    </w:p>
    <w:p w14:paraId="4AB83AF2" w14:textId="6F86A855" w:rsidR="00A250FF" w:rsidRPr="00AC705C" w:rsidRDefault="00A250FF" w:rsidP="00F27A1A">
      <w:pPr>
        <w:ind w:left="720" w:right="288"/>
        <w:jc w:val="both"/>
        <w:rPr>
          <w:rFonts w:ascii="Arial" w:eastAsia="Times New Roman" w:hAnsi="Arial" w:cs="Arial"/>
          <w:i/>
          <w:sz w:val="20"/>
          <w:szCs w:val="20"/>
        </w:rPr>
      </w:pPr>
      <w:r w:rsidRPr="00AC705C">
        <w:rPr>
          <w:rFonts w:ascii="Arial" w:eastAsia="Times New Roman" w:hAnsi="Arial" w:cs="Arial"/>
          <w:i/>
          <w:sz w:val="20"/>
          <w:szCs w:val="20"/>
        </w:rPr>
        <w:t>Unpaid work experience is work experience for which you do not receive an hourly or weekly wage. If you receive reimbursement of expenses or a small allowance, but not wages, that will still count as unpaid</w:t>
      </w:r>
      <w:r w:rsidR="00724006" w:rsidRPr="00AC705C">
        <w:rPr>
          <w:rFonts w:ascii="Arial" w:eastAsia="Times New Roman" w:hAnsi="Arial" w:cs="Arial"/>
          <w:i/>
          <w:sz w:val="20"/>
          <w:szCs w:val="20"/>
        </w:rPr>
        <w:t xml:space="preserve"> work</w:t>
      </w:r>
      <w:r w:rsidRPr="00AC705C">
        <w:rPr>
          <w:rFonts w:ascii="Arial" w:eastAsia="Times New Roman" w:hAnsi="Arial" w:cs="Arial"/>
          <w:i/>
          <w:sz w:val="20"/>
          <w:szCs w:val="20"/>
        </w:rPr>
        <w:t>.</w:t>
      </w:r>
    </w:p>
    <w:p w14:paraId="18BA38BF" w14:textId="77777777" w:rsidR="00A250FF" w:rsidRPr="00AC705C" w:rsidRDefault="00A250FF" w:rsidP="00F27A1A">
      <w:pPr>
        <w:ind w:left="720" w:right="288"/>
        <w:jc w:val="both"/>
        <w:rPr>
          <w:rFonts w:ascii="Arial" w:eastAsia="Times New Roman" w:hAnsi="Arial" w:cs="Arial"/>
          <w:i/>
          <w:sz w:val="20"/>
          <w:szCs w:val="20"/>
        </w:rPr>
      </w:pPr>
      <w:r w:rsidRPr="00AC705C">
        <w:rPr>
          <w:rFonts w:ascii="Arial" w:eastAsia="Times New Roman" w:hAnsi="Arial" w:cs="Arial"/>
          <w:i/>
          <w:sz w:val="20"/>
          <w:szCs w:val="20"/>
        </w:rPr>
        <w:t xml:space="preserve">Please do not include instances of volunteering. We define volunteering as unpaid work that is performed with the </w:t>
      </w:r>
      <w:r w:rsidRPr="00AC705C">
        <w:rPr>
          <w:rFonts w:ascii="Arial" w:eastAsia="Times New Roman" w:hAnsi="Arial" w:cs="Arial"/>
          <w:i/>
          <w:sz w:val="20"/>
          <w:szCs w:val="20"/>
          <w:u w:val="single"/>
        </w:rPr>
        <w:t>primary purpose of benefiting someone else or benefiting a particular organisation</w:t>
      </w:r>
      <w:r w:rsidRPr="00AC705C">
        <w:rPr>
          <w:rFonts w:ascii="Arial" w:eastAsia="Times New Roman" w:hAnsi="Arial" w:cs="Arial"/>
          <w:i/>
          <w:sz w:val="20"/>
          <w:szCs w:val="20"/>
        </w:rPr>
        <w:t xml:space="preserve"> (e.g. a church, charity or club), rather than the primary purpose being to gain experience or contacts that may improve your prospects of future employment. </w:t>
      </w:r>
    </w:p>
    <w:p w14:paraId="3B1FC144" w14:textId="77777777" w:rsidR="00A250FF" w:rsidRPr="00AC705C" w:rsidRDefault="00A250FF" w:rsidP="00A250FF">
      <w:pPr>
        <w:pStyle w:val="Reporttext"/>
      </w:pPr>
      <w:r w:rsidRPr="00AC705C">
        <w:t xml:space="preserve">To avoid difficulties with respondent </w:t>
      </w:r>
      <w:proofErr w:type="gramStart"/>
      <w:r w:rsidRPr="00AC705C">
        <w:t>recall,</w:t>
      </w:r>
      <w:proofErr w:type="gramEnd"/>
      <w:r w:rsidRPr="00AC705C">
        <w:t xml:space="preserve"> and to focus on current practices and experiences of UWE, the survey asked respondents only to consider UWE that had occurred within the last five years.</w:t>
      </w:r>
    </w:p>
    <w:p w14:paraId="588366C8" w14:textId="617480E2" w:rsidR="00E8787C" w:rsidRPr="00AC705C" w:rsidRDefault="009D504F" w:rsidP="00704C00">
      <w:pPr>
        <w:pStyle w:val="Heading2"/>
      </w:pPr>
      <w:bookmarkStart w:id="28" w:name="_Toc470080906"/>
      <w:r w:rsidRPr="00AC705C">
        <w:t>Target population and s</w:t>
      </w:r>
      <w:r w:rsidR="00E8787C" w:rsidRPr="00AC705C">
        <w:t>ample</w:t>
      </w:r>
      <w:bookmarkEnd w:id="28"/>
      <w:r w:rsidR="00E8787C" w:rsidRPr="00AC705C">
        <w:t xml:space="preserve"> </w:t>
      </w:r>
    </w:p>
    <w:p w14:paraId="440AFA6C" w14:textId="2A24732C" w:rsidR="00E8787C" w:rsidRPr="00AC705C" w:rsidRDefault="00E8787C" w:rsidP="007A4607">
      <w:pPr>
        <w:jc w:val="both"/>
        <w:rPr>
          <w:rFonts w:ascii="Arial" w:hAnsi="Arial" w:cs="Arial"/>
        </w:rPr>
      </w:pPr>
      <w:r w:rsidRPr="00AC705C">
        <w:rPr>
          <w:rFonts w:ascii="Arial" w:hAnsi="Arial" w:cs="Arial"/>
        </w:rPr>
        <w:t xml:space="preserve">The population of interest </w:t>
      </w:r>
      <w:r w:rsidR="00C34472" w:rsidRPr="00AC705C">
        <w:rPr>
          <w:rFonts w:ascii="Arial" w:hAnsi="Arial" w:cs="Arial"/>
        </w:rPr>
        <w:t>was</w:t>
      </w:r>
      <w:r w:rsidRPr="00AC705C">
        <w:rPr>
          <w:rFonts w:ascii="Arial" w:hAnsi="Arial" w:cs="Arial"/>
        </w:rPr>
        <w:t xml:space="preserve"> adult Australians of working age (18</w:t>
      </w:r>
      <w:r w:rsidR="00437500" w:rsidRPr="00AC705C">
        <w:rPr>
          <w:rFonts w:ascii="Arial" w:hAnsi="Arial" w:cs="Arial"/>
        </w:rPr>
        <w:t>–</w:t>
      </w:r>
      <w:r w:rsidRPr="00AC705C">
        <w:rPr>
          <w:rFonts w:ascii="Arial" w:hAnsi="Arial" w:cs="Arial"/>
        </w:rPr>
        <w:t xml:space="preserve">64). The sample </w:t>
      </w:r>
      <w:r w:rsidR="00710FD8" w:rsidRPr="00AC705C">
        <w:rPr>
          <w:rFonts w:ascii="Arial" w:hAnsi="Arial" w:cs="Arial"/>
        </w:rPr>
        <w:t xml:space="preserve">was </w:t>
      </w:r>
      <w:r w:rsidRPr="00AC705C">
        <w:rPr>
          <w:rFonts w:ascii="Arial" w:hAnsi="Arial" w:cs="Arial"/>
        </w:rPr>
        <w:t>constructed to be nationally representative (with strata based on state, age and sex).  Young people (1</w:t>
      </w:r>
      <w:r w:rsidR="00362C16" w:rsidRPr="00AC705C">
        <w:rPr>
          <w:rFonts w:ascii="Arial" w:hAnsi="Arial" w:cs="Arial"/>
        </w:rPr>
        <w:t>8</w:t>
      </w:r>
      <w:r w:rsidR="00437500" w:rsidRPr="00AC705C">
        <w:rPr>
          <w:rFonts w:ascii="Arial" w:hAnsi="Arial" w:cs="Arial"/>
        </w:rPr>
        <w:t>–</w:t>
      </w:r>
      <w:r w:rsidRPr="00AC705C">
        <w:rPr>
          <w:rFonts w:ascii="Arial" w:hAnsi="Arial" w:cs="Arial"/>
        </w:rPr>
        <w:t>2</w:t>
      </w:r>
      <w:r w:rsidR="00B3624E" w:rsidRPr="00AC705C">
        <w:rPr>
          <w:rFonts w:ascii="Arial" w:hAnsi="Arial" w:cs="Arial"/>
        </w:rPr>
        <w:t>9</w:t>
      </w:r>
      <w:r w:rsidRPr="00AC705C">
        <w:rPr>
          <w:rFonts w:ascii="Arial" w:hAnsi="Arial" w:cs="Arial"/>
        </w:rPr>
        <w:t xml:space="preserve">) </w:t>
      </w:r>
      <w:r w:rsidR="00710FD8" w:rsidRPr="00AC705C">
        <w:rPr>
          <w:rFonts w:ascii="Arial" w:hAnsi="Arial" w:cs="Arial"/>
        </w:rPr>
        <w:t>were</w:t>
      </w:r>
      <w:r w:rsidRPr="00AC705C">
        <w:rPr>
          <w:rFonts w:ascii="Arial" w:hAnsi="Arial" w:cs="Arial"/>
        </w:rPr>
        <w:t xml:space="preserve"> over-sampled since they </w:t>
      </w:r>
      <w:r w:rsidR="00CD44BE" w:rsidRPr="00AC705C">
        <w:rPr>
          <w:rFonts w:ascii="Arial" w:hAnsi="Arial" w:cs="Arial"/>
        </w:rPr>
        <w:t>were anticipated to be more likely</w:t>
      </w:r>
      <w:r w:rsidRPr="00AC705C">
        <w:rPr>
          <w:rFonts w:ascii="Arial" w:hAnsi="Arial" w:cs="Arial"/>
        </w:rPr>
        <w:t xml:space="preserve"> to have recently participated in </w:t>
      </w:r>
      <w:r w:rsidR="00C34472" w:rsidRPr="00AC705C">
        <w:rPr>
          <w:rFonts w:ascii="Arial" w:hAnsi="Arial" w:cs="Arial"/>
        </w:rPr>
        <w:t>UWE</w:t>
      </w:r>
      <w:r w:rsidRPr="00AC705C">
        <w:rPr>
          <w:rFonts w:ascii="Arial" w:hAnsi="Arial" w:cs="Arial"/>
        </w:rPr>
        <w:t>.</w:t>
      </w:r>
      <w:r w:rsidR="00891446" w:rsidRPr="00AC705C">
        <w:rPr>
          <w:rFonts w:ascii="Arial" w:hAnsi="Arial" w:cs="Arial"/>
        </w:rPr>
        <w:t xml:space="preserve"> Many of the t</w:t>
      </w:r>
      <w:r w:rsidR="000B356D" w:rsidRPr="00AC705C">
        <w:rPr>
          <w:rFonts w:ascii="Arial" w:hAnsi="Arial" w:cs="Arial"/>
        </w:rPr>
        <w:t xml:space="preserve">ables reported in the results reflect this emphasis on age differences. </w:t>
      </w:r>
    </w:p>
    <w:p w14:paraId="57828100" w14:textId="7B659EB5" w:rsidR="00C461E3" w:rsidRDefault="00E8787C" w:rsidP="00891446">
      <w:pPr>
        <w:jc w:val="both"/>
        <w:rPr>
          <w:rFonts w:ascii="Arial" w:hAnsi="Arial" w:cs="Arial"/>
        </w:rPr>
      </w:pPr>
      <w:r w:rsidRPr="00AC705C">
        <w:rPr>
          <w:rFonts w:ascii="Arial" w:hAnsi="Arial" w:cs="Arial"/>
        </w:rPr>
        <w:t xml:space="preserve">The sample </w:t>
      </w:r>
      <w:r w:rsidR="00710FD8" w:rsidRPr="00AC705C">
        <w:rPr>
          <w:rFonts w:ascii="Arial" w:hAnsi="Arial" w:cs="Arial"/>
        </w:rPr>
        <w:t>was accessed</w:t>
      </w:r>
      <w:r w:rsidRPr="00AC705C">
        <w:rPr>
          <w:rFonts w:ascii="Arial" w:hAnsi="Arial" w:cs="Arial"/>
        </w:rPr>
        <w:t xml:space="preserve"> using an online panel. The survey </w:t>
      </w:r>
      <w:r w:rsidR="00710FD8" w:rsidRPr="00AC705C">
        <w:rPr>
          <w:rFonts w:ascii="Arial" w:hAnsi="Arial" w:cs="Arial"/>
        </w:rPr>
        <w:t>was</w:t>
      </w:r>
      <w:r w:rsidRPr="00AC705C">
        <w:rPr>
          <w:rFonts w:ascii="Arial" w:hAnsi="Arial" w:cs="Arial"/>
        </w:rPr>
        <w:t xml:space="preserve"> </w:t>
      </w:r>
      <w:r w:rsidR="00362C16" w:rsidRPr="00AC705C">
        <w:rPr>
          <w:rFonts w:ascii="Arial" w:hAnsi="Arial" w:cs="Arial"/>
        </w:rPr>
        <w:t xml:space="preserve">branded as a </w:t>
      </w:r>
      <w:r w:rsidR="00710FD8" w:rsidRPr="00AC705C">
        <w:rPr>
          <w:rFonts w:ascii="Arial" w:hAnsi="Arial" w:cs="Arial"/>
        </w:rPr>
        <w:t>university research s</w:t>
      </w:r>
      <w:r w:rsidR="00362C16" w:rsidRPr="00AC705C">
        <w:rPr>
          <w:rFonts w:ascii="Arial" w:hAnsi="Arial" w:cs="Arial"/>
        </w:rPr>
        <w:t xml:space="preserve">urvey and </w:t>
      </w:r>
      <w:r w:rsidRPr="00AC705C">
        <w:rPr>
          <w:rFonts w:ascii="Arial" w:hAnsi="Arial" w:cs="Arial"/>
        </w:rPr>
        <w:t xml:space="preserve">hosted </w:t>
      </w:r>
      <w:r w:rsidR="00362C16" w:rsidRPr="00AC705C">
        <w:rPr>
          <w:rFonts w:ascii="Arial" w:hAnsi="Arial" w:cs="Arial"/>
        </w:rPr>
        <w:t xml:space="preserve">on </w:t>
      </w:r>
      <w:r w:rsidR="00710FD8" w:rsidRPr="00AC705C">
        <w:rPr>
          <w:rFonts w:ascii="Arial" w:hAnsi="Arial" w:cs="Arial"/>
        </w:rPr>
        <w:t xml:space="preserve">the secure </w:t>
      </w:r>
      <w:proofErr w:type="spellStart"/>
      <w:r w:rsidR="00710FD8" w:rsidRPr="00AC705C">
        <w:rPr>
          <w:rFonts w:ascii="Arial" w:hAnsi="Arial" w:cs="Arial"/>
        </w:rPr>
        <w:t>Qualtrics</w:t>
      </w:r>
      <w:proofErr w:type="spellEnd"/>
      <w:r w:rsidR="00710FD8" w:rsidRPr="00AC705C">
        <w:rPr>
          <w:rFonts w:ascii="Arial" w:hAnsi="Arial" w:cs="Arial"/>
        </w:rPr>
        <w:t xml:space="preserve"> server through the UTS Business School account</w:t>
      </w:r>
      <w:r w:rsidRPr="00AC705C">
        <w:rPr>
          <w:rFonts w:ascii="Arial" w:hAnsi="Arial" w:cs="Arial"/>
        </w:rPr>
        <w:t xml:space="preserve">. </w:t>
      </w:r>
      <w:r w:rsidR="00710FD8" w:rsidRPr="00AC705C">
        <w:rPr>
          <w:rFonts w:ascii="Arial" w:hAnsi="Arial" w:cs="Arial"/>
        </w:rPr>
        <w:t>The Online Research Unit</w:t>
      </w:r>
      <w:r w:rsidR="00F4115E" w:rsidRPr="00AC705C">
        <w:rPr>
          <w:rFonts w:ascii="Arial" w:hAnsi="Arial" w:cs="Arial"/>
        </w:rPr>
        <w:t xml:space="preserve"> (</w:t>
      </w:r>
      <w:proofErr w:type="spellStart"/>
      <w:r w:rsidR="00F4115E" w:rsidRPr="00AC705C">
        <w:rPr>
          <w:rFonts w:ascii="Arial" w:hAnsi="Arial" w:cs="Arial"/>
        </w:rPr>
        <w:t>ORU</w:t>
      </w:r>
      <w:proofErr w:type="spellEnd"/>
      <w:r w:rsidR="00F4115E" w:rsidRPr="00AC705C">
        <w:rPr>
          <w:rFonts w:ascii="Arial" w:hAnsi="Arial" w:cs="Arial"/>
        </w:rPr>
        <w:t>)</w:t>
      </w:r>
      <w:r w:rsidR="00710FD8" w:rsidRPr="00AC705C">
        <w:rPr>
          <w:rFonts w:ascii="Arial" w:hAnsi="Arial" w:cs="Arial"/>
        </w:rPr>
        <w:t>, a</w:t>
      </w:r>
      <w:r w:rsidR="00362C16" w:rsidRPr="00AC705C">
        <w:rPr>
          <w:rFonts w:ascii="Arial" w:hAnsi="Arial" w:cs="Arial"/>
        </w:rPr>
        <w:t xml:space="preserve">n </w:t>
      </w:r>
      <w:r w:rsidR="00710FD8" w:rsidRPr="00AC705C">
        <w:rPr>
          <w:rFonts w:ascii="Arial" w:hAnsi="Arial" w:cs="Arial"/>
        </w:rPr>
        <w:t>Australian-based</w:t>
      </w:r>
      <w:r w:rsidRPr="00AC705C">
        <w:rPr>
          <w:rFonts w:ascii="Arial" w:hAnsi="Arial" w:cs="Arial"/>
        </w:rPr>
        <w:t xml:space="preserve"> online </w:t>
      </w:r>
      <w:r w:rsidR="00362C16" w:rsidRPr="00AC705C">
        <w:rPr>
          <w:rFonts w:ascii="Arial" w:hAnsi="Arial" w:cs="Arial"/>
        </w:rPr>
        <w:t xml:space="preserve">research </w:t>
      </w:r>
      <w:r w:rsidRPr="00AC705C">
        <w:rPr>
          <w:rFonts w:ascii="Arial" w:hAnsi="Arial" w:cs="Arial"/>
        </w:rPr>
        <w:t xml:space="preserve">panel provider </w:t>
      </w:r>
      <w:r w:rsidR="00710FD8" w:rsidRPr="00AC705C">
        <w:rPr>
          <w:rFonts w:ascii="Arial" w:hAnsi="Arial" w:cs="Arial"/>
        </w:rPr>
        <w:t>with experience working with universities</w:t>
      </w:r>
      <w:r w:rsidR="00891446" w:rsidRPr="00AC705C">
        <w:rPr>
          <w:rFonts w:ascii="Arial" w:hAnsi="Arial" w:cs="Arial"/>
        </w:rPr>
        <w:t>,</w:t>
      </w:r>
      <w:r w:rsidR="00710FD8" w:rsidRPr="00AC705C">
        <w:rPr>
          <w:rFonts w:ascii="Arial" w:hAnsi="Arial" w:cs="Arial"/>
        </w:rPr>
        <w:t xml:space="preserve"> provided </w:t>
      </w:r>
      <w:r w:rsidRPr="00AC705C">
        <w:rPr>
          <w:rFonts w:ascii="Arial" w:hAnsi="Arial" w:cs="Arial"/>
        </w:rPr>
        <w:t xml:space="preserve">the sample. </w:t>
      </w:r>
      <w:r w:rsidR="00C461E3">
        <w:rPr>
          <w:rFonts w:ascii="Arial" w:hAnsi="Arial" w:cs="Arial"/>
        </w:rPr>
        <w:t>Acknowledged limitations of online surveys include that some respondents may falsify their demographic information and that they may suffer from coverage error, which is the difference between the defined target population of interest and the population frame used for the study (</w:t>
      </w:r>
      <w:proofErr w:type="spellStart"/>
      <w:r w:rsidR="00C461E3">
        <w:rPr>
          <w:rFonts w:ascii="Arial" w:hAnsi="Arial" w:cs="Arial"/>
        </w:rPr>
        <w:t>Couper</w:t>
      </w:r>
      <w:proofErr w:type="spellEnd"/>
      <w:r w:rsidR="00C461E3">
        <w:rPr>
          <w:rFonts w:ascii="Arial" w:hAnsi="Arial" w:cs="Arial"/>
        </w:rPr>
        <w:t>, 2000). That is, it cannot be known for certain whether these survey respondents were equally, more, or less likely to have participated in UWE than if an alternative sampling frame had been adopted (</w:t>
      </w:r>
      <w:r w:rsidR="009D4EEC">
        <w:rPr>
          <w:rFonts w:ascii="Arial" w:hAnsi="Arial" w:cs="Arial"/>
        </w:rPr>
        <w:t>for example</w:t>
      </w:r>
      <w:r w:rsidR="00C461E3">
        <w:rPr>
          <w:rFonts w:ascii="Arial" w:hAnsi="Arial" w:cs="Arial"/>
        </w:rPr>
        <w:t xml:space="preserve">, a household survey). </w:t>
      </w:r>
    </w:p>
    <w:p w14:paraId="4B603410" w14:textId="0D0C61CA" w:rsidR="00891446" w:rsidRPr="00AC705C" w:rsidRDefault="00C461E3" w:rsidP="00891446">
      <w:pPr>
        <w:jc w:val="both"/>
        <w:rPr>
          <w:rFonts w:ascii="Arial" w:hAnsi="Arial" w:cs="Arial"/>
        </w:rPr>
      </w:pPr>
      <w:r>
        <w:rPr>
          <w:rFonts w:ascii="Arial" w:hAnsi="Arial" w:cs="Arial"/>
        </w:rPr>
        <w:t xml:space="preserve">However, mitigating these general limitations of panel surveys is that </w:t>
      </w:r>
      <w:proofErr w:type="spellStart"/>
      <w:r w:rsidRPr="00AC705C">
        <w:rPr>
          <w:rFonts w:ascii="Arial" w:hAnsi="Arial" w:cs="Arial"/>
        </w:rPr>
        <w:t>ORU</w:t>
      </w:r>
      <w:proofErr w:type="spellEnd"/>
      <w:r w:rsidRPr="00AC705C">
        <w:rPr>
          <w:rFonts w:ascii="Arial" w:hAnsi="Arial" w:cs="Arial"/>
        </w:rPr>
        <w:t xml:space="preserve"> adopts a range of techniques to ensure the integrity of its research panel, such as predominantly recruiting offline and only sending incentives and participation rewards by post.</w:t>
      </w:r>
      <w:r>
        <w:rPr>
          <w:rFonts w:ascii="Arial" w:hAnsi="Arial" w:cs="Arial"/>
        </w:rPr>
        <w:t xml:space="preserve"> Methodological comparisons of panel surveys and telephone surveys show that panels can produce more reliable and consistent data estimates (</w:t>
      </w:r>
      <w:proofErr w:type="spellStart"/>
      <w:r>
        <w:rPr>
          <w:rFonts w:ascii="Arial" w:hAnsi="Arial" w:cs="Arial"/>
        </w:rPr>
        <w:t>Braunsberger</w:t>
      </w:r>
      <w:proofErr w:type="spellEnd"/>
      <w:r>
        <w:rPr>
          <w:rFonts w:ascii="Arial" w:hAnsi="Arial" w:cs="Arial"/>
        </w:rPr>
        <w:t xml:space="preserve"> et al, 2007).</w:t>
      </w:r>
      <w:r w:rsidR="00891446" w:rsidRPr="00AC705C">
        <w:rPr>
          <w:rFonts w:ascii="Arial" w:hAnsi="Arial" w:cs="Arial"/>
        </w:rPr>
        <w:t xml:space="preserve"> </w:t>
      </w:r>
      <w:r>
        <w:rPr>
          <w:rFonts w:ascii="Arial" w:hAnsi="Arial" w:cs="Arial"/>
        </w:rPr>
        <w:t xml:space="preserve">Further </w:t>
      </w:r>
      <w:r w:rsidR="00891446" w:rsidRPr="00AC705C">
        <w:rPr>
          <w:rFonts w:ascii="Arial" w:hAnsi="Arial" w:cs="Arial"/>
        </w:rPr>
        <w:t xml:space="preserve">advantages of using an existing research panel are the ability to easily stratify the sample (such as by age, </w:t>
      </w:r>
      <w:r w:rsidR="00891446" w:rsidRPr="00AC705C">
        <w:rPr>
          <w:rFonts w:ascii="Arial" w:hAnsi="Arial" w:cs="Arial"/>
        </w:rPr>
        <w:lastRenderedPageBreak/>
        <w:t xml:space="preserve">gender and location) and speed. Online panels are increasingly </w:t>
      </w:r>
      <w:r w:rsidR="00C34472" w:rsidRPr="00AC705C">
        <w:rPr>
          <w:rFonts w:ascii="Arial" w:hAnsi="Arial" w:cs="Arial"/>
        </w:rPr>
        <w:t xml:space="preserve">being </w:t>
      </w:r>
      <w:r w:rsidR="00891446" w:rsidRPr="00AC705C">
        <w:rPr>
          <w:rFonts w:ascii="Arial" w:hAnsi="Arial" w:cs="Arial"/>
        </w:rPr>
        <w:t>used by governments and businesses as an alternative to telephone interviewing for surveys.</w:t>
      </w:r>
    </w:p>
    <w:p w14:paraId="4F08B1C2" w14:textId="4FB2A39B" w:rsidR="00E8787C" w:rsidRPr="00AC705C" w:rsidRDefault="00E8787C" w:rsidP="007A4607">
      <w:pPr>
        <w:jc w:val="both"/>
        <w:rPr>
          <w:rFonts w:ascii="Arial" w:hAnsi="Arial" w:cs="Arial"/>
        </w:rPr>
      </w:pPr>
      <w:r w:rsidRPr="00AC705C">
        <w:rPr>
          <w:rFonts w:ascii="Arial" w:hAnsi="Arial" w:cs="Arial"/>
        </w:rPr>
        <w:t>Th</w:t>
      </w:r>
      <w:r w:rsidR="00B3624E" w:rsidRPr="00AC705C">
        <w:rPr>
          <w:rFonts w:ascii="Arial" w:hAnsi="Arial" w:cs="Arial"/>
        </w:rPr>
        <w:t xml:space="preserve">e target </w:t>
      </w:r>
      <w:r w:rsidR="00710FD8" w:rsidRPr="00AC705C">
        <w:rPr>
          <w:rFonts w:ascii="Arial" w:hAnsi="Arial" w:cs="Arial"/>
        </w:rPr>
        <w:t>number of responses was 2000 18-29 year olds and 150</w:t>
      </w:r>
      <w:r w:rsidR="00BC2E47" w:rsidRPr="00AC705C">
        <w:rPr>
          <w:rFonts w:ascii="Arial" w:hAnsi="Arial" w:cs="Arial"/>
        </w:rPr>
        <w:t>0</w:t>
      </w:r>
      <w:r w:rsidR="00710FD8" w:rsidRPr="00AC705C">
        <w:rPr>
          <w:rFonts w:ascii="Arial" w:hAnsi="Arial" w:cs="Arial"/>
        </w:rPr>
        <w:t xml:space="preserve"> 30-64 year olds</w:t>
      </w:r>
      <w:r w:rsidRPr="00AC705C">
        <w:rPr>
          <w:rFonts w:ascii="Arial" w:hAnsi="Arial" w:cs="Arial"/>
        </w:rPr>
        <w:t>.</w:t>
      </w:r>
    </w:p>
    <w:p w14:paraId="3A4EA4ED" w14:textId="77777777" w:rsidR="00FB0D5B" w:rsidRPr="00AC705C" w:rsidRDefault="008962DD" w:rsidP="00704C00">
      <w:pPr>
        <w:pStyle w:val="Heading2"/>
      </w:pPr>
      <w:bookmarkStart w:id="29" w:name="_Toc470080907"/>
      <w:r w:rsidRPr="00AC705C">
        <w:t>Ethics</w:t>
      </w:r>
      <w:r w:rsidR="00FB0D5B" w:rsidRPr="00AC705C">
        <w:t xml:space="preserve"> approval</w:t>
      </w:r>
      <w:bookmarkEnd w:id="29"/>
      <w:r w:rsidR="00FB0D5B" w:rsidRPr="00AC705C">
        <w:t xml:space="preserve"> </w:t>
      </w:r>
    </w:p>
    <w:p w14:paraId="7619E618" w14:textId="77777777" w:rsidR="00FB0D5B" w:rsidRPr="00AC705C" w:rsidRDefault="00FB0D5B" w:rsidP="007A4607">
      <w:pPr>
        <w:jc w:val="both"/>
        <w:rPr>
          <w:rFonts w:ascii="Arial" w:hAnsi="Arial" w:cs="Arial"/>
        </w:rPr>
      </w:pPr>
      <w:r w:rsidRPr="00AC705C">
        <w:rPr>
          <w:rFonts w:ascii="Arial" w:hAnsi="Arial" w:cs="Arial"/>
        </w:rPr>
        <w:t xml:space="preserve">Approval from the UTS Human Research Ethics Committee </w:t>
      </w:r>
      <w:r w:rsidR="00670BF0" w:rsidRPr="00AC705C">
        <w:rPr>
          <w:rFonts w:ascii="Arial" w:hAnsi="Arial" w:cs="Arial"/>
        </w:rPr>
        <w:t xml:space="preserve">was obtained on </w:t>
      </w:r>
      <w:r w:rsidR="00710FD8" w:rsidRPr="00AC705C">
        <w:rPr>
          <w:rFonts w:ascii="Arial" w:hAnsi="Arial" w:cs="Arial"/>
        </w:rPr>
        <w:t>1 March</w:t>
      </w:r>
      <w:r w:rsidR="00670BF0" w:rsidRPr="00AC705C">
        <w:rPr>
          <w:rFonts w:ascii="Arial" w:hAnsi="Arial" w:cs="Arial"/>
        </w:rPr>
        <w:t xml:space="preserve"> 2016. As part of the approval process, the researchers gave assurances that the survey would be </w:t>
      </w:r>
      <w:r w:rsidRPr="00AC705C">
        <w:rPr>
          <w:rFonts w:ascii="Arial" w:hAnsi="Arial" w:cs="Arial"/>
        </w:rPr>
        <w:t xml:space="preserve">free from </w:t>
      </w:r>
      <w:r w:rsidR="001C147F" w:rsidRPr="00AC705C">
        <w:rPr>
          <w:rFonts w:ascii="Arial" w:hAnsi="Arial" w:cs="Arial"/>
        </w:rPr>
        <w:t xml:space="preserve">undue </w:t>
      </w:r>
      <w:r w:rsidRPr="00AC705C">
        <w:rPr>
          <w:rFonts w:ascii="Arial" w:hAnsi="Arial" w:cs="Arial"/>
        </w:rPr>
        <w:t xml:space="preserve">influence </w:t>
      </w:r>
      <w:r w:rsidR="001C147F" w:rsidRPr="00AC705C">
        <w:rPr>
          <w:rFonts w:ascii="Arial" w:hAnsi="Arial" w:cs="Arial"/>
        </w:rPr>
        <w:t>from research sponsors and stakeholders</w:t>
      </w:r>
      <w:r w:rsidRPr="00AC705C">
        <w:rPr>
          <w:rFonts w:ascii="Arial" w:hAnsi="Arial" w:cs="Arial"/>
        </w:rPr>
        <w:t xml:space="preserve">. </w:t>
      </w:r>
      <w:r w:rsidR="00670BF0" w:rsidRPr="00AC705C">
        <w:rPr>
          <w:rFonts w:ascii="Arial" w:hAnsi="Arial" w:cs="Arial"/>
        </w:rPr>
        <w:t xml:space="preserve">As a requirement of ethics approval, </w:t>
      </w:r>
      <w:r w:rsidR="001C147F" w:rsidRPr="00AC705C">
        <w:rPr>
          <w:rFonts w:ascii="Arial" w:hAnsi="Arial" w:cs="Arial"/>
        </w:rPr>
        <w:t xml:space="preserve">survey </w:t>
      </w:r>
      <w:r w:rsidRPr="00AC705C">
        <w:rPr>
          <w:rFonts w:ascii="Arial" w:hAnsi="Arial" w:cs="Arial"/>
        </w:rPr>
        <w:t xml:space="preserve">participants </w:t>
      </w:r>
      <w:r w:rsidR="00FA31EE" w:rsidRPr="00AC705C">
        <w:rPr>
          <w:rFonts w:ascii="Arial" w:hAnsi="Arial" w:cs="Arial"/>
        </w:rPr>
        <w:t xml:space="preserve">were assured </w:t>
      </w:r>
      <w:r w:rsidR="00670BF0" w:rsidRPr="00AC705C">
        <w:rPr>
          <w:rFonts w:ascii="Arial" w:hAnsi="Arial" w:cs="Arial"/>
        </w:rPr>
        <w:t>that their responses would remain confidential and anonymous</w:t>
      </w:r>
      <w:r w:rsidRPr="00AC705C">
        <w:rPr>
          <w:rFonts w:ascii="Arial" w:hAnsi="Arial" w:cs="Arial"/>
        </w:rPr>
        <w:t>.</w:t>
      </w:r>
    </w:p>
    <w:p w14:paraId="43D01047" w14:textId="77777777" w:rsidR="00DB2BE6" w:rsidRPr="00AC705C" w:rsidRDefault="00DB2BE6" w:rsidP="00704C00">
      <w:pPr>
        <w:pStyle w:val="Heading2"/>
      </w:pPr>
      <w:bookmarkStart w:id="30" w:name="_Toc470080908"/>
      <w:r w:rsidRPr="00AC705C">
        <w:t>Field work</w:t>
      </w:r>
      <w:bookmarkEnd w:id="30"/>
    </w:p>
    <w:p w14:paraId="200D5C52" w14:textId="4DB62772" w:rsidR="00DB2BE6" w:rsidRPr="00AC705C" w:rsidRDefault="001F3365" w:rsidP="00DB2BE6">
      <w:pPr>
        <w:jc w:val="both"/>
        <w:rPr>
          <w:rFonts w:ascii="Arial" w:hAnsi="Arial" w:cs="Arial"/>
        </w:rPr>
      </w:pPr>
      <w:r w:rsidRPr="00AC705C">
        <w:rPr>
          <w:rFonts w:ascii="Arial" w:hAnsi="Arial" w:cs="Arial"/>
        </w:rPr>
        <w:t xml:space="preserve">The survey entered the field on </w:t>
      </w:r>
      <w:r w:rsidR="00F04EB0" w:rsidRPr="00AC705C">
        <w:rPr>
          <w:rFonts w:ascii="Arial" w:hAnsi="Arial" w:cs="Arial"/>
        </w:rPr>
        <w:t>19</w:t>
      </w:r>
      <w:r w:rsidRPr="00AC705C">
        <w:rPr>
          <w:rFonts w:ascii="Arial" w:hAnsi="Arial" w:cs="Arial"/>
        </w:rPr>
        <w:t xml:space="preserve"> April 2016.  Australians registered with </w:t>
      </w:r>
      <w:proofErr w:type="spellStart"/>
      <w:r w:rsidRPr="00AC705C">
        <w:rPr>
          <w:rFonts w:ascii="Arial" w:hAnsi="Arial" w:cs="Arial"/>
        </w:rPr>
        <w:t>ORU</w:t>
      </w:r>
      <w:proofErr w:type="spellEnd"/>
      <w:r w:rsidRPr="00AC705C">
        <w:rPr>
          <w:rFonts w:ascii="Arial" w:hAnsi="Arial" w:cs="Arial"/>
        </w:rPr>
        <w:t xml:space="preserve"> between the ages of 18 and 64 (inclusive) were invited to take part in the survey. Survey respondents were asked an initial question to confirm their age. A small number of respondents stated that they were outside the age range for the survey. These respondents were screened out. Survey responses were monitored daily to check age, gender and location targets. The quota for male and female respondents aged between 30 and 64 was achieved on </w:t>
      </w:r>
      <w:r w:rsidR="00F04EB0" w:rsidRPr="00AC705C">
        <w:rPr>
          <w:rFonts w:ascii="Arial" w:hAnsi="Arial" w:cs="Arial"/>
        </w:rPr>
        <w:t>29</w:t>
      </w:r>
      <w:r w:rsidRPr="00AC705C">
        <w:rPr>
          <w:rFonts w:ascii="Arial" w:hAnsi="Arial" w:cs="Arial"/>
        </w:rPr>
        <w:t xml:space="preserve"> April 2016.  The survey was then closed to these respondents – any responses from respondents aged 30-64 after this date were also screened out. The quota for male and female respondents aged 18-29 was reached on </w:t>
      </w:r>
      <w:r w:rsidR="00F04EB0" w:rsidRPr="00AC705C">
        <w:rPr>
          <w:rFonts w:ascii="Arial" w:hAnsi="Arial" w:cs="Arial"/>
        </w:rPr>
        <w:t>4</w:t>
      </w:r>
      <w:r w:rsidRPr="00AC705C">
        <w:rPr>
          <w:rFonts w:ascii="Arial" w:hAnsi="Arial" w:cs="Arial"/>
        </w:rPr>
        <w:t xml:space="preserve"> May 2016 and the survey was closed at this point. </w:t>
      </w:r>
    </w:p>
    <w:p w14:paraId="3B9B782D" w14:textId="0585E55B" w:rsidR="00FB0D5B" w:rsidRPr="00AC705C" w:rsidRDefault="001F3365" w:rsidP="00891446">
      <w:pPr>
        <w:pStyle w:val="Reporttext"/>
      </w:pPr>
      <w:r w:rsidRPr="00AC705C">
        <w:t xml:space="preserve">In total, </w:t>
      </w:r>
      <w:r w:rsidR="00C229D6" w:rsidRPr="00AC705C">
        <w:t>39,250</w:t>
      </w:r>
      <w:r w:rsidRPr="00AC705C">
        <w:t xml:space="preserve"> panel members were invited to participate in the survey. Of these, </w:t>
      </w:r>
      <w:r w:rsidR="00BC7725" w:rsidRPr="00AC705C">
        <w:t>4050</w:t>
      </w:r>
      <w:r w:rsidRPr="00AC705C">
        <w:t xml:space="preserve"> panel members commenced the</w:t>
      </w:r>
      <w:r w:rsidR="00C229D6" w:rsidRPr="00AC705C">
        <w:t xml:space="preserve"> survey</w:t>
      </w:r>
      <w:r w:rsidRPr="00AC705C">
        <w:t xml:space="preserve"> </w:t>
      </w:r>
      <w:r w:rsidR="00C229D6" w:rsidRPr="00AC705C">
        <w:t>(yielding</w:t>
      </w:r>
      <w:r w:rsidRPr="00AC705C">
        <w:t xml:space="preserve"> a response rate of </w:t>
      </w:r>
      <w:r w:rsidR="008A55B2" w:rsidRPr="00AC705C">
        <w:t>10</w:t>
      </w:r>
      <w:r w:rsidR="00EF3C74" w:rsidRPr="00AC705C">
        <w:t>%</w:t>
      </w:r>
      <w:r w:rsidR="00C229D6" w:rsidRPr="00AC705C">
        <w:t>)</w:t>
      </w:r>
      <w:r w:rsidR="00B94462">
        <w:t>.</w:t>
      </w:r>
      <w:r w:rsidRPr="00AC705C">
        <w:t xml:space="preserve"> This includes </w:t>
      </w:r>
      <w:r w:rsidR="00BC7725" w:rsidRPr="00AC705C">
        <w:t>63</w:t>
      </w:r>
      <w:r w:rsidR="00C76CA4" w:rsidRPr="00AC705C">
        <w:t xml:space="preserve"> respondents who were screened out because they were out of the 18-64 age range, </w:t>
      </w:r>
      <w:r w:rsidR="00BC7725" w:rsidRPr="00AC705C">
        <w:t>72</w:t>
      </w:r>
      <w:r w:rsidR="00C76CA4" w:rsidRPr="00AC705C">
        <w:t xml:space="preserve"> respondents who were aged 30-64 and who responded after the quotas for this age range were met, </w:t>
      </w:r>
      <w:r w:rsidR="00BC7725" w:rsidRPr="00AC705C">
        <w:t>108</w:t>
      </w:r>
      <w:r w:rsidR="00C76CA4" w:rsidRPr="00AC705C">
        <w:t xml:space="preserve"> respondents who started but did not complete the survey</w:t>
      </w:r>
      <w:r w:rsidR="00BC7725" w:rsidRPr="00AC705C">
        <w:t>, and 7 respondents who completed the survey but who were currently resident outside Australia</w:t>
      </w:r>
      <w:r w:rsidR="00C76CA4" w:rsidRPr="00AC705C">
        <w:t>.</w:t>
      </w:r>
    </w:p>
    <w:p w14:paraId="67E6B214" w14:textId="77777777" w:rsidR="004E2B28" w:rsidRPr="00AC705C" w:rsidRDefault="00F04EB0" w:rsidP="003B7632">
      <w:pPr>
        <w:pStyle w:val="Reporttext"/>
      </w:pPr>
      <w:r w:rsidRPr="00AC705C">
        <w:t xml:space="preserve">There were </w:t>
      </w:r>
      <w:r w:rsidR="00BC7725" w:rsidRPr="00AC705C">
        <w:t>3800</w:t>
      </w:r>
      <w:r w:rsidR="00C76CA4" w:rsidRPr="00AC705C">
        <w:t xml:space="preserve"> usable responses, which includes </w:t>
      </w:r>
      <w:r w:rsidRPr="00AC705C">
        <w:t xml:space="preserve">valid answers to </w:t>
      </w:r>
      <w:r w:rsidR="00C76CA4" w:rsidRPr="00AC705C">
        <w:t xml:space="preserve">whether the </w:t>
      </w:r>
      <w:r w:rsidRPr="00AC705C">
        <w:t>respondent</w:t>
      </w:r>
      <w:r w:rsidR="00C76CA4" w:rsidRPr="00AC705C">
        <w:t xml:space="preserve"> had participated in </w:t>
      </w:r>
      <w:r w:rsidR="009913B8" w:rsidRPr="00AC705C">
        <w:t>UWE</w:t>
      </w:r>
      <w:r w:rsidR="00C76CA4" w:rsidRPr="00AC705C">
        <w:t xml:space="preserve"> in the last five years and essential demographic information (age, sex, state/territory). Some other items may have a lower number of responses due to respondents choosing not to answer that question. </w:t>
      </w:r>
      <w:r w:rsidR="00D43733" w:rsidRPr="00AC705C">
        <w:fldChar w:fldCharType="begin"/>
      </w:r>
      <w:r w:rsidR="00D43733" w:rsidRPr="00AC705C">
        <w:instrText xml:space="preserve"> REF _Ref454885761 \h </w:instrText>
      </w:r>
      <w:r w:rsidR="00800191" w:rsidRPr="00AC705C">
        <w:instrText xml:space="preserve"> \* MERGEFORMAT </w:instrText>
      </w:r>
      <w:r w:rsidR="00D43733" w:rsidRPr="00AC705C">
        <w:fldChar w:fldCharType="separate"/>
      </w:r>
    </w:p>
    <w:p w14:paraId="131D8F9A" w14:textId="32F6AE94" w:rsidR="00D768FD" w:rsidRPr="00AC705C" w:rsidRDefault="004E2B28" w:rsidP="003B7632">
      <w:pPr>
        <w:pStyle w:val="Reporttext"/>
      </w:pPr>
      <w:r w:rsidRPr="00AF7667">
        <w:t xml:space="preserve">Table </w:t>
      </w:r>
      <w:r>
        <w:rPr>
          <w:noProof/>
        </w:rPr>
        <w:t>1</w:t>
      </w:r>
      <w:r w:rsidR="00D43733" w:rsidRPr="00AC705C">
        <w:fldChar w:fldCharType="end"/>
      </w:r>
      <w:r w:rsidR="00D43733" w:rsidRPr="00AC705C">
        <w:t xml:space="preserve"> </w:t>
      </w:r>
      <w:r w:rsidR="008F7E69" w:rsidRPr="00AC705C">
        <w:t xml:space="preserve">shows the </w:t>
      </w:r>
      <w:proofErr w:type="gramStart"/>
      <w:r w:rsidR="008F7E69" w:rsidRPr="00AC705C">
        <w:t>age,</w:t>
      </w:r>
      <w:proofErr w:type="gramEnd"/>
      <w:r w:rsidR="008F7E69" w:rsidRPr="00AC705C">
        <w:t xml:space="preserve"> sex and state breakdown for the survey sample and compares </w:t>
      </w:r>
      <w:r w:rsidR="00F4115E" w:rsidRPr="00AC705C">
        <w:t>this data</w:t>
      </w:r>
      <w:r w:rsidR="008F7E69" w:rsidRPr="00AC705C">
        <w:t xml:space="preserve"> to population benchmarks from the Australian Bureau of Statistics. The sample is representative by sex and broadly representative by state (Victoria is over-represented by 5% and other states under-represented by a smaller amount).</w:t>
      </w:r>
      <w:r w:rsidR="00145004" w:rsidRPr="00AC705C">
        <w:t xml:space="preserve"> </w:t>
      </w:r>
      <w:proofErr w:type="gramStart"/>
      <w:r w:rsidR="00145004" w:rsidRPr="00AC705C">
        <w:t>After taking into account the deliberate decision to oversample 18-29 year olds, the sample under-represents 18-24 year olds by approximately 5</w:t>
      </w:r>
      <w:r w:rsidR="00EF3C74" w:rsidRPr="00AC705C">
        <w:t>%</w:t>
      </w:r>
      <w:r w:rsidR="008F7E69" w:rsidRPr="00AC705C">
        <w:t>.</w:t>
      </w:r>
      <w:bookmarkStart w:id="31" w:name="_Ref454885761"/>
      <w:proofErr w:type="gramEnd"/>
    </w:p>
    <w:p w14:paraId="448251B2" w14:textId="4AEBE219" w:rsidR="00D43733" w:rsidRPr="00AF7667" w:rsidRDefault="00D43733" w:rsidP="00B73852">
      <w:pPr>
        <w:pStyle w:val="Caption"/>
      </w:pPr>
      <w:r w:rsidRPr="00AF7667">
        <w:lastRenderedPageBreak/>
        <w:t xml:space="preserve">Table </w:t>
      </w:r>
      <w:r w:rsidR="004E2B28">
        <w:fldChar w:fldCharType="begin"/>
      </w:r>
      <w:r w:rsidR="004E2B28">
        <w:instrText xml:space="preserve"> SEQ Table \* ARABIC </w:instrText>
      </w:r>
      <w:r w:rsidR="004E2B28">
        <w:fldChar w:fldCharType="separate"/>
      </w:r>
      <w:r w:rsidR="004E2B28">
        <w:rPr>
          <w:noProof/>
        </w:rPr>
        <w:t>1</w:t>
      </w:r>
      <w:r w:rsidR="004E2B28">
        <w:rPr>
          <w:noProof/>
        </w:rPr>
        <w:fldChar w:fldCharType="end"/>
      </w:r>
      <w:bookmarkEnd w:id="31"/>
      <w:r w:rsidRPr="00AF7667">
        <w:t xml:space="preserve"> Breakdown of survey sample by age, sex and location and comparison with national benchmark</w:t>
      </w:r>
    </w:p>
    <w:tbl>
      <w:tblPr>
        <w:tblStyle w:val="LightShading-Accent1"/>
        <w:tblW w:w="0" w:type="auto"/>
        <w:tblLook w:val="04A0" w:firstRow="1" w:lastRow="0" w:firstColumn="1" w:lastColumn="0" w:noHBand="0" w:noVBand="1"/>
      </w:tblPr>
      <w:tblGrid>
        <w:gridCol w:w="3510"/>
        <w:gridCol w:w="1755"/>
        <w:gridCol w:w="1756"/>
        <w:gridCol w:w="1756"/>
      </w:tblGrid>
      <w:tr w:rsidR="003355A6" w:rsidRPr="00D10E0C" w14:paraId="32310535" w14:textId="77777777" w:rsidTr="008E56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516CE41" w14:textId="77777777" w:rsidR="003355A6" w:rsidRPr="00AF7667" w:rsidRDefault="003355A6" w:rsidP="003355A6">
            <w:pPr>
              <w:pStyle w:val="TableTextInternsRowLabels"/>
              <w:rPr>
                <w:color w:val="auto"/>
                <w:szCs w:val="22"/>
                <w:lang w:val="en-AU"/>
              </w:rPr>
            </w:pPr>
            <w:r w:rsidRPr="00AF7667">
              <w:rPr>
                <w:color w:val="auto"/>
                <w:szCs w:val="22"/>
                <w:lang w:val="en-AU"/>
              </w:rPr>
              <w:t>Location</w:t>
            </w:r>
          </w:p>
        </w:tc>
        <w:tc>
          <w:tcPr>
            <w:tcW w:w="1755" w:type="dxa"/>
          </w:tcPr>
          <w:p w14:paraId="26F3407F" w14:textId="31804D1F" w:rsidR="003355A6" w:rsidRPr="00AF7667" w:rsidRDefault="003355A6" w:rsidP="003355A6">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AF7667">
              <w:rPr>
                <w:color w:val="auto"/>
                <w:szCs w:val="22"/>
                <w:lang w:val="en-AU"/>
              </w:rPr>
              <w:t>Survey ‘N’</w:t>
            </w:r>
          </w:p>
        </w:tc>
        <w:tc>
          <w:tcPr>
            <w:tcW w:w="1756" w:type="dxa"/>
          </w:tcPr>
          <w:p w14:paraId="5CFE1A68" w14:textId="651D4AFF" w:rsidR="003355A6" w:rsidRPr="00AF7667" w:rsidRDefault="003355A6" w:rsidP="003355A6">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AF7667">
              <w:rPr>
                <w:color w:val="auto"/>
                <w:szCs w:val="22"/>
                <w:lang w:val="en-AU"/>
              </w:rPr>
              <w:t>Survey % (unweighted)</w:t>
            </w:r>
          </w:p>
        </w:tc>
        <w:tc>
          <w:tcPr>
            <w:tcW w:w="1756" w:type="dxa"/>
          </w:tcPr>
          <w:p w14:paraId="1B47F28E" w14:textId="77777777" w:rsidR="003355A6" w:rsidRPr="00AF7667" w:rsidRDefault="003355A6" w:rsidP="003355A6">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AF7667">
              <w:rPr>
                <w:color w:val="auto"/>
                <w:szCs w:val="22"/>
                <w:lang w:val="en-AU"/>
              </w:rPr>
              <w:t>Australia (ABS %)</w:t>
            </w:r>
          </w:p>
        </w:tc>
      </w:tr>
      <w:tr w:rsidR="003355A6" w:rsidRPr="00AC705C" w14:paraId="5115E3AE" w14:textId="77777777" w:rsidTr="008E56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DA19102" w14:textId="77777777" w:rsidR="003355A6" w:rsidRPr="008B51C0" w:rsidRDefault="003355A6" w:rsidP="003355A6">
            <w:pPr>
              <w:pStyle w:val="TableTextInternsRowLabels"/>
              <w:rPr>
                <w:b w:val="0"/>
                <w:lang w:val="en-AU"/>
              </w:rPr>
            </w:pPr>
            <w:r w:rsidRPr="008B51C0">
              <w:rPr>
                <w:b w:val="0"/>
                <w:lang w:val="en-AU"/>
              </w:rPr>
              <w:t>NSW</w:t>
            </w:r>
          </w:p>
        </w:tc>
        <w:tc>
          <w:tcPr>
            <w:tcW w:w="1755" w:type="dxa"/>
          </w:tcPr>
          <w:p w14:paraId="5A44A988"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1109</w:t>
            </w:r>
          </w:p>
        </w:tc>
        <w:tc>
          <w:tcPr>
            <w:tcW w:w="1756" w:type="dxa"/>
          </w:tcPr>
          <w:p w14:paraId="17289BE7"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29.2</w:t>
            </w:r>
          </w:p>
        </w:tc>
        <w:tc>
          <w:tcPr>
            <w:tcW w:w="1756" w:type="dxa"/>
          </w:tcPr>
          <w:p w14:paraId="0BF1AA10"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31.7</w:t>
            </w:r>
          </w:p>
        </w:tc>
      </w:tr>
      <w:tr w:rsidR="003355A6" w:rsidRPr="00AC705C" w14:paraId="7EAB9608" w14:textId="77777777" w:rsidTr="008E56B2">
        <w:tc>
          <w:tcPr>
            <w:cnfStyle w:val="001000000000" w:firstRow="0" w:lastRow="0" w:firstColumn="1" w:lastColumn="0" w:oddVBand="0" w:evenVBand="0" w:oddHBand="0" w:evenHBand="0" w:firstRowFirstColumn="0" w:firstRowLastColumn="0" w:lastRowFirstColumn="0" w:lastRowLastColumn="0"/>
            <w:tcW w:w="3510" w:type="dxa"/>
          </w:tcPr>
          <w:p w14:paraId="4FCC6912" w14:textId="77777777" w:rsidR="003355A6" w:rsidRPr="008B51C0" w:rsidRDefault="003355A6" w:rsidP="003355A6">
            <w:pPr>
              <w:pStyle w:val="TableTextInternsRowLabels"/>
              <w:rPr>
                <w:b w:val="0"/>
                <w:lang w:val="en-AU"/>
              </w:rPr>
            </w:pPr>
            <w:r w:rsidRPr="008B51C0">
              <w:rPr>
                <w:b w:val="0"/>
                <w:lang w:val="en-AU"/>
              </w:rPr>
              <w:t>Victoria</w:t>
            </w:r>
          </w:p>
        </w:tc>
        <w:tc>
          <w:tcPr>
            <w:tcW w:w="1755" w:type="dxa"/>
          </w:tcPr>
          <w:p w14:paraId="6FE7AFBA" w14:textId="77777777" w:rsidR="003355A6" w:rsidRPr="00AC705C"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1121</w:t>
            </w:r>
          </w:p>
        </w:tc>
        <w:tc>
          <w:tcPr>
            <w:tcW w:w="1756" w:type="dxa"/>
          </w:tcPr>
          <w:p w14:paraId="264D6AC2" w14:textId="77777777" w:rsidR="003355A6" w:rsidRPr="00AC705C"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29.5</w:t>
            </w:r>
          </w:p>
        </w:tc>
        <w:tc>
          <w:tcPr>
            <w:tcW w:w="1756" w:type="dxa"/>
          </w:tcPr>
          <w:p w14:paraId="03055572" w14:textId="77777777" w:rsidR="003355A6" w:rsidRPr="00AC705C"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25.2</w:t>
            </w:r>
          </w:p>
        </w:tc>
      </w:tr>
      <w:tr w:rsidR="003355A6" w:rsidRPr="00AC705C" w14:paraId="12AC9921" w14:textId="77777777" w:rsidTr="008E56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7A7A3C7" w14:textId="77777777" w:rsidR="003355A6" w:rsidRPr="008B51C0" w:rsidRDefault="003355A6" w:rsidP="003355A6">
            <w:pPr>
              <w:pStyle w:val="TableTextInternsRowLabels"/>
              <w:rPr>
                <w:b w:val="0"/>
                <w:lang w:val="en-AU"/>
              </w:rPr>
            </w:pPr>
            <w:r w:rsidRPr="008B51C0">
              <w:rPr>
                <w:b w:val="0"/>
                <w:lang w:val="en-AU"/>
              </w:rPr>
              <w:t>Queensland</w:t>
            </w:r>
          </w:p>
        </w:tc>
        <w:tc>
          <w:tcPr>
            <w:tcW w:w="1755" w:type="dxa"/>
          </w:tcPr>
          <w:p w14:paraId="1542BEDF"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715</w:t>
            </w:r>
          </w:p>
        </w:tc>
        <w:tc>
          <w:tcPr>
            <w:tcW w:w="1756" w:type="dxa"/>
          </w:tcPr>
          <w:p w14:paraId="3CA11F9E"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18.8</w:t>
            </w:r>
          </w:p>
        </w:tc>
        <w:tc>
          <w:tcPr>
            <w:tcW w:w="1756" w:type="dxa"/>
          </w:tcPr>
          <w:p w14:paraId="0C46C97E"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19.9</w:t>
            </w:r>
          </w:p>
        </w:tc>
      </w:tr>
      <w:tr w:rsidR="003355A6" w:rsidRPr="00AC705C" w14:paraId="45624F08" w14:textId="77777777" w:rsidTr="008E56B2">
        <w:tc>
          <w:tcPr>
            <w:cnfStyle w:val="001000000000" w:firstRow="0" w:lastRow="0" w:firstColumn="1" w:lastColumn="0" w:oddVBand="0" w:evenVBand="0" w:oddHBand="0" w:evenHBand="0" w:firstRowFirstColumn="0" w:firstRowLastColumn="0" w:lastRowFirstColumn="0" w:lastRowLastColumn="0"/>
            <w:tcW w:w="3510" w:type="dxa"/>
          </w:tcPr>
          <w:p w14:paraId="027B3CDE" w14:textId="77777777" w:rsidR="003355A6" w:rsidRPr="008B51C0" w:rsidRDefault="003355A6" w:rsidP="003355A6">
            <w:pPr>
              <w:pStyle w:val="TableTextInternsRowLabels"/>
              <w:rPr>
                <w:b w:val="0"/>
                <w:lang w:val="en-AU"/>
              </w:rPr>
            </w:pPr>
            <w:r w:rsidRPr="008B51C0">
              <w:rPr>
                <w:b w:val="0"/>
                <w:lang w:val="en-AU"/>
              </w:rPr>
              <w:t>Western Australia</w:t>
            </w:r>
          </w:p>
        </w:tc>
        <w:tc>
          <w:tcPr>
            <w:tcW w:w="1755" w:type="dxa"/>
          </w:tcPr>
          <w:p w14:paraId="4CDAB4C3" w14:textId="77777777" w:rsidR="003355A6" w:rsidRPr="00AC705C"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393</w:t>
            </w:r>
          </w:p>
        </w:tc>
        <w:tc>
          <w:tcPr>
            <w:tcW w:w="1756" w:type="dxa"/>
          </w:tcPr>
          <w:p w14:paraId="7D558BCF" w14:textId="77777777" w:rsidR="003355A6" w:rsidRPr="00AC705C"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10.3</w:t>
            </w:r>
          </w:p>
        </w:tc>
        <w:tc>
          <w:tcPr>
            <w:tcW w:w="1756" w:type="dxa"/>
          </w:tcPr>
          <w:p w14:paraId="55E1756A" w14:textId="77777777" w:rsidR="003355A6" w:rsidRPr="00AC705C"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11.1</w:t>
            </w:r>
          </w:p>
        </w:tc>
      </w:tr>
      <w:tr w:rsidR="003355A6" w:rsidRPr="00AC705C" w14:paraId="481FE152" w14:textId="77777777" w:rsidTr="008E56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677EB27B" w14:textId="77777777" w:rsidR="003355A6" w:rsidRPr="008B51C0" w:rsidRDefault="003355A6" w:rsidP="003355A6">
            <w:pPr>
              <w:pStyle w:val="TableTextInternsRowLabels"/>
              <w:rPr>
                <w:b w:val="0"/>
                <w:lang w:val="en-AU"/>
              </w:rPr>
            </w:pPr>
            <w:r w:rsidRPr="008B51C0">
              <w:rPr>
                <w:b w:val="0"/>
                <w:lang w:val="en-AU"/>
              </w:rPr>
              <w:t>South Australia</w:t>
            </w:r>
          </w:p>
        </w:tc>
        <w:tc>
          <w:tcPr>
            <w:tcW w:w="1755" w:type="dxa"/>
          </w:tcPr>
          <w:p w14:paraId="02920AF4"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286</w:t>
            </w:r>
          </w:p>
        </w:tc>
        <w:tc>
          <w:tcPr>
            <w:tcW w:w="1756" w:type="dxa"/>
          </w:tcPr>
          <w:p w14:paraId="37BAE631"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7.5</w:t>
            </w:r>
          </w:p>
        </w:tc>
        <w:tc>
          <w:tcPr>
            <w:tcW w:w="1756" w:type="dxa"/>
          </w:tcPr>
          <w:p w14:paraId="181DBE72"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7.0</w:t>
            </w:r>
          </w:p>
        </w:tc>
      </w:tr>
      <w:tr w:rsidR="003355A6" w:rsidRPr="00AC705C" w14:paraId="13FA3925" w14:textId="77777777" w:rsidTr="008E56B2">
        <w:tc>
          <w:tcPr>
            <w:cnfStyle w:val="001000000000" w:firstRow="0" w:lastRow="0" w:firstColumn="1" w:lastColumn="0" w:oddVBand="0" w:evenVBand="0" w:oddHBand="0" w:evenHBand="0" w:firstRowFirstColumn="0" w:firstRowLastColumn="0" w:lastRowFirstColumn="0" w:lastRowLastColumn="0"/>
            <w:tcW w:w="3510" w:type="dxa"/>
          </w:tcPr>
          <w:p w14:paraId="0A13F2B0" w14:textId="77777777" w:rsidR="003355A6" w:rsidRPr="008B51C0" w:rsidRDefault="003355A6" w:rsidP="003355A6">
            <w:pPr>
              <w:pStyle w:val="TableTextInternsRowLabels"/>
              <w:rPr>
                <w:b w:val="0"/>
                <w:lang w:val="en-AU"/>
              </w:rPr>
            </w:pPr>
            <w:r w:rsidRPr="008B51C0">
              <w:rPr>
                <w:b w:val="0"/>
                <w:lang w:val="en-AU"/>
              </w:rPr>
              <w:t>Tasmania</w:t>
            </w:r>
          </w:p>
        </w:tc>
        <w:tc>
          <w:tcPr>
            <w:tcW w:w="1755" w:type="dxa"/>
          </w:tcPr>
          <w:p w14:paraId="3A5212FE" w14:textId="77777777" w:rsidR="003355A6" w:rsidRPr="00AC705C"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80</w:t>
            </w:r>
          </w:p>
        </w:tc>
        <w:tc>
          <w:tcPr>
            <w:tcW w:w="1756" w:type="dxa"/>
          </w:tcPr>
          <w:p w14:paraId="79AF77EE" w14:textId="77777777" w:rsidR="003355A6" w:rsidRPr="00AC705C"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2.1</w:t>
            </w:r>
          </w:p>
        </w:tc>
        <w:tc>
          <w:tcPr>
            <w:tcW w:w="1756" w:type="dxa"/>
          </w:tcPr>
          <w:p w14:paraId="5B98E79C" w14:textId="77777777" w:rsidR="003355A6" w:rsidRPr="00AC705C"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2.1</w:t>
            </w:r>
          </w:p>
        </w:tc>
      </w:tr>
      <w:tr w:rsidR="003355A6" w:rsidRPr="00AC705C" w14:paraId="6BE898EA" w14:textId="77777777" w:rsidTr="008E56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016F0262" w14:textId="77777777" w:rsidR="003355A6" w:rsidRPr="008B51C0" w:rsidRDefault="003355A6" w:rsidP="003355A6">
            <w:pPr>
              <w:pStyle w:val="TableTextInternsRowLabels"/>
              <w:rPr>
                <w:b w:val="0"/>
                <w:lang w:val="en-AU"/>
              </w:rPr>
            </w:pPr>
            <w:r w:rsidRPr="008B51C0">
              <w:rPr>
                <w:b w:val="0"/>
                <w:lang w:val="en-AU"/>
              </w:rPr>
              <w:t>ACT</w:t>
            </w:r>
          </w:p>
        </w:tc>
        <w:tc>
          <w:tcPr>
            <w:tcW w:w="1755" w:type="dxa"/>
          </w:tcPr>
          <w:p w14:paraId="1ABB1716"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80</w:t>
            </w:r>
          </w:p>
        </w:tc>
        <w:tc>
          <w:tcPr>
            <w:tcW w:w="1756" w:type="dxa"/>
          </w:tcPr>
          <w:p w14:paraId="1671644A"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2.1</w:t>
            </w:r>
          </w:p>
        </w:tc>
        <w:tc>
          <w:tcPr>
            <w:tcW w:w="1756" w:type="dxa"/>
          </w:tcPr>
          <w:p w14:paraId="172119D4"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1.7</w:t>
            </w:r>
          </w:p>
        </w:tc>
      </w:tr>
      <w:tr w:rsidR="003355A6" w:rsidRPr="00AC705C" w14:paraId="1B168DEF" w14:textId="77777777" w:rsidTr="008E56B2">
        <w:tc>
          <w:tcPr>
            <w:cnfStyle w:val="001000000000" w:firstRow="0" w:lastRow="0" w:firstColumn="1" w:lastColumn="0" w:oddVBand="0" w:evenVBand="0" w:oddHBand="0" w:evenHBand="0" w:firstRowFirstColumn="0" w:firstRowLastColumn="0" w:lastRowFirstColumn="0" w:lastRowLastColumn="0"/>
            <w:tcW w:w="3510" w:type="dxa"/>
          </w:tcPr>
          <w:p w14:paraId="553F48B9" w14:textId="77777777" w:rsidR="003355A6" w:rsidRPr="008B51C0" w:rsidRDefault="003355A6" w:rsidP="003355A6">
            <w:pPr>
              <w:pStyle w:val="TableTextInternsRowLabels"/>
              <w:rPr>
                <w:b w:val="0"/>
                <w:lang w:val="en-AU"/>
              </w:rPr>
            </w:pPr>
            <w:r w:rsidRPr="008B51C0">
              <w:rPr>
                <w:b w:val="0"/>
                <w:lang w:val="en-AU"/>
              </w:rPr>
              <w:t>Northern Territory</w:t>
            </w:r>
          </w:p>
        </w:tc>
        <w:tc>
          <w:tcPr>
            <w:tcW w:w="1755" w:type="dxa"/>
          </w:tcPr>
          <w:p w14:paraId="77D5BF3D" w14:textId="77777777" w:rsidR="003355A6" w:rsidRPr="00AC705C"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16</w:t>
            </w:r>
          </w:p>
        </w:tc>
        <w:tc>
          <w:tcPr>
            <w:tcW w:w="1756" w:type="dxa"/>
          </w:tcPr>
          <w:p w14:paraId="5E1685CA" w14:textId="77777777" w:rsidR="003355A6" w:rsidRPr="00AC705C"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0.4</w:t>
            </w:r>
          </w:p>
        </w:tc>
        <w:tc>
          <w:tcPr>
            <w:tcW w:w="1756" w:type="dxa"/>
          </w:tcPr>
          <w:p w14:paraId="21176F53" w14:textId="77777777" w:rsidR="003355A6" w:rsidRPr="00AC705C"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1.1</w:t>
            </w:r>
          </w:p>
        </w:tc>
      </w:tr>
    </w:tbl>
    <w:p w14:paraId="321690BC" w14:textId="77777777" w:rsidR="003355A6" w:rsidRDefault="003355A6" w:rsidP="003355A6"/>
    <w:tbl>
      <w:tblPr>
        <w:tblStyle w:val="LightShading-Accent1"/>
        <w:tblW w:w="0" w:type="auto"/>
        <w:tblLook w:val="04A0" w:firstRow="1" w:lastRow="0" w:firstColumn="1" w:lastColumn="0" w:noHBand="0" w:noVBand="1"/>
      </w:tblPr>
      <w:tblGrid>
        <w:gridCol w:w="3510"/>
        <w:gridCol w:w="1755"/>
        <w:gridCol w:w="1756"/>
        <w:gridCol w:w="1756"/>
      </w:tblGrid>
      <w:tr w:rsidR="003355A6" w:rsidRPr="00E23FE9" w14:paraId="2609879B" w14:textId="77777777" w:rsidTr="003355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D31B996" w14:textId="77777777" w:rsidR="003355A6" w:rsidRPr="00AF7667" w:rsidRDefault="003355A6" w:rsidP="003355A6">
            <w:pPr>
              <w:pStyle w:val="TableTextInternsRowLabels"/>
              <w:rPr>
                <w:color w:val="auto"/>
                <w:szCs w:val="22"/>
                <w:lang w:val="en-AU"/>
              </w:rPr>
            </w:pPr>
            <w:r w:rsidRPr="00AF7667">
              <w:rPr>
                <w:color w:val="auto"/>
                <w:szCs w:val="22"/>
                <w:lang w:val="en-AU"/>
              </w:rPr>
              <w:t>Sex</w:t>
            </w:r>
          </w:p>
        </w:tc>
        <w:tc>
          <w:tcPr>
            <w:tcW w:w="1755" w:type="dxa"/>
          </w:tcPr>
          <w:p w14:paraId="17A961EC" w14:textId="116F4142" w:rsidR="003355A6" w:rsidRPr="00AF7667" w:rsidRDefault="003355A6" w:rsidP="003355A6">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AF7667">
              <w:rPr>
                <w:color w:val="auto"/>
                <w:szCs w:val="22"/>
                <w:lang w:val="en-AU"/>
              </w:rPr>
              <w:t>Survey ‘N’</w:t>
            </w:r>
          </w:p>
        </w:tc>
        <w:tc>
          <w:tcPr>
            <w:tcW w:w="1756" w:type="dxa"/>
          </w:tcPr>
          <w:p w14:paraId="581E5793" w14:textId="07B006DF" w:rsidR="003355A6" w:rsidRPr="00AF7667" w:rsidRDefault="003355A6" w:rsidP="003355A6">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AF7667">
              <w:rPr>
                <w:color w:val="auto"/>
                <w:szCs w:val="22"/>
                <w:lang w:val="en-AU"/>
              </w:rPr>
              <w:t>Survey % (unweighted)</w:t>
            </w:r>
          </w:p>
        </w:tc>
        <w:tc>
          <w:tcPr>
            <w:tcW w:w="1756" w:type="dxa"/>
          </w:tcPr>
          <w:p w14:paraId="1F128F20" w14:textId="77777777" w:rsidR="003355A6" w:rsidRPr="00AF7667" w:rsidRDefault="003355A6" w:rsidP="003355A6">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AF7667">
              <w:rPr>
                <w:color w:val="auto"/>
                <w:szCs w:val="22"/>
                <w:lang w:val="en-AU"/>
              </w:rPr>
              <w:t>Australia (ABS %)</w:t>
            </w:r>
          </w:p>
        </w:tc>
      </w:tr>
      <w:tr w:rsidR="003355A6" w:rsidRPr="00AC705C" w14:paraId="5639912B" w14:textId="77777777" w:rsidTr="00335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56A41C00" w14:textId="77777777" w:rsidR="003355A6" w:rsidRPr="008B51C0" w:rsidRDefault="003355A6" w:rsidP="003355A6">
            <w:pPr>
              <w:pStyle w:val="TableTextInternsRowLabels"/>
              <w:rPr>
                <w:b w:val="0"/>
                <w:lang w:val="en-AU"/>
              </w:rPr>
            </w:pPr>
            <w:r w:rsidRPr="008B51C0">
              <w:rPr>
                <w:b w:val="0"/>
                <w:lang w:val="en-AU"/>
              </w:rPr>
              <w:t>Male</w:t>
            </w:r>
          </w:p>
        </w:tc>
        <w:tc>
          <w:tcPr>
            <w:tcW w:w="1755" w:type="dxa"/>
          </w:tcPr>
          <w:p w14:paraId="70D30BE8"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1960</w:t>
            </w:r>
          </w:p>
        </w:tc>
        <w:tc>
          <w:tcPr>
            <w:tcW w:w="1756" w:type="dxa"/>
          </w:tcPr>
          <w:p w14:paraId="6B7CB04D"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51.6</w:t>
            </w:r>
          </w:p>
        </w:tc>
        <w:tc>
          <w:tcPr>
            <w:tcW w:w="1756" w:type="dxa"/>
          </w:tcPr>
          <w:p w14:paraId="29845EE7"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49.9</w:t>
            </w:r>
          </w:p>
        </w:tc>
      </w:tr>
      <w:tr w:rsidR="003355A6" w:rsidRPr="00AC705C" w14:paraId="6793FB36" w14:textId="77777777" w:rsidTr="003355A6">
        <w:tc>
          <w:tcPr>
            <w:cnfStyle w:val="001000000000" w:firstRow="0" w:lastRow="0" w:firstColumn="1" w:lastColumn="0" w:oddVBand="0" w:evenVBand="0" w:oddHBand="0" w:evenHBand="0" w:firstRowFirstColumn="0" w:firstRowLastColumn="0" w:lastRowFirstColumn="0" w:lastRowLastColumn="0"/>
            <w:tcW w:w="3510" w:type="dxa"/>
          </w:tcPr>
          <w:p w14:paraId="798302DF" w14:textId="77777777" w:rsidR="003355A6" w:rsidRPr="008B51C0" w:rsidRDefault="003355A6" w:rsidP="003355A6">
            <w:pPr>
              <w:pStyle w:val="TableTextInternsRowLabels"/>
              <w:rPr>
                <w:b w:val="0"/>
                <w:lang w:val="en-AU"/>
              </w:rPr>
            </w:pPr>
            <w:r w:rsidRPr="008B51C0">
              <w:rPr>
                <w:b w:val="0"/>
                <w:lang w:val="en-AU"/>
              </w:rPr>
              <w:t>Female</w:t>
            </w:r>
          </w:p>
        </w:tc>
        <w:tc>
          <w:tcPr>
            <w:tcW w:w="1755" w:type="dxa"/>
          </w:tcPr>
          <w:p w14:paraId="32122690" w14:textId="77777777" w:rsidR="003355A6" w:rsidRPr="00AC705C"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1837</w:t>
            </w:r>
          </w:p>
        </w:tc>
        <w:tc>
          <w:tcPr>
            <w:tcW w:w="1756" w:type="dxa"/>
          </w:tcPr>
          <w:p w14:paraId="7D5E3E65" w14:textId="77777777" w:rsidR="003355A6" w:rsidRPr="00AC705C"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48.3</w:t>
            </w:r>
          </w:p>
        </w:tc>
        <w:tc>
          <w:tcPr>
            <w:tcW w:w="1756" w:type="dxa"/>
          </w:tcPr>
          <w:p w14:paraId="238CB1F6" w14:textId="77777777" w:rsidR="003355A6" w:rsidRPr="00AC705C"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50.1</w:t>
            </w:r>
          </w:p>
        </w:tc>
      </w:tr>
      <w:tr w:rsidR="003355A6" w:rsidRPr="00AC705C" w14:paraId="5591694C" w14:textId="77777777" w:rsidTr="00335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33194672" w14:textId="77777777" w:rsidR="003355A6" w:rsidRPr="008B51C0" w:rsidRDefault="003355A6" w:rsidP="003355A6">
            <w:pPr>
              <w:pStyle w:val="TableTextInternsRowLabels"/>
              <w:rPr>
                <w:b w:val="0"/>
                <w:lang w:val="en-AU"/>
              </w:rPr>
            </w:pPr>
            <w:r w:rsidRPr="008B51C0">
              <w:rPr>
                <w:b w:val="0"/>
                <w:lang w:val="en-AU"/>
              </w:rPr>
              <w:t>Indeterminate/ Intersex/ Unspecified</w:t>
            </w:r>
          </w:p>
        </w:tc>
        <w:tc>
          <w:tcPr>
            <w:tcW w:w="1755" w:type="dxa"/>
          </w:tcPr>
          <w:p w14:paraId="6BB0589B"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3</w:t>
            </w:r>
          </w:p>
        </w:tc>
        <w:tc>
          <w:tcPr>
            <w:tcW w:w="1756" w:type="dxa"/>
          </w:tcPr>
          <w:p w14:paraId="6744204D"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0.1</w:t>
            </w:r>
          </w:p>
        </w:tc>
        <w:tc>
          <w:tcPr>
            <w:tcW w:w="1756" w:type="dxa"/>
          </w:tcPr>
          <w:p w14:paraId="3B981CB0" w14:textId="77777777" w:rsidR="003355A6" w:rsidRPr="00AC705C"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w:t>
            </w:r>
          </w:p>
        </w:tc>
      </w:tr>
    </w:tbl>
    <w:p w14:paraId="2EFF8F85" w14:textId="77777777" w:rsidR="003355A6" w:rsidRDefault="003355A6" w:rsidP="003355A6"/>
    <w:tbl>
      <w:tblPr>
        <w:tblStyle w:val="LightShading-Accent1"/>
        <w:tblW w:w="0" w:type="auto"/>
        <w:tblLook w:val="04A0" w:firstRow="1" w:lastRow="0" w:firstColumn="1" w:lastColumn="0" w:noHBand="0" w:noVBand="1"/>
      </w:tblPr>
      <w:tblGrid>
        <w:gridCol w:w="3510"/>
        <w:gridCol w:w="1755"/>
        <w:gridCol w:w="1756"/>
        <w:gridCol w:w="1756"/>
      </w:tblGrid>
      <w:tr w:rsidR="003355A6" w:rsidRPr="00E23FE9" w14:paraId="3251ABFC" w14:textId="77777777" w:rsidTr="003355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4BC4A10B" w14:textId="77777777" w:rsidR="003355A6" w:rsidRPr="00AF7667" w:rsidRDefault="003355A6" w:rsidP="003355A6">
            <w:pPr>
              <w:pStyle w:val="TableTextInternsRowLabels"/>
              <w:rPr>
                <w:color w:val="auto"/>
                <w:szCs w:val="22"/>
                <w:lang w:val="en-AU"/>
              </w:rPr>
            </w:pPr>
            <w:r w:rsidRPr="00AF7667">
              <w:rPr>
                <w:color w:val="auto"/>
                <w:szCs w:val="22"/>
                <w:lang w:val="en-AU"/>
              </w:rPr>
              <w:t>Age</w:t>
            </w:r>
          </w:p>
        </w:tc>
        <w:tc>
          <w:tcPr>
            <w:tcW w:w="1755" w:type="dxa"/>
          </w:tcPr>
          <w:p w14:paraId="5162FCE9" w14:textId="0F4EFC47" w:rsidR="003355A6" w:rsidRPr="00AF7667" w:rsidRDefault="003355A6" w:rsidP="003355A6">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AF7667">
              <w:rPr>
                <w:color w:val="auto"/>
                <w:szCs w:val="22"/>
                <w:lang w:val="en-AU"/>
              </w:rPr>
              <w:t>Survey ‘N’</w:t>
            </w:r>
          </w:p>
        </w:tc>
        <w:tc>
          <w:tcPr>
            <w:tcW w:w="1756" w:type="dxa"/>
          </w:tcPr>
          <w:p w14:paraId="5D8D4F49" w14:textId="7CB1A011" w:rsidR="003355A6" w:rsidRPr="00AF7667" w:rsidRDefault="003355A6" w:rsidP="003355A6">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AF7667">
              <w:rPr>
                <w:color w:val="auto"/>
                <w:szCs w:val="22"/>
                <w:lang w:val="en-AU"/>
              </w:rPr>
              <w:t>Survey % (unweighted)</w:t>
            </w:r>
          </w:p>
        </w:tc>
        <w:tc>
          <w:tcPr>
            <w:tcW w:w="1756" w:type="dxa"/>
          </w:tcPr>
          <w:p w14:paraId="112778CB" w14:textId="77777777" w:rsidR="003355A6" w:rsidRPr="00AF7667" w:rsidRDefault="003355A6" w:rsidP="003355A6">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AF7667">
              <w:rPr>
                <w:color w:val="auto"/>
                <w:szCs w:val="22"/>
                <w:lang w:val="en-AU"/>
              </w:rPr>
              <w:t>Australia (ABS %)</w:t>
            </w:r>
          </w:p>
        </w:tc>
      </w:tr>
      <w:tr w:rsidR="003355A6" w:rsidRPr="00AC705C" w14:paraId="0ED5B51C" w14:textId="77777777" w:rsidTr="00335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023FAAC8" w14:textId="77777777" w:rsidR="003355A6" w:rsidRPr="008B51C0" w:rsidRDefault="003355A6" w:rsidP="003355A6">
            <w:pPr>
              <w:pStyle w:val="TableTextInternsRowLabels"/>
              <w:rPr>
                <w:b w:val="0"/>
                <w:lang w:val="en-AU"/>
              </w:rPr>
            </w:pPr>
            <w:r w:rsidRPr="008B51C0">
              <w:rPr>
                <w:b w:val="0"/>
                <w:lang w:val="en-AU"/>
              </w:rPr>
              <w:t>18-24</w:t>
            </w:r>
          </w:p>
        </w:tc>
        <w:tc>
          <w:tcPr>
            <w:tcW w:w="1755" w:type="dxa"/>
          </w:tcPr>
          <w:p w14:paraId="5F877207" w14:textId="77777777" w:rsidR="003355A6" w:rsidRPr="00E23FE9"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E23FE9">
              <w:rPr>
                <w:lang w:val="en-AU"/>
              </w:rPr>
              <w:t>996</w:t>
            </w:r>
          </w:p>
        </w:tc>
        <w:tc>
          <w:tcPr>
            <w:tcW w:w="1756" w:type="dxa"/>
          </w:tcPr>
          <w:p w14:paraId="6A2E594C" w14:textId="77777777" w:rsidR="003355A6" w:rsidRPr="00E23FE9"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E23FE9">
              <w:rPr>
                <w:lang w:val="en-AU"/>
              </w:rPr>
              <w:t>26.2</w:t>
            </w:r>
          </w:p>
        </w:tc>
        <w:tc>
          <w:tcPr>
            <w:tcW w:w="1756" w:type="dxa"/>
          </w:tcPr>
          <w:p w14:paraId="0F24B8E4" w14:textId="77777777" w:rsidR="003355A6" w:rsidRPr="00E23FE9"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E23FE9">
              <w:rPr>
                <w:lang w:val="en-AU"/>
              </w:rPr>
              <w:t>15.3</w:t>
            </w:r>
          </w:p>
        </w:tc>
      </w:tr>
      <w:tr w:rsidR="003355A6" w:rsidRPr="00AC705C" w14:paraId="3BB6D4B7" w14:textId="77777777" w:rsidTr="003355A6">
        <w:tc>
          <w:tcPr>
            <w:cnfStyle w:val="001000000000" w:firstRow="0" w:lastRow="0" w:firstColumn="1" w:lastColumn="0" w:oddVBand="0" w:evenVBand="0" w:oddHBand="0" w:evenHBand="0" w:firstRowFirstColumn="0" w:firstRowLastColumn="0" w:lastRowFirstColumn="0" w:lastRowLastColumn="0"/>
            <w:tcW w:w="3510" w:type="dxa"/>
          </w:tcPr>
          <w:p w14:paraId="3791A214" w14:textId="77777777" w:rsidR="003355A6" w:rsidRPr="008B51C0" w:rsidRDefault="003355A6" w:rsidP="003355A6">
            <w:pPr>
              <w:pStyle w:val="TableTextInternsRowLabels"/>
              <w:rPr>
                <w:b w:val="0"/>
                <w:lang w:val="en-AU"/>
              </w:rPr>
            </w:pPr>
            <w:r w:rsidRPr="008B51C0">
              <w:rPr>
                <w:b w:val="0"/>
                <w:lang w:val="en-AU"/>
              </w:rPr>
              <w:t>25-29</w:t>
            </w:r>
          </w:p>
        </w:tc>
        <w:tc>
          <w:tcPr>
            <w:tcW w:w="1755" w:type="dxa"/>
          </w:tcPr>
          <w:p w14:paraId="6903A7DD" w14:textId="77777777" w:rsidR="003355A6" w:rsidRPr="00E23FE9"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E23FE9">
              <w:rPr>
                <w:lang w:val="en-AU"/>
              </w:rPr>
              <w:t>1037</w:t>
            </w:r>
          </w:p>
        </w:tc>
        <w:tc>
          <w:tcPr>
            <w:tcW w:w="1756" w:type="dxa"/>
          </w:tcPr>
          <w:p w14:paraId="4C4BB7E1" w14:textId="77777777" w:rsidR="003355A6" w:rsidRPr="00E23FE9"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E23FE9">
              <w:rPr>
                <w:lang w:val="en-AU"/>
              </w:rPr>
              <w:t>27.3</w:t>
            </w:r>
          </w:p>
        </w:tc>
        <w:tc>
          <w:tcPr>
            <w:tcW w:w="1756" w:type="dxa"/>
          </w:tcPr>
          <w:p w14:paraId="0FDA107A" w14:textId="77777777" w:rsidR="003355A6" w:rsidRPr="00E23FE9"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E23FE9">
              <w:rPr>
                <w:lang w:val="en-AU"/>
              </w:rPr>
              <w:t>11.8</w:t>
            </w:r>
          </w:p>
        </w:tc>
      </w:tr>
      <w:tr w:rsidR="003355A6" w:rsidRPr="00AC705C" w14:paraId="5B746A9A" w14:textId="77777777" w:rsidTr="00335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00B3364" w14:textId="77777777" w:rsidR="003355A6" w:rsidRPr="008B51C0" w:rsidRDefault="003355A6" w:rsidP="003355A6">
            <w:pPr>
              <w:pStyle w:val="TableTextInternsRowLabels"/>
              <w:rPr>
                <w:b w:val="0"/>
                <w:i/>
                <w:lang w:val="en-AU"/>
              </w:rPr>
            </w:pPr>
            <w:r w:rsidRPr="008B51C0">
              <w:rPr>
                <w:b w:val="0"/>
                <w:i/>
                <w:lang w:val="en-AU"/>
              </w:rPr>
              <w:t xml:space="preserve">   Total 18-29</w:t>
            </w:r>
          </w:p>
        </w:tc>
        <w:tc>
          <w:tcPr>
            <w:tcW w:w="1755" w:type="dxa"/>
          </w:tcPr>
          <w:p w14:paraId="78BF6508" w14:textId="77777777" w:rsidR="003355A6" w:rsidRPr="00E23FE9"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E23FE9">
              <w:rPr>
                <w:lang w:val="en-AU"/>
              </w:rPr>
              <w:t>2033</w:t>
            </w:r>
          </w:p>
        </w:tc>
        <w:tc>
          <w:tcPr>
            <w:tcW w:w="1756" w:type="dxa"/>
          </w:tcPr>
          <w:p w14:paraId="6193DEB6" w14:textId="77777777" w:rsidR="003355A6" w:rsidRPr="00E23FE9"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E23FE9">
              <w:rPr>
                <w:lang w:val="en-AU"/>
              </w:rPr>
              <w:t>53.5</w:t>
            </w:r>
          </w:p>
        </w:tc>
        <w:tc>
          <w:tcPr>
            <w:tcW w:w="1756" w:type="dxa"/>
          </w:tcPr>
          <w:p w14:paraId="00D3E13C" w14:textId="77777777" w:rsidR="003355A6" w:rsidRPr="00E23FE9"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E23FE9">
              <w:rPr>
                <w:lang w:val="en-AU"/>
              </w:rPr>
              <w:t>27.1</w:t>
            </w:r>
          </w:p>
        </w:tc>
      </w:tr>
      <w:tr w:rsidR="003355A6" w:rsidRPr="00AC705C" w14:paraId="5FBE946A" w14:textId="77777777" w:rsidTr="003355A6">
        <w:tc>
          <w:tcPr>
            <w:cnfStyle w:val="001000000000" w:firstRow="0" w:lastRow="0" w:firstColumn="1" w:lastColumn="0" w:oddVBand="0" w:evenVBand="0" w:oddHBand="0" w:evenHBand="0" w:firstRowFirstColumn="0" w:firstRowLastColumn="0" w:lastRowFirstColumn="0" w:lastRowLastColumn="0"/>
            <w:tcW w:w="3510" w:type="dxa"/>
          </w:tcPr>
          <w:p w14:paraId="1C2A6B71" w14:textId="77777777" w:rsidR="003355A6" w:rsidRPr="008B51C0" w:rsidRDefault="003355A6" w:rsidP="003355A6">
            <w:pPr>
              <w:pStyle w:val="TableTextInternsRowLabels"/>
              <w:rPr>
                <w:b w:val="0"/>
                <w:lang w:val="en-AU"/>
              </w:rPr>
            </w:pPr>
            <w:r w:rsidRPr="008B51C0">
              <w:rPr>
                <w:b w:val="0"/>
                <w:lang w:val="en-AU"/>
              </w:rPr>
              <w:t>30-39</w:t>
            </w:r>
          </w:p>
        </w:tc>
        <w:tc>
          <w:tcPr>
            <w:tcW w:w="1755" w:type="dxa"/>
          </w:tcPr>
          <w:p w14:paraId="226896A9" w14:textId="77777777" w:rsidR="003355A6" w:rsidRPr="00E23FE9"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E23FE9">
              <w:rPr>
                <w:lang w:val="en-AU"/>
              </w:rPr>
              <w:t>491</w:t>
            </w:r>
          </w:p>
        </w:tc>
        <w:tc>
          <w:tcPr>
            <w:tcW w:w="1756" w:type="dxa"/>
          </w:tcPr>
          <w:p w14:paraId="2168853F" w14:textId="77777777" w:rsidR="003355A6" w:rsidRPr="00E23FE9"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E23FE9">
              <w:rPr>
                <w:lang w:val="en-AU"/>
              </w:rPr>
              <w:t>12.9</w:t>
            </w:r>
          </w:p>
        </w:tc>
        <w:tc>
          <w:tcPr>
            <w:tcW w:w="1756" w:type="dxa"/>
          </w:tcPr>
          <w:p w14:paraId="41CC900A" w14:textId="77777777" w:rsidR="003355A6" w:rsidRPr="00E23FE9"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E23FE9">
              <w:rPr>
                <w:lang w:val="en-AU"/>
              </w:rPr>
              <w:t>22.4</w:t>
            </w:r>
          </w:p>
        </w:tc>
      </w:tr>
      <w:tr w:rsidR="003355A6" w:rsidRPr="00AC705C" w14:paraId="76524550" w14:textId="77777777" w:rsidTr="00335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2D509CF9" w14:textId="77777777" w:rsidR="003355A6" w:rsidRPr="008B51C0" w:rsidRDefault="003355A6" w:rsidP="003355A6">
            <w:pPr>
              <w:pStyle w:val="TableTextInternsRowLabels"/>
              <w:rPr>
                <w:b w:val="0"/>
                <w:lang w:val="en-AU"/>
              </w:rPr>
            </w:pPr>
            <w:r w:rsidRPr="008B51C0">
              <w:rPr>
                <w:b w:val="0"/>
                <w:lang w:val="en-AU"/>
              </w:rPr>
              <w:t>40-49</w:t>
            </w:r>
          </w:p>
        </w:tc>
        <w:tc>
          <w:tcPr>
            <w:tcW w:w="1755" w:type="dxa"/>
          </w:tcPr>
          <w:p w14:paraId="08A2B69B" w14:textId="77777777" w:rsidR="003355A6" w:rsidRPr="00E23FE9"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E23FE9">
              <w:rPr>
                <w:lang w:val="en-AU"/>
              </w:rPr>
              <w:t>435</w:t>
            </w:r>
          </w:p>
        </w:tc>
        <w:tc>
          <w:tcPr>
            <w:tcW w:w="1756" w:type="dxa"/>
          </w:tcPr>
          <w:p w14:paraId="654409FC" w14:textId="77777777" w:rsidR="003355A6" w:rsidRPr="00E23FE9"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E23FE9">
              <w:rPr>
                <w:lang w:val="en-AU"/>
              </w:rPr>
              <w:t>11.4</w:t>
            </w:r>
          </w:p>
        </w:tc>
        <w:tc>
          <w:tcPr>
            <w:tcW w:w="1756" w:type="dxa"/>
          </w:tcPr>
          <w:p w14:paraId="7E3FF2CB" w14:textId="77777777" w:rsidR="003355A6" w:rsidRPr="00E23FE9"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E23FE9">
              <w:rPr>
                <w:lang w:val="en-AU"/>
              </w:rPr>
              <w:t>21.6</w:t>
            </w:r>
          </w:p>
        </w:tc>
      </w:tr>
      <w:tr w:rsidR="003355A6" w:rsidRPr="00AC705C" w14:paraId="3E1D1D50" w14:textId="77777777" w:rsidTr="003355A6">
        <w:tc>
          <w:tcPr>
            <w:cnfStyle w:val="001000000000" w:firstRow="0" w:lastRow="0" w:firstColumn="1" w:lastColumn="0" w:oddVBand="0" w:evenVBand="0" w:oddHBand="0" w:evenHBand="0" w:firstRowFirstColumn="0" w:firstRowLastColumn="0" w:lastRowFirstColumn="0" w:lastRowLastColumn="0"/>
            <w:tcW w:w="3510" w:type="dxa"/>
          </w:tcPr>
          <w:p w14:paraId="4D39F9BC" w14:textId="77777777" w:rsidR="003355A6" w:rsidRPr="008B51C0" w:rsidRDefault="003355A6" w:rsidP="003355A6">
            <w:pPr>
              <w:pStyle w:val="TableTextInternsRowLabels"/>
              <w:rPr>
                <w:b w:val="0"/>
                <w:lang w:val="en-AU"/>
              </w:rPr>
            </w:pPr>
            <w:r w:rsidRPr="008B51C0">
              <w:rPr>
                <w:b w:val="0"/>
                <w:lang w:val="en-AU"/>
              </w:rPr>
              <w:t>50-64</w:t>
            </w:r>
          </w:p>
        </w:tc>
        <w:tc>
          <w:tcPr>
            <w:tcW w:w="1755" w:type="dxa"/>
          </w:tcPr>
          <w:p w14:paraId="442E7BE3" w14:textId="77777777" w:rsidR="003355A6" w:rsidRPr="00E23FE9"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E23FE9">
              <w:rPr>
                <w:lang w:val="en-AU"/>
              </w:rPr>
              <w:t>841</w:t>
            </w:r>
          </w:p>
        </w:tc>
        <w:tc>
          <w:tcPr>
            <w:tcW w:w="1756" w:type="dxa"/>
          </w:tcPr>
          <w:p w14:paraId="46537E18" w14:textId="77777777" w:rsidR="003355A6" w:rsidRPr="00E23FE9"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E23FE9">
              <w:rPr>
                <w:lang w:val="en-AU"/>
              </w:rPr>
              <w:t>22.1</w:t>
            </w:r>
          </w:p>
        </w:tc>
        <w:tc>
          <w:tcPr>
            <w:tcW w:w="1756" w:type="dxa"/>
          </w:tcPr>
          <w:p w14:paraId="0C193544" w14:textId="77777777" w:rsidR="003355A6" w:rsidRPr="00E23FE9"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E23FE9">
              <w:rPr>
                <w:lang w:val="en-AU"/>
              </w:rPr>
              <w:t>28.9</w:t>
            </w:r>
          </w:p>
        </w:tc>
      </w:tr>
      <w:tr w:rsidR="003355A6" w:rsidRPr="00AC705C" w14:paraId="06F7B76B" w14:textId="77777777" w:rsidTr="00335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DFA54F5" w14:textId="77777777" w:rsidR="003355A6" w:rsidRPr="008B51C0" w:rsidRDefault="003355A6" w:rsidP="003355A6">
            <w:pPr>
              <w:pStyle w:val="TableTextInternsRowLabels"/>
              <w:rPr>
                <w:b w:val="0"/>
                <w:i/>
                <w:lang w:val="en-AU"/>
              </w:rPr>
            </w:pPr>
            <w:r w:rsidRPr="008B51C0">
              <w:rPr>
                <w:b w:val="0"/>
                <w:i/>
                <w:lang w:val="en-AU"/>
              </w:rPr>
              <w:t xml:space="preserve">   Total 30-64</w:t>
            </w:r>
          </w:p>
        </w:tc>
        <w:tc>
          <w:tcPr>
            <w:tcW w:w="1755" w:type="dxa"/>
          </w:tcPr>
          <w:p w14:paraId="079A457A" w14:textId="77777777" w:rsidR="003355A6" w:rsidRPr="00E23FE9"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E23FE9">
              <w:rPr>
                <w:lang w:val="en-AU"/>
              </w:rPr>
              <w:t>1767</w:t>
            </w:r>
          </w:p>
        </w:tc>
        <w:tc>
          <w:tcPr>
            <w:tcW w:w="1756" w:type="dxa"/>
          </w:tcPr>
          <w:p w14:paraId="44680035" w14:textId="77777777" w:rsidR="003355A6" w:rsidRPr="00E23FE9"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E23FE9">
              <w:rPr>
                <w:lang w:val="en-AU"/>
              </w:rPr>
              <w:t>46.5</w:t>
            </w:r>
          </w:p>
        </w:tc>
        <w:tc>
          <w:tcPr>
            <w:tcW w:w="1756" w:type="dxa"/>
          </w:tcPr>
          <w:p w14:paraId="64DCD582" w14:textId="77777777" w:rsidR="003355A6" w:rsidRPr="00E23FE9" w:rsidRDefault="003355A6" w:rsidP="003355A6">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E23FE9">
              <w:rPr>
                <w:lang w:val="en-AU"/>
              </w:rPr>
              <w:t>72.9</w:t>
            </w:r>
          </w:p>
        </w:tc>
      </w:tr>
      <w:tr w:rsidR="003355A6" w:rsidRPr="00AC705C" w14:paraId="6222B30F" w14:textId="77777777" w:rsidTr="003355A6">
        <w:tc>
          <w:tcPr>
            <w:cnfStyle w:val="001000000000" w:firstRow="0" w:lastRow="0" w:firstColumn="1" w:lastColumn="0" w:oddVBand="0" w:evenVBand="0" w:oddHBand="0" w:evenHBand="0" w:firstRowFirstColumn="0" w:firstRowLastColumn="0" w:lastRowFirstColumn="0" w:lastRowLastColumn="0"/>
            <w:tcW w:w="3510" w:type="dxa"/>
          </w:tcPr>
          <w:p w14:paraId="68443985" w14:textId="77777777" w:rsidR="003355A6" w:rsidRPr="008B51C0" w:rsidRDefault="003355A6" w:rsidP="003355A6">
            <w:pPr>
              <w:pStyle w:val="TableTextInternsRowLabels"/>
              <w:rPr>
                <w:b w:val="0"/>
                <w:lang w:val="en-AU"/>
              </w:rPr>
            </w:pPr>
            <w:r w:rsidRPr="008B51C0">
              <w:rPr>
                <w:b w:val="0"/>
                <w:lang w:val="en-AU"/>
              </w:rPr>
              <w:t>Total usable responses</w:t>
            </w:r>
          </w:p>
        </w:tc>
        <w:tc>
          <w:tcPr>
            <w:tcW w:w="1755" w:type="dxa"/>
          </w:tcPr>
          <w:p w14:paraId="1C5F7F42" w14:textId="77777777" w:rsidR="003355A6" w:rsidRPr="00E23FE9"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E23FE9">
              <w:rPr>
                <w:lang w:val="en-AU"/>
              </w:rPr>
              <w:t>3800</w:t>
            </w:r>
          </w:p>
        </w:tc>
        <w:tc>
          <w:tcPr>
            <w:tcW w:w="1756" w:type="dxa"/>
          </w:tcPr>
          <w:p w14:paraId="16A1B596" w14:textId="77777777" w:rsidR="003355A6" w:rsidRPr="00E23FE9"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E23FE9">
              <w:rPr>
                <w:lang w:val="en-AU"/>
              </w:rPr>
              <w:t>100</w:t>
            </w:r>
          </w:p>
        </w:tc>
        <w:tc>
          <w:tcPr>
            <w:tcW w:w="1756" w:type="dxa"/>
          </w:tcPr>
          <w:p w14:paraId="54BFEE38" w14:textId="77777777" w:rsidR="003355A6" w:rsidRPr="00E23FE9" w:rsidRDefault="003355A6" w:rsidP="003355A6">
            <w:pPr>
              <w:pStyle w:val="TableTextInterns"/>
              <w:cnfStyle w:val="000000000000" w:firstRow="0" w:lastRow="0" w:firstColumn="0" w:lastColumn="0" w:oddVBand="0" w:evenVBand="0" w:oddHBand="0" w:evenHBand="0" w:firstRowFirstColumn="0" w:firstRowLastColumn="0" w:lastRowFirstColumn="0" w:lastRowLastColumn="0"/>
              <w:rPr>
                <w:lang w:val="en-AU"/>
              </w:rPr>
            </w:pPr>
          </w:p>
        </w:tc>
      </w:tr>
    </w:tbl>
    <w:p w14:paraId="660B846A" w14:textId="77777777" w:rsidR="003355A6" w:rsidRPr="00AC705C" w:rsidRDefault="003355A6" w:rsidP="003355A6">
      <w:pPr>
        <w:pStyle w:val="Note"/>
      </w:pPr>
      <w:r>
        <w:t>S</w:t>
      </w:r>
      <w:r w:rsidRPr="00AC705C">
        <w:t>ource: Survey of unpaid work experience. n</w:t>
      </w:r>
      <w:r>
        <w:t xml:space="preserve"> </w:t>
      </w:r>
      <w:r w:rsidRPr="00AC705C">
        <w:t>=</w:t>
      </w:r>
      <w:r>
        <w:t xml:space="preserve"> </w:t>
      </w:r>
      <w:r w:rsidRPr="00AC705C">
        <w:t>3800.</w:t>
      </w:r>
    </w:p>
    <w:p w14:paraId="7FE51DD4" w14:textId="19867816" w:rsidR="00C76CA4" w:rsidRPr="00AC705C" w:rsidRDefault="008F7E69" w:rsidP="00F27A1A">
      <w:pPr>
        <w:pStyle w:val="Reporttext"/>
      </w:pPr>
      <w:r w:rsidRPr="00AC705C">
        <w:t xml:space="preserve">In the main survey, only respondents who participated in </w:t>
      </w:r>
      <w:r w:rsidR="009913B8" w:rsidRPr="00AC705C">
        <w:t>UWE</w:t>
      </w:r>
      <w:r w:rsidRPr="00AC705C">
        <w:t xml:space="preserve"> as a requirement of a course of study</w:t>
      </w:r>
      <w:r w:rsidR="004E1211" w:rsidRPr="00AC705C">
        <w:t xml:space="preserve"> were asked for details of the qualification they were enrolled in. </w:t>
      </w:r>
      <w:r w:rsidRPr="00AC705C">
        <w:t>Once the survey was closed, the resea</w:t>
      </w:r>
      <w:r w:rsidR="004E1211" w:rsidRPr="00AC705C">
        <w:t>rch team decided to re-survey 423 respondents who indicated that they had been enrolled in a course of study, or had recently graduated from a higher education or VET course</w:t>
      </w:r>
      <w:r w:rsidR="00604173" w:rsidRPr="00AC705C">
        <w:t>,</w:t>
      </w:r>
      <w:r w:rsidR="004E1211" w:rsidRPr="00AC705C">
        <w:t xml:space="preserve"> but who had undertaken </w:t>
      </w:r>
      <w:r w:rsidR="009913B8" w:rsidRPr="00AC705C">
        <w:t>UWE</w:t>
      </w:r>
      <w:r w:rsidR="004E1211" w:rsidRPr="00AC705C">
        <w:t xml:space="preserve"> separate from the formal requirements of their course</w:t>
      </w:r>
      <w:r w:rsidR="001B7EB4" w:rsidRPr="00AC705C">
        <w:t xml:space="preserve">. </w:t>
      </w:r>
      <w:r w:rsidR="0050359D" w:rsidRPr="00AC705C">
        <w:t xml:space="preserve">This provided information about the course of study for individuals who had undertaken </w:t>
      </w:r>
      <w:r w:rsidR="009913B8" w:rsidRPr="00AC705C">
        <w:t>UWE</w:t>
      </w:r>
      <w:r w:rsidR="0050359D" w:rsidRPr="00AC705C">
        <w:t xml:space="preserve"> as a requirement of, as well as external to, </w:t>
      </w:r>
      <w:r w:rsidR="004C58A7" w:rsidRPr="00AC705C">
        <w:t xml:space="preserve">a </w:t>
      </w:r>
      <w:r w:rsidR="0050359D" w:rsidRPr="00AC705C">
        <w:t xml:space="preserve">formal course </w:t>
      </w:r>
      <w:r w:rsidR="004C58A7" w:rsidRPr="00AC705C">
        <w:t>of study</w:t>
      </w:r>
      <w:r w:rsidR="004E1211" w:rsidRPr="00AC705C">
        <w:t xml:space="preserve">. This re-survey opened on </w:t>
      </w:r>
      <w:r w:rsidR="00145004" w:rsidRPr="00AC705C">
        <w:t>11</w:t>
      </w:r>
      <w:r w:rsidR="004E1211" w:rsidRPr="00AC705C">
        <w:t xml:space="preserve"> May 2016 and closed on </w:t>
      </w:r>
      <w:r w:rsidR="00C229D6" w:rsidRPr="00AC705C">
        <w:t>25</w:t>
      </w:r>
      <w:r w:rsidR="004E1211" w:rsidRPr="00AC705C">
        <w:t xml:space="preserve"> May 2016. Of the 423 initial respondents, </w:t>
      </w:r>
      <w:r w:rsidR="00C229D6" w:rsidRPr="00AC705C">
        <w:t>235</w:t>
      </w:r>
      <w:r w:rsidR="004E1211" w:rsidRPr="00AC705C">
        <w:t xml:space="preserve"> responded to the follow-up survey. </w:t>
      </w:r>
    </w:p>
    <w:p w14:paraId="16359E58" w14:textId="5F31BD45" w:rsidR="003B3CA0" w:rsidRDefault="003B3CA0" w:rsidP="00F27A1A">
      <w:pPr>
        <w:pStyle w:val="Reporttext"/>
      </w:pPr>
      <w:r w:rsidRPr="00AC705C">
        <w:t>Responses were weighted to reflect the overall incidence in the Australian population by age and gender.</w:t>
      </w:r>
    </w:p>
    <w:p w14:paraId="653A2705" w14:textId="761B4D69" w:rsidR="00602394" w:rsidRPr="00AC705C" w:rsidRDefault="00602394" w:rsidP="00F27A1A">
      <w:pPr>
        <w:pStyle w:val="Reporttext"/>
      </w:pPr>
      <w:r>
        <w:t xml:space="preserve">In the survey, </w:t>
      </w:r>
      <w:r w:rsidR="00D44005">
        <w:t>SES</w:t>
      </w:r>
      <w:r>
        <w:t xml:space="preserve"> was measured </w:t>
      </w:r>
      <w:r w:rsidR="00CE5F53">
        <w:t>using</w:t>
      </w:r>
      <w:r>
        <w:t xml:space="preserve"> the approach taken by Long and Hayden (2001) in their survey of undergraduate student finances. This involves asking respondents about both parents’ highest level of education (where known and applicable). The distribution was then divided into quartiles, with the top quartile (</w:t>
      </w:r>
      <w:r w:rsidR="003816E1">
        <w:t>h</w:t>
      </w:r>
      <w:r>
        <w:t xml:space="preserve">igh SES) equivalent of both parents having completed a bachelor degree (or higher), the bottom quartile (low SES) equivalent to both parents having some secondary schooling, the second quartile equivalent to both parents having completed secondary schooling and/or a trade, and the third quartile equivalent to one parent having a bachelor degree, or both parents having some combination of post-secondary education. </w:t>
      </w:r>
      <w:r w:rsidR="00D44005">
        <w:t xml:space="preserve">To avoid conflating SES and age effects, the report only presents cross tabulations by SES for respondents aged </w:t>
      </w:r>
      <w:proofErr w:type="gramStart"/>
      <w:r w:rsidR="00D44005">
        <w:t>under</w:t>
      </w:r>
      <w:proofErr w:type="gramEnd"/>
      <w:r w:rsidR="00D44005">
        <w:t xml:space="preserve"> 30. </w:t>
      </w:r>
    </w:p>
    <w:p w14:paraId="52E3B7AD" w14:textId="033063A1" w:rsidR="00754CB6" w:rsidRPr="00AC705C" w:rsidRDefault="003E4F26" w:rsidP="007D5AD5">
      <w:pPr>
        <w:pStyle w:val="Heading1"/>
      </w:pPr>
      <w:bookmarkStart w:id="32" w:name="_Toc470080909"/>
      <w:r w:rsidRPr="00AC705C">
        <w:lastRenderedPageBreak/>
        <w:t>Prevalence and characteristics of</w:t>
      </w:r>
      <w:r w:rsidR="00811C58" w:rsidRPr="00AC705C">
        <w:t xml:space="preserve"> UWE</w:t>
      </w:r>
      <w:bookmarkEnd w:id="32"/>
    </w:p>
    <w:p w14:paraId="4797CB82" w14:textId="09B6ED33" w:rsidR="006D1369" w:rsidRPr="00AC705C" w:rsidRDefault="006D1369" w:rsidP="004E1DD7">
      <w:pPr>
        <w:pStyle w:val="Reporttext"/>
        <w:spacing w:after="80"/>
      </w:pPr>
      <w:r w:rsidRPr="00AC705C">
        <w:t xml:space="preserve">This </w:t>
      </w:r>
      <w:r w:rsidR="00A250FF" w:rsidRPr="00AC705C">
        <w:t xml:space="preserve">part </w:t>
      </w:r>
      <w:r w:rsidRPr="00AC705C">
        <w:t>addresses the following research questions:</w:t>
      </w:r>
    </w:p>
    <w:p w14:paraId="25670695" w14:textId="0035B0CD" w:rsidR="00DB2BE6" w:rsidRPr="00AC705C" w:rsidRDefault="00DB2BE6" w:rsidP="00EC124B">
      <w:pPr>
        <w:pStyle w:val="ListParagraph"/>
      </w:pPr>
      <w:r w:rsidRPr="00AC705C">
        <w:t xml:space="preserve">How common are </w:t>
      </w:r>
      <w:r w:rsidR="009913B8" w:rsidRPr="00AC705C">
        <w:t>UWE</w:t>
      </w:r>
      <w:r w:rsidRPr="00AC705C">
        <w:t xml:space="preserve"> arrangements in Australia?</w:t>
      </w:r>
    </w:p>
    <w:p w14:paraId="7C74391F" w14:textId="26CC6039" w:rsidR="00DB2BE6" w:rsidRPr="00AC705C" w:rsidRDefault="00DB2BE6" w:rsidP="00EC124B">
      <w:pPr>
        <w:pStyle w:val="ListParagraph"/>
      </w:pPr>
      <w:r w:rsidRPr="00AC705C">
        <w:t xml:space="preserve">What are the characteristics of </w:t>
      </w:r>
      <w:r w:rsidR="009913B8" w:rsidRPr="00AC705C">
        <w:t>UWE</w:t>
      </w:r>
      <w:r w:rsidRPr="00AC705C">
        <w:t xml:space="preserve"> placements?</w:t>
      </w:r>
    </w:p>
    <w:p w14:paraId="11C066E8" w14:textId="09942395" w:rsidR="006D1369" w:rsidRPr="00AC705C" w:rsidRDefault="006D1369" w:rsidP="00EC124B">
      <w:pPr>
        <w:pStyle w:val="ListParagraph"/>
      </w:pPr>
      <w:r w:rsidRPr="00AC705C">
        <w:t xml:space="preserve">How do the prevalence and characteristics of </w:t>
      </w:r>
      <w:r w:rsidR="009913B8" w:rsidRPr="00AC705C">
        <w:t>UWE</w:t>
      </w:r>
      <w:r w:rsidRPr="00AC705C">
        <w:t xml:space="preserve"> placements vary by field of study/work and personal characteristics?</w:t>
      </w:r>
    </w:p>
    <w:p w14:paraId="4BB19866" w14:textId="1CD00335" w:rsidR="00811C58" w:rsidRPr="00AC705C" w:rsidRDefault="00FA31EE" w:rsidP="00F8480C">
      <w:pPr>
        <w:pStyle w:val="Reporttext"/>
      </w:pPr>
      <w:r w:rsidRPr="00AC705C">
        <w:t xml:space="preserve">The survey results clearly indicate </w:t>
      </w:r>
      <w:r w:rsidR="004C2A9B" w:rsidRPr="00AC705C">
        <w:t xml:space="preserve">that </w:t>
      </w:r>
      <w:r w:rsidR="009913B8" w:rsidRPr="00AC705C">
        <w:t>UWE</w:t>
      </w:r>
      <w:r w:rsidR="004C2A9B" w:rsidRPr="00AC705C">
        <w:t xml:space="preserve"> is very common in Australia. As </w:t>
      </w:r>
      <w:r w:rsidR="00FC587A" w:rsidRPr="00AC705C">
        <w:fldChar w:fldCharType="begin"/>
      </w:r>
      <w:r w:rsidR="00FC587A" w:rsidRPr="00AC705C">
        <w:instrText xml:space="preserve"> REF _Ref454885799 \h </w:instrText>
      </w:r>
      <w:r w:rsidR="00FC587A" w:rsidRPr="00AC705C">
        <w:fldChar w:fldCharType="separate"/>
      </w:r>
      <w:r w:rsidR="004E2B28" w:rsidRPr="00AC705C">
        <w:t xml:space="preserve">Table </w:t>
      </w:r>
      <w:r w:rsidR="004E2B28">
        <w:rPr>
          <w:noProof/>
        </w:rPr>
        <w:t>2</w:t>
      </w:r>
      <w:r w:rsidR="00FC587A" w:rsidRPr="00AC705C">
        <w:fldChar w:fldCharType="end"/>
      </w:r>
      <w:r w:rsidR="004C2A9B" w:rsidRPr="00AC705C">
        <w:t xml:space="preserve"> demonstrates, more than half (</w:t>
      </w:r>
      <w:r w:rsidR="00E87D03" w:rsidRPr="00AC705C">
        <w:t>58</w:t>
      </w:r>
      <w:r w:rsidR="004C2A9B" w:rsidRPr="00AC705C">
        <w:t xml:space="preserve">%) of respondents aged 18-29 and </w:t>
      </w:r>
      <w:r w:rsidR="00E27C3C" w:rsidRPr="00AC705C">
        <w:t xml:space="preserve">more than </w:t>
      </w:r>
      <w:r w:rsidR="00E87D03" w:rsidRPr="00AC705C">
        <w:t>a quarter of respondents (2</w:t>
      </w:r>
      <w:r w:rsidR="004710D8" w:rsidRPr="00AC705C">
        <w:t>6</w:t>
      </w:r>
      <w:r w:rsidR="004C2A9B" w:rsidRPr="00AC705C">
        <w:t xml:space="preserve">%) aged 30-64 had participated in at least one episode of </w:t>
      </w:r>
      <w:r w:rsidR="009913B8" w:rsidRPr="00AC705C">
        <w:t>UWE</w:t>
      </w:r>
      <w:r w:rsidR="004C2A9B" w:rsidRPr="00AC705C">
        <w:t xml:space="preserve"> in the last five years. </w:t>
      </w:r>
      <w:r w:rsidR="00614B69" w:rsidRPr="00AC705C">
        <w:t xml:space="preserve">The survey results </w:t>
      </w:r>
      <w:r w:rsidR="00F15E18">
        <w:t>suggest</w:t>
      </w:r>
      <w:r w:rsidR="00614B69" w:rsidRPr="00AC705C">
        <w:t xml:space="preserve"> that, overall, a third of </w:t>
      </w:r>
      <w:r w:rsidR="00C30385" w:rsidRPr="00AC705C">
        <w:t xml:space="preserve">working age </w:t>
      </w:r>
      <w:r w:rsidR="00E87D03" w:rsidRPr="00AC705C">
        <w:t>Australians (34</w:t>
      </w:r>
      <w:r w:rsidR="00614B69" w:rsidRPr="00AC705C">
        <w:t>%)</w:t>
      </w:r>
      <w:r w:rsidR="00D043E1" w:rsidRPr="00AC705C">
        <w:t xml:space="preserve">, or </w:t>
      </w:r>
      <w:r w:rsidR="00F15E18">
        <w:t xml:space="preserve">approximately </w:t>
      </w:r>
      <w:r w:rsidR="00DC45E8" w:rsidRPr="00AC705C">
        <w:t>5.1 million Australians</w:t>
      </w:r>
      <w:r w:rsidR="00D043E1" w:rsidRPr="00AC705C">
        <w:t>,</w:t>
      </w:r>
      <w:r w:rsidR="00614B69" w:rsidRPr="00AC705C">
        <w:t xml:space="preserve"> have</w:t>
      </w:r>
      <w:r w:rsidR="00724006" w:rsidRPr="00AC705C">
        <w:t xml:space="preserve"> participated in</w:t>
      </w:r>
      <w:r w:rsidR="00614B69" w:rsidRPr="00AC705C">
        <w:t xml:space="preserve"> at least one episode of </w:t>
      </w:r>
      <w:r w:rsidR="009913B8" w:rsidRPr="00AC705C">
        <w:t>UWE</w:t>
      </w:r>
      <w:r w:rsidR="00614B69" w:rsidRPr="00AC705C">
        <w:t xml:space="preserve"> in the last five years.</w:t>
      </w:r>
    </w:p>
    <w:p w14:paraId="67662855" w14:textId="0FB21854" w:rsidR="00FC587A" w:rsidRDefault="00FC587A" w:rsidP="00B73852">
      <w:pPr>
        <w:pStyle w:val="Caption"/>
      </w:pPr>
      <w:bookmarkStart w:id="33" w:name="_Ref454885799"/>
      <w:r w:rsidRPr="00AC705C">
        <w:t xml:space="preserve">Table </w:t>
      </w:r>
      <w:r w:rsidR="004E2B28">
        <w:fldChar w:fldCharType="begin"/>
      </w:r>
      <w:r w:rsidR="004E2B28">
        <w:instrText xml:space="preserve"> SEQ Table \* ARABIC </w:instrText>
      </w:r>
      <w:r w:rsidR="004E2B28">
        <w:fldChar w:fldCharType="separate"/>
      </w:r>
      <w:r w:rsidR="004E2B28">
        <w:rPr>
          <w:noProof/>
        </w:rPr>
        <w:t>2</w:t>
      </w:r>
      <w:r w:rsidR="004E2B28">
        <w:rPr>
          <w:noProof/>
        </w:rPr>
        <w:fldChar w:fldCharType="end"/>
      </w:r>
      <w:bookmarkEnd w:id="33"/>
      <w:r w:rsidRPr="00AC705C">
        <w:t xml:space="preserve">  </w:t>
      </w:r>
      <w:r w:rsidR="00793717" w:rsidRPr="00AC705C">
        <w:t>“</w:t>
      </w:r>
      <w:r w:rsidRPr="00AC705C">
        <w:t>In the last five years, have you undertaken any unpaid work experience” by age (</w:t>
      </w:r>
      <w:r w:rsidR="00E87D03" w:rsidRPr="00AC705C">
        <w:t xml:space="preserve">column </w:t>
      </w:r>
      <w:r w:rsidRPr="00AC705C">
        <w:t>%)</w:t>
      </w:r>
    </w:p>
    <w:tbl>
      <w:tblPr>
        <w:tblStyle w:val="LightShading-Accent1"/>
        <w:tblW w:w="5000" w:type="pct"/>
        <w:tblLook w:val="0420" w:firstRow="1" w:lastRow="0" w:firstColumn="0" w:lastColumn="0" w:noHBand="0" w:noVBand="1"/>
      </w:tblPr>
      <w:tblGrid>
        <w:gridCol w:w="4883"/>
        <w:gridCol w:w="1451"/>
        <w:gridCol w:w="1451"/>
        <w:gridCol w:w="1457"/>
      </w:tblGrid>
      <w:tr w:rsidR="003F5515" w:rsidRPr="0036222C" w14:paraId="5B734FEE" w14:textId="77777777" w:rsidTr="003F5515">
        <w:trPr>
          <w:cnfStyle w:val="100000000000" w:firstRow="1" w:lastRow="0" w:firstColumn="0" w:lastColumn="0" w:oddVBand="0" w:evenVBand="0" w:oddHBand="0" w:evenHBand="0" w:firstRowFirstColumn="0" w:firstRowLastColumn="0" w:lastRowFirstColumn="0" w:lastRowLastColumn="0"/>
        </w:trPr>
        <w:tc>
          <w:tcPr>
            <w:tcW w:w="2642" w:type="pct"/>
            <w:noWrap/>
            <w:hideMark/>
          </w:tcPr>
          <w:p w14:paraId="752498AE" w14:textId="77777777" w:rsidR="003F5515" w:rsidRPr="003F5515" w:rsidRDefault="003F5515" w:rsidP="005050E9">
            <w:pPr>
              <w:pStyle w:val="TableTextInternsRowLabels"/>
              <w:rPr>
                <w:color w:val="auto"/>
                <w:szCs w:val="22"/>
                <w:lang w:val="en-AU"/>
              </w:rPr>
            </w:pPr>
            <w:r w:rsidRPr="003F5515">
              <w:rPr>
                <w:color w:val="auto"/>
                <w:szCs w:val="22"/>
                <w:lang w:val="en-AU"/>
              </w:rPr>
              <w:t>Undertaken unpaid work experience in last five years</w:t>
            </w:r>
          </w:p>
        </w:tc>
        <w:tc>
          <w:tcPr>
            <w:tcW w:w="785" w:type="pct"/>
            <w:noWrap/>
            <w:hideMark/>
          </w:tcPr>
          <w:p w14:paraId="18023204" w14:textId="77777777" w:rsidR="003F5515" w:rsidRPr="003F5515" w:rsidRDefault="003F5515" w:rsidP="005050E9">
            <w:pPr>
              <w:pStyle w:val="TableTextInternsRowLabels"/>
              <w:jc w:val="right"/>
              <w:rPr>
                <w:color w:val="auto"/>
                <w:szCs w:val="22"/>
                <w:lang w:val="en-AU"/>
              </w:rPr>
            </w:pPr>
            <w:r w:rsidRPr="003F5515">
              <w:rPr>
                <w:color w:val="auto"/>
                <w:szCs w:val="22"/>
                <w:lang w:val="en-AU"/>
              </w:rPr>
              <w:t>Age 18-29</w:t>
            </w:r>
          </w:p>
        </w:tc>
        <w:tc>
          <w:tcPr>
            <w:tcW w:w="785" w:type="pct"/>
            <w:noWrap/>
            <w:hideMark/>
          </w:tcPr>
          <w:p w14:paraId="27457F06" w14:textId="77777777" w:rsidR="003F5515" w:rsidRPr="003F5515" w:rsidRDefault="003F5515" w:rsidP="005050E9">
            <w:pPr>
              <w:pStyle w:val="TableTextInternsRowLabels"/>
              <w:jc w:val="right"/>
              <w:rPr>
                <w:color w:val="auto"/>
                <w:szCs w:val="22"/>
                <w:lang w:val="en-AU"/>
              </w:rPr>
            </w:pPr>
            <w:r w:rsidRPr="003F5515">
              <w:rPr>
                <w:color w:val="auto"/>
                <w:szCs w:val="22"/>
                <w:lang w:val="en-AU"/>
              </w:rPr>
              <w:t>Age 30-64</w:t>
            </w:r>
          </w:p>
        </w:tc>
        <w:tc>
          <w:tcPr>
            <w:tcW w:w="788" w:type="pct"/>
            <w:noWrap/>
            <w:hideMark/>
          </w:tcPr>
          <w:p w14:paraId="3026CC2B" w14:textId="77777777" w:rsidR="003F5515" w:rsidRPr="003F5515" w:rsidRDefault="003F5515" w:rsidP="005050E9">
            <w:pPr>
              <w:pStyle w:val="TableTextInternsRowLabels"/>
              <w:jc w:val="right"/>
              <w:rPr>
                <w:color w:val="auto"/>
                <w:szCs w:val="22"/>
                <w:lang w:val="en-AU"/>
              </w:rPr>
            </w:pPr>
            <w:r w:rsidRPr="003F5515">
              <w:rPr>
                <w:color w:val="auto"/>
                <w:szCs w:val="22"/>
                <w:lang w:val="en-AU"/>
              </w:rPr>
              <w:t>Age 18-64</w:t>
            </w:r>
          </w:p>
        </w:tc>
      </w:tr>
      <w:tr w:rsidR="003F5515" w:rsidRPr="00AC705C" w14:paraId="3039BE84" w14:textId="77777777" w:rsidTr="003F5515">
        <w:trPr>
          <w:cnfStyle w:val="000000100000" w:firstRow="0" w:lastRow="0" w:firstColumn="0" w:lastColumn="0" w:oddVBand="0" w:evenVBand="0" w:oddHBand="1" w:evenHBand="0" w:firstRowFirstColumn="0" w:firstRowLastColumn="0" w:lastRowFirstColumn="0" w:lastRowLastColumn="0"/>
        </w:trPr>
        <w:tc>
          <w:tcPr>
            <w:tcW w:w="2642" w:type="pct"/>
            <w:noWrap/>
          </w:tcPr>
          <w:p w14:paraId="71CE5425" w14:textId="77777777" w:rsidR="003F5515" w:rsidRPr="00006396" w:rsidRDefault="003F5515" w:rsidP="005050E9">
            <w:pPr>
              <w:pStyle w:val="TableTextInternsRowLabels"/>
              <w:rPr>
                <w:lang w:val="en-AU"/>
              </w:rPr>
            </w:pPr>
            <w:r w:rsidRPr="00006396">
              <w:rPr>
                <w:lang w:val="en-AU"/>
              </w:rPr>
              <w:t>Yes</w:t>
            </w:r>
          </w:p>
        </w:tc>
        <w:tc>
          <w:tcPr>
            <w:tcW w:w="785" w:type="pct"/>
            <w:noWrap/>
          </w:tcPr>
          <w:p w14:paraId="137F04DB" w14:textId="77777777" w:rsidR="003F5515" w:rsidRPr="00AC705C" w:rsidRDefault="003F5515" w:rsidP="005050E9">
            <w:pPr>
              <w:pStyle w:val="TableTextInterns"/>
              <w:rPr>
                <w:lang w:val="en-AU"/>
              </w:rPr>
            </w:pPr>
            <w:r w:rsidRPr="00AC705C">
              <w:rPr>
                <w:lang w:val="en-AU"/>
              </w:rPr>
              <w:t>58.1</w:t>
            </w:r>
          </w:p>
        </w:tc>
        <w:tc>
          <w:tcPr>
            <w:tcW w:w="785" w:type="pct"/>
            <w:noWrap/>
          </w:tcPr>
          <w:p w14:paraId="0AEA1151" w14:textId="77777777" w:rsidR="003F5515" w:rsidRPr="00AC705C" w:rsidRDefault="003F5515" w:rsidP="005050E9">
            <w:pPr>
              <w:pStyle w:val="TableTextInterns"/>
              <w:rPr>
                <w:lang w:val="en-AU"/>
              </w:rPr>
            </w:pPr>
            <w:r w:rsidRPr="00AC705C">
              <w:rPr>
                <w:lang w:val="en-AU"/>
              </w:rPr>
              <w:t>25.5</w:t>
            </w:r>
          </w:p>
        </w:tc>
        <w:tc>
          <w:tcPr>
            <w:tcW w:w="788" w:type="pct"/>
            <w:noWrap/>
          </w:tcPr>
          <w:p w14:paraId="50A6F60A" w14:textId="77777777" w:rsidR="003F5515" w:rsidRPr="00AC705C" w:rsidRDefault="003F5515" w:rsidP="005050E9">
            <w:pPr>
              <w:pStyle w:val="TableTextInterns"/>
              <w:rPr>
                <w:lang w:val="en-AU"/>
              </w:rPr>
            </w:pPr>
            <w:r w:rsidRPr="00AC705C">
              <w:rPr>
                <w:lang w:val="en-AU"/>
              </w:rPr>
              <w:t>34.4</w:t>
            </w:r>
          </w:p>
        </w:tc>
      </w:tr>
      <w:tr w:rsidR="003F5515" w:rsidRPr="00AC705C" w14:paraId="68523D4D" w14:textId="77777777" w:rsidTr="003F5515">
        <w:tc>
          <w:tcPr>
            <w:tcW w:w="2642" w:type="pct"/>
            <w:noWrap/>
          </w:tcPr>
          <w:p w14:paraId="324EA279" w14:textId="77777777" w:rsidR="003F5515" w:rsidRPr="00006396" w:rsidRDefault="003F5515" w:rsidP="005050E9">
            <w:pPr>
              <w:pStyle w:val="TableTextInternsRowLabels"/>
              <w:rPr>
                <w:lang w:val="en-AU"/>
              </w:rPr>
            </w:pPr>
            <w:r w:rsidRPr="00006396">
              <w:rPr>
                <w:lang w:val="en-AU"/>
              </w:rPr>
              <w:t>No</w:t>
            </w:r>
          </w:p>
        </w:tc>
        <w:tc>
          <w:tcPr>
            <w:tcW w:w="785" w:type="pct"/>
            <w:noWrap/>
          </w:tcPr>
          <w:p w14:paraId="0DBBD19A" w14:textId="77777777" w:rsidR="003F5515" w:rsidRPr="00AC705C" w:rsidRDefault="003F5515" w:rsidP="005050E9">
            <w:pPr>
              <w:pStyle w:val="TableTextInterns"/>
              <w:rPr>
                <w:lang w:val="en-AU"/>
              </w:rPr>
            </w:pPr>
            <w:r w:rsidRPr="00AC705C">
              <w:rPr>
                <w:lang w:val="en-AU"/>
              </w:rPr>
              <w:t>38.5</w:t>
            </w:r>
          </w:p>
        </w:tc>
        <w:tc>
          <w:tcPr>
            <w:tcW w:w="785" w:type="pct"/>
            <w:noWrap/>
          </w:tcPr>
          <w:p w14:paraId="7964CC05" w14:textId="77777777" w:rsidR="003F5515" w:rsidRPr="00AC705C" w:rsidRDefault="003F5515" w:rsidP="005050E9">
            <w:pPr>
              <w:pStyle w:val="TableTextInterns"/>
              <w:rPr>
                <w:lang w:val="en-AU"/>
              </w:rPr>
            </w:pPr>
            <w:r w:rsidRPr="00AC705C">
              <w:rPr>
                <w:lang w:val="en-AU"/>
              </w:rPr>
              <w:t>71.9</w:t>
            </w:r>
          </w:p>
        </w:tc>
        <w:tc>
          <w:tcPr>
            <w:tcW w:w="788" w:type="pct"/>
            <w:noWrap/>
          </w:tcPr>
          <w:p w14:paraId="2AF3DC2C" w14:textId="77777777" w:rsidR="003F5515" w:rsidRPr="00AC705C" w:rsidRDefault="003F5515" w:rsidP="005050E9">
            <w:pPr>
              <w:pStyle w:val="TableTextInterns"/>
              <w:rPr>
                <w:lang w:val="en-AU"/>
              </w:rPr>
            </w:pPr>
            <w:r w:rsidRPr="00AC705C">
              <w:rPr>
                <w:lang w:val="en-AU"/>
              </w:rPr>
              <w:t>62.8</w:t>
            </w:r>
          </w:p>
        </w:tc>
      </w:tr>
      <w:tr w:rsidR="003F5515" w:rsidRPr="00AC705C" w14:paraId="099057F4" w14:textId="77777777" w:rsidTr="003F5515">
        <w:trPr>
          <w:cnfStyle w:val="000000100000" w:firstRow="0" w:lastRow="0" w:firstColumn="0" w:lastColumn="0" w:oddVBand="0" w:evenVBand="0" w:oddHBand="1" w:evenHBand="0" w:firstRowFirstColumn="0" w:firstRowLastColumn="0" w:lastRowFirstColumn="0" w:lastRowLastColumn="0"/>
        </w:trPr>
        <w:tc>
          <w:tcPr>
            <w:tcW w:w="2642" w:type="pct"/>
            <w:noWrap/>
            <w:hideMark/>
          </w:tcPr>
          <w:p w14:paraId="3606B174" w14:textId="77777777" w:rsidR="003F5515" w:rsidRPr="00006396" w:rsidRDefault="003F5515" w:rsidP="005050E9">
            <w:pPr>
              <w:pStyle w:val="TableTextInternsRowLabels"/>
              <w:rPr>
                <w:lang w:val="en-AU"/>
              </w:rPr>
            </w:pPr>
            <w:r w:rsidRPr="00006396">
              <w:rPr>
                <w:lang w:val="en-AU"/>
              </w:rPr>
              <w:t>Don’t know/ Not sure</w:t>
            </w:r>
          </w:p>
        </w:tc>
        <w:tc>
          <w:tcPr>
            <w:tcW w:w="785" w:type="pct"/>
            <w:noWrap/>
          </w:tcPr>
          <w:p w14:paraId="39D279FF" w14:textId="77777777" w:rsidR="003F5515" w:rsidRPr="00AC705C" w:rsidRDefault="003F5515" w:rsidP="005050E9">
            <w:pPr>
              <w:pStyle w:val="TableTextInterns"/>
              <w:rPr>
                <w:lang w:val="en-AU"/>
              </w:rPr>
            </w:pPr>
            <w:r w:rsidRPr="00AC705C">
              <w:rPr>
                <w:lang w:val="en-AU"/>
              </w:rPr>
              <w:t>3.5</w:t>
            </w:r>
          </w:p>
        </w:tc>
        <w:tc>
          <w:tcPr>
            <w:tcW w:w="785" w:type="pct"/>
            <w:noWrap/>
          </w:tcPr>
          <w:p w14:paraId="5A9EF0B8" w14:textId="77777777" w:rsidR="003F5515" w:rsidRPr="00AC705C" w:rsidRDefault="003F5515" w:rsidP="005050E9">
            <w:pPr>
              <w:pStyle w:val="TableTextInterns"/>
              <w:rPr>
                <w:lang w:val="en-AU"/>
              </w:rPr>
            </w:pPr>
            <w:r w:rsidRPr="00AC705C">
              <w:rPr>
                <w:lang w:val="en-AU"/>
              </w:rPr>
              <w:t>2.6</w:t>
            </w:r>
          </w:p>
        </w:tc>
        <w:tc>
          <w:tcPr>
            <w:tcW w:w="788" w:type="pct"/>
            <w:noWrap/>
          </w:tcPr>
          <w:p w14:paraId="1E85AED1" w14:textId="77777777" w:rsidR="003F5515" w:rsidRPr="00AC705C" w:rsidRDefault="003F5515" w:rsidP="005050E9">
            <w:pPr>
              <w:pStyle w:val="TableTextInterns"/>
              <w:rPr>
                <w:lang w:val="en-AU"/>
              </w:rPr>
            </w:pPr>
            <w:r w:rsidRPr="00AC705C">
              <w:rPr>
                <w:lang w:val="en-AU"/>
              </w:rPr>
              <w:t>2.8</w:t>
            </w:r>
          </w:p>
        </w:tc>
      </w:tr>
      <w:tr w:rsidR="003F5515" w:rsidRPr="00AC705C" w14:paraId="6C6DF6ED" w14:textId="77777777" w:rsidTr="003F5515">
        <w:tc>
          <w:tcPr>
            <w:tcW w:w="2642" w:type="pct"/>
            <w:noWrap/>
            <w:hideMark/>
          </w:tcPr>
          <w:p w14:paraId="018ADED2" w14:textId="77777777" w:rsidR="003F5515" w:rsidRPr="00006396" w:rsidRDefault="003F5515" w:rsidP="005050E9">
            <w:pPr>
              <w:pStyle w:val="TableTextInternsRowLabels"/>
              <w:rPr>
                <w:lang w:val="en-AU"/>
              </w:rPr>
            </w:pPr>
            <w:r w:rsidRPr="00006396">
              <w:rPr>
                <w:lang w:val="en-AU"/>
              </w:rPr>
              <w:t>Total</w:t>
            </w:r>
          </w:p>
        </w:tc>
        <w:tc>
          <w:tcPr>
            <w:tcW w:w="785" w:type="pct"/>
            <w:noWrap/>
          </w:tcPr>
          <w:p w14:paraId="4792D416" w14:textId="77777777" w:rsidR="003F5515" w:rsidRPr="00AC705C" w:rsidRDefault="003F5515" w:rsidP="005050E9">
            <w:pPr>
              <w:pStyle w:val="TableTextInterns"/>
              <w:rPr>
                <w:lang w:val="en-AU"/>
              </w:rPr>
            </w:pPr>
            <w:r w:rsidRPr="00AC705C">
              <w:rPr>
                <w:lang w:val="en-AU"/>
              </w:rPr>
              <w:t>100.0</w:t>
            </w:r>
          </w:p>
        </w:tc>
        <w:tc>
          <w:tcPr>
            <w:tcW w:w="785" w:type="pct"/>
            <w:noWrap/>
          </w:tcPr>
          <w:p w14:paraId="66DF39DD" w14:textId="77777777" w:rsidR="003F5515" w:rsidRPr="00AC705C" w:rsidRDefault="003F5515" w:rsidP="005050E9">
            <w:pPr>
              <w:pStyle w:val="TableTextInterns"/>
              <w:rPr>
                <w:lang w:val="en-AU"/>
              </w:rPr>
            </w:pPr>
            <w:r w:rsidRPr="00AC705C">
              <w:rPr>
                <w:lang w:val="en-AU"/>
              </w:rPr>
              <w:t>100.0</w:t>
            </w:r>
          </w:p>
        </w:tc>
        <w:tc>
          <w:tcPr>
            <w:tcW w:w="788" w:type="pct"/>
            <w:noWrap/>
          </w:tcPr>
          <w:p w14:paraId="1CBBD1D7" w14:textId="77777777" w:rsidR="003F5515" w:rsidRPr="00AC705C" w:rsidRDefault="003F5515" w:rsidP="005050E9">
            <w:pPr>
              <w:pStyle w:val="TableTextInterns"/>
              <w:rPr>
                <w:lang w:val="en-AU"/>
              </w:rPr>
            </w:pPr>
            <w:r w:rsidRPr="00AC705C">
              <w:rPr>
                <w:lang w:val="en-AU"/>
              </w:rPr>
              <w:t>100.0</w:t>
            </w:r>
          </w:p>
        </w:tc>
      </w:tr>
    </w:tbl>
    <w:p w14:paraId="02237FFA" w14:textId="77777777" w:rsidR="004E2B28" w:rsidRPr="00AC705C" w:rsidRDefault="004C2A9B" w:rsidP="004E2B28">
      <w:pPr>
        <w:pStyle w:val="Note"/>
        <w:rPr>
          <w:noProof/>
        </w:rPr>
      </w:pPr>
      <w:r w:rsidRPr="00AC705C">
        <w:t>Source: Survey of unpaid</w:t>
      </w:r>
      <w:r w:rsidR="00857465" w:rsidRPr="00AC705C">
        <w:t xml:space="preserve"> work </w:t>
      </w:r>
      <w:r w:rsidR="00A557AA" w:rsidRPr="00AC705C">
        <w:t>experience. Unweighted n (18-29)</w:t>
      </w:r>
      <w:r w:rsidR="00B94462">
        <w:t xml:space="preserve"> </w:t>
      </w:r>
      <w:r w:rsidR="00857465" w:rsidRPr="00AC705C">
        <w:t>=</w:t>
      </w:r>
      <w:r w:rsidR="00B94462">
        <w:t xml:space="preserve"> </w:t>
      </w:r>
      <w:r w:rsidR="00857465" w:rsidRPr="00AC705C">
        <w:t>2033; n (30-64) = 1767</w:t>
      </w:r>
      <w:r w:rsidRPr="00AC705C">
        <w:t>.</w:t>
      </w:r>
      <w:r w:rsidR="00593038" w:rsidRPr="00AC705C">
        <w:fldChar w:fldCharType="begin"/>
      </w:r>
      <w:r w:rsidR="00593038" w:rsidRPr="00AC705C">
        <w:instrText xml:space="preserve"> REF _Ref454886022 \h </w:instrText>
      </w:r>
      <w:r w:rsidR="00800191" w:rsidRPr="00AC705C">
        <w:instrText xml:space="preserve"> \* MERGEFORMAT </w:instrText>
      </w:r>
      <w:r w:rsidR="00593038" w:rsidRPr="00AC705C">
        <w:fldChar w:fldCharType="separate"/>
      </w:r>
    </w:p>
    <w:p w14:paraId="0CFF3276" w14:textId="69E76CCD" w:rsidR="00593038" w:rsidRPr="00AC705C" w:rsidRDefault="004E2B28" w:rsidP="00800191">
      <w:pPr>
        <w:pStyle w:val="Reporttext"/>
        <w:rPr>
          <w:b/>
          <w:bCs/>
          <w:color w:val="5B9BD5" w:themeColor="accent1"/>
          <w:sz w:val="20"/>
          <w:szCs w:val="18"/>
        </w:rPr>
      </w:pPr>
      <w:r w:rsidRPr="00AC705C">
        <w:t xml:space="preserve">Table </w:t>
      </w:r>
      <w:r>
        <w:rPr>
          <w:noProof/>
        </w:rPr>
        <w:t>3</w:t>
      </w:r>
      <w:r w:rsidR="00593038" w:rsidRPr="00AC705C">
        <w:fldChar w:fldCharType="end"/>
      </w:r>
      <w:r w:rsidR="00593038" w:rsidRPr="00AC705C">
        <w:t xml:space="preserve"> indicates the likelihood of participating in UWE as a function of demographic grouping. In terms of age of respondent, there was a decreasing and linear relationship between the age of respondents and whether they had participated in UWE in the last five years. That is, although older respondents were by no means unlikely to have done UWE (indeed 16% of 50-64 year olds had participated), the older the respondent, the less likely this was to be the case. </w:t>
      </w:r>
    </w:p>
    <w:p w14:paraId="701AB28D" w14:textId="30E43607" w:rsidR="00D768FD" w:rsidRPr="00AC705C" w:rsidRDefault="00593038" w:rsidP="003B7632">
      <w:pPr>
        <w:pStyle w:val="Reporttext"/>
      </w:pPr>
      <w:r w:rsidRPr="00AC705C">
        <w:t xml:space="preserve">A similar linear trend was evident for </w:t>
      </w:r>
      <w:r w:rsidR="00B062E7">
        <w:t>SES</w:t>
      </w:r>
      <w:r w:rsidRPr="00AC705C">
        <w:t xml:space="preserve">. As </w:t>
      </w:r>
      <w:r w:rsidR="00B062E7">
        <w:t xml:space="preserve">the </w:t>
      </w:r>
      <w:r w:rsidRPr="00AC705C">
        <w:t xml:space="preserve">SES </w:t>
      </w:r>
      <w:r w:rsidR="00B062E7">
        <w:t xml:space="preserve">of respondents aged 18–29 </w:t>
      </w:r>
      <w:r w:rsidRPr="00AC705C">
        <w:t xml:space="preserve">increased, so did the likelihood of participating in UWE in the last five years. Further </w:t>
      </w:r>
      <w:r w:rsidR="00BA23BE" w:rsidRPr="00AC705C">
        <w:t>evidence</w:t>
      </w:r>
      <w:r w:rsidRPr="00AC705C">
        <w:t xml:space="preserve"> </w:t>
      </w:r>
      <w:r w:rsidR="00FD57F7" w:rsidRPr="00AC705C">
        <w:t xml:space="preserve">of </w:t>
      </w:r>
      <w:r w:rsidRPr="00AC705C">
        <w:t xml:space="preserve">differential levels of participation according to opportunities is that individuals living in a capital city were more likely to have undertaken UWE than those in a city or town and much more than those not living in a city or town. Men were more likely to </w:t>
      </w:r>
      <w:r w:rsidR="00214B9E" w:rsidRPr="00AC705C">
        <w:t xml:space="preserve">have </w:t>
      </w:r>
      <w:r w:rsidRPr="00AC705C">
        <w:t>participate</w:t>
      </w:r>
      <w:r w:rsidR="00214B9E" w:rsidRPr="00AC705C">
        <w:t>d in UWE in the last five year</w:t>
      </w:r>
      <w:r w:rsidR="00E27C3C" w:rsidRPr="00AC705C">
        <w:t>s than women (37% compared to 32</w:t>
      </w:r>
      <w:r w:rsidR="00214B9E" w:rsidRPr="00AC705C">
        <w:t xml:space="preserve">%). </w:t>
      </w:r>
      <w:bookmarkStart w:id="34" w:name="_Ref454886022"/>
    </w:p>
    <w:p w14:paraId="613FE5EA" w14:textId="1CE0E93B" w:rsidR="00593038" w:rsidRDefault="00593038" w:rsidP="00B73852">
      <w:pPr>
        <w:pStyle w:val="Caption"/>
      </w:pPr>
      <w:r w:rsidRPr="00AC705C">
        <w:lastRenderedPageBreak/>
        <w:t xml:space="preserve">Table </w:t>
      </w:r>
      <w:r w:rsidR="004E2B28">
        <w:fldChar w:fldCharType="begin"/>
      </w:r>
      <w:r w:rsidR="004E2B28">
        <w:instrText xml:space="preserve"> SEQ Table \* ARABIC </w:instrText>
      </w:r>
      <w:r w:rsidR="004E2B28">
        <w:fldChar w:fldCharType="separate"/>
      </w:r>
      <w:r w:rsidR="004E2B28">
        <w:rPr>
          <w:noProof/>
        </w:rPr>
        <w:t>3</w:t>
      </w:r>
      <w:r w:rsidR="004E2B28">
        <w:rPr>
          <w:noProof/>
        </w:rPr>
        <w:fldChar w:fldCharType="end"/>
      </w:r>
      <w:bookmarkEnd w:id="34"/>
      <w:r w:rsidRPr="00AC705C">
        <w:t xml:space="preserve"> Participation in unpaid work experience, by age, sex, socio-economic status, location</w:t>
      </w:r>
      <w:r w:rsidR="00793717" w:rsidRPr="00AC705C">
        <w:t xml:space="preserve"> (</w:t>
      </w:r>
      <w:r w:rsidR="00C75559" w:rsidRPr="00AC705C">
        <w:t xml:space="preserve">row </w:t>
      </w:r>
      <w:r w:rsidR="00793717" w:rsidRPr="00AC705C">
        <w:t>%)</w:t>
      </w:r>
    </w:p>
    <w:tbl>
      <w:tblPr>
        <w:tblStyle w:val="LightShading-Accent1"/>
        <w:tblW w:w="4832" w:type="pct"/>
        <w:tblLook w:val="04A0" w:firstRow="1" w:lastRow="0" w:firstColumn="1" w:lastColumn="0" w:noHBand="0" w:noVBand="1"/>
      </w:tblPr>
      <w:tblGrid>
        <w:gridCol w:w="967"/>
        <w:gridCol w:w="3026"/>
        <w:gridCol w:w="1234"/>
        <w:gridCol w:w="1234"/>
        <w:gridCol w:w="1234"/>
        <w:gridCol w:w="1236"/>
      </w:tblGrid>
      <w:tr w:rsidR="006530A2" w:rsidRPr="0036222C" w14:paraId="1084731D" w14:textId="77777777" w:rsidTr="006530A2">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235" w:type="pct"/>
            <w:gridSpan w:val="2"/>
          </w:tcPr>
          <w:p w14:paraId="4C49AC82" w14:textId="77777777" w:rsidR="006530A2" w:rsidRPr="006530A2" w:rsidRDefault="006530A2" w:rsidP="005050E9">
            <w:pPr>
              <w:pStyle w:val="TableTextInternsRowLabels"/>
              <w:rPr>
                <w:color w:val="auto"/>
                <w:szCs w:val="22"/>
                <w:lang w:val="en-AU"/>
              </w:rPr>
            </w:pPr>
            <w:r w:rsidRPr="006530A2">
              <w:rPr>
                <w:color w:val="auto"/>
                <w:szCs w:val="22"/>
                <w:lang w:val="en-AU"/>
              </w:rPr>
              <w:t>In the last five years, have you undertaken any unpaid work experience?</w:t>
            </w:r>
          </w:p>
        </w:tc>
        <w:tc>
          <w:tcPr>
            <w:tcW w:w="691" w:type="pct"/>
          </w:tcPr>
          <w:p w14:paraId="416BD231" w14:textId="77777777" w:rsidR="006530A2" w:rsidRPr="006530A2" w:rsidRDefault="006530A2"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6530A2">
              <w:rPr>
                <w:color w:val="auto"/>
                <w:szCs w:val="22"/>
                <w:lang w:val="en-AU"/>
              </w:rPr>
              <w:t>Yes</w:t>
            </w:r>
          </w:p>
        </w:tc>
        <w:tc>
          <w:tcPr>
            <w:tcW w:w="691" w:type="pct"/>
          </w:tcPr>
          <w:p w14:paraId="606B68E8" w14:textId="77777777" w:rsidR="006530A2" w:rsidRPr="006530A2" w:rsidRDefault="006530A2"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6530A2">
              <w:rPr>
                <w:color w:val="auto"/>
                <w:szCs w:val="22"/>
                <w:lang w:val="en-AU"/>
              </w:rPr>
              <w:t>No</w:t>
            </w:r>
          </w:p>
        </w:tc>
        <w:tc>
          <w:tcPr>
            <w:tcW w:w="691" w:type="pct"/>
          </w:tcPr>
          <w:p w14:paraId="13A47496" w14:textId="77777777" w:rsidR="006530A2" w:rsidRPr="006530A2" w:rsidRDefault="006530A2"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6530A2">
              <w:rPr>
                <w:color w:val="auto"/>
                <w:szCs w:val="22"/>
                <w:lang w:val="en-AU"/>
              </w:rPr>
              <w:t>Don’t know / Not sure</w:t>
            </w:r>
          </w:p>
        </w:tc>
        <w:tc>
          <w:tcPr>
            <w:tcW w:w="692" w:type="pct"/>
          </w:tcPr>
          <w:p w14:paraId="27194BFA" w14:textId="77777777" w:rsidR="006530A2" w:rsidRPr="006530A2" w:rsidRDefault="006530A2"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6530A2">
              <w:rPr>
                <w:color w:val="auto"/>
                <w:szCs w:val="22"/>
                <w:lang w:val="en-AU"/>
              </w:rPr>
              <w:t>Total</w:t>
            </w:r>
          </w:p>
        </w:tc>
      </w:tr>
      <w:tr w:rsidR="006530A2" w:rsidRPr="00AC705C" w14:paraId="4C50C191"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vMerge w:val="restart"/>
          </w:tcPr>
          <w:p w14:paraId="4440E957" w14:textId="216B20E3" w:rsidR="006530A2" w:rsidRPr="00006396" w:rsidRDefault="006530A2" w:rsidP="005050E9">
            <w:pPr>
              <w:pStyle w:val="TableTextInternsRowLabels"/>
              <w:rPr>
                <w:b w:val="0"/>
                <w:bCs w:val="0"/>
                <w:lang w:val="en-AU"/>
              </w:rPr>
            </w:pPr>
            <w:r w:rsidRPr="00006396">
              <w:rPr>
                <w:b w:val="0"/>
                <w:lang w:val="en-AU"/>
              </w:rPr>
              <w:t>Age</w:t>
            </w:r>
          </w:p>
          <w:p w14:paraId="25D96129" w14:textId="1F711A51" w:rsidR="006530A2" w:rsidRPr="00006396" w:rsidRDefault="006530A2" w:rsidP="006530A2">
            <w:pPr>
              <w:rPr>
                <w:b w:val="0"/>
                <w:bCs w:val="0"/>
              </w:rPr>
            </w:pPr>
          </w:p>
          <w:p w14:paraId="510B66A6" w14:textId="77777777" w:rsidR="006530A2" w:rsidRPr="00006396" w:rsidRDefault="006530A2" w:rsidP="006530A2">
            <w:pPr>
              <w:rPr>
                <w:b w:val="0"/>
              </w:rPr>
            </w:pPr>
          </w:p>
        </w:tc>
        <w:tc>
          <w:tcPr>
            <w:tcW w:w="1694" w:type="pct"/>
          </w:tcPr>
          <w:p w14:paraId="0944853A" w14:textId="77777777" w:rsidR="006530A2" w:rsidRPr="00AC705C" w:rsidRDefault="006530A2" w:rsidP="005050E9">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18-24</w:t>
            </w:r>
          </w:p>
        </w:tc>
        <w:tc>
          <w:tcPr>
            <w:tcW w:w="691" w:type="pct"/>
            <w:vAlign w:val="center"/>
          </w:tcPr>
          <w:p w14:paraId="24B7B4A6" w14:textId="39805055"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65.3</w:t>
            </w:r>
          </w:p>
        </w:tc>
        <w:tc>
          <w:tcPr>
            <w:tcW w:w="691" w:type="pct"/>
            <w:vAlign w:val="center"/>
          </w:tcPr>
          <w:p w14:paraId="369A0F16" w14:textId="36B0ACF6"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31.0</w:t>
            </w:r>
          </w:p>
        </w:tc>
        <w:tc>
          <w:tcPr>
            <w:tcW w:w="691" w:type="pct"/>
            <w:vAlign w:val="center"/>
          </w:tcPr>
          <w:p w14:paraId="4F417D1B" w14:textId="2AEC9B78"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3.6</w:t>
            </w:r>
          </w:p>
        </w:tc>
        <w:tc>
          <w:tcPr>
            <w:tcW w:w="692" w:type="pct"/>
          </w:tcPr>
          <w:p w14:paraId="1E6964E7" w14:textId="77777777"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100.0</w:t>
            </w:r>
          </w:p>
        </w:tc>
      </w:tr>
      <w:tr w:rsidR="006530A2" w:rsidRPr="00AC705C" w14:paraId="1E23A486" w14:textId="77777777" w:rsidTr="005050E9">
        <w:tc>
          <w:tcPr>
            <w:cnfStyle w:val="001000000000" w:firstRow="0" w:lastRow="0" w:firstColumn="1" w:lastColumn="0" w:oddVBand="0" w:evenVBand="0" w:oddHBand="0" w:evenHBand="0" w:firstRowFirstColumn="0" w:firstRowLastColumn="0" w:lastRowFirstColumn="0" w:lastRowLastColumn="0"/>
            <w:tcW w:w="541" w:type="pct"/>
            <w:vMerge/>
          </w:tcPr>
          <w:p w14:paraId="511EB4BC" w14:textId="77777777" w:rsidR="006530A2" w:rsidRPr="00006396" w:rsidRDefault="006530A2" w:rsidP="005050E9">
            <w:pPr>
              <w:pStyle w:val="TableTextInternsRowLabels"/>
              <w:rPr>
                <w:b w:val="0"/>
                <w:lang w:val="en-AU"/>
              </w:rPr>
            </w:pPr>
          </w:p>
        </w:tc>
        <w:tc>
          <w:tcPr>
            <w:tcW w:w="1694" w:type="pct"/>
          </w:tcPr>
          <w:p w14:paraId="22088111" w14:textId="77777777" w:rsidR="006530A2" w:rsidRPr="00AC705C" w:rsidRDefault="006530A2" w:rsidP="005050E9">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25-29</w:t>
            </w:r>
          </w:p>
        </w:tc>
        <w:tc>
          <w:tcPr>
            <w:tcW w:w="691" w:type="pct"/>
            <w:vAlign w:val="center"/>
          </w:tcPr>
          <w:p w14:paraId="3B4C2AD0" w14:textId="4CC97D95"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48.7</w:t>
            </w:r>
          </w:p>
        </w:tc>
        <w:tc>
          <w:tcPr>
            <w:tcW w:w="691" w:type="pct"/>
            <w:vAlign w:val="center"/>
          </w:tcPr>
          <w:p w14:paraId="74134BE5" w14:textId="0FB6B8CD"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48.2</w:t>
            </w:r>
          </w:p>
        </w:tc>
        <w:tc>
          <w:tcPr>
            <w:tcW w:w="691" w:type="pct"/>
            <w:vAlign w:val="center"/>
          </w:tcPr>
          <w:p w14:paraId="23538455" w14:textId="0B104274"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3.1</w:t>
            </w:r>
          </w:p>
        </w:tc>
        <w:tc>
          <w:tcPr>
            <w:tcW w:w="692" w:type="pct"/>
          </w:tcPr>
          <w:p w14:paraId="56087955" w14:textId="77777777"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100.0</w:t>
            </w:r>
          </w:p>
        </w:tc>
      </w:tr>
      <w:tr w:rsidR="006530A2" w:rsidRPr="00AC705C" w14:paraId="2C3D010C"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vMerge/>
          </w:tcPr>
          <w:p w14:paraId="586B58B5" w14:textId="77777777" w:rsidR="006530A2" w:rsidRPr="00006396" w:rsidRDefault="006530A2" w:rsidP="005050E9">
            <w:pPr>
              <w:pStyle w:val="TableTextInternsRowLabels"/>
              <w:rPr>
                <w:b w:val="0"/>
                <w:lang w:val="en-AU"/>
              </w:rPr>
            </w:pPr>
          </w:p>
        </w:tc>
        <w:tc>
          <w:tcPr>
            <w:tcW w:w="1694" w:type="pct"/>
          </w:tcPr>
          <w:p w14:paraId="29370227" w14:textId="77777777" w:rsidR="006530A2" w:rsidRPr="00AC705C" w:rsidRDefault="006530A2" w:rsidP="005050E9">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30-39</w:t>
            </w:r>
          </w:p>
        </w:tc>
        <w:tc>
          <w:tcPr>
            <w:tcW w:w="691" w:type="pct"/>
            <w:vAlign w:val="center"/>
          </w:tcPr>
          <w:p w14:paraId="3E5A694F" w14:textId="7CC1E9AB"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40.2</w:t>
            </w:r>
          </w:p>
        </w:tc>
        <w:tc>
          <w:tcPr>
            <w:tcW w:w="691" w:type="pct"/>
            <w:vAlign w:val="center"/>
          </w:tcPr>
          <w:p w14:paraId="2D86DF0E" w14:textId="721E9C50"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56.1</w:t>
            </w:r>
          </w:p>
        </w:tc>
        <w:tc>
          <w:tcPr>
            <w:tcW w:w="691" w:type="pct"/>
            <w:vAlign w:val="center"/>
          </w:tcPr>
          <w:p w14:paraId="2A27F062" w14:textId="5DCD0E1E"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3.6</w:t>
            </w:r>
          </w:p>
        </w:tc>
        <w:tc>
          <w:tcPr>
            <w:tcW w:w="692" w:type="pct"/>
          </w:tcPr>
          <w:p w14:paraId="593DA057" w14:textId="77777777"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100.0</w:t>
            </w:r>
          </w:p>
        </w:tc>
      </w:tr>
      <w:tr w:rsidR="006530A2" w:rsidRPr="00AC705C" w14:paraId="680C0637" w14:textId="77777777" w:rsidTr="005050E9">
        <w:tc>
          <w:tcPr>
            <w:cnfStyle w:val="001000000000" w:firstRow="0" w:lastRow="0" w:firstColumn="1" w:lastColumn="0" w:oddVBand="0" w:evenVBand="0" w:oddHBand="0" w:evenHBand="0" w:firstRowFirstColumn="0" w:firstRowLastColumn="0" w:lastRowFirstColumn="0" w:lastRowLastColumn="0"/>
            <w:tcW w:w="541" w:type="pct"/>
            <w:vMerge/>
          </w:tcPr>
          <w:p w14:paraId="3B5E023A" w14:textId="77777777" w:rsidR="006530A2" w:rsidRPr="00006396" w:rsidRDefault="006530A2" w:rsidP="005050E9">
            <w:pPr>
              <w:pStyle w:val="TableTextInternsRowLabels"/>
              <w:rPr>
                <w:b w:val="0"/>
                <w:lang w:val="en-AU"/>
              </w:rPr>
            </w:pPr>
          </w:p>
        </w:tc>
        <w:tc>
          <w:tcPr>
            <w:tcW w:w="1694" w:type="pct"/>
          </w:tcPr>
          <w:p w14:paraId="20882EE2" w14:textId="77777777" w:rsidR="006530A2" w:rsidRPr="00AC705C" w:rsidRDefault="006530A2" w:rsidP="005050E9">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40-49</w:t>
            </w:r>
          </w:p>
        </w:tc>
        <w:tc>
          <w:tcPr>
            <w:tcW w:w="691" w:type="pct"/>
            <w:vAlign w:val="center"/>
          </w:tcPr>
          <w:p w14:paraId="237B5657" w14:textId="294E6581"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23.5</w:t>
            </w:r>
          </w:p>
        </w:tc>
        <w:tc>
          <w:tcPr>
            <w:tcW w:w="691" w:type="pct"/>
            <w:vAlign w:val="center"/>
          </w:tcPr>
          <w:p w14:paraId="4DAC10F6" w14:textId="41071AC7"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74.2</w:t>
            </w:r>
          </w:p>
        </w:tc>
        <w:tc>
          <w:tcPr>
            <w:tcW w:w="691" w:type="pct"/>
            <w:vAlign w:val="center"/>
          </w:tcPr>
          <w:p w14:paraId="5D138089" w14:textId="7F94120D"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2.3</w:t>
            </w:r>
          </w:p>
        </w:tc>
        <w:tc>
          <w:tcPr>
            <w:tcW w:w="692" w:type="pct"/>
          </w:tcPr>
          <w:p w14:paraId="5036F96F" w14:textId="77777777"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100.0</w:t>
            </w:r>
          </w:p>
        </w:tc>
      </w:tr>
      <w:tr w:rsidR="006530A2" w:rsidRPr="00AC705C" w14:paraId="458BBB3F"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vMerge/>
          </w:tcPr>
          <w:p w14:paraId="30576597" w14:textId="77777777" w:rsidR="006530A2" w:rsidRPr="00006396" w:rsidRDefault="006530A2" w:rsidP="005050E9">
            <w:pPr>
              <w:pStyle w:val="TableTextInternsRowLabels"/>
              <w:rPr>
                <w:b w:val="0"/>
                <w:lang w:val="en-AU"/>
              </w:rPr>
            </w:pPr>
          </w:p>
        </w:tc>
        <w:tc>
          <w:tcPr>
            <w:tcW w:w="1694" w:type="pct"/>
          </w:tcPr>
          <w:p w14:paraId="23E12421" w14:textId="77777777" w:rsidR="006530A2" w:rsidRPr="00AC705C" w:rsidRDefault="006530A2" w:rsidP="005050E9">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50-64</w:t>
            </w:r>
          </w:p>
        </w:tc>
        <w:tc>
          <w:tcPr>
            <w:tcW w:w="691" w:type="pct"/>
            <w:vAlign w:val="center"/>
          </w:tcPr>
          <w:p w14:paraId="0F33CA67" w14:textId="665AB31B"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15.7</w:t>
            </w:r>
          </w:p>
        </w:tc>
        <w:tc>
          <w:tcPr>
            <w:tcW w:w="691" w:type="pct"/>
            <w:vAlign w:val="center"/>
          </w:tcPr>
          <w:p w14:paraId="50E87EAD" w14:textId="7FD1C7B0"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82.3</w:t>
            </w:r>
          </w:p>
        </w:tc>
        <w:tc>
          <w:tcPr>
            <w:tcW w:w="691" w:type="pct"/>
            <w:vAlign w:val="center"/>
          </w:tcPr>
          <w:p w14:paraId="0250819A" w14:textId="12BD1A59"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2.0</w:t>
            </w:r>
          </w:p>
        </w:tc>
        <w:tc>
          <w:tcPr>
            <w:tcW w:w="692" w:type="pct"/>
          </w:tcPr>
          <w:p w14:paraId="6588A0BF" w14:textId="77777777"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100.0</w:t>
            </w:r>
          </w:p>
        </w:tc>
      </w:tr>
      <w:tr w:rsidR="006530A2" w:rsidRPr="00AC705C" w14:paraId="415E9F9E" w14:textId="77777777" w:rsidTr="005050E9">
        <w:tc>
          <w:tcPr>
            <w:cnfStyle w:val="001000000000" w:firstRow="0" w:lastRow="0" w:firstColumn="1" w:lastColumn="0" w:oddVBand="0" w:evenVBand="0" w:oddHBand="0" w:evenHBand="0" w:firstRowFirstColumn="0" w:firstRowLastColumn="0" w:lastRowFirstColumn="0" w:lastRowLastColumn="0"/>
            <w:tcW w:w="541" w:type="pct"/>
            <w:vMerge w:val="restart"/>
          </w:tcPr>
          <w:p w14:paraId="1C9B3409" w14:textId="77777777" w:rsidR="006530A2" w:rsidRPr="00006396" w:rsidRDefault="006530A2" w:rsidP="005050E9">
            <w:pPr>
              <w:pStyle w:val="TableTextInternsRowLabels"/>
              <w:rPr>
                <w:b w:val="0"/>
                <w:lang w:val="en-AU"/>
              </w:rPr>
            </w:pPr>
            <w:r w:rsidRPr="00006396">
              <w:rPr>
                <w:b w:val="0"/>
                <w:lang w:val="en-AU"/>
              </w:rPr>
              <w:t>Sex</w:t>
            </w:r>
          </w:p>
        </w:tc>
        <w:tc>
          <w:tcPr>
            <w:tcW w:w="1694" w:type="pct"/>
          </w:tcPr>
          <w:p w14:paraId="0927F013" w14:textId="77777777" w:rsidR="006530A2" w:rsidRPr="00AC705C" w:rsidRDefault="006530A2" w:rsidP="005050E9">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Female</w:t>
            </w:r>
          </w:p>
        </w:tc>
        <w:tc>
          <w:tcPr>
            <w:tcW w:w="691" w:type="pct"/>
            <w:vAlign w:val="center"/>
          </w:tcPr>
          <w:p w14:paraId="5C31C239" w14:textId="53AA0235"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31.5</w:t>
            </w:r>
          </w:p>
        </w:tc>
        <w:tc>
          <w:tcPr>
            <w:tcW w:w="691" w:type="pct"/>
            <w:vAlign w:val="center"/>
          </w:tcPr>
          <w:p w14:paraId="7BF4DCD2" w14:textId="03380D29"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66.1</w:t>
            </w:r>
          </w:p>
        </w:tc>
        <w:tc>
          <w:tcPr>
            <w:tcW w:w="691" w:type="pct"/>
            <w:vAlign w:val="center"/>
          </w:tcPr>
          <w:p w14:paraId="7BC85581" w14:textId="094C49C1"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2.5</w:t>
            </w:r>
          </w:p>
        </w:tc>
        <w:tc>
          <w:tcPr>
            <w:tcW w:w="692" w:type="pct"/>
          </w:tcPr>
          <w:p w14:paraId="4F852162" w14:textId="77777777"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100.0</w:t>
            </w:r>
          </w:p>
        </w:tc>
      </w:tr>
      <w:tr w:rsidR="006530A2" w:rsidRPr="00AC705C" w14:paraId="384109D7"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vMerge/>
          </w:tcPr>
          <w:p w14:paraId="661E4344" w14:textId="77777777" w:rsidR="006530A2" w:rsidRPr="00006396" w:rsidRDefault="006530A2" w:rsidP="005050E9">
            <w:pPr>
              <w:pStyle w:val="TableTextInternsRowLabels"/>
              <w:rPr>
                <w:b w:val="0"/>
                <w:lang w:val="en-AU"/>
              </w:rPr>
            </w:pPr>
          </w:p>
        </w:tc>
        <w:tc>
          <w:tcPr>
            <w:tcW w:w="1694" w:type="pct"/>
          </w:tcPr>
          <w:p w14:paraId="320783DC" w14:textId="77777777" w:rsidR="006530A2" w:rsidRPr="00AC705C" w:rsidRDefault="006530A2" w:rsidP="005050E9">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Male</w:t>
            </w:r>
          </w:p>
        </w:tc>
        <w:tc>
          <w:tcPr>
            <w:tcW w:w="691" w:type="pct"/>
            <w:vAlign w:val="center"/>
          </w:tcPr>
          <w:p w14:paraId="655A67EF" w14:textId="3AEF0D4B"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37.2</w:t>
            </w:r>
          </w:p>
        </w:tc>
        <w:tc>
          <w:tcPr>
            <w:tcW w:w="691" w:type="pct"/>
            <w:vAlign w:val="center"/>
          </w:tcPr>
          <w:p w14:paraId="585233EF" w14:textId="5B19FE9B"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59.6</w:t>
            </w:r>
          </w:p>
        </w:tc>
        <w:tc>
          <w:tcPr>
            <w:tcW w:w="691" w:type="pct"/>
            <w:vAlign w:val="center"/>
          </w:tcPr>
          <w:p w14:paraId="649F382E" w14:textId="3DDCF890"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3.2</w:t>
            </w:r>
          </w:p>
        </w:tc>
        <w:tc>
          <w:tcPr>
            <w:tcW w:w="692" w:type="pct"/>
          </w:tcPr>
          <w:p w14:paraId="4B3B2D2E" w14:textId="77777777"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100.0</w:t>
            </w:r>
          </w:p>
        </w:tc>
      </w:tr>
      <w:tr w:rsidR="006530A2" w:rsidRPr="00AC705C" w14:paraId="40D9E1EA" w14:textId="77777777" w:rsidTr="005050E9">
        <w:tc>
          <w:tcPr>
            <w:cnfStyle w:val="001000000000" w:firstRow="0" w:lastRow="0" w:firstColumn="1" w:lastColumn="0" w:oddVBand="0" w:evenVBand="0" w:oddHBand="0" w:evenHBand="0" w:firstRowFirstColumn="0" w:firstRowLastColumn="0" w:lastRowFirstColumn="0" w:lastRowLastColumn="0"/>
            <w:tcW w:w="541" w:type="pct"/>
            <w:vMerge w:val="restart"/>
          </w:tcPr>
          <w:p w14:paraId="32234590" w14:textId="552B9BD3" w:rsidR="006530A2" w:rsidRPr="00006396" w:rsidRDefault="006530A2" w:rsidP="005050E9">
            <w:pPr>
              <w:pStyle w:val="TableTextInternsRowLabels"/>
              <w:rPr>
                <w:b w:val="0"/>
                <w:lang w:val="en-AU"/>
              </w:rPr>
            </w:pPr>
            <w:r w:rsidRPr="00006396">
              <w:rPr>
                <w:b w:val="0"/>
                <w:lang w:val="en-AU"/>
              </w:rPr>
              <w:t>SES (18 to 29 only)</w:t>
            </w:r>
          </w:p>
        </w:tc>
        <w:tc>
          <w:tcPr>
            <w:tcW w:w="1694" w:type="pct"/>
          </w:tcPr>
          <w:p w14:paraId="0E307198" w14:textId="77777777" w:rsidR="006530A2" w:rsidRPr="00AC705C" w:rsidRDefault="006530A2" w:rsidP="005050E9">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Missing</w:t>
            </w:r>
          </w:p>
        </w:tc>
        <w:tc>
          <w:tcPr>
            <w:tcW w:w="691" w:type="pct"/>
            <w:vAlign w:val="center"/>
          </w:tcPr>
          <w:p w14:paraId="7382843F" w14:textId="7D1FBB2B"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Pr>
                <w:lang w:val="en-AU"/>
              </w:rPr>
              <w:t>50.5</w:t>
            </w:r>
          </w:p>
        </w:tc>
        <w:tc>
          <w:tcPr>
            <w:tcW w:w="691" w:type="pct"/>
            <w:vAlign w:val="center"/>
          </w:tcPr>
          <w:p w14:paraId="71184F48" w14:textId="0B33FF91"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Pr>
                <w:lang w:val="en-AU"/>
              </w:rPr>
              <w:t>40.4</w:t>
            </w:r>
          </w:p>
        </w:tc>
        <w:tc>
          <w:tcPr>
            <w:tcW w:w="691" w:type="pct"/>
            <w:vAlign w:val="center"/>
          </w:tcPr>
          <w:p w14:paraId="4CA67AA9" w14:textId="4CF8C073"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Pr>
                <w:lang w:val="en-AU"/>
              </w:rPr>
              <w:t>9.1</w:t>
            </w:r>
          </w:p>
        </w:tc>
        <w:tc>
          <w:tcPr>
            <w:tcW w:w="692" w:type="pct"/>
          </w:tcPr>
          <w:p w14:paraId="29BC88D3" w14:textId="77777777"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100.0</w:t>
            </w:r>
          </w:p>
        </w:tc>
      </w:tr>
      <w:tr w:rsidR="006530A2" w:rsidRPr="00AC705C" w14:paraId="5DEC64B3"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vMerge/>
          </w:tcPr>
          <w:p w14:paraId="01BCB0FE" w14:textId="77777777" w:rsidR="006530A2" w:rsidRPr="00006396" w:rsidRDefault="006530A2" w:rsidP="005050E9">
            <w:pPr>
              <w:pStyle w:val="TableTextInternsRowLabels"/>
              <w:rPr>
                <w:b w:val="0"/>
                <w:lang w:val="en-AU"/>
              </w:rPr>
            </w:pPr>
          </w:p>
        </w:tc>
        <w:tc>
          <w:tcPr>
            <w:tcW w:w="1694" w:type="pct"/>
          </w:tcPr>
          <w:p w14:paraId="3EDEB1BA" w14:textId="77777777" w:rsidR="006530A2" w:rsidRPr="00AC705C" w:rsidRDefault="006530A2" w:rsidP="005050E9">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Low SES</w:t>
            </w:r>
          </w:p>
        </w:tc>
        <w:tc>
          <w:tcPr>
            <w:tcW w:w="691" w:type="pct"/>
            <w:vAlign w:val="center"/>
          </w:tcPr>
          <w:p w14:paraId="005501EC" w14:textId="01D928FA"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Pr>
                <w:lang w:val="en-AU"/>
              </w:rPr>
              <w:t>53.3</w:t>
            </w:r>
          </w:p>
        </w:tc>
        <w:tc>
          <w:tcPr>
            <w:tcW w:w="691" w:type="pct"/>
            <w:vAlign w:val="center"/>
          </w:tcPr>
          <w:p w14:paraId="58375A94" w14:textId="051B3E88"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Pr>
                <w:lang w:val="en-AU"/>
              </w:rPr>
              <w:t>44.4</w:t>
            </w:r>
          </w:p>
        </w:tc>
        <w:tc>
          <w:tcPr>
            <w:tcW w:w="691" w:type="pct"/>
            <w:vAlign w:val="center"/>
          </w:tcPr>
          <w:p w14:paraId="5E9AC12C" w14:textId="3FA0F2B2"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Pr>
                <w:lang w:val="en-AU"/>
              </w:rPr>
              <w:t>2.2</w:t>
            </w:r>
          </w:p>
        </w:tc>
        <w:tc>
          <w:tcPr>
            <w:tcW w:w="692" w:type="pct"/>
          </w:tcPr>
          <w:p w14:paraId="71F1A24D" w14:textId="77777777"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100.0</w:t>
            </w:r>
          </w:p>
        </w:tc>
      </w:tr>
      <w:tr w:rsidR="006530A2" w:rsidRPr="00AC705C" w14:paraId="505862D0" w14:textId="77777777" w:rsidTr="005050E9">
        <w:tc>
          <w:tcPr>
            <w:cnfStyle w:val="001000000000" w:firstRow="0" w:lastRow="0" w:firstColumn="1" w:lastColumn="0" w:oddVBand="0" w:evenVBand="0" w:oddHBand="0" w:evenHBand="0" w:firstRowFirstColumn="0" w:firstRowLastColumn="0" w:lastRowFirstColumn="0" w:lastRowLastColumn="0"/>
            <w:tcW w:w="541" w:type="pct"/>
            <w:vMerge/>
          </w:tcPr>
          <w:p w14:paraId="50E00343" w14:textId="77777777" w:rsidR="006530A2" w:rsidRPr="00006396" w:rsidRDefault="006530A2" w:rsidP="005050E9">
            <w:pPr>
              <w:pStyle w:val="TableTextInternsRowLabels"/>
              <w:rPr>
                <w:b w:val="0"/>
                <w:lang w:val="en-AU"/>
              </w:rPr>
            </w:pPr>
          </w:p>
        </w:tc>
        <w:tc>
          <w:tcPr>
            <w:tcW w:w="1694" w:type="pct"/>
          </w:tcPr>
          <w:p w14:paraId="3CEA122F" w14:textId="77777777" w:rsidR="006530A2" w:rsidRPr="00AC705C" w:rsidRDefault="006530A2" w:rsidP="005050E9">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Lower-Middle SES</w:t>
            </w:r>
          </w:p>
        </w:tc>
        <w:tc>
          <w:tcPr>
            <w:tcW w:w="691" w:type="pct"/>
            <w:vAlign w:val="center"/>
          </w:tcPr>
          <w:p w14:paraId="7AC85DAD" w14:textId="0A2BDB18"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Pr>
                <w:lang w:val="en-AU"/>
              </w:rPr>
              <w:t>57.3</w:t>
            </w:r>
          </w:p>
        </w:tc>
        <w:tc>
          <w:tcPr>
            <w:tcW w:w="691" w:type="pct"/>
            <w:vAlign w:val="center"/>
          </w:tcPr>
          <w:p w14:paraId="73BEB66C" w14:textId="3F23EF7B"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Pr>
                <w:lang w:val="en-AU"/>
              </w:rPr>
              <w:t>41.0</w:t>
            </w:r>
          </w:p>
        </w:tc>
        <w:tc>
          <w:tcPr>
            <w:tcW w:w="691" w:type="pct"/>
            <w:vAlign w:val="center"/>
          </w:tcPr>
          <w:p w14:paraId="766941BF" w14:textId="2948BA7D"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Pr>
                <w:lang w:val="en-AU"/>
              </w:rPr>
              <w:t>1.7</w:t>
            </w:r>
          </w:p>
        </w:tc>
        <w:tc>
          <w:tcPr>
            <w:tcW w:w="692" w:type="pct"/>
          </w:tcPr>
          <w:p w14:paraId="3F0C279C" w14:textId="77777777"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100.0</w:t>
            </w:r>
          </w:p>
        </w:tc>
      </w:tr>
      <w:tr w:rsidR="006530A2" w:rsidRPr="00AC705C" w14:paraId="66CF9CEB"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vMerge/>
          </w:tcPr>
          <w:p w14:paraId="69D3A8EA" w14:textId="77777777" w:rsidR="006530A2" w:rsidRPr="00006396" w:rsidRDefault="006530A2" w:rsidP="005050E9">
            <w:pPr>
              <w:pStyle w:val="TableTextInternsRowLabels"/>
              <w:rPr>
                <w:b w:val="0"/>
                <w:lang w:val="en-AU"/>
              </w:rPr>
            </w:pPr>
          </w:p>
        </w:tc>
        <w:tc>
          <w:tcPr>
            <w:tcW w:w="1694" w:type="pct"/>
          </w:tcPr>
          <w:p w14:paraId="780413AA" w14:textId="77777777" w:rsidR="006530A2" w:rsidRPr="00AC705C" w:rsidRDefault="006530A2" w:rsidP="005050E9">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Upper-Middle SES</w:t>
            </w:r>
          </w:p>
        </w:tc>
        <w:tc>
          <w:tcPr>
            <w:tcW w:w="691" w:type="pct"/>
            <w:vAlign w:val="center"/>
          </w:tcPr>
          <w:p w14:paraId="4F7347DC" w14:textId="1B9405CD"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Pr>
                <w:lang w:val="en-AU"/>
              </w:rPr>
              <w:t>59.9</w:t>
            </w:r>
          </w:p>
        </w:tc>
        <w:tc>
          <w:tcPr>
            <w:tcW w:w="691" w:type="pct"/>
            <w:vAlign w:val="center"/>
          </w:tcPr>
          <w:p w14:paraId="14989A5E" w14:textId="07FFA7FD"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Pr>
                <w:lang w:val="en-AU"/>
              </w:rPr>
              <w:t>36.6</w:t>
            </w:r>
          </w:p>
        </w:tc>
        <w:tc>
          <w:tcPr>
            <w:tcW w:w="691" w:type="pct"/>
            <w:vAlign w:val="center"/>
          </w:tcPr>
          <w:p w14:paraId="3D66BAA7" w14:textId="063F1DC1"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Pr>
                <w:lang w:val="en-AU"/>
              </w:rPr>
              <w:t>3.4</w:t>
            </w:r>
          </w:p>
        </w:tc>
        <w:tc>
          <w:tcPr>
            <w:tcW w:w="692" w:type="pct"/>
          </w:tcPr>
          <w:p w14:paraId="29135C7B" w14:textId="77777777"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100.0</w:t>
            </w:r>
          </w:p>
        </w:tc>
      </w:tr>
      <w:tr w:rsidR="006530A2" w:rsidRPr="00AC705C" w14:paraId="3E658F9F" w14:textId="77777777" w:rsidTr="005050E9">
        <w:tc>
          <w:tcPr>
            <w:cnfStyle w:val="001000000000" w:firstRow="0" w:lastRow="0" w:firstColumn="1" w:lastColumn="0" w:oddVBand="0" w:evenVBand="0" w:oddHBand="0" w:evenHBand="0" w:firstRowFirstColumn="0" w:firstRowLastColumn="0" w:lastRowFirstColumn="0" w:lastRowLastColumn="0"/>
            <w:tcW w:w="541" w:type="pct"/>
            <w:vMerge/>
          </w:tcPr>
          <w:p w14:paraId="45C3D317" w14:textId="77777777" w:rsidR="006530A2" w:rsidRPr="00006396" w:rsidRDefault="006530A2" w:rsidP="005050E9">
            <w:pPr>
              <w:pStyle w:val="TableTextInternsRowLabels"/>
              <w:rPr>
                <w:b w:val="0"/>
                <w:lang w:val="en-AU"/>
              </w:rPr>
            </w:pPr>
          </w:p>
        </w:tc>
        <w:tc>
          <w:tcPr>
            <w:tcW w:w="1694" w:type="pct"/>
          </w:tcPr>
          <w:p w14:paraId="0485EC88" w14:textId="77777777" w:rsidR="006530A2" w:rsidRPr="00AC705C" w:rsidRDefault="006530A2" w:rsidP="005050E9">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Higher SES</w:t>
            </w:r>
          </w:p>
        </w:tc>
        <w:tc>
          <w:tcPr>
            <w:tcW w:w="691" w:type="pct"/>
            <w:vAlign w:val="center"/>
          </w:tcPr>
          <w:p w14:paraId="20CFC259" w14:textId="198ABC5E"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Pr>
                <w:lang w:val="en-AU"/>
              </w:rPr>
              <w:t>63.7</w:t>
            </w:r>
          </w:p>
        </w:tc>
        <w:tc>
          <w:tcPr>
            <w:tcW w:w="691" w:type="pct"/>
            <w:vAlign w:val="center"/>
          </w:tcPr>
          <w:p w14:paraId="5D5F98DC" w14:textId="1FB4E56C"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Pr>
                <w:lang w:val="en-AU"/>
              </w:rPr>
              <w:t>32.7</w:t>
            </w:r>
          </w:p>
        </w:tc>
        <w:tc>
          <w:tcPr>
            <w:tcW w:w="691" w:type="pct"/>
            <w:vAlign w:val="center"/>
          </w:tcPr>
          <w:p w14:paraId="37782988" w14:textId="4AB33071"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Pr>
                <w:lang w:val="en-AU"/>
              </w:rPr>
              <w:t>3.5</w:t>
            </w:r>
          </w:p>
        </w:tc>
        <w:tc>
          <w:tcPr>
            <w:tcW w:w="692" w:type="pct"/>
          </w:tcPr>
          <w:p w14:paraId="17DE18AE" w14:textId="77777777"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100.0</w:t>
            </w:r>
          </w:p>
        </w:tc>
      </w:tr>
      <w:tr w:rsidR="006530A2" w:rsidRPr="00AC705C" w14:paraId="047BD43B"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vMerge w:val="restart"/>
          </w:tcPr>
          <w:p w14:paraId="59439A61" w14:textId="77777777" w:rsidR="006530A2" w:rsidRPr="00006396" w:rsidRDefault="006530A2" w:rsidP="005050E9">
            <w:pPr>
              <w:pStyle w:val="TableTextInternsRowLabels"/>
              <w:rPr>
                <w:b w:val="0"/>
                <w:lang w:val="en-AU"/>
              </w:rPr>
            </w:pPr>
            <w:r w:rsidRPr="00006396">
              <w:rPr>
                <w:b w:val="0"/>
                <w:lang w:val="en-AU"/>
              </w:rPr>
              <w:t>Location</w:t>
            </w:r>
          </w:p>
        </w:tc>
        <w:tc>
          <w:tcPr>
            <w:tcW w:w="1694" w:type="pct"/>
          </w:tcPr>
          <w:p w14:paraId="1186705B" w14:textId="77777777" w:rsidR="006530A2" w:rsidRPr="00AC705C" w:rsidRDefault="006530A2" w:rsidP="005050E9">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In a capital city</w:t>
            </w:r>
          </w:p>
        </w:tc>
        <w:tc>
          <w:tcPr>
            <w:tcW w:w="691" w:type="pct"/>
            <w:vAlign w:val="center"/>
          </w:tcPr>
          <w:p w14:paraId="6D9102DC" w14:textId="30F5D8AE"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36.2</w:t>
            </w:r>
          </w:p>
        </w:tc>
        <w:tc>
          <w:tcPr>
            <w:tcW w:w="691" w:type="pct"/>
            <w:vAlign w:val="center"/>
          </w:tcPr>
          <w:p w14:paraId="6F27ADC7" w14:textId="0E309D6D"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60.7</w:t>
            </w:r>
          </w:p>
        </w:tc>
        <w:tc>
          <w:tcPr>
            <w:tcW w:w="691" w:type="pct"/>
            <w:vAlign w:val="center"/>
          </w:tcPr>
          <w:p w14:paraId="60428EDF" w14:textId="1F926E5E"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3.1</w:t>
            </w:r>
          </w:p>
        </w:tc>
        <w:tc>
          <w:tcPr>
            <w:tcW w:w="692" w:type="pct"/>
          </w:tcPr>
          <w:p w14:paraId="746FEA48" w14:textId="77777777"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100.0</w:t>
            </w:r>
          </w:p>
        </w:tc>
      </w:tr>
      <w:tr w:rsidR="006530A2" w:rsidRPr="00AC705C" w14:paraId="1F9641E2" w14:textId="77777777" w:rsidTr="005050E9">
        <w:tc>
          <w:tcPr>
            <w:cnfStyle w:val="001000000000" w:firstRow="0" w:lastRow="0" w:firstColumn="1" w:lastColumn="0" w:oddVBand="0" w:evenVBand="0" w:oddHBand="0" w:evenHBand="0" w:firstRowFirstColumn="0" w:firstRowLastColumn="0" w:lastRowFirstColumn="0" w:lastRowLastColumn="0"/>
            <w:tcW w:w="541" w:type="pct"/>
            <w:vMerge/>
          </w:tcPr>
          <w:p w14:paraId="1D898984" w14:textId="77777777" w:rsidR="006530A2" w:rsidRPr="00006396" w:rsidRDefault="006530A2" w:rsidP="005050E9">
            <w:pPr>
              <w:pStyle w:val="TableTextInternsRowLabels"/>
              <w:rPr>
                <w:b w:val="0"/>
                <w:lang w:val="en-AU"/>
              </w:rPr>
            </w:pPr>
          </w:p>
        </w:tc>
        <w:tc>
          <w:tcPr>
            <w:tcW w:w="1694" w:type="pct"/>
          </w:tcPr>
          <w:p w14:paraId="406D5BA1" w14:textId="77777777" w:rsidR="006530A2" w:rsidRPr="00AC705C" w:rsidRDefault="006530A2" w:rsidP="005050E9">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In another city or town</w:t>
            </w:r>
          </w:p>
        </w:tc>
        <w:tc>
          <w:tcPr>
            <w:tcW w:w="691" w:type="pct"/>
            <w:vAlign w:val="center"/>
          </w:tcPr>
          <w:p w14:paraId="3E60FEB0" w14:textId="5724C94F"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31.9</w:t>
            </w:r>
          </w:p>
        </w:tc>
        <w:tc>
          <w:tcPr>
            <w:tcW w:w="691" w:type="pct"/>
            <w:vAlign w:val="center"/>
          </w:tcPr>
          <w:p w14:paraId="2A177F8E" w14:textId="7098A277"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66.1</w:t>
            </w:r>
          </w:p>
        </w:tc>
        <w:tc>
          <w:tcPr>
            <w:tcW w:w="691" w:type="pct"/>
            <w:vAlign w:val="center"/>
          </w:tcPr>
          <w:p w14:paraId="6285275A" w14:textId="679BCF7F"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1.9</w:t>
            </w:r>
          </w:p>
        </w:tc>
        <w:tc>
          <w:tcPr>
            <w:tcW w:w="692" w:type="pct"/>
          </w:tcPr>
          <w:p w14:paraId="29438D73" w14:textId="77777777"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100.0</w:t>
            </w:r>
          </w:p>
        </w:tc>
      </w:tr>
      <w:tr w:rsidR="006530A2" w:rsidRPr="00AC705C" w14:paraId="181E8D84"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vMerge/>
          </w:tcPr>
          <w:p w14:paraId="626A2B0E" w14:textId="77777777" w:rsidR="006530A2" w:rsidRPr="00006396" w:rsidRDefault="006530A2" w:rsidP="005050E9">
            <w:pPr>
              <w:pStyle w:val="TableTextInternsRowLabels"/>
              <w:rPr>
                <w:b w:val="0"/>
                <w:lang w:val="en-AU"/>
              </w:rPr>
            </w:pPr>
          </w:p>
        </w:tc>
        <w:tc>
          <w:tcPr>
            <w:tcW w:w="1694" w:type="pct"/>
          </w:tcPr>
          <w:p w14:paraId="1E029B85" w14:textId="77777777" w:rsidR="006530A2" w:rsidRPr="00AC705C" w:rsidRDefault="006530A2" w:rsidP="005050E9">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Not in a city or town</w:t>
            </w:r>
          </w:p>
        </w:tc>
        <w:tc>
          <w:tcPr>
            <w:tcW w:w="691" w:type="pct"/>
            <w:vAlign w:val="center"/>
          </w:tcPr>
          <w:p w14:paraId="6514F237" w14:textId="2B8E1DA1"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23.5</w:t>
            </w:r>
          </w:p>
        </w:tc>
        <w:tc>
          <w:tcPr>
            <w:tcW w:w="691" w:type="pct"/>
            <w:vAlign w:val="center"/>
          </w:tcPr>
          <w:p w14:paraId="6F9D0AF5" w14:textId="7E154A6E"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73.3</w:t>
            </w:r>
          </w:p>
        </w:tc>
        <w:tc>
          <w:tcPr>
            <w:tcW w:w="691" w:type="pct"/>
            <w:vAlign w:val="center"/>
          </w:tcPr>
          <w:p w14:paraId="76BA572E" w14:textId="0909CACC"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3.2</w:t>
            </w:r>
          </w:p>
        </w:tc>
        <w:tc>
          <w:tcPr>
            <w:tcW w:w="692" w:type="pct"/>
          </w:tcPr>
          <w:p w14:paraId="65AF7B6A" w14:textId="77777777"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100.0</w:t>
            </w:r>
          </w:p>
        </w:tc>
      </w:tr>
      <w:tr w:rsidR="006530A2" w:rsidRPr="00AC705C" w14:paraId="58FB77A4" w14:textId="77777777" w:rsidTr="005050E9">
        <w:tc>
          <w:tcPr>
            <w:cnfStyle w:val="001000000000" w:firstRow="0" w:lastRow="0" w:firstColumn="1" w:lastColumn="0" w:oddVBand="0" w:evenVBand="0" w:oddHBand="0" w:evenHBand="0" w:firstRowFirstColumn="0" w:firstRowLastColumn="0" w:lastRowFirstColumn="0" w:lastRowLastColumn="0"/>
            <w:tcW w:w="541" w:type="pct"/>
            <w:vMerge/>
          </w:tcPr>
          <w:p w14:paraId="6727CC07" w14:textId="77777777" w:rsidR="006530A2" w:rsidRPr="00006396" w:rsidRDefault="006530A2" w:rsidP="005050E9">
            <w:pPr>
              <w:pStyle w:val="TableTextInternsRowLabels"/>
              <w:rPr>
                <w:b w:val="0"/>
                <w:lang w:val="en-AU"/>
              </w:rPr>
            </w:pPr>
          </w:p>
        </w:tc>
        <w:tc>
          <w:tcPr>
            <w:tcW w:w="1694" w:type="pct"/>
          </w:tcPr>
          <w:p w14:paraId="7CCB28E4" w14:textId="77777777" w:rsidR="006530A2" w:rsidRPr="00AC705C" w:rsidRDefault="006530A2" w:rsidP="005050E9">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Not sure/ Don</w:t>
            </w:r>
            <w:r>
              <w:rPr>
                <w:lang w:val="en-AU"/>
              </w:rPr>
              <w:t>’</w:t>
            </w:r>
            <w:r w:rsidRPr="00AC705C">
              <w:rPr>
                <w:lang w:val="en-AU"/>
              </w:rPr>
              <w:t>t know</w:t>
            </w:r>
          </w:p>
        </w:tc>
        <w:tc>
          <w:tcPr>
            <w:tcW w:w="691" w:type="pct"/>
            <w:vAlign w:val="center"/>
          </w:tcPr>
          <w:p w14:paraId="18ECB8CD" w14:textId="344ECE73"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45.0</w:t>
            </w:r>
          </w:p>
        </w:tc>
        <w:tc>
          <w:tcPr>
            <w:tcW w:w="691" w:type="pct"/>
            <w:vAlign w:val="center"/>
          </w:tcPr>
          <w:p w14:paraId="4C7A619F" w14:textId="4153A563"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35.0</w:t>
            </w:r>
          </w:p>
        </w:tc>
        <w:tc>
          <w:tcPr>
            <w:tcW w:w="691" w:type="pct"/>
            <w:vAlign w:val="center"/>
          </w:tcPr>
          <w:p w14:paraId="0DFFDFBD" w14:textId="71521B7C"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20.0</w:t>
            </w:r>
          </w:p>
        </w:tc>
        <w:tc>
          <w:tcPr>
            <w:tcW w:w="692" w:type="pct"/>
          </w:tcPr>
          <w:p w14:paraId="2C371A5F" w14:textId="77777777" w:rsidR="006530A2" w:rsidRPr="00AC705C" w:rsidRDefault="006530A2"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100.0</w:t>
            </w:r>
          </w:p>
        </w:tc>
      </w:tr>
      <w:tr w:rsidR="006530A2" w:rsidRPr="00AC705C" w14:paraId="79FE8115"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14:paraId="4229B335" w14:textId="77777777" w:rsidR="006530A2" w:rsidRPr="00006396" w:rsidRDefault="006530A2" w:rsidP="005050E9">
            <w:pPr>
              <w:pStyle w:val="TableTextInternsRowLabels"/>
              <w:rPr>
                <w:b w:val="0"/>
                <w:lang w:val="en-AU"/>
              </w:rPr>
            </w:pPr>
            <w:r w:rsidRPr="00006396">
              <w:rPr>
                <w:b w:val="0"/>
                <w:lang w:val="en-AU"/>
              </w:rPr>
              <w:t>Total</w:t>
            </w:r>
          </w:p>
        </w:tc>
        <w:tc>
          <w:tcPr>
            <w:tcW w:w="1694" w:type="pct"/>
          </w:tcPr>
          <w:p w14:paraId="54CCCFEB" w14:textId="77777777" w:rsidR="006530A2" w:rsidRPr="00AC705C" w:rsidRDefault="006530A2" w:rsidP="005050E9">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p>
        </w:tc>
        <w:tc>
          <w:tcPr>
            <w:tcW w:w="691" w:type="pct"/>
            <w:vAlign w:val="center"/>
          </w:tcPr>
          <w:p w14:paraId="50515824" w14:textId="5C377450"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34.4</w:t>
            </w:r>
          </w:p>
        </w:tc>
        <w:tc>
          <w:tcPr>
            <w:tcW w:w="691" w:type="pct"/>
            <w:vAlign w:val="center"/>
          </w:tcPr>
          <w:p w14:paraId="5BAF3AE3" w14:textId="36DCEE92"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62.8</w:t>
            </w:r>
          </w:p>
        </w:tc>
        <w:tc>
          <w:tcPr>
            <w:tcW w:w="691" w:type="pct"/>
            <w:vAlign w:val="center"/>
          </w:tcPr>
          <w:p w14:paraId="6C730030" w14:textId="6213BCFF"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2.8</w:t>
            </w:r>
          </w:p>
        </w:tc>
        <w:tc>
          <w:tcPr>
            <w:tcW w:w="692" w:type="pct"/>
          </w:tcPr>
          <w:p w14:paraId="12DB1698" w14:textId="77777777" w:rsidR="006530A2" w:rsidRPr="00AC705C" w:rsidRDefault="006530A2"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100.0</w:t>
            </w:r>
          </w:p>
        </w:tc>
      </w:tr>
    </w:tbl>
    <w:p w14:paraId="7FD2ECCF" w14:textId="570936AC" w:rsidR="004710D8" w:rsidRPr="00AC705C" w:rsidRDefault="00593038" w:rsidP="00B34260">
      <w:pPr>
        <w:pStyle w:val="Note"/>
      </w:pPr>
      <w:r w:rsidRPr="00AC705C">
        <w:t xml:space="preserve">Source: Survey of unpaid work experience. Unweighted n </w:t>
      </w:r>
      <w:r w:rsidR="004242D4" w:rsidRPr="00AC705C">
        <w:t>=3800</w:t>
      </w:r>
      <w:r w:rsidR="003816E1">
        <w:t xml:space="preserve"> (except SES). SES unweighted n=1031</w:t>
      </w:r>
      <w:r w:rsidRPr="00AC705C">
        <w:t>.</w:t>
      </w:r>
    </w:p>
    <w:p w14:paraId="132B35CA" w14:textId="74182CF2" w:rsidR="006856E8" w:rsidRPr="00AC705C" w:rsidRDefault="006856E8" w:rsidP="006856E8">
      <w:pPr>
        <w:pStyle w:val="Reporttext"/>
      </w:pPr>
      <w:r w:rsidRPr="00AC705C">
        <w:t xml:space="preserve">Of the respondents who had undertaken UWE in the last five years, a third had undertaken </w:t>
      </w:r>
      <w:r w:rsidR="00533AE9" w:rsidRPr="00AC705C">
        <w:t>a single</w:t>
      </w:r>
      <w:r w:rsidRPr="00AC705C">
        <w:t xml:space="preserve"> episode, while another quarter had undertaken two episodes. However, </w:t>
      </w:r>
      <w:r w:rsidR="00533AE9" w:rsidRPr="00AC705C">
        <w:t xml:space="preserve">as Table 4 shows, </w:t>
      </w:r>
      <w:r w:rsidRPr="00AC705C">
        <w:t xml:space="preserve">a minority </w:t>
      </w:r>
      <w:r w:rsidR="00533AE9" w:rsidRPr="00AC705C">
        <w:t xml:space="preserve">of respondents </w:t>
      </w:r>
      <w:r w:rsidRPr="00AC705C">
        <w:t xml:space="preserve">had experienced </w:t>
      </w:r>
      <w:r w:rsidR="005478A7" w:rsidRPr="00AC705C">
        <w:t>more than two</w:t>
      </w:r>
      <w:r w:rsidRPr="00AC705C">
        <w:t xml:space="preserve"> episodes. One in five had undertaken five or more episodes and one in ten had undertaken eight or more episodes </w:t>
      </w:r>
      <w:r w:rsidR="00533AE9" w:rsidRPr="00AC705C">
        <w:t xml:space="preserve">of UWE </w:t>
      </w:r>
      <w:r w:rsidRPr="00AC705C">
        <w:t>in the last five years. The median number of episodes was two, and this was the same regardless of age, sex, socio-economic status, or reason for undertaking UWE.</w:t>
      </w:r>
    </w:p>
    <w:p w14:paraId="7BBB3609" w14:textId="7557750C" w:rsidR="006856E8" w:rsidRDefault="006856E8" w:rsidP="00B73852">
      <w:pPr>
        <w:pStyle w:val="Caption"/>
      </w:pPr>
      <w:bookmarkStart w:id="35" w:name="_Ref457484033"/>
      <w:r w:rsidRPr="00AC705C">
        <w:t xml:space="preserve">Table </w:t>
      </w:r>
      <w:r w:rsidR="004E2B28">
        <w:fldChar w:fldCharType="begin"/>
      </w:r>
      <w:r w:rsidR="004E2B28">
        <w:instrText xml:space="preserve"> SEQ Table \* ARABIC </w:instrText>
      </w:r>
      <w:r w:rsidR="004E2B28">
        <w:fldChar w:fldCharType="separate"/>
      </w:r>
      <w:r w:rsidR="004E2B28">
        <w:rPr>
          <w:noProof/>
        </w:rPr>
        <w:t>4</w:t>
      </w:r>
      <w:r w:rsidR="004E2B28">
        <w:rPr>
          <w:noProof/>
        </w:rPr>
        <w:fldChar w:fldCharType="end"/>
      </w:r>
      <w:bookmarkEnd w:id="35"/>
      <w:r w:rsidRPr="00AC705C">
        <w:t xml:space="preserve"> Number of episodes of UWE in last five years</w:t>
      </w:r>
    </w:p>
    <w:tbl>
      <w:tblPr>
        <w:tblStyle w:val="LightShading-Accent1"/>
        <w:tblW w:w="4908" w:type="pct"/>
        <w:tblLook w:val="0420" w:firstRow="1" w:lastRow="0" w:firstColumn="0" w:lastColumn="0" w:noHBand="0" w:noVBand="1"/>
      </w:tblPr>
      <w:tblGrid>
        <w:gridCol w:w="2155"/>
        <w:gridCol w:w="3419"/>
        <w:gridCol w:w="3498"/>
      </w:tblGrid>
      <w:tr w:rsidR="00FE052B" w:rsidRPr="0036222C" w14:paraId="6F5F119A" w14:textId="77777777" w:rsidTr="00FE052B">
        <w:trPr>
          <w:cnfStyle w:val="100000000000" w:firstRow="1" w:lastRow="0" w:firstColumn="0" w:lastColumn="0" w:oddVBand="0" w:evenVBand="0" w:oddHBand="0" w:evenHBand="0" w:firstRowFirstColumn="0" w:firstRowLastColumn="0" w:lastRowFirstColumn="0" w:lastRowLastColumn="0"/>
          <w:trHeight w:val="172"/>
        </w:trPr>
        <w:tc>
          <w:tcPr>
            <w:tcW w:w="1187" w:type="pct"/>
          </w:tcPr>
          <w:p w14:paraId="4ECB9182" w14:textId="77777777" w:rsidR="00FE052B" w:rsidRPr="00FE052B" w:rsidRDefault="00FE052B" w:rsidP="005050E9">
            <w:pPr>
              <w:pStyle w:val="TableTextInternsRowLabels"/>
              <w:rPr>
                <w:color w:val="auto"/>
                <w:szCs w:val="22"/>
                <w:lang w:val="en-AU"/>
              </w:rPr>
            </w:pPr>
            <w:r w:rsidRPr="00FE052B">
              <w:rPr>
                <w:color w:val="auto"/>
                <w:szCs w:val="22"/>
                <w:lang w:val="en-AU"/>
              </w:rPr>
              <w:t>Number of episodes</w:t>
            </w:r>
          </w:p>
        </w:tc>
        <w:tc>
          <w:tcPr>
            <w:tcW w:w="1884" w:type="pct"/>
          </w:tcPr>
          <w:p w14:paraId="729A123F" w14:textId="77777777" w:rsidR="00FE052B" w:rsidRPr="00FE052B" w:rsidRDefault="00FE052B" w:rsidP="005050E9">
            <w:pPr>
              <w:pStyle w:val="TableTextInternsRowLabels"/>
              <w:jc w:val="right"/>
              <w:rPr>
                <w:color w:val="auto"/>
                <w:szCs w:val="22"/>
                <w:lang w:val="en-AU"/>
              </w:rPr>
            </w:pPr>
            <w:r w:rsidRPr="00FE052B">
              <w:rPr>
                <w:color w:val="auto"/>
                <w:szCs w:val="22"/>
                <w:lang w:val="en-AU"/>
              </w:rPr>
              <w:t>Percent</w:t>
            </w:r>
          </w:p>
        </w:tc>
        <w:tc>
          <w:tcPr>
            <w:tcW w:w="1928" w:type="pct"/>
          </w:tcPr>
          <w:p w14:paraId="1BBAFBEA" w14:textId="77777777" w:rsidR="00FE052B" w:rsidRPr="00FE052B" w:rsidRDefault="00FE052B" w:rsidP="005050E9">
            <w:pPr>
              <w:pStyle w:val="TableTextInternsRowLabels"/>
              <w:jc w:val="right"/>
              <w:rPr>
                <w:color w:val="auto"/>
                <w:szCs w:val="22"/>
                <w:lang w:val="en-AU"/>
              </w:rPr>
            </w:pPr>
            <w:r w:rsidRPr="00FE052B">
              <w:rPr>
                <w:color w:val="auto"/>
                <w:szCs w:val="22"/>
                <w:lang w:val="en-AU"/>
              </w:rPr>
              <w:t>Cumulative percent</w:t>
            </w:r>
          </w:p>
        </w:tc>
      </w:tr>
      <w:tr w:rsidR="00FE052B" w:rsidRPr="00AC705C" w14:paraId="76E22D44" w14:textId="77777777" w:rsidTr="00FE052B">
        <w:trPr>
          <w:cnfStyle w:val="000000100000" w:firstRow="0" w:lastRow="0" w:firstColumn="0" w:lastColumn="0" w:oddVBand="0" w:evenVBand="0" w:oddHBand="1" w:evenHBand="0" w:firstRowFirstColumn="0" w:firstRowLastColumn="0" w:lastRowFirstColumn="0" w:lastRowLastColumn="0"/>
        </w:trPr>
        <w:tc>
          <w:tcPr>
            <w:tcW w:w="1187" w:type="pct"/>
          </w:tcPr>
          <w:p w14:paraId="2D3339BB" w14:textId="77777777" w:rsidR="00FE052B" w:rsidRPr="00006396" w:rsidRDefault="00FE052B" w:rsidP="005050E9">
            <w:pPr>
              <w:pStyle w:val="TableTextInternsRowLabels"/>
              <w:rPr>
                <w:lang w:val="en-AU"/>
              </w:rPr>
            </w:pPr>
            <w:r w:rsidRPr="00006396">
              <w:rPr>
                <w:lang w:val="en-AU"/>
              </w:rPr>
              <w:t>1</w:t>
            </w:r>
          </w:p>
        </w:tc>
        <w:tc>
          <w:tcPr>
            <w:tcW w:w="1884" w:type="pct"/>
          </w:tcPr>
          <w:p w14:paraId="213A8D48" w14:textId="77777777" w:rsidR="00FE052B" w:rsidRPr="00AC705C" w:rsidRDefault="00FE052B" w:rsidP="005050E9">
            <w:pPr>
              <w:pStyle w:val="TableTextInterns"/>
              <w:rPr>
                <w:lang w:val="en-AU"/>
              </w:rPr>
            </w:pPr>
            <w:r w:rsidRPr="00AC705C">
              <w:rPr>
                <w:lang w:val="en-AU"/>
              </w:rPr>
              <w:t>37.3</w:t>
            </w:r>
          </w:p>
        </w:tc>
        <w:tc>
          <w:tcPr>
            <w:tcW w:w="1928" w:type="pct"/>
          </w:tcPr>
          <w:p w14:paraId="5E4ACE88" w14:textId="77777777" w:rsidR="00FE052B" w:rsidRPr="00AC705C" w:rsidRDefault="00FE052B" w:rsidP="005050E9">
            <w:pPr>
              <w:pStyle w:val="TableTextInterns"/>
              <w:rPr>
                <w:lang w:val="en-AU"/>
              </w:rPr>
            </w:pPr>
            <w:r w:rsidRPr="00AC705C">
              <w:rPr>
                <w:lang w:val="en-AU"/>
              </w:rPr>
              <w:t>37.3</w:t>
            </w:r>
          </w:p>
        </w:tc>
      </w:tr>
      <w:tr w:rsidR="00FE052B" w:rsidRPr="00AC705C" w14:paraId="022F6024" w14:textId="77777777" w:rsidTr="00FE052B">
        <w:tc>
          <w:tcPr>
            <w:tcW w:w="1187" w:type="pct"/>
          </w:tcPr>
          <w:p w14:paraId="5DEF7F30" w14:textId="77777777" w:rsidR="00FE052B" w:rsidRPr="00006396" w:rsidRDefault="00FE052B" w:rsidP="005050E9">
            <w:pPr>
              <w:pStyle w:val="TableTextInternsRowLabels"/>
              <w:rPr>
                <w:lang w:val="en-AU"/>
              </w:rPr>
            </w:pPr>
            <w:r w:rsidRPr="00006396">
              <w:rPr>
                <w:lang w:val="en-AU"/>
              </w:rPr>
              <w:t>2</w:t>
            </w:r>
          </w:p>
        </w:tc>
        <w:tc>
          <w:tcPr>
            <w:tcW w:w="1884" w:type="pct"/>
          </w:tcPr>
          <w:p w14:paraId="47EF4D72" w14:textId="77777777" w:rsidR="00FE052B" w:rsidRPr="00AC705C" w:rsidRDefault="00FE052B" w:rsidP="005050E9">
            <w:pPr>
              <w:pStyle w:val="TableTextInterns"/>
              <w:rPr>
                <w:lang w:val="en-AU"/>
              </w:rPr>
            </w:pPr>
            <w:r w:rsidRPr="00AC705C">
              <w:rPr>
                <w:lang w:val="en-AU"/>
              </w:rPr>
              <w:t>25.9</w:t>
            </w:r>
          </w:p>
        </w:tc>
        <w:tc>
          <w:tcPr>
            <w:tcW w:w="1928" w:type="pct"/>
          </w:tcPr>
          <w:p w14:paraId="427AF5AA" w14:textId="77777777" w:rsidR="00FE052B" w:rsidRPr="00AC705C" w:rsidRDefault="00FE052B" w:rsidP="005050E9">
            <w:pPr>
              <w:pStyle w:val="TableTextInterns"/>
              <w:rPr>
                <w:lang w:val="en-AU"/>
              </w:rPr>
            </w:pPr>
            <w:r w:rsidRPr="00AC705C">
              <w:rPr>
                <w:lang w:val="en-AU"/>
              </w:rPr>
              <w:t>63.2</w:t>
            </w:r>
          </w:p>
        </w:tc>
      </w:tr>
      <w:tr w:rsidR="00FE052B" w:rsidRPr="00AC705C" w14:paraId="2BD5F5CF" w14:textId="77777777" w:rsidTr="00FE052B">
        <w:trPr>
          <w:cnfStyle w:val="000000100000" w:firstRow="0" w:lastRow="0" w:firstColumn="0" w:lastColumn="0" w:oddVBand="0" w:evenVBand="0" w:oddHBand="1" w:evenHBand="0" w:firstRowFirstColumn="0" w:firstRowLastColumn="0" w:lastRowFirstColumn="0" w:lastRowLastColumn="0"/>
        </w:trPr>
        <w:tc>
          <w:tcPr>
            <w:tcW w:w="1187" w:type="pct"/>
          </w:tcPr>
          <w:p w14:paraId="6E87EF56" w14:textId="77777777" w:rsidR="00FE052B" w:rsidRPr="00006396" w:rsidRDefault="00FE052B" w:rsidP="005050E9">
            <w:pPr>
              <w:pStyle w:val="TableTextInternsRowLabels"/>
              <w:rPr>
                <w:lang w:val="en-AU"/>
              </w:rPr>
            </w:pPr>
            <w:r w:rsidRPr="00006396">
              <w:rPr>
                <w:lang w:val="en-AU"/>
              </w:rPr>
              <w:t>3</w:t>
            </w:r>
          </w:p>
        </w:tc>
        <w:tc>
          <w:tcPr>
            <w:tcW w:w="1884" w:type="pct"/>
          </w:tcPr>
          <w:p w14:paraId="6FF5A12A" w14:textId="77777777" w:rsidR="00FE052B" w:rsidRPr="00AC705C" w:rsidRDefault="00FE052B" w:rsidP="005050E9">
            <w:pPr>
              <w:pStyle w:val="TableTextInterns"/>
              <w:rPr>
                <w:lang w:val="en-AU"/>
              </w:rPr>
            </w:pPr>
            <w:r w:rsidRPr="00AC705C">
              <w:rPr>
                <w:lang w:val="en-AU"/>
              </w:rPr>
              <w:t>11.2</w:t>
            </w:r>
          </w:p>
        </w:tc>
        <w:tc>
          <w:tcPr>
            <w:tcW w:w="1928" w:type="pct"/>
          </w:tcPr>
          <w:p w14:paraId="3D34C0D1" w14:textId="77777777" w:rsidR="00FE052B" w:rsidRPr="00AC705C" w:rsidRDefault="00FE052B" w:rsidP="005050E9">
            <w:pPr>
              <w:pStyle w:val="TableTextInterns"/>
              <w:rPr>
                <w:lang w:val="en-AU"/>
              </w:rPr>
            </w:pPr>
            <w:r w:rsidRPr="00AC705C">
              <w:rPr>
                <w:lang w:val="en-AU"/>
              </w:rPr>
              <w:t>74.4</w:t>
            </w:r>
          </w:p>
        </w:tc>
      </w:tr>
      <w:tr w:rsidR="00FE052B" w:rsidRPr="00AC705C" w14:paraId="2E866129" w14:textId="77777777" w:rsidTr="00FE052B">
        <w:tc>
          <w:tcPr>
            <w:tcW w:w="1187" w:type="pct"/>
          </w:tcPr>
          <w:p w14:paraId="4A43BE8C" w14:textId="77777777" w:rsidR="00FE052B" w:rsidRPr="00006396" w:rsidRDefault="00FE052B" w:rsidP="005050E9">
            <w:pPr>
              <w:pStyle w:val="TableTextInternsRowLabels"/>
              <w:rPr>
                <w:lang w:val="en-AU"/>
              </w:rPr>
            </w:pPr>
            <w:r w:rsidRPr="00006396">
              <w:rPr>
                <w:lang w:val="en-AU"/>
              </w:rPr>
              <w:t>4</w:t>
            </w:r>
          </w:p>
        </w:tc>
        <w:tc>
          <w:tcPr>
            <w:tcW w:w="1884" w:type="pct"/>
          </w:tcPr>
          <w:p w14:paraId="23F1CB1E" w14:textId="77777777" w:rsidR="00FE052B" w:rsidRPr="00AC705C" w:rsidRDefault="00FE052B" w:rsidP="005050E9">
            <w:pPr>
              <w:pStyle w:val="TableTextInterns"/>
              <w:rPr>
                <w:lang w:val="en-AU"/>
              </w:rPr>
            </w:pPr>
            <w:r w:rsidRPr="00AC705C">
              <w:rPr>
                <w:lang w:val="en-AU"/>
              </w:rPr>
              <w:t>4.9</w:t>
            </w:r>
          </w:p>
        </w:tc>
        <w:tc>
          <w:tcPr>
            <w:tcW w:w="1928" w:type="pct"/>
          </w:tcPr>
          <w:p w14:paraId="0E09F19A" w14:textId="77777777" w:rsidR="00FE052B" w:rsidRPr="00AC705C" w:rsidRDefault="00FE052B" w:rsidP="005050E9">
            <w:pPr>
              <w:pStyle w:val="TableTextInterns"/>
              <w:rPr>
                <w:lang w:val="en-AU"/>
              </w:rPr>
            </w:pPr>
            <w:r w:rsidRPr="00AC705C">
              <w:rPr>
                <w:lang w:val="en-AU"/>
              </w:rPr>
              <w:t>79.3</w:t>
            </w:r>
          </w:p>
        </w:tc>
      </w:tr>
      <w:tr w:rsidR="00FE052B" w:rsidRPr="00AC705C" w14:paraId="72489378" w14:textId="77777777" w:rsidTr="00FE052B">
        <w:trPr>
          <w:cnfStyle w:val="000000100000" w:firstRow="0" w:lastRow="0" w:firstColumn="0" w:lastColumn="0" w:oddVBand="0" w:evenVBand="0" w:oddHBand="1" w:evenHBand="0" w:firstRowFirstColumn="0" w:firstRowLastColumn="0" w:lastRowFirstColumn="0" w:lastRowLastColumn="0"/>
        </w:trPr>
        <w:tc>
          <w:tcPr>
            <w:tcW w:w="1187" w:type="pct"/>
          </w:tcPr>
          <w:p w14:paraId="744A2EEB" w14:textId="77777777" w:rsidR="00FE052B" w:rsidRPr="00006396" w:rsidRDefault="00FE052B" w:rsidP="005050E9">
            <w:pPr>
              <w:pStyle w:val="TableTextInternsRowLabels"/>
              <w:rPr>
                <w:lang w:val="en-AU"/>
              </w:rPr>
            </w:pPr>
            <w:r w:rsidRPr="00006396">
              <w:rPr>
                <w:lang w:val="en-AU"/>
              </w:rPr>
              <w:t>5</w:t>
            </w:r>
          </w:p>
        </w:tc>
        <w:tc>
          <w:tcPr>
            <w:tcW w:w="1884" w:type="pct"/>
          </w:tcPr>
          <w:p w14:paraId="5CF6E315" w14:textId="77777777" w:rsidR="00FE052B" w:rsidRPr="00AC705C" w:rsidRDefault="00FE052B" w:rsidP="005050E9">
            <w:pPr>
              <w:pStyle w:val="TableTextInterns"/>
              <w:rPr>
                <w:lang w:val="en-AU"/>
              </w:rPr>
            </w:pPr>
            <w:r w:rsidRPr="00AC705C">
              <w:rPr>
                <w:lang w:val="en-AU"/>
              </w:rPr>
              <w:t>7.0</w:t>
            </w:r>
          </w:p>
        </w:tc>
        <w:tc>
          <w:tcPr>
            <w:tcW w:w="1928" w:type="pct"/>
          </w:tcPr>
          <w:p w14:paraId="06728442" w14:textId="77777777" w:rsidR="00FE052B" w:rsidRPr="00AC705C" w:rsidRDefault="00FE052B" w:rsidP="005050E9">
            <w:pPr>
              <w:pStyle w:val="TableTextInterns"/>
              <w:rPr>
                <w:lang w:val="en-AU"/>
              </w:rPr>
            </w:pPr>
            <w:r w:rsidRPr="00AC705C">
              <w:rPr>
                <w:lang w:val="en-AU"/>
              </w:rPr>
              <w:t>86.3</w:t>
            </w:r>
          </w:p>
        </w:tc>
      </w:tr>
      <w:tr w:rsidR="00FE052B" w:rsidRPr="00AC705C" w14:paraId="59AA42C6" w14:textId="77777777" w:rsidTr="00FE052B">
        <w:tc>
          <w:tcPr>
            <w:tcW w:w="1187" w:type="pct"/>
          </w:tcPr>
          <w:p w14:paraId="654E44F9" w14:textId="77777777" w:rsidR="00FE052B" w:rsidRPr="00006396" w:rsidRDefault="00FE052B" w:rsidP="005050E9">
            <w:pPr>
              <w:pStyle w:val="TableTextInternsRowLabels"/>
              <w:rPr>
                <w:lang w:val="en-AU"/>
              </w:rPr>
            </w:pPr>
            <w:r w:rsidRPr="00006396">
              <w:rPr>
                <w:lang w:val="en-AU"/>
              </w:rPr>
              <w:t>6</w:t>
            </w:r>
          </w:p>
        </w:tc>
        <w:tc>
          <w:tcPr>
            <w:tcW w:w="1884" w:type="pct"/>
          </w:tcPr>
          <w:p w14:paraId="06B8F155" w14:textId="77777777" w:rsidR="00FE052B" w:rsidRPr="00AC705C" w:rsidRDefault="00FE052B" w:rsidP="005050E9">
            <w:pPr>
              <w:pStyle w:val="TableTextInterns"/>
              <w:rPr>
                <w:lang w:val="en-AU"/>
              </w:rPr>
            </w:pPr>
            <w:r w:rsidRPr="00AC705C">
              <w:rPr>
                <w:lang w:val="en-AU"/>
              </w:rPr>
              <w:t>2.5</w:t>
            </w:r>
          </w:p>
        </w:tc>
        <w:tc>
          <w:tcPr>
            <w:tcW w:w="1928" w:type="pct"/>
          </w:tcPr>
          <w:p w14:paraId="000EFA70" w14:textId="77777777" w:rsidR="00FE052B" w:rsidRPr="00AC705C" w:rsidRDefault="00FE052B" w:rsidP="005050E9">
            <w:pPr>
              <w:pStyle w:val="TableTextInterns"/>
              <w:rPr>
                <w:lang w:val="en-AU"/>
              </w:rPr>
            </w:pPr>
            <w:r w:rsidRPr="00AC705C">
              <w:rPr>
                <w:lang w:val="en-AU"/>
              </w:rPr>
              <w:t>88.8</w:t>
            </w:r>
          </w:p>
        </w:tc>
      </w:tr>
      <w:tr w:rsidR="00FE052B" w:rsidRPr="00AC705C" w14:paraId="1AA34CE0" w14:textId="77777777" w:rsidTr="00FE052B">
        <w:trPr>
          <w:cnfStyle w:val="000000100000" w:firstRow="0" w:lastRow="0" w:firstColumn="0" w:lastColumn="0" w:oddVBand="0" w:evenVBand="0" w:oddHBand="1" w:evenHBand="0" w:firstRowFirstColumn="0" w:firstRowLastColumn="0" w:lastRowFirstColumn="0" w:lastRowLastColumn="0"/>
        </w:trPr>
        <w:tc>
          <w:tcPr>
            <w:tcW w:w="1187" w:type="pct"/>
          </w:tcPr>
          <w:p w14:paraId="73D08696" w14:textId="77777777" w:rsidR="00FE052B" w:rsidRPr="00006396" w:rsidRDefault="00FE052B" w:rsidP="005050E9">
            <w:pPr>
              <w:pStyle w:val="TableTextInternsRowLabels"/>
              <w:rPr>
                <w:lang w:val="en-AU"/>
              </w:rPr>
            </w:pPr>
            <w:r w:rsidRPr="00006396">
              <w:rPr>
                <w:lang w:val="en-AU"/>
              </w:rPr>
              <w:t>7</w:t>
            </w:r>
          </w:p>
        </w:tc>
        <w:tc>
          <w:tcPr>
            <w:tcW w:w="1884" w:type="pct"/>
          </w:tcPr>
          <w:p w14:paraId="21C81C1C" w14:textId="77777777" w:rsidR="00FE052B" w:rsidRPr="00AC705C" w:rsidRDefault="00FE052B" w:rsidP="005050E9">
            <w:pPr>
              <w:pStyle w:val="TableTextInterns"/>
              <w:rPr>
                <w:lang w:val="en-AU"/>
              </w:rPr>
            </w:pPr>
            <w:r w:rsidRPr="00AC705C">
              <w:rPr>
                <w:lang w:val="en-AU"/>
              </w:rPr>
              <w:t>0.7</w:t>
            </w:r>
          </w:p>
        </w:tc>
        <w:tc>
          <w:tcPr>
            <w:tcW w:w="1928" w:type="pct"/>
          </w:tcPr>
          <w:p w14:paraId="14EB1C24" w14:textId="77777777" w:rsidR="00FE052B" w:rsidRPr="00AC705C" w:rsidRDefault="00FE052B" w:rsidP="005050E9">
            <w:pPr>
              <w:pStyle w:val="TableTextInterns"/>
              <w:rPr>
                <w:lang w:val="en-AU"/>
              </w:rPr>
            </w:pPr>
            <w:r w:rsidRPr="00AC705C">
              <w:rPr>
                <w:lang w:val="en-AU"/>
              </w:rPr>
              <w:t>89.5</w:t>
            </w:r>
          </w:p>
        </w:tc>
      </w:tr>
      <w:tr w:rsidR="00FE052B" w:rsidRPr="00AC705C" w14:paraId="18B1CA97" w14:textId="77777777" w:rsidTr="00FE052B">
        <w:tc>
          <w:tcPr>
            <w:tcW w:w="1187" w:type="pct"/>
          </w:tcPr>
          <w:p w14:paraId="05C8DEE8" w14:textId="77777777" w:rsidR="00FE052B" w:rsidRPr="00006396" w:rsidRDefault="00FE052B" w:rsidP="005050E9">
            <w:pPr>
              <w:pStyle w:val="TableTextInternsRowLabels"/>
              <w:rPr>
                <w:lang w:val="en-AU"/>
              </w:rPr>
            </w:pPr>
            <w:r w:rsidRPr="00006396">
              <w:rPr>
                <w:lang w:val="en-AU"/>
              </w:rPr>
              <w:t>8</w:t>
            </w:r>
          </w:p>
        </w:tc>
        <w:tc>
          <w:tcPr>
            <w:tcW w:w="1884" w:type="pct"/>
          </w:tcPr>
          <w:p w14:paraId="061C203C" w14:textId="77777777" w:rsidR="00FE052B" w:rsidRPr="00AC705C" w:rsidRDefault="00FE052B" w:rsidP="005050E9">
            <w:pPr>
              <w:pStyle w:val="TableTextInterns"/>
              <w:rPr>
                <w:lang w:val="en-AU"/>
              </w:rPr>
            </w:pPr>
            <w:r w:rsidRPr="00AC705C">
              <w:rPr>
                <w:lang w:val="en-AU"/>
              </w:rPr>
              <w:t>0.6</w:t>
            </w:r>
          </w:p>
        </w:tc>
        <w:tc>
          <w:tcPr>
            <w:tcW w:w="1928" w:type="pct"/>
          </w:tcPr>
          <w:p w14:paraId="000D48E3" w14:textId="77777777" w:rsidR="00FE052B" w:rsidRPr="00AC705C" w:rsidRDefault="00FE052B" w:rsidP="005050E9">
            <w:pPr>
              <w:pStyle w:val="TableTextInterns"/>
              <w:rPr>
                <w:lang w:val="en-AU"/>
              </w:rPr>
            </w:pPr>
            <w:r w:rsidRPr="00AC705C">
              <w:rPr>
                <w:lang w:val="en-AU"/>
              </w:rPr>
              <w:t>90.0</w:t>
            </w:r>
          </w:p>
        </w:tc>
      </w:tr>
      <w:tr w:rsidR="00FE052B" w:rsidRPr="00AC705C" w14:paraId="09D95FC5" w14:textId="77777777" w:rsidTr="00FE052B">
        <w:trPr>
          <w:cnfStyle w:val="000000100000" w:firstRow="0" w:lastRow="0" w:firstColumn="0" w:lastColumn="0" w:oddVBand="0" w:evenVBand="0" w:oddHBand="1" w:evenHBand="0" w:firstRowFirstColumn="0" w:firstRowLastColumn="0" w:lastRowFirstColumn="0" w:lastRowLastColumn="0"/>
        </w:trPr>
        <w:tc>
          <w:tcPr>
            <w:tcW w:w="1187" w:type="pct"/>
          </w:tcPr>
          <w:p w14:paraId="77B5B714" w14:textId="77777777" w:rsidR="00FE052B" w:rsidRPr="00006396" w:rsidRDefault="00FE052B" w:rsidP="005050E9">
            <w:pPr>
              <w:pStyle w:val="TableTextInternsRowLabels"/>
              <w:rPr>
                <w:lang w:val="en-AU"/>
              </w:rPr>
            </w:pPr>
            <w:r w:rsidRPr="00006396">
              <w:rPr>
                <w:lang w:val="en-AU"/>
              </w:rPr>
              <w:t>9</w:t>
            </w:r>
          </w:p>
        </w:tc>
        <w:tc>
          <w:tcPr>
            <w:tcW w:w="1884" w:type="pct"/>
          </w:tcPr>
          <w:p w14:paraId="113D78EB" w14:textId="77777777" w:rsidR="00FE052B" w:rsidRPr="00AC705C" w:rsidRDefault="00FE052B" w:rsidP="005050E9">
            <w:pPr>
              <w:pStyle w:val="TableTextInterns"/>
              <w:rPr>
                <w:lang w:val="en-AU"/>
              </w:rPr>
            </w:pPr>
            <w:r w:rsidRPr="00AC705C">
              <w:rPr>
                <w:lang w:val="en-AU"/>
              </w:rPr>
              <w:t>0.2</w:t>
            </w:r>
          </w:p>
        </w:tc>
        <w:tc>
          <w:tcPr>
            <w:tcW w:w="1928" w:type="pct"/>
          </w:tcPr>
          <w:p w14:paraId="7E547A00" w14:textId="77777777" w:rsidR="00FE052B" w:rsidRPr="00AC705C" w:rsidRDefault="00FE052B" w:rsidP="005050E9">
            <w:pPr>
              <w:pStyle w:val="TableTextInterns"/>
              <w:rPr>
                <w:lang w:val="en-AU"/>
              </w:rPr>
            </w:pPr>
            <w:r w:rsidRPr="00AC705C">
              <w:rPr>
                <w:lang w:val="en-AU"/>
              </w:rPr>
              <w:t>90.3</w:t>
            </w:r>
          </w:p>
        </w:tc>
      </w:tr>
      <w:tr w:rsidR="00FE052B" w:rsidRPr="00AC705C" w14:paraId="0B0B9CF1" w14:textId="77777777" w:rsidTr="00FE052B">
        <w:tc>
          <w:tcPr>
            <w:tcW w:w="1187" w:type="pct"/>
          </w:tcPr>
          <w:p w14:paraId="733BAF27" w14:textId="77777777" w:rsidR="00FE052B" w:rsidRPr="00006396" w:rsidRDefault="00FE052B" w:rsidP="005050E9">
            <w:pPr>
              <w:pStyle w:val="TableTextInternsRowLabels"/>
              <w:rPr>
                <w:lang w:val="en-AU"/>
              </w:rPr>
            </w:pPr>
            <w:r w:rsidRPr="00006396">
              <w:rPr>
                <w:lang w:val="en-AU"/>
              </w:rPr>
              <w:t>10</w:t>
            </w:r>
          </w:p>
        </w:tc>
        <w:tc>
          <w:tcPr>
            <w:tcW w:w="1884" w:type="pct"/>
          </w:tcPr>
          <w:p w14:paraId="53BB59E9" w14:textId="77777777" w:rsidR="00FE052B" w:rsidRPr="00AC705C" w:rsidRDefault="00FE052B" w:rsidP="005050E9">
            <w:pPr>
              <w:pStyle w:val="TableTextInterns"/>
              <w:rPr>
                <w:lang w:val="en-AU"/>
              </w:rPr>
            </w:pPr>
            <w:r w:rsidRPr="00AC705C">
              <w:rPr>
                <w:lang w:val="en-AU"/>
              </w:rPr>
              <w:t>3.8</w:t>
            </w:r>
          </w:p>
        </w:tc>
        <w:tc>
          <w:tcPr>
            <w:tcW w:w="1928" w:type="pct"/>
          </w:tcPr>
          <w:p w14:paraId="55752B51" w14:textId="77777777" w:rsidR="00FE052B" w:rsidRPr="00AC705C" w:rsidRDefault="00FE052B" w:rsidP="005050E9">
            <w:pPr>
              <w:pStyle w:val="TableTextInterns"/>
              <w:rPr>
                <w:lang w:val="en-AU"/>
              </w:rPr>
            </w:pPr>
            <w:r w:rsidRPr="00AC705C">
              <w:rPr>
                <w:lang w:val="en-AU"/>
              </w:rPr>
              <w:t>94.0</w:t>
            </w:r>
          </w:p>
        </w:tc>
      </w:tr>
      <w:tr w:rsidR="00FE052B" w:rsidRPr="00AC705C" w14:paraId="16D5D08A" w14:textId="77777777" w:rsidTr="00FE052B">
        <w:trPr>
          <w:cnfStyle w:val="000000100000" w:firstRow="0" w:lastRow="0" w:firstColumn="0" w:lastColumn="0" w:oddVBand="0" w:evenVBand="0" w:oddHBand="1" w:evenHBand="0" w:firstRowFirstColumn="0" w:firstRowLastColumn="0" w:lastRowFirstColumn="0" w:lastRowLastColumn="0"/>
        </w:trPr>
        <w:tc>
          <w:tcPr>
            <w:tcW w:w="1187" w:type="pct"/>
          </w:tcPr>
          <w:p w14:paraId="57908D36" w14:textId="77777777" w:rsidR="00FE052B" w:rsidRPr="00006396" w:rsidRDefault="00FE052B" w:rsidP="005050E9">
            <w:pPr>
              <w:pStyle w:val="TableTextInternsRowLabels"/>
              <w:rPr>
                <w:lang w:val="en-AU"/>
              </w:rPr>
            </w:pPr>
            <w:r w:rsidRPr="00006396">
              <w:rPr>
                <w:lang w:val="en-AU"/>
              </w:rPr>
              <w:t>11</w:t>
            </w:r>
          </w:p>
        </w:tc>
        <w:tc>
          <w:tcPr>
            <w:tcW w:w="1884" w:type="pct"/>
          </w:tcPr>
          <w:p w14:paraId="5F862B47" w14:textId="77777777" w:rsidR="00FE052B" w:rsidRPr="00AC705C" w:rsidRDefault="00FE052B" w:rsidP="005050E9">
            <w:pPr>
              <w:pStyle w:val="TableTextInterns"/>
              <w:rPr>
                <w:lang w:val="en-AU"/>
              </w:rPr>
            </w:pPr>
            <w:r w:rsidRPr="00AC705C">
              <w:rPr>
                <w:lang w:val="en-AU"/>
              </w:rPr>
              <w:t>0.1</w:t>
            </w:r>
          </w:p>
        </w:tc>
        <w:tc>
          <w:tcPr>
            <w:tcW w:w="1928" w:type="pct"/>
          </w:tcPr>
          <w:p w14:paraId="39373AC1" w14:textId="77777777" w:rsidR="00FE052B" w:rsidRPr="00AC705C" w:rsidRDefault="00FE052B" w:rsidP="005050E9">
            <w:pPr>
              <w:pStyle w:val="TableTextInterns"/>
              <w:rPr>
                <w:lang w:val="en-AU"/>
              </w:rPr>
            </w:pPr>
            <w:r w:rsidRPr="00AC705C">
              <w:rPr>
                <w:lang w:val="en-AU"/>
              </w:rPr>
              <w:t>94.2</w:t>
            </w:r>
          </w:p>
        </w:tc>
      </w:tr>
      <w:tr w:rsidR="00FE052B" w:rsidRPr="00AC705C" w14:paraId="17197F60" w14:textId="77777777" w:rsidTr="00FE052B">
        <w:tc>
          <w:tcPr>
            <w:tcW w:w="1187" w:type="pct"/>
          </w:tcPr>
          <w:p w14:paraId="23ADEA1E" w14:textId="77777777" w:rsidR="00FE052B" w:rsidRPr="00006396" w:rsidRDefault="00FE052B" w:rsidP="005050E9">
            <w:pPr>
              <w:pStyle w:val="TableTextInternsRowLabels"/>
              <w:rPr>
                <w:lang w:val="en-AU"/>
              </w:rPr>
            </w:pPr>
            <w:r w:rsidRPr="00006396">
              <w:rPr>
                <w:lang w:val="en-AU"/>
              </w:rPr>
              <w:t>12</w:t>
            </w:r>
          </w:p>
        </w:tc>
        <w:tc>
          <w:tcPr>
            <w:tcW w:w="1884" w:type="pct"/>
          </w:tcPr>
          <w:p w14:paraId="61FB4C46" w14:textId="77777777" w:rsidR="00FE052B" w:rsidRPr="00AC705C" w:rsidRDefault="00FE052B" w:rsidP="005050E9">
            <w:pPr>
              <w:pStyle w:val="TableTextInterns"/>
              <w:rPr>
                <w:lang w:val="en-AU"/>
              </w:rPr>
            </w:pPr>
            <w:r w:rsidRPr="00AC705C">
              <w:rPr>
                <w:lang w:val="en-AU"/>
              </w:rPr>
              <w:t>0.8</w:t>
            </w:r>
          </w:p>
        </w:tc>
        <w:tc>
          <w:tcPr>
            <w:tcW w:w="1928" w:type="pct"/>
          </w:tcPr>
          <w:p w14:paraId="00AA0F4C" w14:textId="77777777" w:rsidR="00FE052B" w:rsidRPr="00AC705C" w:rsidRDefault="00FE052B" w:rsidP="005050E9">
            <w:pPr>
              <w:pStyle w:val="TableTextInterns"/>
              <w:rPr>
                <w:lang w:val="en-AU"/>
              </w:rPr>
            </w:pPr>
            <w:r w:rsidRPr="00AC705C">
              <w:rPr>
                <w:lang w:val="en-AU"/>
              </w:rPr>
              <w:t>95.0</w:t>
            </w:r>
          </w:p>
        </w:tc>
      </w:tr>
      <w:tr w:rsidR="00FE052B" w:rsidRPr="00AC705C" w14:paraId="0BDE850C" w14:textId="77777777" w:rsidTr="00FE052B">
        <w:trPr>
          <w:cnfStyle w:val="000000100000" w:firstRow="0" w:lastRow="0" w:firstColumn="0" w:lastColumn="0" w:oddVBand="0" w:evenVBand="0" w:oddHBand="1" w:evenHBand="0" w:firstRowFirstColumn="0" w:firstRowLastColumn="0" w:lastRowFirstColumn="0" w:lastRowLastColumn="0"/>
        </w:trPr>
        <w:tc>
          <w:tcPr>
            <w:tcW w:w="1187" w:type="pct"/>
          </w:tcPr>
          <w:p w14:paraId="48383229" w14:textId="77777777" w:rsidR="00FE052B" w:rsidRPr="00006396" w:rsidRDefault="00FE052B" w:rsidP="005050E9">
            <w:pPr>
              <w:pStyle w:val="TableTextInternsRowLabels"/>
              <w:rPr>
                <w:lang w:val="en-AU"/>
              </w:rPr>
            </w:pPr>
            <w:r w:rsidRPr="00006396">
              <w:rPr>
                <w:lang w:val="en-AU"/>
              </w:rPr>
              <w:t>14</w:t>
            </w:r>
          </w:p>
        </w:tc>
        <w:tc>
          <w:tcPr>
            <w:tcW w:w="1884" w:type="pct"/>
          </w:tcPr>
          <w:p w14:paraId="2EE91B49" w14:textId="77777777" w:rsidR="00FE052B" w:rsidRPr="00AC705C" w:rsidRDefault="00FE052B" w:rsidP="005050E9">
            <w:pPr>
              <w:pStyle w:val="TableTextInterns"/>
              <w:rPr>
                <w:lang w:val="en-AU"/>
              </w:rPr>
            </w:pPr>
            <w:r w:rsidRPr="00AC705C">
              <w:rPr>
                <w:lang w:val="en-AU"/>
              </w:rPr>
              <w:t>0.1</w:t>
            </w:r>
          </w:p>
        </w:tc>
        <w:tc>
          <w:tcPr>
            <w:tcW w:w="1928" w:type="pct"/>
          </w:tcPr>
          <w:p w14:paraId="3FC88D38" w14:textId="77777777" w:rsidR="00FE052B" w:rsidRPr="00AC705C" w:rsidRDefault="00FE052B" w:rsidP="005050E9">
            <w:pPr>
              <w:pStyle w:val="TableTextInterns"/>
              <w:rPr>
                <w:lang w:val="en-AU"/>
              </w:rPr>
            </w:pPr>
            <w:r w:rsidRPr="00AC705C">
              <w:rPr>
                <w:lang w:val="en-AU"/>
              </w:rPr>
              <w:t>95.1</w:t>
            </w:r>
          </w:p>
        </w:tc>
      </w:tr>
      <w:tr w:rsidR="00FE052B" w:rsidRPr="00AC705C" w14:paraId="0283286A" w14:textId="77777777" w:rsidTr="00FE052B">
        <w:tc>
          <w:tcPr>
            <w:tcW w:w="1187" w:type="pct"/>
          </w:tcPr>
          <w:p w14:paraId="72A2DFD1" w14:textId="77777777" w:rsidR="00FE052B" w:rsidRPr="00006396" w:rsidRDefault="00FE052B" w:rsidP="005050E9">
            <w:pPr>
              <w:pStyle w:val="TableTextInternsRowLabels"/>
              <w:rPr>
                <w:lang w:val="en-AU"/>
              </w:rPr>
            </w:pPr>
            <w:r w:rsidRPr="00006396">
              <w:rPr>
                <w:lang w:val="en-AU"/>
              </w:rPr>
              <w:t>15</w:t>
            </w:r>
          </w:p>
        </w:tc>
        <w:tc>
          <w:tcPr>
            <w:tcW w:w="1884" w:type="pct"/>
          </w:tcPr>
          <w:p w14:paraId="6D71598C" w14:textId="77777777" w:rsidR="00FE052B" w:rsidRPr="00AC705C" w:rsidRDefault="00FE052B" w:rsidP="005050E9">
            <w:pPr>
              <w:pStyle w:val="TableTextInterns"/>
              <w:rPr>
                <w:lang w:val="en-AU"/>
              </w:rPr>
            </w:pPr>
            <w:r w:rsidRPr="00AC705C">
              <w:rPr>
                <w:lang w:val="en-AU"/>
              </w:rPr>
              <w:t>0.3</w:t>
            </w:r>
          </w:p>
        </w:tc>
        <w:tc>
          <w:tcPr>
            <w:tcW w:w="1928" w:type="pct"/>
          </w:tcPr>
          <w:p w14:paraId="30853D08" w14:textId="77777777" w:rsidR="00FE052B" w:rsidRPr="00AC705C" w:rsidRDefault="00FE052B" w:rsidP="005050E9">
            <w:pPr>
              <w:pStyle w:val="TableTextInterns"/>
              <w:rPr>
                <w:lang w:val="en-AU"/>
              </w:rPr>
            </w:pPr>
            <w:r w:rsidRPr="00AC705C">
              <w:rPr>
                <w:lang w:val="en-AU"/>
              </w:rPr>
              <w:t>95.4</w:t>
            </w:r>
          </w:p>
        </w:tc>
      </w:tr>
      <w:tr w:rsidR="00FE052B" w:rsidRPr="00AC705C" w14:paraId="5F0FC13F" w14:textId="77777777" w:rsidTr="00FE052B">
        <w:trPr>
          <w:cnfStyle w:val="000000100000" w:firstRow="0" w:lastRow="0" w:firstColumn="0" w:lastColumn="0" w:oddVBand="0" w:evenVBand="0" w:oddHBand="1" w:evenHBand="0" w:firstRowFirstColumn="0" w:firstRowLastColumn="0" w:lastRowFirstColumn="0" w:lastRowLastColumn="0"/>
        </w:trPr>
        <w:tc>
          <w:tcPr>
            <w:tcW w:w="1187" w:type="pct"/>
          </w:tcPr>
          <w:p w14:paraId="7CB20913" w14:textId="77777777" w:rsidR="00FE052B" w:rsidRPr="00006396" w:rsidRDefault="00FE052B" w:rsidP="005050E9">
            <w:pPr>
              <w:pStyle w:val="TableTextInternsRowLabels"/>
              <w:rPr>
                <w:lang w:val="en-AU"/>
              </w:rPr>
            </w:pPr>
            <w:r w:rsidRPr="00006396">
              <w:rPr>
                <w:lang w:val="en-AU"/>
              </w:rPr>
              <w:t>20 or more</w:t>
            </w:r>
          </w:p>
        </w:tc>
        <w:tc>
          <w:tcPr>
            <w:tcW w:w="1884" w:type="pct"/>
          </w:tcPr>
          <w:p w14:paraId="5513224D" w14:textId="77777777" w:rsidR="00FE052B" w:rsidRPr="00AC705C" w:rsidRDefault="00FE052B" w:rsidP="005050E9">
            <w:pPr>
              <w:pStyle w:val="TableTextInterns"/>
              <w:rPr>
                <w:lang w:val="en-AU"/>
              </w:rPr>
            </w:pPr>
            <w:r w:rsidRPr="00AC705C">
              <w:rPr>
                <w:lang w:val="en-AU"/>
              </w:rPr>
              <w:t>4.6</w:t>
            </w:r>
          </w:p>
        </w:tc>
        <w:tc>
          <w:tcPr>
            <w:tcW w:w="1928" w:type="pct"/>
          </w:tcPr>
          <w:p w14:paraId="5A17D33D" w14:textId="77777777" w:rsidR="00FE052B" w:rsidRPr="00AC705C" w:rsidRDefault="00FE052B" w:rsidP="005050E9">
            <w:pPr>
              <w:pStyle w:val="TableTextInterns"/>
              <w:rPr>
                <w:lang w:val="en-AU"/>
              </w:rPr>
            </w:pPr>
            <w:r w:rsidRPr="00AC705C">
              <w:rPr>
                <w:lang w:val="en-AU"/>
              </w:rPr>
              <w:t>100.0</w:t>
            </w:r>
          </w:p>
        </w:tc>
      </w:tr>
      <w:tr w:rsidR="00FE052B" w:rsidRPr="00AC705C" w14:paraId="6A5A2DCF" w14:textId="77777777" w:rsidTr="00FE052B">
        <w:tc>
          <w:tcPr>
            <w:tcW w:w="1187" w:type="pct"/>
          </w:tcPr>
          <w:p w14:paraId="7A7571EA" w14:textId="77777777" w:rsidR="00FE052B" w:rsidRPr="00006396" w:rsidRDefault="00FE052B" w:rsidP="005050E9">
            <w:pPr>
              <w:pStyle w:val="TableTextInternsRowLabels"/>
              <w:rPr>
                <w:lang w:val="en-AU"/>
              </w:rPr>
            </w:pPr>
            <w:r w:rsidRPr="00006396">
              <w:rPr>
                <w:lang w:val="en-AU"/>
              </w:rPr>
              <w:t>Total</w:t>
            </w:r>
          </w:p>
        </w:tc>
        <w:tc>
          <w:tcPr>
            <w:tcW w:w="1884" w:type="pct"/>
          </w:tcPr>
          <w:p w14:paraId="06A00AA8" w14:textId="77777777" w:rsidR="00FE052B" w:rsidRPr="00AC705C" w:rsidRDefault="00FE052B" w:rsidP="005050E9">
            <w:pPr>
              <w:pStyle w:val="TableTextInterns"/>
              <w:rPr>
                <w:lang w:val="en-AU"/>
              </w:rPr>
            </w:pPr>
            <w:r w:rsidRPr="00AC705C">
              <w:rPr>
                <w:lang w:val="en-AU"/>
              </w:rPr>
              <w:t>100.0</w:t>
            </w:r>
          </w:p>
        </w:tc>
        <w:tc>
          <w:tcPr>
            <w:tcW w:w="1928" w:type="pct"/>
          </w:tcPr>
          <w:p w14:paraId="44C5910B" w14:textId="77777777" w:rsidR="00FE052B" w:rsidRPr="00AC705C" w:rsidRDefault="00FE052B" w:rsidP="005050E9">
            <w:pPr>
              <w:pStyle w:val="TableTextInterns"/>
              <w:rPr>
                <w:rFonts w:ascii="Times New Roman" w:hAnsi="Times New Roman" w:cs="Times New Roman"/>
                <w:sz w:val="24"/>
                <w:szCs w:val="24"/>
                <w:lang w:val="en-AU"/>
              </w:rPr>
            </w:pPr>
          </w:p>
        </w:tc>
      </w:tr>
    </w:tbl>
    <w:p w14:paraId="6EBA658F" w14:textId="3A124872" w:rsidR="006856E8" w:rsidRPr="00AC705C" w:rsidRDefault="006856E8" w:rsidP="006856E8">
      <w:pPr>
        <w:pStyle w:val="Note"/>
      </w:pPr>
      <w:r w:rsidRPr="00AC705C">
        <w:t>Source: Survey of unpaid work experience. Unweighted n =</w:t>
      </w:r>
      <w:r w:rsidR="00242AE4">
        <w:t xml:space="preserve"> </w:t>
      </w:r>
      <w:r w:rsidRPr="00AC705C">
        <w:t>1477.</w:t>
      </w:r>
    </w:p>
    <w:p w14:paraId="103163AE" w14:textId="07871F0C" w:rsidR="00F93119" w:rsidRPr="00AC705C" w:rsidRDefault="00F93119" w:rsidP="00F93119">
      <w:pPr>
        <w:pStyle w:val="Reporttext"/>
      </w:pPr>
      <w:bookmarkStart w:id="36" w:name="_Ref460915191"/>
      <w:r w:rsidRPr="00AC705C">
        <w:t>Across all reasons for undertaking the most recent episode of UWE, a majority of UWE participants had only undertaken one or two placements in the last five years (see</w:t>
      </w:r>
      <w:r w:rsidR="00303B21">
        <w:t xml:space="preserve"> </w:t>
      </w:r>
      <w:r w:rsidR="00303B21">
        <w:fldChar w:fldCharType="begin"/>
      </w:r>
      <w:r w:rsidR="00303B21">
        <w:instrText xml:space="preserve"> REF _Ref462149779 \h </w:instrText>
      </w:r>
      <w:r w:rsidR="00303B21">
        <w:fldChar w:fldCharType="separate"/>
      </w:r>
      <w:r w:rsidR="004E2B28" w:rsidRPr="00AC705C">
        <w:t xml:space="preserve">Table </w:t>
      </w:r>
      <w:r w:rsidR="004E2B28">
        <w:rPr>
          <w:noProof/>
        </w:rPr>
        <w:t>5</w:t>
      </w:r>
      <w:r w:rsidR="00303B21">
        <w:fldChar w:fldCharType="end"/>
      </w:r>
      <w:r w:rsidRPr="00AC705C">
        <w:t xml:space="preserve">). The reason categories with the largest number of participants reporting 6 or more episodes in the last five years were those nominating some other reason for their most recent episode (21%) and respondents undertaking their most recent episode as a requirement of Youth Allowance or </w:t>
      </w:r>
      <w:proofErr w:type="spellStart"/>
      <w:r w:rsidRPr="00AC705C">
        <w:t>Newstart</w:t>
      </w:r>
      <w:proofErr w:type="spellEnd"/>
      <w:r w:rsidRPr="00AC705C">
        <w:t xml:space="preserve"> (20%).</w:t>
      </w:r>
    </w:p>
    <w:p w14:paraId="240D90C3" w14:textId="2B40FC5D" w:rsidR="00A6281B" w:rsidRDefault="00A6281B" w:rsidP="00B73852">
      <w:pPr>
        <w:pStyle w:val="Caption"/>
      </w:pPr>
      <w:bookmarkStart w:id="37" w:name="_Ref462149779"/>
      <w:bookmarkStart w:id="38" w:name="_Ref462149773"/>
      <w:r w:rsidRPr="00AC705C">
        <w:lastRenderedPageBreak/>
        <w:t xml:space="preserve">Table </w:t>
      </w:r>
      <w:r w:rsidR="004E2B28">
        <w:fldChar w:fldCharType="begin"/>
      </w:r>
      <w:r w:rsidR="004E2B28">
        <w:instrText xml:space="preserve"> SEQ Table \* ARABIC </w:instrText>
      </w:r>
      <w:r w:rsidR="004E2B28">
        <w:fldChar w:fldCharType="separate"/>
      </w:r>
      <w:r w:rsidR="004E2B28">
        <w:rPr>
          <w:noProof/>
        </w:rPr>
        <w:t>5</w:t>
      </w:r>
      <w:r w:rsidR="004E2B28">
        <w:rPr>
          <w:noProof/>
        </w:rPr>
        <w:fldChar w:fldCharType="end"/>
      </w:r>
      <w:bookmarkEnd w:id="36"/>
      <w:bookmarkEnd w:id="37"/>
      <w:r w:rsidRPr="00AC705C">
        <w:t xml:space="preserve"> Number of episodes of UWE in last five years by reason for undertaking most recent episode</w:t>
      </w:r>
      <w:r w:rsidR="007A0838">
        <w:t> </w:t>
      </w:r>
      <w:r w:rsidRPr="00AC705C">
        <w:t>of</w:t>
      </w:r>
      <w:r w:rsidR="007A0838">
        <w:t> </w:t>
      </w:r>
      <w:r w:rsidRPr="00AC705C">
        <w:t>UWE</w:t>
      </w:r>
      <w:r w:rsidR="007A0838">
        <w:t> </w:t>
      </w:r>
      <w:r w:rsidR="00445401" w:rsidRPr="00AC705C">
        <w:t>(column %)</w:t>
      </w:r>
      <w:bookmarkEnd w:id="38"/>
    </w:p>
    <w:tbl>
      <w:tblPr>
        <w:tblStyle w:val="LightShading-Accent1"/>
        <w:tblW w:w="4908" w:type="pct"/>
        <w:tblLayout w:type="fixed"/>
        <w:tblLook w:val="04A0" w:firstRow="1" w:lastRow="0" w:firstColumn="1" w:lastColumn="0" w:noHBand="0" w:noVBand="1"/>
      </w:tblPr>
      <w:tblGrid>
        <w:gridCol w:w="1138"/>
        <w:gridCol w:w="1132"/>
        <w:gridCol w:w="991"/>
        <w:gridCol w:w="1417"/>
        <w:gridCol w:w="1277"/>
        <w:gridCol w:w="1276"/>
        <w:gridCol w:w="994"/>
        <w:gridCol w:w="847"/>
      </w:tblGrid>
      <w:tr w:rsidR="003927E7" w:rsidRPr="0036222C" w14:paraId="0E9F8595" w14:textId="77777777" w:rsidTr="003927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pct"/>
          </w:tcPr>
          <w:p w14:paraId="0F3E946A" w14:textId="77777777" w:rsidR="003927E7" w:rsidRPr="003927E7" w:rsidRDefault="003927E7" w:rsidP="005050E9">
            <w:pPr>
              <w:pStyle w:val="TableTextInternsRowLabels"/>
              <w:rPr>
                <w:color w:val="auto"/>
                <w:szCs w:val="22"/>
                <w:lang w:val="en-AU"/>
              </w:rPr>
            </w:pPr>
            <w:r w:rsidRPr="003927E7">
              <w:rPr>
                <w:color w:val="auto"/>
                <w:szCs w:val="22"/>
                <w:lang w:val="en-AU"/>
              </w:rPr>
              <w:t>Number of Episodes</w:t>
            </w:r>
          </w:p>
        </w:tc>
        <w:tc>
          <w:tcPr>
            <w:tcW w:w="624" w:type="pct"/>
          </w:tcPr>
          <w:p w14:paraId="6ED04FA4"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Part of a higher education course</w:t>
            </w:r>
          </w:p>
        </w:tc>
        <w:tc>
          <w:tcPr>
            <w:tcW w:w="546" w:type="pct"/>
          </w:tcPr>
          <w:p w14:paraId="488C3C11"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Part of a VET course</w:t>
            </w:r>
          </w:p>
        </w:tc>
        <w:tc>
          <w:tcPr>
            <w:tcW w:w="781" w:type="pct"/>
          </w:tcPr>
          <w:p w14:paraId="46E92AD2"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 xml:space="preserve">Requirement of YA or </w:t>
            </w:r>
            <w:proofErr w:type="spellStart"/>
            <w:r w:rsidRPr="003927E7">
              <w:rPr>
                <w:color w:val="auto"/>
                <w:szCs w:val="22"/>
                <w:lang w:val="en-AU"/>
              </w:rPr>
              <w:t>Newstart</w:t>
            </w:r>
            <w:proofErr w:type="spellEnd"/>
          </w:p>
        </w:tc>
        <w:tc>
          <w:tcPr>
            <w:tcW w:w="704" w:type="pct"/>
          </w:tcPr>
          <w:p w14:paraId="7A1CA189"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Secondary work experience</w:t>
            </w:r>
          </w:p>
        </w:tc>
        <w:tc>
          <w:tcPr>
            <w:tcW w:w="703" w:type="pct"/>
          </w:tcPr>
          <w:p w14:paraId="376E1083"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Unpaid trial/unpaid training</w:t>
            </w:r>
          </w:p>
        </w:tc>
        <w:tc>
          <w:tcPr>
            <w:tcW w:w="548" w:type="pct"/>
          </w:tcPr>
          <w:p w14:paraId="147C424A"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Some other reason</w:t>
            </w:r>
          </w:p>
        </w:tc>
        <w:tc>
          <w:tcPr>
            <w:tcW w:w="467" w:type="pct"/>
          </w:tcPr>
          <w:p w14:paraId="7E07DC68"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Total</w:t>
            </w:r>
          </w:p>
        </w:tc>
      </w:tr>
      <w:tr w:rsidR="003927E7" w:rsidRPr="00AC705C" w14:paraId="0795A958"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pct"/>
          </w:tcPr>
          <w:p w14:paraId="18D46C17" w14:textId="77777777" w:rsidR="003927E7" w:rsidRPr="00006396" w:rsidRDefault="003927E7" w:rsidP="005050E9">
            <w:pPr>
              <w:pStyle w:val="TableTextInternsRowLabels"/>
              <w:rPr>
                <w:b w:val="0"/>
                <w:lang w:val="en-AU"/>
              </w:rPr>
            </w:pPr>
            <w:r w:rsidRPr="00006396">
              <w:rPr>
                <w:b w:val="0"/>
                <w:lang w:val="en-AU"/>
              </w:rPr>
              <w:t>1</w:t>
            </w:r>
          </w:p>
        </w:tc>
        <w:tc>
          <w:tcPr>
            <w:tcW w:w="624" w:type="pct"/>
          </w:tcPr>
          <w:p w14:paraId="2843625C"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30.1</w:t>
            </w:r>
          </w:p>
        </w:tc>
        <w:tc>
          <w:tcPr>
            <w:tcW w:w="546" w:type="pct"/>
          </w:tcPr>
          <w:p w14:paraId="3C211925"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35.6</w:t>
            </w:r>
          </w:p>
        </w:tc>
        <w:tc>
          <w:tcPr>
            <w:tcW w:w="781" w:type="pct"/>
          </w:tcPr>
          <w:p w14:paraId="5CCE8358"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41.2</w:t>
            </w:r>
          </w:p>
        </w:tc>
        <w:tc>
          <w:tcPr>
            <w:tcW w:w="704" w:type="pct"/>
          </w:tcPr>
          <w:p w14:paraId="7991BE2D"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54.4</w:t>
            </w:r>
          </w:p>
        </w:tc>
        <w:tc>
          <w:tcPr>
            <w:tcW w:w="703" w:type="pct"/>
          </w:tcPr>
          <w:p w14:paraId="6739C42C"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40.0</w:t>
            </w:r>
          </w:p>
        </w:tc>
        <w:tc>
          <w:tcPr>
            <w:tcW w:w="548" w:type="pct"/>
          </w:tcPr>
          <w:p w14:paraId="2E27C78B"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35.4</w:t>
            </w:r>
          </w:p>
        </w:tc>
        <w:tc>
          <w:tcPr>
            <w:tcW w:w="467" w:type="pct"/>
          </w:tcPr>
          <w:p w14:paraId="471EE721"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37.3</w:t>
            </w:r>
          </w:p>
        </w:tc>
      </w:tr>
      <w:tr w:rsidR="003927E7" w:rsidRPr="00AC705C" w14:paraId="3E56B49E" w14:textId="77777777" w:rsidTr="003927E7">
        <w:tc>
          <w:tcPr>
            <w:cnfStyle w:val="001000000000" w:firstRow="0" w:lastRow="0" w:firstColumn="1" w:lastColumn="0" w:oddVBand="0" w:evenVBand="0" w:oddHBand="0" w:evenHBand="0" w:firstRowFirstColumn="0" w:firstRowLastColumn="0" w:lastRowFirstColumn="0" w:lastRowLastColumn="0"/>
            <w:tcW w:w="627" w:type="pct"/>
          </w:tcPr>
          <w:p w14:paraId="138E4BF8" w14:textId="77777777" w:rsidR="003927E7" w:rsidRPr="00006396" w:rsidRDefault="003927E7" w:rsidP="005050E9">
            <w:pPr>
              <w:pStyle w:val="TableTextInternsRowLabels"/>
              <w:rPr>
                <w:b w:val="0"/>
                <w:lang w:val="en-AU"/>
              </w:rPr>
            </w:pPr>
            <w:r w:rsidRPr="00006396">
              <w:rPr>
                <w:b w:val="0"/>
                <w:lang w:val="en-AU"/>
              </w:rPr>
              <w:t>2</w:t>
            </w:r>
          </w:p>
        </w:tc>
        <w:tc>
          <w:tcPr>
            <w:tcW w:w="624" w:type="pct"/>
          </w:tcPr>
          <w:p w14:paraId="55052902"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30.0</w:t>
            </w:r>
          </w:p>
        </w:tc>
        <w:tc>
          <w:tcPr>
            <w:tcW w:w="546" w:type="pct"/>
          </w:tcPr>
          <w:p w14:paraId="4203093E"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26.2</w:t>
            </w:r>
          </w:p>
        </w:tc>
        <w:tc>
          <w:tcPr>
            <w:tcW w:w="781" w:type="pct"/>
          </w:tcPr>
          <w:p w14:paraId="09866F5C"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16.6</w:t>
            </w:r>
          </w:p>
        </w:tc>
        <w:tc>
          <w:tcPr>
            <w:tcW w:w="704" w:type="pct"/>
          </w:tcPr>
          <w:p w14:paraId="056ADC1D"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22.8</w:t>
            </w:r>
          </w:p>
        </w:tc>
        <w:tc>
          <w:tcPr>
            <w:tcW w:w="703" w:type="pct"/>
          </w:tcPr>
          <w:p w14:paraId="6F8B0725"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30.4</w:t>
            </w:r>
          </w:p>
        </w:tc>
        <w:tc>
          <w:tcPr>
            <w:tcW w:w="548" w:type="pct"/>
          </w:tcPr>
          <w:p w14:paraId="439E02A3"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24.3</w:t>
            </w:r>
          </w:p>
        </w:tc>
        <w:tc>
          <w:tcPr>
            <w:tcW w:w="467" w:type="pct"/>
          </w:tcPr>
          <w:p w14:paraId="1FD80C25"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25.9</w:t>
            </w:r>
          </w:p>
        </w:tc>
      </w:tr>
      <w:tr w:rsidR="003927E7" w:rsidRPr="00AC705C" w14:paraId="413B787D"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pct"/>
          </w:tcPr>
          <w:p w14:paraId="1F5BEEB0" w14:textId="77777777" w:rsidR="003927E7" w:rsidRPr="00006396" w:rsidRDefault="003927E7" w:rsidP="005050E9">
            <w:pPr>
              <w:pStyle w:val="TableTextInternsRowLabels"/>
              <w:rPr>
                <w:b w:val="0"/>
                <w:lang w:val="en-AU"/>
              </w:rPr>
            </w:pPr>
            <w:r w:rsidRPr="00006396">
              <w:rPr>
                <w:b w:val="0"/>
                <w:lang w:val="en-AU"/>
              </w:rPr>
              <w:t>3</w:t>
            </w:r>
          </w:p>
        </w:tc>
        <w:tc>
          <w:tcPr>
            <w:tcW w:w="624" w:type="pct"/>
          </w:tcPr>
          <w:p w14:paraId="24E08EE3"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16.2</w:t>
            </w:r>
          </w:p>
        </w:tc>
        <w:tc>
          <w:tcPr>
            <w:tcW w:w="546" w:type="pct"/>
          </w:tcPr>
          <w:p w14:paraId="55D64FBD"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13.1</w:t>
            </w:r>
          </w:p>
        </w:tc>
        <w:tc>
          <w:tcPr>
            <w:tcW w:w="781" w:type="pct"/>
          </w:tcPr>
          <w:p w14:paraId="19BDE51F"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9.2</w:t>
            </w:r>
          </w:p>
        </w:tc>
        <w:tc>
          <w:tcPr>
            <w:tcW w:w="704" w:type="pct"/>
          </w:tcPr>
          <w:p w14:paraId="250B9979"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11.2</w:t>
            </w:r>
          </w:p>
        </w:tc>
        <w:tc>
          <w:tcPr>
            <w:tcW w:w="703" w:type="pct"/>
          </w:tcPr>
          <w:p w14:paraId="490B8E2C"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10.9</w:t>
            </w:r>
          </w:p>
        </w:tc>
        <w:tc>
          <w:tcPr>
            <w:tcW w:w="548" w:type="pct"/>
          </w:tcPr>
          <w:p w14:paraId="5B5A184E"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7.0</w:t>
            </w:r>
          </w:p>
        </w:tc>
        <w:tc>
          <w:tcPr>
            <w:tcW w:w="467" w:type="pct"/>
          </w:tcPr>
          <w:p w14:paraId="2A635EE0"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11.2</w:t>
            </w:r>
          </w:p>
        </w:tc>
      </w:tr>
      <w:tr w:rsidR="003927E7" w:rsidRPr="00AC705C" w14:paraId="12B44FA6" w14:textId="77777777" w:rsidTr="003927E7">
        <w:tc>
          <w:tcPr>
            <w:cnfStyle w:val="001000000000" w:firstRow="0" w:lastRow="0" w:firstColumn="1" w:lastColumn="0" w:oddVBand="0" w:evenVBand="0" w:oddHBand="0" w:evenHBand="0" w:firstRowFirstColumn="0" w:firstRowLastColumn="0" w:lastRowFirstColumn="0" w:lastRowLastColumn="0"/>
            <w:tcW w:w="627" w:type="pct"/>
          </w:tcPr>
          <w:p w14:paraId="218A2755" w14:textId="77777777" w:rsidR="003927E7" w:rsidRPr="00006396" w:rsidRDefault="003927E7" w:rsidP="005050E9">
            <w:pPr>
              <w:pStyle w:val="TableTextInternsRowLabels"/>
              <w:rPr>
                <w:b w:val="0"/>
                <w:lang w:val="en-AU"/>
              </w:rPr>
            </w:pPr>
            <w:r w:rsidRPr="00006396">
              <w:rPr>
                <w:b w:val="0"/>
                <w:lang w:val="en-AU"/>
              </w:rPr>
              <w:t>4</w:t>
            </w:r>
          </w:p>
        </w:tc>
        <w:tc>
          <w:tcPr>
            <w:tcW w:w="624" w:type="pct"/>
          </w:tcPr>
          <w:p w14:paraId="4C13AC23"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7.2</w:t>
            </w:r>
          </w:p>
        </w:tc>
        <w:tc>
          <w:tcPr>
            <w:tcW w:w="546" w:type="pct"/>
          </w:tcPr>
          <w:p w14:paraId="29BFA6C3"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4.2</w:t>
            </w:r>
          </w:p>
        </w:tc>
        <w:tc>
          <w:tcPr>
            <w:tcW w:w="781" w:type="pct"/>
          </w:tcPr>
          <w:p w14:paraId="386D5DD5"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7.5</w:t>
            </w:r>
          </w:p>
        </w:tc>
        <w:tc>
          <w:tcPr>
            <w:tcW w:w="704" w:type="pct"/>
          </w:tcPr>
          <w:p w14:paraId="56B589CC"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2.6</w:t>
            </w:r>
          </w:p>
        </w:tc>
        <w:tc>
          <w:tcPr>
            <w:tcW w:w="703" w:type="pct"/>
          </w:tcPr>
          <w:p w14:paraId="0D7433A6"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5.5</w:t>
            </w:r>
          </w:p>
        </w:tc>
        <w:tc>
          <w:tcPr>
            <w:tcW w:w="548" w:type="pct"/>
          </w:tcPr>
          <w:p w14:paraId="3DEE274B"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3.6</w:t>
            </w:r>
          </w:p>
        </w:tc>
        <w:tc>
          <w:tcPr>
            <w:tcW w:w="467" w:type="pct"/>
          </w:tcPr>
          <w:p w14:paraId="746646BA"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4.9</w:t>
            </w:r>
          </w:p>
        </w:tc>
      </w:tr>
      <w:tr w:rsidR="003927E7" w:rsidRPr="00AC705C" w14:paraId="20CED63E"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pct"/>
          </w:tcPr>
          <w:p w14:paraId="2A60535F" w14:textId="77777777" w:rsidR="003927E7" w:rsidRPr="00006396" w:rsidRDefault="003927E7" w:rsidP="005050E9">
            <w:pPr>
              <w:pStyle w:val="TableTextInternsRowLabels"/>
              <w:rPr>
                <w:b w:val="0"/>
                <w:lang w:val="en-AU"/>
              </w:rPr>
            </w:pPr>
            <w:r w:rsidRPr="00006396">
              <w:rPr>
                <w:b w:val="0"/>
                <w:lang w:val="en-AU"/>
              </w:rPr>
              <w:t>5</w:t>
            </w:r>
          </w:p>
        </w:tc>
        <w:tc>
          <w:tcPr>
            <w:tcW w:w="624" w:type="pct"/>
          </w:tcPr>
          <w:p w14:paraId="4C6B229A"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6.7</w:t>
            </w:r>
          </w:p>
        </w:tc>
        <w:tc>
          <w:tcPr>
            <w:tcW w:w="546" w:type="pct"/>
          </w:tcPr>
          <w:p w14:paraId="451B4589"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9.2</w:t>
            </w:r>
          </w:p>
        </w:tc>
        <w:tc>
          <w:tcPr>
            <w:tcW w:w="781" w:type="pct"/>
          </w:tcPr>
          <w:p w14:paraId="42477F92"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5.4</w:t>
            </w:r>
          </w:p>
        </w:tc>
        <w:tc>
          <w:tcPr>
            <w:tcW w:w="704" w:type="pct"/>
          </w:tcPr>
          <w:p w14:paraId="4BF5E5F8"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1.8</w:t>
            </w:r>
          </w:p>
        </w:tc>
        <w:tc>
          <w:tcPr>
            <w:tcW w:w="703" w:type="pct"/>
          </w:tcPr>
          <w:p w14:paraId="33844472"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5.8</w:t>
            </w:r>
          </w:p>
        </w:tc>
        <w:tc>
          <w:tcPr>
            <w:tcW w:w="548" w:type="pct"/>
          </w:tcPr>
          <w:p w14:paraId="74428BB9"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8.4</w:t>
            </w:r>
          </w:p>
        </w:tc>
        <w:tc>
          <w:tcPr>
            <w:tcW w:w="467" w:type="pct"/>
          </w:tcPr>
          <w:p w14:paraId="37F72EE5"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7.0</w:t>
            </w:r>
          </w:p>
        </w:tc>
      </w:tr>
      <w:tr w:rsidR="003927E7" w:rsidRPr="00AC705C" w14:paraId="04BA5B04" w14:textId="77777777" w:rsidTr="003927E7">
        <w:tc>
          <w:tcPr>
            <w:cnfStyle w:val="001000000000" w:firstRow="0" w:lastRow="0" w:firstColumn="1" w:lastColumn="0" w:oddVBand="0" w:evenVBand="0" w:oddHBand="0" w:evenHBand="0" w:firstRowFirstColumn="0" w:firstRowLastColumn="0" w:lastRowFirstColumn="0" w:lastRowLastColumn="0"/>
            <w:tcW w:w="627" w:type="pct"/>
          </w:tcPr>
          <w:p w14:paraId="39FDD434" w14:textId="77777777" w:rsidR="003927E7" w:rsidRPr="00006396" w:rsidRDefault="003927E7" w:rsidP="005050E9">
            <w:pPr>
              <w:pStyle w:val="TableTextInternsRowLabels"/>
              <w:rPr>
                <w:b w:val="0"/>
                <w:lang w:val="en-AU"/>
              </w:rPr>
            </w:pPr>
            <w:r w:rsidRPr="00006396">
              <w:rPr>
                <w:b w:val="0"/>
                <w:lang w:val="en-AU"/>
              </w:rPr>
              <w:t>6-10</w:t>
            </w:r>
          </w:p>
        </w:tc>
        <w:tc>
          <w:tcPr>
            <w:tcW w:w="624" w:type="pct"/>
          </w:tcPr>
          <w:p w14:paraId="59C293E6"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8.6</w:t>
            </w:r>
          </w:p>
        </w:tc>
        <w:tc>
          <w:tcPr>
            <w:tcW w:w="546" w:type="pct"/>
          </w:tcPr>
          <w:p w14:paraId="18B0C390"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5.1</w:t>
            </w:r>
          </w:p>
        </w:tc>
        <w:tc>
          <w:tcPr>
            <w:tcW w:w="781" w:type="pct"/>
          </w:tcPr>
          <w:p w14:paraId="504B1918"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8.2</w:t>
            </w:r>
          </w:p>
        </w:tc>
        <w:tc>
          <w:tcPr>
            <w:tcW w:w="704" w:type="pct"/>
          </w:tcPr>
          <w:p w14:paraId="6C0E86E2"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6.0</w:t>
            </w:r>
          </w:p>
        </w:tc>
        <w:tc>
          <w:tcPr>
            <w:tcW w:w="703" w:type="pct"/>
          </w:tcPr>
          <w:p w14:paraId="04596BCA"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4.0</w:t>
            </w:r>
          </w:p>
        </w:tc>
        <w:tc>
          <w:tcPr>
            <w:tcW w:w="548" w:type="pct"/>
          </w:tcPr>
          <w:p w14:paraId="7588D635"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11.2</w:t>
            </w:r>
          </w:p>
        </w:tc>
        <w:tc>
          <w:tcPr>
            <w:tcW w:w="467" w:type="pct"/>
          </w:tcPr>
          <w:p w14:paraId="1D8EA771"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7.8</w:t>
            </w:r>
          </w:p>
        </w:tc>
      </w:tr>
      <w:tr w:rsidR="003927E7" w:rsidRPr="00AC705C" w14:paraId="55CBDD52"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pct"/>
          </w:tcPr>
          <w:p w14:paraId="7C426E6F" w14:textId="77777777" w:rsidR="003927E7" w:rsidRPr="00006396" w:rsidRDefault="003927E7" w:rsidP="005050E9">
            <w:pPr>
              <w:pStyle w:val="TableTextInternsRowLabels"/>
              <w:rPr>
                <w:b w:val="0"/>
                <w:lang w:val="en-AU"/>
              </w:rPr>
            </w:pPr>
            <w:r w:rsidRPr="00006396">
              <w:rPr>
                <w:b w:val="0"/>
                <w:lang w:val="en-AU"/>
              </w:rPr>
              <w:t>11 or more</w:t>
            </w:r>
          </w:p>
        </w:tc>
        <w:tc>
          <w:tcPr>
            <w:tcW w:w="624" w:type="pct"/>
          </w:tcPr>
          <w:p w14:paraId="1B938B31"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1.2</w:t>
            </w:r>
          </w:p>
        </w:tc>
        <w:tc>
          <w:tcPr>
            <w:tcW w:w="546" w:type="pct"/>
          </w:tcPr>
          <w:p w14:paraId="064F9BD0"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6.5</w:t>
            </w:r>
          </w:p>
        </w:tc>
        <w:tc>
          <w:tcPr>
            <w:tcW w:w="781" w:type="pct"/>
          </w:tcPr>
          <w:p w14:paraId="37193934"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12.0</w:t>
            </w:r>
          </w:p>
        </w:tc>
        <w:tc>
          <w:tcPr>
            <w:tcW w:w="704" w:type="pct"/>
          </w:tcPr>
          <w:p w14:paraId="5DB45409"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1.2</w:t>
            </w:r>
          </w:p>
        </w:tc>
        <w:tc>
          <w:tcPr>
            <w:tcW w:w="703" w:type="pct"/>
          </w:tcPr>
          <w:p w14:paraId="6A08B66F"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3.4</w:t>
            </w:r>
          </w:p>
        </w:tc>
        <w:tc>
          <w:tcPr>
            <w:tcW w:w="548" w:type="pct"/>
          </w:tcPr>
          <w:p w14:paraId="6B4BA001"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10.1</w:t>
            </w:r>
          </w:p>
        </w:tc>
        <w:tc>
          <w:tcPr>
            <w:tcW w:w="467" w:type="pct"/>
          </w:tcPr>
          <w:p w14:paraId="4F4644D7"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rPr>
            </w:pPr>
            <w:r w:rsidRPr="0036222C">
              <w:rPr>
                <w:lang w:val="en-AU"/>
              </w:rPr>
              <w:t>6.0</w:t>
            </w:r>
          </w:p>
        </w:tc>
      </w:tr>
      <w:tr w:rsidR="003927E7" w:rsidRPr="00AC705C" w14:paraId="1CECE03F" w14:textId="77777777" w:rsidTr="003927E7">
        <w:tc>
          <w:tcPr>
            <w:cnfStyle w:val="001000000000" w:firstRow="0" w:lastRow="0" w:firstColumn="1" w:lastColumn="0" w:oddVBand="0" w:evenVBand="0" w:oddHBand="0" w:evenHBand="0" w:firstRowFirstColumn="0" w:firstRowLastColumn="0" w:lastRowFirstColumn="0" w:lastRowLastColumn="0"/>
            <w:tcW w:w="627" w:type="pct"/>
          </w:tcPr>
          <w:p w14:paraId="08F67E3D" w14:textId="77777777" w:rsidR="003927E7" w:rsidRPr="00006396" w:rsidRDefault="003927E7" w:rsidP="005050E9">
            <w:pPr>
              <w:pStyle w:val="TableTextInternsRowLabels"/>
              <w:rPr>
                <w:b w:val="0"/>
                <w:lang w:val="en-AU"/>
              </w:rPr>
            </w:pPr>
            <w:r w:rsidRPr="00006396">
              <w:rPr>
                <w:b w:val="0"/>
                <w:lang w:val="en-AU"/>
              </w:rPr>
              <w:t>Total</w:t>
            </w:r>
          </w:p>
        </w:tc>
        <w:tc>
          <w:tcPr>
            <w:tcW w:w="624" w:type="pct"/>
          </w:tcPr>
          <w:p w14:paraId="7355AFC4"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100.0</w:t>
            </w:r>
          </w:p>
        </w:tc>
        <w:tc>
          <w:tcPr>
            <w:tcW w:w="546" w:type="pct"/>
          </w:tcPr>
          <w:p w14:paraId="3944E897"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100.0</w:t>
            </w:r>
          </w:p>
        </w:tc>
        <w:tc>
          <w:tcPr>
            <w:tcW w:w="781" w:type="pct"/>
          </w:tcPr>
          <w:p w14:paraId="239BC266"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100.0</w:t>
            </w:r>
          </w:p>
        </w:tc>
        <w:tc>
          <w:tcPr>
            <w:tcW w:w="704" w:type="pct"/>
          </w:tcPr>
          <w:p w14:paraId="297D78DB"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100.0</w:t>
            </w:r>
          </w:p>
        </w:tc>
        <w:tc>
          <w:tcPr>
            <w:tcW w:w="703" w:type="pct"/>
          </w:tcPr>
          <w:p w14:paraId="4D922D12"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100.0</w:t>
            </w:r>
          </w:p>
        </w:tc>
        <w:tc>
          <w:tcPr>
            <w:tcW w:w="548" w:type="pct"/>
          </w:tcPr>
          <w:p w14:paraId="7BD7D843"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100.0</w:t>
            </w:r>
          </w:p>
        </w:tc>
        <w:tc>
          <w:tcPr>
            <w:tcW w:w="467" w:type="pct"/>
          </w:tcPr>
          <w:p w14:paraId="2290828B"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rPr>
            </w:pPr>
            <w:r w:rsidRPr="0036222C">
              <w:rPr>
                <w:lang w:val="en-AU"/>
              </w:rPr>
              <w:t>100.0</w:t>
            </w:r>
          </w:p>
        </w:tc>
      </w:tr>
    </w:tbl>
    <w:p w14:paraId="355383FA" w14:textId="6A720F89" w:rsidR="005478A7" w:rsidRPr="00AC705C" w:rsidRDefault="005478A7" w:rsidP="005478A7">
      <w:pPr>
        <w:pStyle w:val="Note"/>
      </w:pPr>
      <w:r w:rsidRPr="00AC705C">
        <w:t>Source: Survey of unpaid work experience. Unweighted n =</w:t>
      </w:r>
      <w:r w:rsidR="00242AE4">
        <w:t xml:space="preserve"> </w:t>
      </w:r>
      <w:r w:rsidRPr="00AC705C">
        <w:t>1477.</w:t>
      </w:r>
    </w:p>
    <w:p w14:paraId="49E1E910" w14:textId="4D344204" w:rsidR="00614B69" w:rsidRPr="00AC705C" w:rsidRDefault="00614B69" w:rsidP="00704C00">
      <w:pPr>
        <w:pStyle w:val="Heading2"/>
      </w:pPr>
      <w:bookmarkStart w:id="39" w:name="_Toc470080910"/>
      <w:r w:rsidRPr="00AC705C">
        <w:t>Reason for undertaking unpaid work experience</w:t>
      </w:r>
      <w:bookmarkEnd w:id="39"/>
      <w:r w:rsidRPr="00AC705C">
        <w:t xml:space="preserve"> </w:t>
      </w:r>
    </w:p>
    <w:p w14:paraId="1063D0C1" w14:textId="5EC7E2AE" w:rsidR="00614B69" w:rsidRPr="00AC705C" w:rsidRDefault="0067089D" w:rsidP="00A557AA">
      <w:pPr>
        <w:pStyle w:val="Reporttext"/>
      </w:pPr>
      <w:r w:rsidRPr="00AC705C">
        <w:t xml:space="preserve">Overall, approximately </w:t>
      </w:r>
      <w:r w:rsidR="00B45057">
        <w:t>two in five</w:t>
      </w:r>
      <w:r w:rsidRPr="00AC705C">
        <w:t xml:space="preserve"> respondents (3</w:t>
      </w:r>
      <w:r w:rsidR="00CD44BE" w:rsidRPr="00AC705C">
        <w:t>9</w:t>
      </w:r>
      <w:r w:rsidRPr="00AC705C">
        <w:t xml:space="preserve">%) participated in their most recent episode of UWE as part of a higher education or VET course. </w:t>
      </w:r>
      <w:r w:rsidR="00FC587A" w:rsidRPr="00AC705C">
        <w:t xml:space="preserve">As </w:t>
      </w:r>
      <w:r w:rsidR="00FC587A" w:rsidRPr="00AC705C">
        <w:fldChar w:fldCharType="begin"/>
      </w:r>
      <w:r w:rsidR="00FC587A" w:rsidRPr="00AC705C">
        <w:instrText xml:space="preserve"> REF _Ref454885835 \h </w:instrText>
      </w:r>
      <w:r w:rsidR="00FC587A" w:rsidRPr="00AC705C">
        <w:fldChar w:fldCharType="separate"/>
      </w:r>
      <w:r w:rsidR="004E2B28" w:rsidRPr="00AC705C">
        <w:t xml:space="preserve">Table </w:t>
      </w:r>
      <w:r w:rsidR="004E2B28">
        <w:rPr>
          <w:noProof/>
        </w:rPr>
        <w:t>6</w:t>
      </w:r>
      <w:r w:rsidR="00FC587A" w:rsidRPr="00AC705C">
        <w:fldChar w:fldCharType="end"/>
      </w:r>
      <w:r w:rsidR="00FC587A" w:rsidRPr="00AC705C">
        <w:t xml:space="preserve"> shows, t</w:t>
      </w:r>
      <w:r w:rsidRPr="00AC705C">
        <w:t xml:space="preserve">his </w:t>
      </w:r>
      <w:r w:rsidR="00214B9E" w:rsidRPr="00AC705C">
        <w:t xml:space="preserve">participation rate amounted </w:t>
      </w:r>
      <w:r w:rsidRPr="00AC705C">
        <w:t>to nearly half (4</w:t>
      </w:r>
      <w:r w:rsidR="00CD44BE" w:rsidRPr="00AC705C">
        <w:t>6</w:t>
      </w:r>
      <w:r w:rsidRPr="00AC705C">
        <w:t xml:space="preserve">%) </w:t>
      </w:r>
      <w:r w:rsidR="00214B9E" w:rsidRPr="00AC705C">
        <w:t>of</w:t>
      </w:r>
      <w:r w:rsidRPr="00AC705C">
        <w:t xml:space="preserve"> 18-29 year olds. </w:t>
      </w:r>
      <w:r w:rsidR="00A557AA" w:rsidRPr="00AC705C">
        <w:t>However a majority of</w:t>
      </w:r>
      <w:r w:rsidR="00614B69" w:rsidRPr="00AC705C">
        <w:t xml:space="preserve"> the sample had undertaken their most recent episode of </w:t>
      </w:r>
      <w:r w:rsidR="009913B8" w:rsidRPr="00AC705C">
        <w:t>UWE</w:t>
      </w:r>
      <w:r w:rsidR="00614B69" w:rsidRPr="00AC705C">
        <w:t xml:space="preserve"> for reasons aside from education. Around </w:t>
      </w:r>
      <w:r w:rsidR="00CF4E5A" w:rsidRPr="00AC705C">
        <w:t>9</w:t>
      </w:r>
      <w:r w:rsidR="00614B69" w:rsidRPr="00AC705C">
        <w:t xml:space="preserve">% had undertaken unpaid trial work – that is, where the work was undertaken in an organisation </w:t>
      </w:r>
      <w:r w:rsidR="00214B9E" w:rsidRPr="00AC705C">
        <w:t>as a way of assessing</w:t>
      </w:r>
      <w:r w:rsidR="00614B69" w:rsidRPr="00AC705C">
        <w:t xml:space="preserve"> whether the person was suitable for the job</w:t>
      </w:r>
      <w:r w:rsidR="00C30385" w:rsidRPr="00AC705C">
        <w:t>. A</w:t>
      </w:r>
      <w:r w:rsidR="00614B69" w:rsidRPr="00AC705C">
        <w:t xml:space="preserve"> further 4% had completed unpaid training or </w:t>
      </w:r>
      <w:r w:rsidR="003809F5" w:rsidRPr="00AC705C">
        <w:t xml:space="preserve">work </w:t>
      </w:r>
      <w:r w:rsidR="00614B69" w:rsidRPr="00AC705C">
        <w:t xml:space="preserve">orientation following a job offer. Finally, 8% of respondents indicated the </w:t>
      </w:r>
      <w:r w:rsidR="009913B8" w:rsidRPr="00AC705C">
        <w:t>UWE</w:t>
      </w:r>
      <w:r w:rsidR="00614B69" w:rsidRPr="00AC705C">
        <w:t xml:space="preserve"> was a requirement of maintaining Youth Allowance or </w:t>
      </w:r>
      <w:proofErr w:type="spellStart"/>
      <w:r w:rsidR="00614B69" w:rsidRPr="00AC705C">
        <w:t>Newstart</w:t>
      </w:r>
      <w:proofErr w:type="spellEnd"/>
      <w:r w:rsidR="00614B69" w:rsidRPr="00AC705C">
        <w:t xml:space="preserve"> and this </w:t>
      </w:r>
      <w:r w:rsidR="00214B9E" w:rsidRPr="00AC705C">
        <w:t xml:space="preserve">participation rate </w:t>
      </w:r>
      <w:r w:rsidR="00614B69" w:rsidRPr="00AC705C">
        <w:t>was higher for older than younger respondents.</w:t>
      </w:r>
      <w:r w:rsidR="00CD44BE" w:rsidRPr="00AC705C">
        <w:t xml:space="preserve"> Approximately a third of the sample (30%) indicated </w:t>
      </w:r>
      <w:r w:rsidR="00580F56">
        <w:t>‘</w:t>
      </w:r>
      <w:r w:rsidR="00CD44BE" w:rsidRPr="00AC705C">
        <w:t>none of the above</w:t>
      </w:r>
      <w:r w:rsidR="00580F56">
        <w:t>’</w:t>
      </w:r>
      <w:r w:rsidR="00B204FB" w:rsidRPr="00AC705C">
        <w:t>, but the survey did not collect further details on their reasons</w:t>
      </w:r>
      <w:r w:rsidR="00C461E3">
        <w:t xml:space="preserve">. </w:t>
      </w:r>
      <w:r w:rsidR="00C461E3" w:rsidRPr="00C461E3">
        <w:t xml:space="preserve"> </w:t>
      </w:r>
      <w:r w:rsidR="00C461E3">
        <w:t>This category incorporated UWE arrangements that were likely to have been organised independently by participants themselves</w:t>
      </w:r>
      <w:r w:rsidR="009D4EEC">
        <w:t>,</w:t>
      </w:r>
      <w:r w:rsidR="00C461E3">
        <w:t xml:space="preserve"> or </w:t>
      </w:r>
      <w:r w:rsidR="007B7989">
        <w:t xml:space="preserve">arranged </w:t>
      </w:r>
      <w:r w:rsidR="00C461E3">
        <w:t xml:space="preserve">through informal networks outside of educational requirements or other institutional </w:t>
      </w:r>
      <w:r w:rsidR="007B7989">
        <w:t>programs</w:t>
      </w:r>
      <w:r w:rsidR="00C461E3">
        <w:t xml:space="preserve">. Many arrangements in this category would be typically thought of as internships. The high frequency of such arrangements is consistent with evidence </w:t>
      </w:r>
      <w:r w:rsidR="009D4EEC">
        <w:t xml:space="preserve">from previous studies (both here and overseas) </w:t>
      </w:r>
      <w:r w:rsidR="00C461E3">
        <w:t xml:space="preserve">suggesting the expansion of </w:t>
      </w:r>
      <w:r w:rsidR="009D4EEC">
        <w:t>open market forms of</w:t>
      </w:r>
      <w:r w:rsidR="00C461E3">
        <w:t xml:space="preserve"> UWE</w:t>
      </w:r>
      <w:r w:rsidR="007B7989">
        <w:t>, as noted in Part 2</w:t>
      </w:r>
      <w:r w:rsidR="00C461E3">
        <w:t>.</w:t>
      </w:r>
    </w:p>
    <w:p w14:paraId="5F65E9A9" w14:textId="1D2A0E0A" w:rsidR="00FC587A" w:rsidRPr="00AC705C" w:rsidRDefault="00FC587A" w:rsidP="00B73852">
      <w:pPr>
        <w:pStyle w:val="Caption"/>
      </w:pPr>
      <w:bookmarkStart w:id="40" w:name="_Ref454885835"/>
      <w:r w:rsidRPr="00AC705C">
        <w:t xml:space="preserve">Table </w:t>
      </w:r>
      <w:r w:rsidR="004E2B28">
        <w:fldChar w:fldCharType="begin"/>
      </w:r>
      <w:r w:rsidR="004E2B28">
        <w:instrText xml:space="preserve"> SEQ Table \* ARABIC </w:instrText>
      </w:r>
      <w:r w:rsidR="004E2B28">
        <w:fldChar w:fldCharType="separate"/>
      </w:r>
      <w:r w:rsidR="004E2B28">
        <w:rPr>
          <w:noProof/>
        </w:rPr>
        <w:t>6</w:t>
      </w:r>
      <w:r w:rsidR="004E2B28">
        <w:rPr>
          <w:noProof/>
        </w:rPr>
        <w:fldChar w:fldCharType="end"/>
      </w:r>
      <w:bookmarkEnd w:id="40"/>
      <w:r w:rsidRPr="00AC705C">
        <w:t xml:space="preserve"> Main reason for undertaking unpaid work experience, by age</w:t>
      </w:r>
      <w:r w:rsidR="00C75559" w:rsidRPr="00AC705C">
        <w:t xml:space="preserve"> (column %)</w:t>
      </w:r>
    </w:p>
    <w:tbl>
      <w:tblPr>
        <w:tblStyle w:val="LightShading-Accent1"/>
        <w:tblW w:w="4908" w:type="pct"/>
        <w:tblLayout w:type="fixed"/>
        <w:tblLook w:val="04A0" w:firstRow="1" w:lastRow="0" w:firstColumn="1" w:lastColumn="0" w:noHBand="0" w:noVBand="1"/>
      </w:tblPr>
      <w:tblGrid>
        <w:gridCol w:w="5813"/>
        <w:gridCol w:w="1087"/>
        <w:gridCol w:w="1087"/>
        <w:gridCol w:w="1085"/>
      </w:tblGrid>
      <w:tr w:rsidR="003927E7" w:rsidRPr="003811CE" w14:paraId="24DDD89C" w14:textId="77777777" w:rsidTr="003927E7">
        <w:trPr>
          <w:cnfStyle w:val="100000000000" w:firstRow="1" w:lastRow="0" w:firstColumn="0" w:lastColumn="0" w:oddVBand="0" w:evenVBand="0" w:oddHBand="0"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3204" w:type="pct"/>
            <w:noWrap/>
            <w:hideMark/>
          </w:tcPr>
          <w:p w14:paraId="06549426" w14:textId="77777777" w:rsidR="003927E7" w:rsidRPr="003927E7" w:rsidRDefault="003927E7" w:rsidP="005050E9">
            <w:pPr>
              <w:pStyle w:val="TableTextInternsRowLabels"/>
              <w:rPr>
                <w:color w:val="auto"/>
                <w:szCs w:val="22"/>
                <w:lang w:val="en-AU"/>
              </w:rPr>
            </w:pPr>
            <w:r w:rsidRPr="003927E7">
              <w:rPr>
                <w:color w:val="auto"/>
                <w:szCs w:val="22"/>
                <w:lang w:val="en-AU"/>
              </w:rPr>
              <w:t xml:space="preserve">Reason </w:t>
            </w:r>
          </w:p>
        </w:tc>
        <w:tc>
          <w:tcPr>
            <w:tcW w:w="599" w:type="pct"/>
            <w:noWrap/>
            <w:hideMark/>
          </w:tcPr>
          <w:p w14:paraId="75C416FF" w14:textId="77777777" w:rsidR="003927E7" w:rsidRPr="003927E7" w:rsidRDefault="003927E7" w:rsidP="005050E9">
            <w:pPr>
              <w:pStyle w:val="TableTextInternsRowLabels"/>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Age 18-29</w:t>
            </w:r>
          </w:p>
        </w:tc>
        <w:tc>
          <w:tcPr>
            <w:tcW w:w="599" w:type="pct"/>
            <w:noWrap/>
            <w:hideMark/>
          </w:tcPr>
          <w:p w14:paraId="7EB32061" w14:textId="77777777" w:rsidR="003927E7" w:rsidRPr="003927E7" w:rsidRDefault="003927E7" w:rsidP="005050E9">
            <w:pPr>
              <w:pStyle w:val="TableTextInternsRowLabels"/>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Age 30-64</w:t>
            </w:r>
          </w:p>
        </w:tc>
        <w:tc>
          <w:tcPr>
            <w:tcW w:w="599" w:type="pct"/>
            <w:noWrap/>
            <w:hideMark/>
          </w:tcPr>
          <w:p w14:paraId="38EE3116" w14:textId="77777777" w:rsidR="003927E7" w:rsidRPr="003927E7" w:rsidRDefault="003927E7" w:rsidP="005050E9">
            <w:pPr>
              <w:pStyle w:val="TableTextInternsRowLabels"/>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Age 18-64</w:t>
            </w:r>
          </w:p>
        </w:tc>
      </w:tr>
      <w:tr w:rsidR="003927E7" w:rsidRPr="00AC705C" w14:paraId="116720D6"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4" w:type="pct"/>
            <w:noWrap/>
          </w:tcPr>
          <w:p w14:paraId="6DCB9450" w14:textId="77777777" w:rsidR="003927E7" w:rsidRPr="00006396" w:rsidRDefault="003927E7" w:rsidP="005050E9">
            <w:pPr>
              <w:pStyle w:val="TableTextInternsRowLabels"/>
              <w:rPr>
                <w:b w:val="0"/>
                <w:lang w:val="en-AU"/>
              </w:rPr>
            </w:pPr>
            <w:r w:rsidRPr="00006396">
              <w:rPr>
                <w:b w:val="0"/>
                <w:lang w:val="en-AU"/>
              </w:rPr>
              <w:t>It was organised as part of a degree or other course at university or another higher education provider</w:t>
            </w:r>
          </w:p>
        </w:tc>
        <w:tc>
          <w:tcPr>
            <w:tcW w:w="599" w:type="pct"/>
            <w:noWrap/>
          </w:tcPr>
          <w:p w14:paraId="3605B162"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29.9</w:t>
            </w:r>
          </w:p>
        </w:tc>
        <w:tc>
          <w:tcPr>
            <w:tcW w:w="599" w:type="pct"/>
            <w:noWrap/>
          </w:tcPr>
          <w:p w14:paraId="1372BADF"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11.1</w:t>
            </w:r>
          </w:p>
        </w:tc>
        <w:tc>
          <w:tcPr>
            <w:tcW w:w="599" w:type="pct"/>
            <w:noWrap/>
          </w:tcPr>
          <w:p w14:paraId="3377AE51"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19.8</w:t>
            </w:r>
          </w:p>
        </w:tc>
      </w:tr>
      <w:tr w:rsidR="003927E7" w:rsidRPr="00AC705C" w14:paraId="4D800FF9" w14:textId="77777777" w:rsidTr="003927E7">
        <w:tc>
          <w:tcPr>
            <w:cnfStyle w:val="001000000000" w:firstRow="0" w:lastRow="0" w:firstColumn="1" w:lastColumn="0" w:oddVBand="0" w:evenVBand="0" w:oddHBand="0" w:evenHBand="0" w:firstRowFirstColumn="0" w:firstRowLastColumn="0" w:lastRowFirstColumn="0" w:lastRowLastColumn="0"/>
            <w:tcW w:w="3204" w:type="pct"/>
            <w:noWrap/>
          </w:tcPr>
          <w:p w14:paraId="3C636931" w14:textId="77777777" w:rsidR="003927E7" w:rsidRPr="00006396" w:rsidRDefault="003927E7" w:rsidP="005050E9">
            <w:pPr>
              <w:pStyle w:val="TableTextInternsRowLabels"/>
              <w:rPr>
                <w:b w:val="0"/>
                <w:lang w:val="en-AU"/>
              </w:rPr>
            </w:pPr>
            <w:r w:rsidRPr="00006396">
              <w:rPr>
                <w:b w:val="0"/>
                <w:lang w:val="en-AU"/>
              </w:rPr>
              <w:t>It was organised as part of a certificate or diploma course at TAFE or another registered training organisation</w:t>
            </w:r>
          </w:p>
        </w:tc>
        <w:tc>
          <w:tcPr>
            <w:tcW w:w="599" w:type="pct"/>
            <w:noWrap/>
          </w:tcPr>
          <w:p w14:paraId="4CC74029"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15.7</w:t>
            </w:r>
          </w:p>
        </w:tc>
        <w:tc>
          <w:tcPr>
            <w:tcW w:w="599" w:type="pct"/>
            <w:noWrap/>
          </w:tcPr>
          <w:p w14:paraId="12F54A0D"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21.5</w:t>
            </w:r>
          </w:p>
        </w:tc>
        <w:tc>
          <w:tcPr>
            <w:tcW w:w="599" w:type="pct"/>
            <w:noWrap/>
          </w:tcPr>
          <w:p w14:paraId="67269070"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18.8</w:t>
            </w:r>
          </w:p>
        </w:tc>
      </w:tr>
      <w:tr w:rsidR="003927E7" w:rsidRPr="00AC705C" w14:paraId="56A95637"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4" w:type="pct"/>
            <w:noWrap/>
          </w:tcPr>
          <w:p w14:paraId="44F1A3E4" w14:textId="77777777" w:rsidR="003927E7" w:rsidRPr="00006396" w:rsidRDefault="003927E7" w:rsidP="005050E9">
            <w:pPr>
              <w:pStyle w:val="TableTextInternsRowLabels"/>
              <w:rPr>
                <w:b w:val="0"/>
                <w:lang w:val="en-AU"/>
              </w:rPr>
            </w:pPr>
            <w:r w:rsidRPr="00006396">
              <w:rPr>
                <w:b w:val="0"/>
                <w:lang w:val="en-AU"/>
              </w:rPr>
              <w:t xml:space="preserve">It was a requirement of maintaining Youth Allowance or </w:t>
            </w:r>
            <w:proofErr w:type="spellStart"/>
            <w:r w:rsidRPr="00006396">
              <w:rPr>
                <w:b w:val="0"/>
                <w:lang w:val="en-AU"/>
              </w:rPr>
              <w:t>Newstart</w:t>
            </w:r>
            <w:proofErr w:type="spellEnd"/>
          </w:p>
        </w:tc>
        <w:tc>
          <w:tcPr>
            <w:tcW w:w="599" w:type="pct"/>
            <w:noWrap/>
          </w:tcPr>
          <w:p w14:paraId="052932E8"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6.6</w:t>
            </w:r>
          </w:p>
        </w:tc>
        <w:tc>
          <w:tcPr>
            <w:tcW w:w="599" w:type="pct"/>
            <w:noWrap/>
          </w:tcPr>
          <w:p w14:paraId="18928FED"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9.5</w:t>
            </w:r>
          </w:p>
        </w:tc>
        <w:tc>
          <w:tcPr>
            <w:tcW w:w="599" w:type="pct"/>
            <w:noWrap/>
          </w:tcPr>
          <w:p w14:paraId="49A83FED"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8.2</w:t>
            </w:r>
          </w:p>
        </w:tc>
      </w:tr>
      <w:tr w:rsidR="003927E7" w:rsidRPr="00AC705C" w14:paraId="484F8C9F" w14:textId="77777777" w:rsidTr="003927E7">
        <w:tc>
          <w:tcPr>
            <w:cnfStyle w:val="001000000000" w:firstRow="0" w:lastRow="0" w:firstColumn="1" w:lastColumn="0" w:oddVBand="0" w:evenVBand="0" w:oddHBand="0" w:evenHBand="0" w:firstRowFirstColumn="0" w:firstRowLastColumn="0" w:lastRowFirstColumn="0" w:lastRowLastColumn="0"/>
            <w:tcW w:w="3204" w:type="pct"/>
            <w:noWrap/>
          </w:tcPr>
          <w:p w14:paraId="395D6422" w14:textId="77777777" w:rsidR="003927E7" w:rsidRPr="00006396" w:rsidRDefault="003927E7" w:rsidP="005050E9">
            <w:pPr>
              <w:pStyle w:val="TableTextInternsRowLabels"/>
              <w:rPr>
                <w:b w:val="0"/>
                <w:lang w:val="en-AU"/>
              </w:rPr>
            </w:pPr>
            <w:r w:rsidRPr="00006396">
              <w:rPr>
                <w:b w:val="0"/>
                <w:lang w:val="en-AU"/>
              </w:rPr>
              <w:t>It was organised as part of secondary school work experience</w:t>
            </w:r>
          </w:p>
        </w:tc>
        <w:tc>
          <w:tcPr>
            <w:tcW w:w="599" w:type="pct"/>
            <w:noWrap/>
          </w:tcPr>
          <w:p w14:paraId="4ED73242"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16.2</w:t>
            </w:r>
          </w:p>
        </w:tc>
        <w:tc>
          <w:tcPr>
            <w:tcW w:w="599" w:type="pct"/>
            <w:noWrap/>
          </w:tcPr>
          <w:p w14:paraId="30AFF9E0"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4.0</w:t>
            </w:r>
          </w:p>
        </w:tc>
        <w:tc>
          <w:tcPr>
            <w:tcW w:w="599" w:type="pct"/>
            <w:noWrap/>
          </w:tcPr>
          <w:p w14:paraId="6A11CF6E"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9.6</w:t>
            </w:r>
          </w:p>
        </w:tc>
      </w:tr>
      <w:tr w:rsidR="003927E7" w:rsidRPr="00AC705C" w14:paraId="2C297B05"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4" w:type="pct"/>
            <w:noWrap/>
          </w:tcPr>
          <w:p w14:paraId="2ED28B8D" w14:textId="77777777" w:rsidR="003927E7" w:rsidRPr="00006396" w:rsidRDefault="003927E7" w:rsidP="005050E9">
            <w:pPr>
              <w:pStyle w:val="TableTextInternsRowLabels"/>
              <w:rPr>
                <w:b w:val="0"/>
                <w:lang w:val="en-AU"/>
              </w:rPr>
            </w:pPr>
            <w:r w:rsidRPr="00006396">
              <w:rPr>
                <w:b w:val="0"/>
                <w:lang w:val="en-AU"/>
              </w:rPr>
              <w:t>I was applying for a paid job at the same company or organisation and it was a trial to see if I was suitable</w:t>
            </w:r>
          </w:p>
        </w:tc>
        <w:tc>
          <w:tcPr>
            <w:tcW w:w="599" w:type="pct"/>
            <w:noWrap/>
          </w:tcPr>
          <w:p w14:paraId="5E406741"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7.3</w:t>
            </w:r>
          </w:p>
        </w:tc>
        <w:tc>
          <w:tcPr>
            <w:tcW w:w="599" w:type="pct"/>
            <w:noWrap/>
          </w:tcPr>
          <w:p w14:paraId="67C609F1"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10.5</w:t>
            </w:r>
          </w:p>
        </w:tc>
        <w:tc>
          <w:tcPr>
            <w:tcW w:w="599" w:type="pct"/>
            <w:noWrap/>
          </w:tcPr>
          <w:p w14:paraId="337860E2"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9.0</w:t>
            </w:r>
          </w:p>
        </w:tc>
      </w:tr>
      <w:tr w:rsidR="003927E7" w:rsidRPr="00AC705C" w14:paraId="180FD03D" w14:textId="77777777" w:rsidTr="003927E7">
        <w:tc>
          <w:tcPr>
            <w:cnfStyle w:val="001000000000" w:firstRow="0" w:lastRow="0" w:firstColumn="1" w:lastColumn="0" w:oddVBand="0" w:evenVBand="0" w:oddHBand="0" w:evenHBand="0" w:firstRowFirstColumn="0" w:firstRowLastColumn="0" w:lastRowFirstColumn="0" w:lastRowLastColumn="0"/>
            <w:tcW w:w="3204" w:type="pct"/>
            <w:noWrap/>
          </w:tcPr>
          <w:p w14:paraId="4E613C24" w14:textId="77777777" w:rsidR="003927E7" w:rsidRPr="00006396" w:rsidRDefault="003927E7" w:rsidP="005050E9">
            <w:pPr>
              <w:pStyle w:val="TableTextInternsRowLabels"/>
              <w:rPr>
                <w:b w:val="0"/>
                <w:lang w:val="en-AU"/>
              </w:rPr>
            </w:pPr>
            <w:r w:rsidRPr="00006396">
              <w:rPr>
                <w:b w:val="0"/>
                <w:lang w:val="en-AU"/>
              </w:rPr>
              <w:t>I had been offered a paid job at the same company or organisation and it was part of my training or orientation</w:t>
            </w:r>
          </w:p>
        </w:tc>
        <w:tc>
          <w:tcPr>
            <w:tcW w:w="599" w:type="pct"/>
            <w:noWrap/>
          </w:tcPr>
          <w:p w14:paraId="034D1C4E"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3.9</w:t>
            </w:r>
          </w:p>
        </w:tc>
        <w:tc>
          <w:tcPr>
            <w:tcW w:w="599" w:type="pct"/>
            <w:noWrap/>
          </w:tcPr>
          <w:p w14:paraId="40438D0A"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4.7</w:t>
            </w:r>
          </w:p>
        </w:tc>
        <w:tc>
          <w:tcPr>
            <w:tcW w:w="599" w:type="pct"/>
            <w:noWrap/>
          </w:tcPr>
          <w:p w14:paraId="7A869505"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4.4</w:t>
            </w:r>
          </w:p>
        </w:tc>
      </w:tr>
      <w:tr w:rsidR="003927E7" w:rsidRPr="00AC705C" w14:paraId="30DE1EE8"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4" w:type="pct"/>
            <w:noWrap/>
          </w:tcPr>
          <w:p w14:paraId="31B46B89" w14:textId="77777777" w:rsidR="003927E7" w:rsidRPr="00006396" w:rsidRDefault="003927E7" w:rsidP="005050E9">
            <w:pPr>
              <w:pStyle w:val="TableTextInternsRowLabels"/>
              <w:rPr>
                <w:b w:val="0"/>
                <w:lang w:val="en-AU"/>
              </w:rPr>
            </w:pPr>
            <w:r w:rsidRPr="00006396">
              <w:rPr>
                <w:b w:val="0"/>
                <w:lang w:val="en-AU"/>
              </w:rPr>
              <w:t>None of the above</w:t>
            </w:r>
          </w:p>
        </w:tc>
        <w:tc>
          <w:tcPr>
            <w:tcW w:w="599" w:type="pct"/>
            <w:noWrap/>
          </w:tcPr>
          <w:p w14:paraId="718E2329"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20.4</w:t>
            </w:r>
          </w:p>
        </w:tc>
        <w:tc>
          <w:tcPr>
            <w:tcW w:w="599" w:type="pct"/>
            <w:noWrap/>
          </w:tcPr>
          <w:p w14:paraId="74E7C52A"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38.6</w:t>
            </w:r>
          </w:p>
        </w:tc>
        <w:tc>
          <w:tcPr>
            <w:tcW w:w="599" w:type="pct"/>
            <w:noWrap/>
          </w:tcPr>
          <w:p w14:paraId="7A83E466"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30.3</w:t>
            </w:r>
          </w:p>
        </w:tc>
      </w:tr>
      <w:tr w:rsidR="003927E7" w:rsidRPr="00AC705C" w14:paraId="1CC01A6B" w14:textId="77777777" w:rsidTr="003927E7">
        <w:tc>
          <w:tcPr>
            <w:cnfStyle w:val="001000000000" w:firstRow="0" w:lastRow="0" w:firstColumn="1" w:lastColumn="0" w:oddVBand="0" w:evenVBand="0" w:oddHBand="0" w:evenHBand="0" w:firstRowFirstColumn="0" w:firstRowLastColumn="0" w:lastRowFirstColumn="0" w:lastRowLastColumn="0"/>
            <w:tcW w:w="3204" w:type="pct"/>
            <w:noWrap/>
          </w:tcPr>
          <w:p w14:paraId="54547BE1" w14:textId="77777777" w:rsidR="003927E7" w:rsidRPr="00006396" w:rsidRDefault="003927E7" w:rsidP="005050E9">
            <w:pPr>
              <w:pStyle w:val="TableTextInternsRowLabels"/>
              <w:rPr>
                <w:b w:val="0"/>
                <w:lang w:val="en-AU"/>
              </w:rPr>
            </w:pPr>
            <w:r w:rsidRPr="00006396">
              <w:rPr>
                <w:b w:val="0"/>
                <w:lang w:val="en-AU"/>
              </w:rPr>
              <w:t>Total</w:t>
            </w:r>
          </w:p>
        </w:tc>
        <w:tc>
          <w:tcPr>
            <w:tcW w:w="599" w:type="pct"/>
            <w:noWrap/>
          </w:tcPr>
          <w:p w14:paraId="48213929"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599" w:type="pct"/>
            <w:noWrap/>
          </w:tcPr>
          <w:p w14:paraId="3D9AAC3E"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599" w:type="pct"/>
            <w:noWrap/>
          </w:tcPr>
          <w:p w14:paraId="71CE91E6"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r>
    </w:tbl>
    <w:p w14:paraId="2F4E56F5" w14:textId="64BE312B" w:rsidR="00614B69" w:rsidRPr="00AC705C" w:rsidRDefault="00614B69" w:rsidP="00614B69">
      <w:pPr>
        <w:pStyle w:val="Note"/>
      </w:pPr>
      <w:r w:rsidRPr="00AC705C">
        <w:t xml:space="preserve">Source: Survey of unpaid work </w:t>
      </w:r>
      <w:r w:rsidR="00A557AA" w:rsidRPr="00AC705C">
        <w:t>experience. Unweighted n (18-29)</w:t>
      </w:r>
      <w:r w:rsidR="00242AE4">
        <w:t xml:space="preserve"> </w:t>
      </w:r>
      <w:r w:rsidRPr="00AC705C">
        <w:t>=</w:t>
      </w:r>
      <w:r w:rsidR="00242AE4">
        <w:t xml:space="preserve"> </w:t>
      </w:r>
      <w:r w:rsidRPr="00AC705C">
        <w:t>1156; n (30-64) = 432.</w:t>
      </w:r>
    </w:p>
    <w:p w14:paraId="2155605A" w14:textId="5F1376E1" w:rsidR="007842F8" w:rsidRPr="00AC705C" w:rsidRDefault="007842F8" w:rsidP="007C2FEB">
      <w:pPr>
        <w:pStyle w:val="Reporttext"/>
      </w:pPr>
      <w:r w:rsidRPr="00AC705C">
        <w:t>Men and women were about equally likely to do unpaid work for all reasons except for Youth Allowance/</w:t>
      </w:r>
      <w:proofErr w:type="spellStart"/>
      <w:r w:rsidRPr="00AC705C">
        <w:t>Newstart</w:t>
      </w:r>
      <w:proofErr w:type="spellEnd"/>
      <w:r w:rsidRPr="00AC705C">
        <w:t xml:space="preserve"> where men were twice </w:t>
      </w:r>
      <w:proofErr w:type="gramStart"/>
      <w:r w:rsidRPr="00AC705C">
        <w:t>as likely than</w:t>
      </w:r>
      <w:proofErr w:type="gramEnd"/>
      <w:r w:rsidRPr="00AC705C">
        <w:t xml:space="preserve"> women to p</w:t>
      </w:r>
      <w:r w:rsidR="00E27C3C" w:rsidRPr="00AC705C">
        <w:t>articipate for this reason (10% vs 6</w:t>
      </w:r>
      <w:r w:rsidRPr="00AC705C">
        <w:t xml:space="preserve">%). A full breakdown by sex is shown in </w:t>
      </w:r>
      <w:r w:rsidRPr="00AC705C">
        <w:fldChar w:fldCharType="begin"/>
      </w:r>
      <w:r w:rsidRPr="00AC705C">
        <w:instrText xml:space="preserve"> REF _Ref455649933 \h </w:instrText>
      </w:r>
      <w:r w:rsidR="007C2FEB" w:rsidRPr="00AC705C">
        <w:instrText xml:space="preserve"> \* MERGEFORMAT </w:instrText>
      </w:r>
      <w:r w:rsidRPr="00AC705C">
        <w:fldChar w:fldCharType="separate"/>
      </w:r>
      <w:r w:rsidR="004E2B28" w:rsidRPr="00AC705C">
        <w:t xml:space="preserve">Table </w:t>
      </w:r>
      <w:r w:rsidR="004E2B28">
        <w:rPr>
          <w:noProof/>
        </w:rPr>
        <w:t>7</w:t>
      </w:r>
      <w:r w:rsidRPr="00AC705C">
        <w:fldChar w:fldCharType="end"/>
      </w:r>
      <w:r w:rsidRPr="00AC705C">
        <w:t xml:space="preserve">. </w:t>
      </w:r>
    </w:p>
    <w:p w14:paraId="0D134DA4" w14:textId="382AC586" w:rsidR="007842F8" w:rsidRPr="00AC705C" w:rsidRDefault="007842F8" w:rsidP="00B73852">
      <w:pPr>
        <w:pStyle w:val="Caption"/>
      </w:pPr>
      <w:bookmarkStart w:id="41" w:name="_Ref455649933"/>
      <w:r w:rsidRPr="00AC705C">
        <w:lastRenderedPageBreak/>
        <w:t xml:space="preserve">Table </w:t>
      </w:r>
      <w:r w:rsidR="004E2B28">
        <w:fldChar w:fldCharType="begin"/>
      </w:r>
      <w:r w:rsidR="004E2B28">
        <w:instrText xml:space="preserve"> SEQ Table \* ARABIC </w:instrText>
      </w:r>
      <w:r w:rsidR="004E2B28">
        <w:fldChar w:fldCharType="separate"/>
      </w:r>
      <w:r w:rsidR="004E2B28">
        <w:rPr>
          <w:noProof/>
        </w:rPr>
        <w:t>7</w:t>
      </w:r>
      <w:r w:rsidR="004E2B28">
        <w:rPr>
          <w:noProof/>
        </w:rPr>
        <w:fldChar w:fldCharType="end"/>
      </w:r>
      <w:bookmarkEnd w:id="41"/>
      <w:r w:rsidRPr="00AC705C">
        <w:t xml:space="preserve"> Main reason for undertaking most recent episode of unpaid work experience, by sex</w:t>
      </w:r>
      <w:r w:rsidR="00C75559" w:rsidRPr="00AC705C">
        <w:t xml:space="preserve"> (</w:t>
      </w:r>
      <w:r w:rsidR="0014261D" w:rsidRPr="00AC705C">
        <w:t xml:space="preserve">column </w:t>
      </w:r>
      <w:r w:rsidR="00C75559" w:rsidRPr="00AC705C">
        <w:t>%)</w:t>
      </w:r>
    </w:p>
    <w:tbl>
      <w:tblPr>
        <w:tblStyle w:val="LightShading-Accent1"/>
        <w:tblW w:w="4908" w:type="pct"/>
        <w:tblLayout w:type="fixed"/>
        <w:tblLook w:val="04A0" w:firstRow="1" w:lastRow="0" w:firstColumn="1" w:lastColumn="0" w:noHBand="0" w:noVBand="1"/>
      </w:tblPr>
      <w:tblGrid>
        <w:gridCol w:w="6380"/>
        <w:gridCol w:w="896"/>
        <w:gridCol w:w="898"/>
        <w:gridCol w:w="898"/>
      </w:tblGrid>
      <w:tr w:rsidR="003927E7" w:rsidRPr="0036222C" w14:paraId="57B3A4D3" w14:textId="77777777" w:rsidTr="003927E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6" w:type="pct"/>
            <w:noWrap/>
            <w:hideMark/>
          </w:tcPr>
          <w:p w14:paraId="696982E0" w14:textId="77777777" w:rsidR="003927E7" w:rsidRPr="003927E7" w:rsidRDefault="003927E7" w:rsidP="005050E9">
            <w:pPr>
              <w:pStyle w:val="TableTextInternsRowLabels"/>
              <w:rPr>
                <w:color w:val="auto"/>
                <w:szCs w:val="22"/>
                <w:lang w:val="en-AU"/>
              </w:rPr>
            </w:pPr>
            <w:r w:rsidRPr="003927E7">
              <w:rPr>
                <w:color w:val="auto"/>
                <w:szCs w:val="22"/>
                <w:lang w:val="en-AU"/>
              </w:rPr>
              <w:t>Reason</w:t>
            </w:r>
          </w:p>
        </w:tc>
        <w:tc>
          <w:tcPr>
            <w:tcW w:w="494" w:type="pct"/>
            <w:noWrap/>
            <w:hideMark/>
          </w:tcPr>
          <w:p w14:paraId="0FCEB999"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Female</w:t>
            </w:r>
          </w:p>
        </w:tc>
        <w:tc>
          <w:tcPr>
            <w:tcW w:w="495" w:type="pct"/>
            <w:noWrap/>
            <w:hideMark/>
          </w:tcPr>
          <w:p w14:paraId="08B2DD7B"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Male</w:t>
            </w:r>
          </w:p>
        </w:tc>
        <w:tc>
          <w:tcPr>
            <w:tcW w:w="495" w:type="pct"/>
            <w:noWrap/>
            <w:hideMark/>
          </w:tcPr>
          <w:p w14:paraId="50E76251"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Total</w:t>
            </w:r>
          </w:p>
        </w:tc>
      </w:tr>
      <w:tr w:rsidR="003927E7" w:rsidRPr="00AC705C" w14:paraId="363D1CE5" w14:textId="77777777" w:rsidTr="003927E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6" w:type="pct"/>
            <w:noWrap/>
            <w:hideMark/>
          </w:tcPr>
          <w:p w14:paraId="21C725F8" w14:textId="77777777" w:rsidR="003927E7" w:rsidRPr="00006396" w:rsidRDefault="003927E7" w:rsidP="005050E9">
            <w:pPr>
              <w:pStyle w:val="TableTextInternsRowLabels"/>
              <w:rPr>
                <w:b w:val="0"/>
                <w:lang w:val="en-AU" w:eastAsia="en-AU"/>
              </w:rPr>
            </w:pPr>
            <w:r w:rsidRPr="00006396">
              <w:rPr>
                <w:b w:val="0"/>
                <w:lang w:val="en-AU" w:eastAsia="en-AU"/>
              </w:rPr>
              <w:t>It was organised as part of a degree or other course at university or another higher education provider</w:t>
            </w:r>
          </w:p>
        </w:tc>
        <w:tc>
          <w:tcPr>
            <w:tcW w:w="494" w:type="pct"/>
            <w:noWrap/>
            <w:hideMark/>
          </w:tcPr>
          <w:p w14:paraId="70086379"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6222C">
              <w:t>20.1</w:t>
            </w:r>
          </w:p>
        </w:tc>
        <w:tc>
          <w:tcPr>
            <w:tcW w:w="495" w:type="pct"/>
            <w:noWrap/>
            <w:hideMark/>
          </w:tcPr>
          <w:p w14:paraId="0CDD04A2"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6222C">
              <w:t>19.4</w:t>
            </w:r>
          </w:p>
        </w:tc>
        <w:tc>
          <w:tcPr>
            <w:tcW w:w="495" w:type="pct"/>
            <w:noWrap/>
            <w:hideMark/>
          </w:tcPr>
          <w:p w14:paraId="16076F14"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6222C">
              <w:t>19.8</w:t>
            </w:r>
          </w:p>
        </w:tc>
      </w:tr>
      <w:tr w:rsidR="003927E7" w:rsidRPr="00AC705C" w14:paraId="6CA48FFE" w14:textId="77777777" w:rsidTr="003927E7">
        <w:trPr>
          <w:trHeight w:val="300"/>
        </w:trPr>
        <w:tc>
          <w:tcPr>
            <w:cnfStyle w:val="001000000000" w:firstRow="0" w:lastRow="0" w:firstColumn="1" w:lastColumn="0" w:oddVBand="0" w:evenVBand="0" w:oddHBand="0" w:evenHBand="0" w:firstRowFirstColumn="0" w:firstRowLastColumn="0" w:lastRowFirstColumn="0" w:lastRowLastColumn="0"/>
            <w:tcW w:w="3516" w:type="pct"/>
            <w:noWrap/>
            <w:hideMark/>
          </w:tcPr>
          <w:p w14:paraId="618A53BB" w14:textId="77777777" w:rsidR="003927E7" w:rsidRPr="00006396" w:rsidRDefault="003927E7" w:rsidP="005050E9">
            <w:pPr>
              <w:pStyle w:val="TableTextInternsRowLabels"/>
              <w:rPr>
                <w:b w:val="0"/>
                <w:lang w:val="en-AU" w:eastAsia="en-AU"/>
              </w:rPr>
            </w:pPr>
            <w:r w:rsidRPr="00006396">
              <w:rPr>
                <w:b w:val="0"/>
                <w:lang w:val="en-AU" w:eastAsia="en-AU"/>
              </w:rPr>
              <w:t>It was organised as part of a certificate or diploma course at TAFE or another registered training organisation</w:t>
            </w:r>
          </w:p>
        </w:tc>
        <w:tc>
          <w:tcPr>
            <w:tcW w:w="494" w:type="pct"/>
            <w:noWrap/>
            <w:hideMark/>
          </w:tcPr>
          <w:p w14:paraId="12BB2546"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6222C">
              <w:t>21.0</w:t>
            </w:r>
          </w:p>
        </w:tc>
        <w:tc>
          <w:tcPr>
            <w:tcW w:w="495" w:type="pct"/>
            <w:noWrap/>
            <w:hideMark/>
          </w:tcPr>
          <w:p w14:paraId="309196F8"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6222C">
              <w:t>17.0</w:t>
            </w:r>
          </w:p>
        </w:tc>
        <w:tc>
          <w:tcPr>
            <w:tcW w:w="495" w:type="pct"/>
            <w:noWrap/>
            <w:hideMark/>
          </w:tcPr>
          <w:p w14:paraId="5C5965D5"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6222C">
              <w:t>18.8</w:t>
            </w:r>
          </w:p>
        </w:tc>
      </w:tr>
      <w:tr w:rsidR="003927E7" w:rsidRPr="00AC705C" w14:paraId="160FF9E6" w14:textId="77777777" w:rsidTr="003927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6" w:type="pct"/>
            <w:noWrap/>
            <w:hideMark/>
          </w:tcPr>
          <w:p w14:paraId="0034E788" w14:textId="77777777" w:rsidR="003927E7" w:rsidRPr="00006396" w:rsidRDefault="003927E7" w:rsidP="005050E9">
            <w:pPr>
              <w:pStyle w:val="TableTextInternsRowLabels"/>
              <w:rPr>
                <w:b w:val="0"/>
                <w:lang w:val="en-AU" w:eastAsia="en-AU"/>
              </w:rPr>
            </w:pPr>
            <w:r w:rsidRPr="00006396">
              <w:rPr>
                <w:b w:val="0"/>
                <w:lang w:val="en-AU" w:eastAsia="en-AU"/>
              </w:rPr>
              <w:t xml:space="preserve">It was a requirement of maintaining Youth Allowance or </w:t>
            </w:r>
            <w:proofErr w:type="spellStart"/>
            <w:r w:rsidRPr="00006396">
              <w:rPr>
                <w:b w:val="0"/>
                <w:lang w:val="en-AU" w:eastAsia="en-AU"/>
              </w:rPr>
              <w:t>Newstart</w:t>
            </w:r>
            <w:proofErr w:type="spellEnd"/>
          </w:p>
        </w:tc>
        <w:tc>
          <w:tcPr>
            <w:tcW w:w="494" w:type="pct"/>
            <w:noWrap/>
            <w:hideMark/>
          </w:tcPr>
          <w:p w14:paraId="08A3013C"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6222C">
              <w:t>5.6</w:t>
            </w:r>
          </w:p>
        </w:tc>
        <w:tc>
          <w:tcPr>
            <w:tcW w:w="495" w:type="pct"/>
            <w:noWrap/>
            <w:hideMark/>
          </w:tcPr>
          <w:p w14:paraId="70731072"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6222C">
              <w:t>10.3</w:t>
            </w:r>
          </w:p>
        </w:tc>
        <w:tc>
          <w:tcPr>
            <w:tcW w:w="495" w:type="pct"/>
            <w:noWrap/>
            <w:hideMark/>
          </w:tcPr>
          <w:p w14:paraId="094ACFBB"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6222C">
              <w:t>8.2</w:t>
            </w:r>
          </w:p>
        </w:tc>
      </w:tr>
      <w:tr w:rsidR="003927E7" w:rsidRPr="00AC705C" w14:paraId="2A426343" w14:textId="77777777" w:rsidTr="003927E7">
        <w:trPr>
          <w:trHeight w:val="300"/>
        </w:trPr>
        <w:tc>
          <w:tcPr>
            <w:cnfStyle w:val="001000000000" w:firstRow="0" w:lastRow="0" w:firstColumn="1" w:lastColumn="0" w:oddVBand="0" w:evenVBand="0" w:oddHBand="0" w:evenHBand="0" w:firstRowFirstColumn="0" w:firstRowLastColumn="0" w:lastRowFirstColumn="0" w:lastRowLastColumn="0"/>
            <w:tcW w:w="3516" w:type="pct"/>
            <w:noWrap/>
            <w:hideMark/>
          </w:tcPr>
          <w:p w14:paraId="7DF2B289" w14:textId="77777777" w:rsidR="003927E7" w:rsidRPr="00006396" w:rsidRDefault="003927E7" w:rsidP="005050E9">
            <w:pPr>
              <w:pStyle w:val="TableTextInternsRowLabels"/>
              <w:rPr>
                <w:b w:val="0"/>
                <w:lang w:val="en-AU" w:eastAsia="en-AU"/>
              </w:rPr>
            </w:pPr>
            <w:r w:rsidRPr="00006396">
              <w:rPr>
                <w:b w:val="0"/>
                <w:lang w:val="en-AU" w:eastAsia="en-AU"/>
              </w:rPr>
              <w:t>It was organised as part of secondary school work experience</w:t>
            </w:r>
          </w:p>
        </w:tc>
        <w:tc>
          <w:tcPr>
            <w:tcW w:w="494" w:type="pct"/>
            <w:noWrap/>
            <w:hideMark/>
          </w:tcPr>
          <w:p w14:paraId="62B824A2"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6222C">
              <w:t>8.1</w:t>
            </w:r>
          </w:p>
        </w:tc>
        <w:tc>
          <w:tcPr>
            <w:tcW w:w="495" w:type="pct"/>
            <w:noWrap/>
            <w:hideMark/>
          </w:tcPr>
          <w:p w14:paraId="4D624639"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6222C">
              <w:t>10.9</w:t>
            </w:r>
          </w:p>
        </w:tc>
        <w:tc>
          <w:tcPr>
            <w:tcW w:w="495" w:type="pct"/>
            <w:noWrap/>
            <w:hideMark/>
          </w:tcPr>
          <w:p w14:paraId="4E2CDDB6"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6222C">
              <w:t>9.6</w:t>
            </w:r>
          </w:p>
        </w:tc>
      </w:tr>
      <w:tr w:rsidR="003927E7" w:rsidRPr="00AC705C" w14:paraId="4F152EEE" w14:textId="77777777" w:rsidTr="003927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6" w:type="pct"/>
            <w:noWrap/>
            <w:hideMark/>
          </w:tcPr>
          <w:p w14:paraId="4FE6DA81" w14:textId="77777777" w:rsidR="003927E7" w:rsidRPr="00006396" w:rsidRDefault="003927E7" w:rsidP="005050E9">
            <w:pPr>
              <w:pStyle w:val="TableTextInternsRowLabels"/>
              <w:rPr>
                <w:b w:val="0"/>
                <w:lang w:val="en-AU" w:eastAsia="en-AU"/>
              </w:rPr>
            </w:pPr>
            <w:r w:rsidRPr="00006396">
              <w:rPr>
                <w:b w:val="0"/>
                <w:lang w:val="en-AU" w:eastAsia="en-AU"/>
              </w:rPr>
              <w:t>I was applying for a paid job at the same company or organisation and it was a trial to see if I was suitable</w:t>
            </w:r>
          </w:p>
        </w:tc>
        <w:tc>
          <w:tcPr>
            <w:tcW w:w="494" w:type="pct"/>
            <w:noWrap/>
            <w:hideMark/>
          </w:tcPr>
          <w:p w14:paraId="6659668B"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6222C">
              <w:t>8.0</w:t>
            </w:r>
          </w:p>
        </w:tc>
        <w:tc>
          <w:tcPr>
            <w:tcW w:w="495" w:type="pct"/>
            <w:noWrap/>
            <w:hideMark/>
          </w:tcPr>
          <w:p w14:paraId="0EBFE0FA"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6222C">
              <w:t>9.9</w:t>
            </w:r>
          </w:p>
        </w:tc>
        <w:tc>
          <w:tcPr>
            <w:tcW w:w="495" w:type="pct"/>
            <w:noWrap/>
            <w:hideMark/>
          </w:tcPr>
          <w:p w14:paraId="7226A1AC"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6222C">
              <w:t>9.0</w:t>
            </w:r>
          </w:p>
        </w:tc>
      </w:tr>
      <w:tr w:rsidR="003927E7" w:rsidRPr="00AC705C" w14:paraId="0CBA79DD" w14:textId="77777777" w:rsidTr="003927E7">
        <w:trPr>
          <w:trHeight w:val="300"/>
        </w:trPr>
        <w:tc>
          <w:tcPr>
            <w:cnfStyle w:val="001000000000" w:firstRow="0" w:lastRow="0" w:firstColumn="1" w:lastColumn="0" w:oddVBand="0" w:evenVBand="0" w:oddHBand="0" w:evenHBand="0" w:firstRowFirstColumn="0" w:firstRowLastColumn="0" w:lastRowFirstColumn="0" w:lastRowLastColumn="0"/>
            <w:tcW w:w="3516" w:type="pct"/>
            <w:noWrap/>
            <w:hideMark/>
          </w:tcPr>
          <w:p w14:paraId="7AB64C6E" w14:textId="77777777" w:rsidR="003927E7" w:rsidRPr="00006396" w:rsidRDefault="003927E7" w:rsidP="005050E9">
            <w:pPr>
              <w:pStyle w:val="TableTextInternsRowLabels"/>
              <w:rPr>
                <w:b w:val="0"/>
                <w:lang w:val="en-AU" w:eastAsia="en-AU"/>
              </w:rPr>
            </w:pPr>
            <w:r w:rsidRPr="00006396">
              <w:rPr>
                <w:b w:val="0"/>
                <w:lang w:val="en-AU" w:eastAsia="en-AU"/>
              </w:rPr>
              <w:t>I had been offered a paid job at the same company or organisation and it was part of my training or orientation</w:t>
            </w:r>
          </w:p>
        </w:tc>
        <w:tc>
          <w:tcPr>
            <w:tcW w:w="494" w:type="pct"/>
            <w:noWrap/>
            <w:hideMark/>
          </w:tcPr>
          <w:p w14:paraId="3E9F0E59"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6222C">
              <w:t>4.2</w:t>
            </w:r>
          </w:p>
        </w:tc>
        <w:tc>
          <w:tcPr>
            <w:tcW w:w="495" w:type="pct"/>
            <w:noWrap/>
            <w:hideMark/>
          </w:tcPr>
          <w:p w14:paraId="76F645DE"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6222C">
              <w:t>4.5</w:t>
            </w:r>
          </w:p>
        </w:tc>
        <w:tc>
          <w:tcPr>
            <w:tcW w:w="495" w:type="pct"/>
            <w:noWrap/>
            <w:hideMark/>
          </w:tcPr>
          <w:p w14:paraId="60E3582C"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6222C">
              <w:t>4.4</w:t>
            </w:r>
          </w:p>
        </w:tc>
      </w:tr>
      <w:tr w:rsidR="003927E7" w:rsidRPr="00AC705C" w14:paraId="118CCF53" w14:textId="77777777" w:rsidTr="003927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6" w:type="pct"/>
            <w:noWrap/>
            <w:hideMark/>
          </w:tcPr>
          <w:p w14:paraId="68E1B9A5" w14:textId="77777777" w:rsidR="003927E7" w:rsidRPr="00006396" w:rsidRDefault="003927E7" w:rsidP="005050E9">
            <w:pPr>
              <w:pStyle w:val="TableTextInternsRowLabels"/>
              <w:rPr>
                <w:b w:val="0"/>
                <w:lang w:val="en-AU" w:eastAsia="en-AU"/>
              </w:rPr>
            </w:pPr>
            <w:r w:rsidRPr="00006396">
              <w:rPr>
                <w:b w:val="0"/>
                <w:lang w:val="en-AU" w:eastAsia="en-AU"/>
              </w:rPr>
              <w:t>None of the above</w:t>
            </w:r>
          </w:p>
        </w:tc>
        <w:tc>
          <w:tcPr>
            <w:tcW w:w="494" w:type="pct"/>
            <w:noWrap/>
            <w:hideMark/>
          </w:tcPr>
          <w:p w14:paraId="369BEF25"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6222C">
              <w:t>33.0</w:t>
            </w:r>
          </w:p>
        </w:tc>
        <w:tc>
          <w:tcPr>
            <w:tcW w:w="495" w:type="pct"/>
            <w:noWrap/>
            <w:hideMark/>
          </w:tcPr>
          <w:p w14:paraId="1732301E"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6222C">
              <w:t>28.0</w:t>
            </w:r>
          </w:p>
        </w:tc>
        <w:tc>
          <w:tcPr>
            <w:tcW w:w="495" w:type="pct"/>
            <w:noWrap/>
            <w:hideMark/>
          </w:tcPr>
          <w:p w14:paraId="7B6CA1EC" w14:textId="77777777" w:rsidR="003927E7" w:rsidRPr="0036222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6222C">
              <w:t>30.3</w:t>
            </w:r>
          </w:p>
        </w:tc>
      </w:tr>
      <w:tr w:rsidR="003927E7" w:rsidRPr="00AC705C" w14:paraId="76C062B1" w14:textId="77777777" w:rsidTr="003927E7">
        <w:trPr>
          <w:trHeight w:val="315"/>
        </w:trPr>
        <w:tc>
          <w:tcPr>
            <w:cnfStyle w:val="001000000000" w:firstRow="0" w:lastRow="0" w:firstColumn="1" w:lastColumn="0" w:oddVBand="0" w:evenVBand="0" w:oddHBand="0" w:evenHBand="0" w:firstRowFirstColumn="0" w:firstRowLastColumn="0" w:lastRowFirstColumn="0" w:lastRowLastColumn="0"/>
            <w:tcW w:w="3516" w:type="pct"/>
            <w:noWrap/>
            <w:hideMark/>
          </w:tcPr>
          <w:p w14:paraId="61FA6EE7" w14:textId="77777777" w:rsidR="003927E7" w:rsidRPr="00006396" w:rsidRDefault="003927E7" w:rsidP="005050E9">
            <w:pPr>
              <w:pStyle w:val="TableTextInternsRowLabels"/>
              <w:rPr>
                <w:b w:val="0"/>
                <w:lang w:val="en-AU" w:eastAsia="en-AU"/>
              </w:rPr>
            </w:pPr>
            <w:r w:rsidRPr="00006396">
              <w:rPr>
                <w:b w:val="0"/>
                <w:lang w:val="en-AU" w:eastAsia="en-AU"/>
              </w:rPr>
              <w:t>Total</w:t>
            </w:r>
          </w:p>
        </w:tc>
        <w:tc>
          <w:tcPr>
            <w:tcW w:w="494" w:type="pct"/>
            <w:noWrap/>
            <w:hideMark/>
          </w:tcPr>
          <w:p w14:paraId="5F7D8642"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6222C">
              <w:t>100.0</w:t>
            </w:r>
          </w:p>
        </w:tc>
        <w:tc>
          <w:tcPr>
            <w:tcW w:w="495" w:type="pct"/>
            <w:noWrap/>
            <w:hideMark/>
          </w:tcPr>
          <w:p w14:paraId="6D9472DB"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6222C">
              <w:t>100.0</w:t>
            </w:r>
          </w:p>
        </w:tc>
        <w:tc>
          <w:tcPr>
            <w:tcW w:w="495" w:type="pct"/>
            <w:noWrap/>
            <w:hideMark/>
          </w:tcPr>
          <w:p w14:paraId="73073670" w14:textId="77777777" w:rsidR="003927E7" w:rsidRPr="0036222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6222C">
              <w:t>100.0</w:t>
            </w:r>
          </w:p>
        </w:tc>
      </w:tr>
    </w:tbl>
    <w:p w14:paraId="1298E318" w14:textId="77777777" w:rsidR="00525637" w:rsidRPr="00AC705C" w:rsidRDefault="00525637" w:rsidP="00525637">
      <w:pPr>
        <w:pStyle w:val="Note"/>
      </w:pPr>
      <w:r w:rsidRPr="00AC705C">
        <w:t>Source: Survey of unpaid work experience. Unweighted n = 1588.</w:t>
      </w:r>
    </w:p>
    <w:p w14:paraId="45970174" w14:textId="16F553C0" w:rsidR="00614B69" w:rsidRPr="00AC705C" w:rsidRDefault="00614B69" w:rsidP="00704C00">
      <w:pPr>
        <w:pStyle w:val="Heading2"/>
      </w:pPr>
      <w:bookmarkStart w:id="42" w:name="_Toc470080911"/>
      <w:r w:rsidRPr="00AC705C">
        <w:t>Characteristics of unpaid work experience placements and participants</w:t>
      </w:r>
      <w:bookmarkEnd w:id="42"/>
    </w:p>
    <w:p w14:paraId="467C1551" w14:textId="733B6F76" w:rsidR="00614B69" w:rsidRPr="00AC705C" w:rsidRDefault="00614B69" w:rsidP="00614B69">
      <w:pPr>
        <w:pStyle w:val="Reporttext"/>
      </w:pPr>
      <w:r w:rsidRPr="00AC705C">
        <w:t xml:space="preserve">Overall, experiences of </w:t>
      </w:r>
      <w:r w:rsidR="009913B8" w:rsidRPr="00AC705C">
        <w:t>UWE</w:t>
      </w:r>
      <w:r w:rsidRPr="00AC705C">
        <w:t xml:space="preserve"> were quite recent. More than half of </w:t>
      </w:r>
      <w:r w:rsidR="00C30385" w:rsidRPr="00AC705C">
        <w:t xml:space="preserve">all </w:t>
      </w:r>
      <w:r w:rsidRPr="00AC705C">
        <w:t xml:space="preserve">respondents </w:t>
      </w:r>
      <w:r w:rsidR="00C30385" w:rsidRPr="00AC705C">
        <w:t xml:space="preserve">who reported undertaking UWE </w:t>
      </w:r>
      <w:r w:rsidRPr="00AC705C">
        <w:t>indicated the most recent episode</w:t>
      </w:r>
      <w:r w:rsidR="00214B9E" w:rsidRPr="00AC705C">
        <w:t xml:space="preserve"> had occurred</w:t>
      </w:r>
      <w:r w:rsidRPr="00AC705C">
        <w:t xml:space="preserve"> in the previous year</w:t>
      </w:r>
      <w:r w:rsidR="001700CA" w:rsidRPr="00AC705C">
        <w:t xml:space="preserve"> (see </w:t>
      </w:r>
      <w:r w:rsidR="001700CA" w:rsidRPr="00AC705C">
        <w:fldChar w:fldCharType="begin"/>
      </w:r>
      <w:r w:rsidR="001700CA" w:rsidRPr="00AC705C">
        <w:instrText xml:space="preserve"> REF _Ref454885887 \h </w:instrText>
      </w:r>
      <w:r w:rsidR="001700CA" w:rsidRPr="00AC705C">
        <w:fldChar w:fldCharType="separate"/>
      </w:r>
      <w:r w:rsidR="004E2B28" w:rsidRPr="00AC705C">
        <w:t xml:space="preserve">Table </w:t>
      </w:r>
      <w:r w:rsidR="004E2B28">
        <w:rPr>
          <w:noProof/>
        </w:rPr>
        <w:t>8</w:t>
      </w:r>
      <w:r w:rsidR="001700CA" w:rsidRPr="00AC705C">
        <w:fldChar w:fldCharType="end"/>
      </w:r>
      <w:r w:rsidR="001700CA" w:rsidRPr="00AC705C">
        <w:t>)</w:t>
      </w:r>
      <w:r w:rsidRPr="00AC705C">
        <w:t xml:space="preserve">. This included one in </w:t>
      </w:r>
      <w:r w:rsidR="00A557AA" w:rsidRPr="00AC705C">
        <w:t>seven</w:t>
      </w:r>
      <w:r w:rsidRPr="00AC705C">
        <w:t xml:space="preserve"> </w:t>
      </w:r>
      <w:r w:rsidR="00814D08">
        <w:t xml:space="preserve">of those </w:t>
      </w:r>
      <w:r w:rsidRPr="00AC705C">
        <w:t xml:space="preserve">respondents who were undertaking </w:t>
      </w:r>
      <w:r w:rsidR="009913B8" w:rsidRPr="00AC705C">
        <w:t>UWE</w:t>
      </w:r>
      <w:r w:rsidRPr="00AC705C">
        <w:t xml:space="preserve"> at the time the survey was administered. Those aged 30-64 were even more likely than those in the 18-29 year age group to be undertaking </w:t>
      </w:r>
      <w:r w:rsidR="009913B8" w:rsidRPr="00AC705C">
        <w:t>UWE</w:t>
      </w:r>
      <w:r w:rsidRPr="00AC705C">
        <w:t xml:space="preserve"> currently. </w:t>
      </w:r>
    </w:p>
    <w:p w14:paraId="42EA304D" w14:textId="4A3DF573" w:rsidR="001700CA" w:rsidRPr="00AC705C" w:rsidRDefault="001700CA" w:rsidP="00B73852">
      <w:pPr>
        <w:pStyle w:val="Caption"/>
      </w:pPr>
      <w:bookmarkStart w:id="43" w:name="_Ref454885887"/>
      <w:r w:rsidRPr="00AC705C">
        <w:t xml:space="preserve">Table </w:t>
      </w:r>
      <w:r w:rsidR="004E2B28">
        <w:fldChar w:fldCharType="begin"/>
      </w:r>
      <w:r w:rsidR="004E2B28">
        <w:instrText xml:space="preserve"> SEQ Table \* ARABIC </w:instrText>
      </w:r>
      <w:r w:rsidR="004E2B28">
        <w:fldChar w:fldCharType="separate"/>
      </w:r>
      <w:r w:rsidR="004E2B28">
        <w:rPr>
          <w:noProof/>
        </w:rPr>
        <w:t>8</w:t>
      </w:r>
      <w:r w:rsidR="004E2B28">
        <w:rPr>
          <w:noProof/>
        </w:rPr>
        <w:fldChar w:fldCharType="end"/>
      </w:r>
      <w:bookmarkEnd w:id="43"/>
      <w:r w:rsidRPr="00AC705C">
        <w:t xml:space="preserve"> Occurrence of most recent episode of unpaid work experience, by age</w:t>
      </w:r>
      <w:r w:rsidR="0014261D" w:rsidRPr="00AC705C">
        <w:t xml:space="preserve"> (column %)</w:t>
      </w:r>
    </w:p>
    <w:tbl>
      <w:tblPr>
        <w:tblStyle w:val="LightShading-Accent1"/>
        <w:tblW w:w="4908" w:type="pct"/>
        <w:tblLook w:val="04A0" w:firstRow="1" w:lastRow="0" w:firstColumn="1" w:lastColumn="0" w:noHBand="0" w:noVBand="1"/>
      </w:tblPr>
      <w:tblGrid>
        <w:gridCol w:w="5388"/>
        <w:gridCol w:w="1228"/>
        <w:gridCol w:w="1228"/>
        <w:gridCol w:w="1228"/>
      </w:tblGrid>
      <w:tr w:rsidR="003927E7" w:rsidRPr="003811CE" w14:paraId="06062E96" w14:textId="77777777" w:rsidTr="003927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pct"/>
            <w:noWrap/>
            <w:hideMark/>
          </w:tcPr>
          <w:p w14:paraId="4C40945C" w14:textId="77777777" w:rsidR="003927E7" w:rsidRPr="003927E7" w:rsidRDefault="003927E7" w:rsidP="005050E9">
            <w:pPr>
              <w:pStyle w:val="TableTextInternsRowLabels"/>
              <w:rPr>
                <w:color w:val="auto"/>
                <w:szCs w:val="22"/>
                <w:lang w:val="en-AU"/>
              </w:rPr>
            </w:pPr>
            <w:r w:rsidRPr="003927E7">
              <w:rPr>
                <w:color w:val="auto"/>
                <w:szCs w:val="22"/>
                <w:lang w:val="en-AU"/>
              </w:rPr>
              <w:t>Most recent episode? </w:t>
            </w:r>
          </w:p>
        </w:tc>
        <w:tc>
          <w:tcPr>
            <w:tcW w:w="677" w:type="pct"/>
            <w:noWrap/>
            <w:hideMark/>
          </w:tcPr>
          <w:p w14:paraId="648863D0"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Age 18-29</w:t>
            </w:r>
          </w:p>
        </w:tc>
        <w:tc>
          <w:tcPr>
            <w:tcW w:w="677" w:type="pct"/>
            <w:noWrap/>
            <w:hideMark/>
          </w:tcPr>
          <w:p w14:paraId="5F6A0CF6"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Age 30-64</w:t>
            </w:r>
          </w:p>
        </w:tc>
        <w:tc>
          <w:tcPr>
            <w:tcW w:w="677" w:type="pct"/>
            <w:noWrap/>
            <w:hideMark/>
          </w:tcPr>
          <w:p w14:paraId="02801083"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Age 18-64</w:t>
            </w:r>
          </w:p>
        </w:tc>
      </w:tr>
      <w:tr w:rsidR="003927E7" w:rsidRPr="00AC705C" w14:paraId="5930283E"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pct"/>
            <w:noWrap/>
          </w:tcPr>
          <w:p w14:paraId="3635DE6D" w14:textId="77777777" w:rsidR="003927E7" w:rsidRPr="00006396" w:rsidRDefault="003927E7" w:rsidP="005050E9">
            <w:pPr>
              <w:pStyle w:val="TableTextInternsRowLabels"/>
              <w:rPr>
                <w:b w:val="0"/>
                <w:lang w:val="en-AU" w:eastAsia="en-AU"/>
              </w:rPr>
            </w:pPr>
            <w:r w:rsidRPr="00006396">
              <w:rPr>
                <w:b w:val="0"/>
                <w:lang w:val="en-AU" w:eastAsia="en-AU"/>
              </w:rPr>
              <w:t>I am currently undertaking unpaid work experience</w:t>
            </w:r>
          </w:p>
        </w:tc>
        <w:tc>
          <w:tcPr>
            <w:tcW w:w="677" w:type="pct"/>
            <w:noWrap/>
          </w:tcPr>
          <w:p w14:paraId="4BA2D355"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eastAsia="en-AU"/>
              </w:rPr>
            </w:pPr>
            <w:r w:rsidRPr="00AC705C">
              <w:rPr>
                <w:lang w:val="en-AU" w:eastAsia="en-AU"/>
              </w:rPr>
              <w:t>13.6</w:t>
            </w:r>
          </w:p>
        </w:tc>
        <w:tc>
          <w:tcPr>
            <w:tcW w:w="677" w:type="pct"/>
            <w:noWrap/>
          </w:tcPr>
          <w:p w14:paraId="409250FA"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eastAsia="en-AU"/>
              </w:rPr>
            </w:pPr>
            <w:r w:rsidRPr="00AC705C">
              <w:rPr>
                <w:lang w:val="en-AU" w:eastAsia="en-AU"/>
              </w:rPr>
              <w:t>16.6</w:t>
            </w:r>
          </w:p>
        </w:tc>
        <w:tc>
          <w:tcPr>
            <w:tcW w:w="677" w:type="pct"/>
            <w:noWrap/>
          </w:tcPr>
          <w:p w14:paraId="48394C47"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eastAsia="en-AU"/>
              </w:rPr>
            </w:pPr>
            <w:r w:rsidRPr="00AC705C">
              <w:rPr>
                <w:lang w:val="en-AU" w:eastAsia="en-AU"/>
              </w:rPr>
              <w:t>15.5</w:t>
            </w:r>
          </w:p>
        </w:tc>
      </w:tr>
      <w:tr w:rsidR="003927E7" w:rsidRPr="00AC705C" w14:paraId="75B79EBC" w14:textId="77777777" w:rsidTr="003927E7">
        <w:tc>
          <w:tcPr>
            <w:cnfStyle w:val="001000000000" w:firstRow="0" w:lastRow="0" w:firstColumn="1" w:lastColumn="0" w:oddVBand="0" w:evenVBand="0" w:oddHBand="0" w:evenHBand="0" w:firstRowFirstColumn="0" w:firstRowLastColumn="0" w:lastRowFirstColumn="0" w:lastRowLastColumn="0"/>
            <w:tcW w:w="2968" w:type="pct"/>
            <w:noWrap/>
          </w:tcPr>
          <w:p w14:paraId="2784B44F" w14:textId="77777777" w:rsidR="003927E7" w:rsidRPr="00006396" w:rsidRDefault="003927E7" w:rsidP="005050E9">
            <w:pPr>
              <w:pStyle w:val="TableTextInternsRowLabels"/>
              <w:rPr>
                <w:b w:val="0"/>
                <w:lang w:val="en-AU" w:eastAsia="en-AU"/>
              </w:rPr>
            </w:pPr>
            <w:r w:rsidRPr="00006396">
              <w:rPr>
                <w:b w:val="0"/>
                <w:lang w:val="en-AU" w:eastAsia="en-AU"/>
              </w:rPr>
              <w:t>In the last three months</w:t>
            </w:r>
          </w:p>
        </w:tc>
        <w:tc>
          <w:tcPr>
            <w:tcW w:w="677" w:type="pct"/>
            <w:noWrap/>
          </w:tcPr>
          <w:p w14:paraId="2905EFC0"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eastAsia="en-AU"/>
              </w:rPr>
            </w:pPr>
            <w:r w:rsidRPr="00AC705C">
              <w:rPr>
                <w:lang w:val="en-AU" w:eastAsia="en-AU"/>
              </w:rPr>
              <w:t>17.4</w:t>
            </w:r>
          </w:p>
        </w:tc>
        <w:tc>
          <w:tcPr>
            <w:tcW w:w="677" w:type="pct"/>
            <w:noWrap/>
          </w:tcPr>
          <w:p w14:paraId="63CB634D"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eastAsia="en-AU"/>
              </w:rPr>
            </w:pPr>
            <w:r w:rsidRPr="00AC705C">
              <w:rPr>
                <w:lang w:val="en-AU" w:eastAsia="en-AU"/>
              </w:rPr>
              <w:t>19.7</w:t>
            </w:r>
          </w:p>
        </w:tc>
        <w:tc>
          <w:tcPr>
            <w:tcW w:w="677" w:type="pct"/>
            <w:noWrap/>
          </w:tcPr>
          <w:p w14:paraId="0CAD76EA"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eastAsia="en-AU"/>
              </w:rPr>
            </w:pPr>
            <w:r w:rsidRPr="00AC705C">
              <w:rPr>
                <w:lang w:val="en-AU" w:eastAsia="en-AU"/>
              </w:rPr>
              <w:t>18.6</w:t>
            </w:r>
          </w:p>
        </w:tc>
      </w:tr>
      <w:tr w:rsidR="003927E7" w:rsidRPr="00AC705C" w14:paraId="7BFF607A"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pct"/>
            <w:noWrap/>
          </w:tcPr>
          <w:p w14:paraId="20518730" w14:textId="77777777" w:rsidR="003927E7" w:rsidRPr="00006396" w:rsidRDefault="003927E7" w:rsidP="005050E9">
            <w:pPr>
              <w:pStyle w:val="TableTextInternsRowLabels"/>
              <w:rPr>
                <w:b w:val="0"/>
                <w:lang w:val="en-AU" w:eastAsia="en-AU"/>
              </w:rPr>
            </w:pPr>
            <w:r w:rsidRPr="00006396">
              <w:rPr>
                <w:b w:val="0"/>
                <w:lang w:val="en-AU" w:eastAsia="en-AU"/>
              </w:rPr>
              <w:t>At least three months ago but less than six months ago</w:t>
            </w:r>
          </w:p>
        </w:tc>
        <w:tc>
          <w:tcPr>
            <w:tcW w:w="677" w:type="pct"/>
            <w:noWrap/>
          </w:tcPr>
          <w:p w14:paraId="72BBFDB3"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eastAsia="en-AU"/>
              </w:rPr>
            </w:pPr>
            <w:r w:rsidRPr="00AC705C">
              <w:rPr>
                <w:lang w:val="en-AU" w:eastAsia="en-AU"/>
              </w:rPr>
              <w:t>10.7</w:t>
            </w:r>
          </w:p>
        </w:tc>
        <w:tc>
          <w:tcPr>
            <w:tcW w:w="677" w:type="pct"/>
            <w:noWrap/>
          </w:tcPr>
          <w:p w14:paraId="31009DE3"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eastAsia="en-AU"/>
              </w:rPr>
            </w:pPr>
            <w:r w:rsidRPr="00AC705C">
              <w:rPr>
                <w:lang w:val="en-AU" w:eastAsia="en-AU"/>
              </w:rPr>
              <w:t>12.2</w:t>
            </w:r>
          </w:p>
        </w:tc>
        <w:tc>
          <w:tcPr>
            <w:tcW w:w="677" w:type="pct"/>
            <w:noWrap/>
          </w:tcPr>
          <w:p w14:paraId="7FB5C97B"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eastAsia="en-AU"/>
              </w:rPr>
            </w:pPr>
            <w:r w:rsidRPr="00AC705C">
              <w:rPr>
                <w:lang w:val="en-AU" w:eastAsia="en-AU"/>
              </w:rPr>
              <w:t>11.5</w:t>
            </w:r>
          </w:p>
        </w:tc>
      </w:tr>
      <w:tr w:rsidR="003927E7" w:rsidRPr="00AC705C" w14:paraId="6D159197" w14:textId="77777777" w:rsidTr="003927E7">
        <w:tc>
          <w:tcPr>
            <w:cnfStyle w:val="001000000000" w:firstRow="0" w:lastRow="0" w:firstColumn="1" w:lastColumn="0" w:oddVBand="0" w:evenVBand="0" w:oddHBand="0" w:evenHBand="0" w:firstRowFirstColumn="0" w:firstRowLastColumn="0" w:lastRowFirstColumn="0" w:lastRowLastColumn="0"/>
            <w:tcW w:w="2968" w:type="pct"/>
            <w:noWrap/>
          </w:tcPr>
          <w:p w14:paraId="0F251EA3" w14:textId="77777777" w:rsidR="003927E7" w:rsidRPr="00006396" w:rsidRDefault="003927E7" w:rsidP="005050E9">
            <w:pPr>
              <w:pStyle w:val="TableTextInternsRowLabels"/>
              <w:rPr>
                <w:b w:val="0"/>
                <w:lang w:val="en-AU" w:eastAsia="en-AU"/>
              </w:rPr>
            </w:pPr>
            <w:r w:rsidRPr="00006396">
              <w:rPr>
                <w:b w:val="0"/>
                <w:lang w:val="en-AU" w:eastAsia="en-AU"/>
              </w:rPr>
              <w:t>At least six months ago but less than a year ago</w:t>
            </w:r>
          </w:p>
        </w:tc>
        <w:tc>
          <w:tcPr>
            <w:tcW w:w="677" w:type="pct"/>
            <w:noWrap/>
          </w:tcPr>
          <w:p w14:paraId="1E14FF80"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eastAsia="en-AU"/>
              </w:rPr>
            </w:pPr>
            <w:r w:rsidRPr="00AC705C">
              <w:rPr>
                <w:lang w:val="en-AU" w:eastAsia="en-AU"/>
              </w:rPr>
              <w:t>13.1</w:t>
            </w:r>
          </w:p>
        </w:tc>
        <w:tc>
          <w:tcPr>
            <w:tcW w:w="677" w:type="pct"/>
            <w:noWrap/>
          </w:tcPr>
          <w:p w14:paraId="269A9264"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eastAsia="en-AU"/>
              </w:rPr>
            </w:pPr>
            <w:r w:rsidRPr="00AC705C">
              <w:rPr>
                <w:lang w:val="en-AU" w:eastAsia="en-AU"/>
              </w:rPr>
              <w:t>14.9</w:t>
            </w:r>
          </w:p>
        </w:tc>
        <w:tc>
          <w:tcPr>
            <w:tcW w:w="677" w:type="pct"/>
            <w:noWrap/>
          </w:tcPr>
          <w:p w14:paraId="12EEC559"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eastAsia="en-AU"/>
              </w:rPr>
            </w:pPr>
            <w:r w:rsidRPr="00AC705C">
              <w:rPr>
                <w:lang w:val="en-AU" w:eastAsia="en-AU"/>
              </w:rPr>
              <w:t>14.1</w:t>
            </w:r>
          </w:p>
        </w:tc>
      </w:tr>
      <w:tr w:rsidR="003927E7" w:rsidRPr="00AC705C" w14:paraId="2831BF1D"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pct"/>
            <w:noWrap/>
          </w:tcPr>
          <w:p w14:paraId="6F7F38C7" w14:textId="77777777" w:rsidR="003927E7" w:rsidRPr="00006396" w:rsidRDefault="003927E7" w:rsidP="005050E9">
            <w:pPr>
              <w:pStyle w:val="TableTextInternsRowLabels"/>
              <w:rPr>
                <w:b w:val="0"/>
                <w:lang w:val="en-AU" w:eastAsia="en-AU"/>
              </w:rPr>
            </w:pPr>
            <w:r w:rsidRPr="00006396">
              <w:rPr>
                <w:b w:val="0"/>
                <w:lang w:val="en-AU" w:eastAsia="en-AU"/>
              </w:rPr>
              <w:t>One year or more ago</w:t>
            </w:r>
          </w:p>
        </w:tc>
        <w:tc>
          <w:tcPr>
            <w:tcW w:w="677" w:type="pct"/>
            <w:noWrap/>
          </w:tcPr>
          <w:p w14:paraId="7EB20BEC"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eastAsia="en-AU"/>
              </w:rPr>
            </w:pPr>
            <w:r w:rsidRPr="00AC705C">
              <w:rPr>
                <w:lang w:val="en-AU" w:eastAsia="en-AU"/>
              </w:rPr>
              <w:t>43.8</w:t>
            </w:r>
          </w:p>
        </w:tc>
        <w:tc>
          <w:tcPr>
            <w:tcW w:w="677" w:type="pct"/>
            <w:noWrap/>
          </w:tcPr>
          <w:p w14:paraId="0F8050A7"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eastAsia="en-AU"/>
              </w:rPr>
            </w:pPr>
            <w:r w:rsidRPr="00AC705C">
              <w:rPr>
                <w:lang w:val="en-AU" w:eastAsia="en-AU"/>
              </w:rPr>
              <w:t>33.2</w:t>
            </w:r>
          </w:p>
        </w:tc>
        <w:tc>
          <w:tcPr>
            <w:tcW w:w="677" w:type="pct"/>
            <w:noWrap/>
          </w:tcPr>
          <w:p w14:paraId="48A2CA25"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eastAsia="en-AU"/>
              </w:rPr>
            </w:pPr>
            <w:r w:rsidRPr="00AC705C">
              <w:rPr>
                <w:lang w:val="en-AU" w:eastAsia="en-AU"/>
              </w:rPr>
              <w:t>38.1</w:t>
            </w:r>
          </w:p>
        </w:tc>
      </w:tr>
      <w:tr w:rsidR="003927E7" w:rsidRPr="00AC705C" w14:paraId="092FD5DD" w14:textId="77777777" w:rsidTr="003927E7">
        <w:tc>
          <w:tcPr>
            <w:cnfStyle w:val="001000000000" w:firstRow="0" w:lastRow="0" w:firstColumn="1" w:lastColumn="0" w:oddVBand="0" w:evenVBand="0" w:oddHBand="0" w:evenHBand="0" w:firstRowFirstColumn="0" w:firstRowLastColumn="0" w:lastRowFirstColumn="0" w:lastRowLastColumn="0"/>
            <w:tcW w:w="2968" w:type="pct"/>
            <w:noWrap/>
            <w:hideMark/>
          </w:tcPr>
          <w:p w14:paraId="177D94ED" w14:textId="77777777" w:rsidR="003927E7" w:rsidRPr="00006396" w:rsidRDefault="003927E7" w:rsidP="005050E9">
            <w:pPr>
              <w:pStyle w:val="TableTextInternsRowLabels"/>
              <w:rPr>
                <w:b w:val="0"/>
                <w:lang w:val="en-AU" w:eastAsia="en-AU"/>
              </w:rPr>
            </w:pPr>
            <w:r w:rsidRPr="00006396">
              <w:rPr>
                <w:b w:val="0"/>
                <w:lang w:val="en-AU" w:eastAsia="en-AU"/>
              </w:rPr>
              <w:t>Not sure/ Can’t remember</w:t>
            </w:r>
          </w:p>
        </w:tc>
        <w:tc>
          <w:tcPr>
            <w:tcW w:w="677" w:type="pct"/>
            <w:noWrap/>
          </w:tcPr>
          <w:p w14:paraId="47C71653"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eastAsia="en-AU"/>
              </w:rPr>
            </w:pPr>
            <w:r w:rsidRPr="00AC705C">
              <w:rPr>
                <w:lang w:val="en-AU" w:eastAsia="en-AU"/>
              </w:rPr>
              <w:t>1.4</w:t>
            </w:r>
          </w:p>
        </w:tc>
        <w:tc>
          <w:tcPr>
            <w:tcW w:w="677" w:type="pct"/>
            <w:noWrap/>
          </w:tcPr>
          <w:p w14:paraId="3BB039E8"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eastAsia="en-AU"/>
              </w:rPr>
            </w:pPr>
            <w:r w:rsidRPr="00AC705C">
              <w:rPr>
                <w:lang w:val="en-AU" w:eastAsia="en-AU"/>
              </w:rPr>
              <w:t>3.3</w:t>
            </w:r>
          </w:p>
        </w:tc>
        <w:tc>
          <w:tcPr>
            <w:tcW w:w="677" w:type="pct"/>
            <w:noWrap/>
          </w:tcPr>
          <w:p w14:paraId="72AA4541"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val="en-AU" w:eastAsia="en-AU"/>
              </w:rPr>
            </w:pPr>
            <w:r w:rsidRPr="00AC705C">
              <w:rPr>
                <w:lang w:val="en-AU" w:eastAsia="en-AU"/>
              </w:rPr>
              <w:t>2.5</w:t>
            </w:r>
          </w:p>
        </w:tc>
      </w:tr>
      <w:tr w:rsidR="003927E7" w:rsidRPr="00AC705C" w14:paraId="39BB5111"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pct"/>
            <w:noWrap/>
            <w:hideMark/>
          </w:tcPr>
          <w:p w14:paraId="0B2C2D85" w14:textId="77777777" w:rsidR="003927E7" w:rsidRPr="00006396" w:rsidRDefault="003927E7" w:rsidP="005050E9">
            <w:pPr>
              <w:pStyle w:val="TableTextInternsRowLabels"/>
              <w:rPr>
                <w:b w:val="0"/>
                <w:lang w:val="en-AU" w:eastAsia="en-AU"/>
              </w:rPr>
            </w:pPr>
            <w:r w:rsidRPr="00006396">
              <w:rPr>
                <w:b w:val="0"/>
                <w:lang w:val="en-AU" w:eastAsia="en-AU"/>
              </w:rPr>
              <w:t>Total</w:t>
            </w:r>
          </w:p>
        </w:tc>
        <w:tc>
          <w:tcPr>
            <w:tcW w:w="677" w:type="pct"/>
            <w:noWrap/>
            <w:hideMark/>
          </w:tcPr>
          <w:p w14:paraId="38DAFD91"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eastAsia="en-AU"/>
              </w:rPr>
            </w:pPr>
            <w:r w:rsidRPr="00AC705C">
              <w:rPr>
                <w:lang w:val="en-AU" w:eastAsia="en-AU"/>
              </w:rPr>
              <w:t>100.0</w:t>
            </w:r>
          </w:p>
        </w:tc>
        <w:tc>
          <w:tcPr>
            <w:tcW w:w="677" w:type="pct"/>
            <w:noWrap/>
            <w:hideMark/>
          </w:tcPr>
          <w:p w14:paraId="443E6AA2"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eastAsia="en-AU"/>
              </w:rPr>
            </w:pPr>
            <w:r w:rsidRPr="00AC705C">
              <w:rPr>
                <w:lang w:val="en-AU" w:eastAsia="en-AU"/>
              </w:rPr>
              <w:t>100.0</w:t>
            </w:r>
          </w:p>
        </w:tc>
        <w:tc>
          <w:tcPr>
            <w:tcW w:w="677" w:type="pct"/>
            <w:noWrap/>
            <w:hideMark/>
          </w:tcPr>
          <w:p w14:paraId="298DA337"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val="en-AU" w:eastAsia="en-AU"/>
              </w:rPr>
            </w:pPr>
            <w:r w:rsidRPr="00AC705C">
              <w:rPr>
                <w:lang w:val="en-AU" w:eastAsia="en-AU"/>
              </w:rPr>
              <w:t>100.0</w:t>
            </w:r>
          </w:p>
        </w:tc>
      </w:tr>
    </w:tbl>
    <w:p w14:paraId="0AFF2F11" w14:textId="64BDCAC1" w:rsidR="00561DF8" w:rsidRPr="00AC705C" w:rsidRDefault="00561DF8" w:rsidP="00561DF8">
      <w:pPr>
        <w:pStyle w:val="Note"/>
      </w:pPr>
      <w:r w:rsidRPr="00AC705C">
        <w:t xml:space="preserve">Source: Survey of unpaid work </w:t>
      </w:r>
      <w:r w:rsidR="00A557AA" w:rsidRPr="00AC705C">
        <w:t>experience. Unweighted n (18-29)</w:t>
      </w:r>
      <w:r w:rsidR="00242AE4">
        <w:t xml:space="preserve"> </w:t>
      </w:r>
      <w:r w:rsidRPr="00AC705C">
        <w:t>=</w:t>
      </w:r>
      <w:r w:rsidR="00242AE4">
        <w:t xml:space="preserve"> </w:t>
      </w:r>
      <w:r w:rsidRPr="00AC705C">
        <w:t>1156; n (30-64) = 432.</w:t>
      </w:r>
    </w:p>
    <w:p w14:paraId="13A7A48D" w14:textId="2C063E28" w:rsidR="00694493" w:rsidRPr="00AC705C" w:rsidRDefault="003809F5" w:rsidP="00CF4E5A">
      <w:pPr>
        <w:pStyle w:val="Reporttext"/>
      </w:pPr>
      <w:r w:rsidRPr="00AC705C">
        <w:t xml:space="preserve">As </w:t>
      </w:r>
      <w:r w:rsidR="00264BEE" w:rsidRPr="00AC705C">
        <w:fldChar w:fldCharType="begin"/>
      </w:r>
      <w:r w:rsidR="00264BEE" w:rsidRPr="00AC705C">
        <w:instrText xml:space="preserve"> REF _Ref454885915 \h </w:instrText>
      </w:r>
      <w:r w:rsidR="00264BEE" w:rsidRPr="00AC705C">
        <w:fldChar w:fldCharType="separate"/>
      </w:r>
      <w:r w:rsidR="004E2B28" w:rsidRPr="00AC705C">
        <w:t xml:space="preserve">Table </w:t>
      </w:r>
      <w:r w:rsidR="004E2B28">
        <w:rPr>
          <w:noProof/>
        </w:rPr>
        <w:t>9</w:t>
      </w:r>
      <w:r w:rsidR="00264BEE" w:rsidRPr="00AC705C">
        <w:fldChar w:fldCharType="end"/>
      </w:r>
      <w:r w:rsidR="00264BEE" w:rsidRPr="00AC705C">
        <w:t xml:space="preserve"> </w:t>
      </w:r>
      <w:r w:rsidRPr="00AC705C">
        <w:t xml:space="preserve">shows, those </w:t>
      </w:r>
      <w:r w:rsidR="0006321A" w:rsidRPr="00AC705C">
        <w:t xml:space="preserve">who had </w:t>
      </w:r>
      <w:r w:rsidRPr="00AC705C">
        <w:t>undertak</w:t>
      </w:r>
      <w:r w:rsidR="0006321A" w:rsidRPr="00AC705C">
        <w:t>en</w:t>
      </w:r>
      <w:r w:rsidRPr="00AC705C">
        <w:t xml:space="preserve"> </w:t>
      </w:r>
      <w:r w:rsidR="009913B8" w:rsidRPr="00AC705C">
        <w:t>UWE</w:t>
      </w:r>
      <w:r w:rsidRPr="00AC705C">
        <w:t xml:space="preserve"> as part of a secondary school work experience program were far more likely to say that it was not a recent experience (one year or more ago) than those who had done </w:t>
      </w:r>
      <w:r w:rsidR="009913B8" w:rsidRPr="00AC705C">
        <w:t>UWE</w:t>
      </w:r>
      <w:r w:rsidRPr="00AC705C">
        <w:t xml:space="preserve"> for other reasons. For those who had done </w:t>
      </w:r>
      <w:r w:rsidR="009913B8" w:rsidRPr="00AC705C">
        <w:t>UWE</w:t>
      </w:r>
      <w:r w:rsidRPr="00AC705C">
        <w:t xml:space="preserve"> for other reasons, there were no major differences in terms of the recen</w:t>
      </w:r>
      <w:r w:rsidR="00CC5B64">
        <w:t>tness</w:t>
      </w:r>
      <w:r w:rsidRPr="00AC705C">
        <w:t xml:space="preserve"> of the experience.</w:t>
      </w:r>
    </w:p>
    <w:p w14:paraId="701FF73D" w14:textId="2DF98B5A" w:rsidR="00264BEE" w:rsidRPr="00AC705C" w:rsidRDefault="00264BEE" w:rsidP="00B73852">
      <w:pPr>
        <w:pStyle w:val="Caption"/>
      </w:pPr>
      <w:bookmarkStart w:id="44" w:name="_Ref454885915"/>
      <w:r w:rsidRPr="00AC705C">
        <w:t xml:space="preserve">Table </w:t>
      </w:r>
      <w:r w:rsidR="004E2B28">
        <w:fldChar w:fldCharType="begin"/>
      </w:r>
      <w:r w:rsidR="004E2B28">
        <w:instrText xml:space="preserve"> SEQ Table \* ARABIC </w:instrText>
      </w:r>
      <w:r w:rsidR="004E2B28">
        <w:fldChar w:fldCharType="separate"/>
      </w:r>
      <w:r w:rsidR="004E2B28">
        <w:rPr>
          <w:noProof/>
        </w:rPr>
        <w:t>9</w:t>
      </w:r>
      <w:r w:rsidR="004E2B28">
        <w:rPr>
          <w:noProof/>
        </w:rPr>
        <w:fldChar w:fldCharType="end"/>
      </w:r>
      <w:bookmarkEnd w:id="44"/>
      <w:r w:rsidRPr="00AC705C">
        <w:t xml:space="preserve"> Occurrence of most recent episode of unpaid work experience, by reason</w:t>
      </w:r>
      <w:r w:rsidR="00605C19" w:rsidRPr="00AC705C">
        <w:t xml:space="preserve"> (column %)</w:t>
      </w:r>
    </w:p>
    <w:tbl>
      <w:tblPr>
        <w:tblStyle w:val="LightShading-Accent1"/>
        <w:tblW w:w="4942" w:type="pct"/>
        <w:tblLayout w:type="fixed"/>
        <w:tblLook w:val="04A0" w:firstRow="1" w:lastRow="0" w:firstColumn="1" w:lastColumn="0" w:noHBand="0" w:noVBand="1"/>
      </w:tblPr>
      <w:tblGrid>
        <w:gridCol w:w="2552"/>
        <w:gridCol w:w="1135"/>
        <w:gridCol w:w="840"/>
        <w:gridCol w:w="1352"/>
        <w:gridCol w:w="1189"/>
        <w:gridCol w:w="1219"/>
        <w:gridCol w:w="848"/>
      </w:tblGrid>
      <w:tr w:rsidR="003927E7" w:rsidRPr="003811CE" w14:paraId="1DEAC8A5" w14:textId="77777777" w:rsidTr="003927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tcPr>
          <w:p w14:paraId="068A7DA5" w14:textId="77777777" w:rsidR="003927E7" w:rsidRPr="003927E7" w:rsidRDefault="003927E7" w:rsidP="005050E9">
            <w:pPr>
              <w:pStyle w:val="TableTextInternsRowLabels"/>
              <w:rPr>
                <w:color w:val="auto"/>
                <w:szCs w:val="22"/>
                <w:lang w:val="en-AU"/>
              </w:rPr>
            </w:pPr>
            <w:r w:rsidRPr="003927E7">
              <w:rPr>
                <w:color w:val="auto"/>
                <w:szCs w:val="22"/>
                <w:lang w:val="en-AU"/>
              </w:rPr>
              <w:t>Occurrence of most recent episode</w:t>
            </w:r>
          </w:p>
        </w:tc>
        <w:tc>
          <w:tcPr>
            <w:tcW w:w="621" w:type="pct"/>
          </w:tcPr>
          <w:p w14:paraId="0A02D66C"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Part of a higher education course</w:t>
            </w:r>
          </w:p>
        </w:tc>
        <w:tc>
          <w:tcPr>
            <w:tcW w:w="460" w:type="pct"/>
          </w:tcPr>
          <w:p w14:paraId="29E8988B"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Part of a VET course</w:t>
            </w:r>
          </w:p>
        </w:tc>
        <w:tc>
          <w:tcPr>
            <w:tcW w:w="740" w:type="pct"/>
          </w:tcPr>
          <w:p w14:paraId="5B30E5E2"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 xml:space="preserve">Requirement of YA or </w:t>
            </w:r>
            <w:proofErr w:type="spellStart"/>
            <w:r w:rsidRPr="003927E7">
              <w:rPr>
                <w:color w:val="auto"/>
                <w:szCs w:val="22"/>
                <w:lang w:val="en-AU"/>
              </w:rPr>
              <w:t>Newstart</w:t>
            </w:r>
            <w:proofErr w:type="spellEnd"/>
          </w:p>
        </w:tc>
        <w:tc>
          <w:tcPr>
            <w:tcW w:w="651" w:type="pct"/>
          </w:tcPr>
          <w:p w14:paraId="7DF003B0"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Secondary work experience</w:t>
            </w:r>
          </w:p>
        </w:tc>
        <w:tc>
          <w:tcPr>
            <w:tcW w:w="667" w:type="pct"/>
          </w:tcPr>
          <w:p w14:paraId="7BCA690D"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Unpaid trial/unpaid training</w:t>
            </w:r>
          </w:p>
        </w:tc>
        <w:tc>
          <w:tcPr>
            <w:tcW w:w="464" w:type="pct"/>
          </w:tcPr>
          <w:p w14:paraId="1F2D0A24"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Some other reason</w:t>
            </w:r>
          </w:p>
        </w:tc>
      </w:tr>
      <w:tr w:rsidR="003927E7" w:rsidRPr="00AC705C" w14:paraId="3DAB8998"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tcPr>
          <w:p w14:paraId="532012F2" w14:textId="77777777" w:rsidR="003927E7" w:rsidRPr="00006396" w:rsidRDefault="003927E7" w:rsidP="005050E9">
            <w:pPr>
              <w:pStyle w:val="TableTextInternsRowLabels"/>
              <w:rPr>
                <w:b w:val="0"/>
                <w:lang w:val="en-AU"/>
              </w:rPr>
            </w:pPr>
            <w:r w:rsidRPr="00006396">
              <w:rPr>
                <w:b w:val="0"/>
                <w:lang w:val="en-AU"/>
              </w:rPr>
              <w:t>I am currently undertaking unpaid work experience</w:t>
            </w:r>
          </w:p>
        </w:tc>
        <w:tc>
          <w:tcPr>
            <w:tcW w:w="621" w:type="pct"/>
          </w:tcPr>
          <w:p w14:paraId="10839FD0"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17.1</w:t>
            </w:r>
          </w:p>
        </w:tc>
        <w:tc>
          <w:tcPr>
            <w:tcW w:w="460" w:type="pct"/>
          </w:tcPr>
          <w:p w14:paraId="2496B67F"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15.7</w:t>
            </w:r>
          </w:p>
        </w:tc>
        <w:tc>
          <w:tcPr>
            <w:tcW w:w="740" w:type="pct"/>
          </w:tcPr>
          <w:p w14:paraId="44E3E800"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25.0</w:t>
            </w:r>
          </w:p>
        </w:tc>
        <w:tc>
          <w:tcPr>
            <w:tcW w:w="651" w:type="pct"/>
          </w:tcPr>
          <w:p w14:paraId="764814E0"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9.0</w:t>
            </w:r>
          </w:p>
        </w:tc>
        <w:tc>
          <w:tcPr>
            <w:tcW w:w="667" w:type="pct"/>
          </w:tcPr>
          <w:p w14:paraId="4655BD27"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5.4</w:t>
            </w:r>
          </w:p>
        </w:tc>
        <w:tc>
          <w:tcPr>
            <w:tcW w:w="464" w:type="pct"/>
          </w:tcPr>
          <w:p w14:paraId="62464AAC"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17.4</w:t>
            </w:r>
          </w:p>
        </w:tc>
      </w:tr>
      <w:tr w:rsidR="003927E7" w:rsidRPr="00AC705C" w14:paraId="03EBD504" w14:textId="77777777" w:rsidTr="003927E7">
        <w:tc>
          <w:tcPr>
            <w:cnfStyle w:val="001000000000" w:firstRow="0" w:lastRow="0" w:firstColumn="1" w:lastColumn="0" w:oddVBand="0" w:evenVBand="0" w:oddHBand="0" w:evenHBand="0" w:firstRowFirstColumn="0" w:firstRowLastColumn="0" w:lastRowFirstColumn="0" w:lastRowLastColumn="0"/>
            <w:tcW w:w="1397" w:type="pct"/>
          </w:tcPr>
          <w:p w14:paraId="78CA4F47" w14:textId="77777777" w:rsidR="003927E7" w:rsidRPr="00006396" w:rsidRDefault="003927E7" w:rsidP="005050E9">
            <w:pPr>
              <w:pStyle w:val="TableTextInternsRowLabels"/>
              <w:rPr>
                <w:b w:val="0"/>
                <w:lang w:val="en-AU"/>
              </w:rPr>
            </w:pPr>
            <w:r w:rsidRPr="00006396">
              <w:rPr>
                <w:b w:val="0"/>
                <w:lang w:val="en-AU"/>
              </w:rPr>
              <w:t>In the last three months</w:t>
            </w:r>
          </w:p>
        </w:tc>
        <w:tc>
          <w:tcPr>
            <w:tcW w:w="621" w:type="pct"/>
          </w:tcPr>
          <w:p w14:paraId="04504671"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19.0</w:t>
            </w:r>
          </w:p>
        </w:tc>
        <w:tc>
          <w:tcPr>
            <w:tcW w:w="460" w:type="pct"/>
          </w:tcPr>
          <w:p w14:paraId="16AB02E4"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26.3</w:t>
            </w:r>
          </w:p>
        </w:tc>
        <w:tc>
          <w:tcPr>
            <w:tcW w:w="740" w:type="pct"/>
          </w:tcPr>
          <w:p w14:paraId="399AB441"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20.3</w:t>
            </w:r>
          </w:p>
        </w:tc>
        <w:tc>
          <w:tcPr>
            <w:tcW w:w="651" w:type="pct"/>
          </w:tcPr>
          <w:p w14:paraId="7F01E9C4"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14.0</w:t>
            </w:r>
          </w:p>
        </w:tc>
        <w:tc>
          <w:tcPr>
            <w:tcW w:w="667" w:type="pct"/>
          </w:tcPr>
          <w:p w14:paraId="07720156"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16.8</w:t>
            </w:r>
          </w:p>
        </w:tc>
        <w:tc>
          <w:tcPr>
            <w:tcW w:w="464" w:type="pct"/>
          </w:tcPr>
          <w:p w14:paraId="3BAA00C2"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15.4</w:t>
            </w:r>
          </w:p>
        </w:tc>
      </w:tr>
      <w:tr w:rsidR="003927E7" w:rsidRPr="00AC705C" w14:paraId="4165DA01"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tcPr>
          <w:p w14:paraId="0957B952" w14:textId="77777777" w:rsidR="003927E7" w:rsidRPr="00006396" w:rsidRDefault="003927E7" w:rsidP="005050E9">
            <w:pPr>
              <w:pStyle w:val="TableTextInternsRowLabels"/>
              <w:rPr>
                <w:b w:val="0"/>
                <w:lang w:val="en-AU"/>
              </w:rPr>
            </w:pPr>
            <w:r w:rsidRPr="00006396">
              <w:rPr>
                <w:b w:val="0"/>
                <w:lang w:val="en-AU"/>
              </w:rPr>
              <w:t>At least three months ago but less than six months ago</w:t>
            </w:r>
          </w:p>
        </w:tc>
        <w:tc>
          <w:tcPr>
            <w:tcW w:w="621" w:type="pct"/>
          </w:tcPr>
          <w:p w14:paraId="056D417B"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11.3</w:t>
            </w:r>
          </w:p>
        </w:tc>
        <w:tc>
          <w:tcPr>
            <w:tcW w:w="460" w:type="pct"/>
          </w:tcPr>
          <w:p w14:paraId="4B75B21F"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10.8</w:t>
            </w:r>
          </w:p>
        </w:tc>
        <w:tc>
          <w:tcPr>
            <w:tcW w:w="740" w:type="pct"/>
          </w:tcPr>
          <w:p w14:paraId="7D3F3011"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14.8</w:t>
            </w:r>
          </w:p>
        </w:tc>
        <w:tc>
          <w:tcPr>
            <w:tcW w:w="651" w:type="pct"/>
          </w:tcPr>
          <w:p w14:paraId="7C23F016"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8.5</w:t>
            </w:r>
          </w:p>
        </w:tc>
        <w:tc>
          <w:tcPr>
            <w:tcW w:w="667" w:type="pct"/>
          </w:tcPr>
          <w:p w14:paraId="09BE7C33"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13.4</w:t>
            </w:r>
          </w:p>
        </w:tc>
        <w:tc>
          <w:tcPr>
            <w:tcW w:w="464" w:type="pct"/>
          </w:tcPr>
          <w:p w14:paraId="6BAF5BE9"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11.3</w:t>
            </w:r>
          </w:p>
        </w:tc>
      </w:tr>
      <w:tr w:rsidR="003927E7" w:rsidRPr="00AC705C" w14:paraId="4B337DD2" w14:textId="77777777" w:rsidTr="003927E7">
        <w:tc>
          <w:tcPr>
            <w:cnfStyle w:val="001000000000" w:firstRow="0" w:lastRow="0" w:firstColumn="1" w:lastColumn="0" w:oddVBand="0" w:evenVBand="0" w:oddHBand="0" w:evenHBand="0" w:firstRowFirstColumn="0" w:firstRowLastColumn="0" w:lastRowFirstColumn="0" w:lastRowLastColumn="0"/>
            <w:tcW w:w="1397" w:type="pct"/>
          </w:tcPr>
          <w:p w14:paraId="7B692277" w14:textId="77777777" w:rsidR="003927E7" w:rsidRPr="00006396" w:rsidRDefault="003927E7" w:rsidP="005050E9">
            <w:pPr>
              <w:pStyle w:val="TableTextInternsRowLabels"/>
              <w:rPr>
                <w:b w:val="0"/>
                <w:lang w:val="en-AU"/>
              </w:rPr>
            </w:pPr>
            <w:r w:rsidRPr="00006396">
              <w:rPr>
                <w:b w:val="0"/>
                <w:lang w:val="en-AU"/>
              </w:rPr>
              <w:t>At least six months ago but less than a year ago</w:t>
            </w:r>
          </w:p>
        </w:tc>
        <w:tc>
          <w:tcPr>
            <w:tcW w:w="621" w:type="pct"/>
          </w:tcPr>
          <w:p w14:paraId="0B5C21B9"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14.8</w:t>
            </w:r>
          </w:p>
        </w:tc>
        <w:tc>
          <w:tcPr>
            <w:tcW w:w="460" w:type="pct"/>
          </w:tcPr>
          <w:p w14:paraId="68867EA9"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10.1</w:t>
            </w:r>
          </w:p>
        </w:tc>
        <w:tc>
          <w:tcPr>
            <w:tcW w:w="740" w:type="pct"/>
          </w:tcPr>
          <w:p w14:paraId="0AB60C0A"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15.3</w:t>
            </w:r>
          </w:p>
        </w:tc>
        <w:tc>
          <w:tcPr>
            <w:tcW w:w="651" w:type="pct"/>
          </w:tcPr>
          <w:p w14:paraId="04F88BAA"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8.7</w:t>
            </w:r>
          </w:p>
        </w:tc>
        <w:tc>
          <w:tcPr>
            <w:tcW w:w="667" w:type="pct"/>
          </w:tcPr>
          <w:p w14:paraId="4E12BCCB"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17.3</w:t>
            </w:r>
          </w:p>
        </w:tc>
        <w:tc>
          <w:tcPr>
            <w:tcW w:w="464" w:type="pct"/>
          </w:tcPr>
          <w:p w14:paraId="3FE18EE3"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16.0</w:t>
            </w:r>
          </w:p>
        </w:tc>
      </w:tr>
      <w:tr w:rsidR="003927E7" w:rsidRPr="00AC705C" w14:paraId="1ABCB9E1"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tcPr>
          <w:p w14:paraId="116EB596" w14:textId="77777777" w:rsidR="003927E7" w:rsidRPr="00006396" w:rsidRDefault="003927E7" w:rsidP="005050E9">
            <w:pPr>
              <w:pStyle w:val="TableTextInternsRowLabels"/>
              <w:rPr>
                <w:b w:val="0"/>
                <w:lang w:val="en-AU"/>
              </w:rPr>
            </w:pPr>
            <w:r w:rsidRPr="00006396">
              <w:rPr>
                <w:b w:val="0"/>
                <w:lang w:val="en-AU"/>
              </w:rPr>
              <w:t>One year or more ago</w:t>
            </w:r>
          </w:p>
        </w:tc>
        <w:tc>
          <w:tcPr>
            <w:tcW w:w="621" w:type="pct"/>
          </w:tcPr>
          <w:p w14:paraId="5F38FC3B"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34.9</w:t>
            </w:r>
          </w:p>
        </w:tc>
        <w:tc>
          <w:tcPr>
            <w:tcW w:w="460" w:type="pct"/>
          </w:tcPr>
          <w:p w14:paraId="28313AE0"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36.0</w:t>
            </w:r>
          </w:p>
        </w:tc>
        <w:tc>
          <w:tcPr>
            <w:tcW w:w="740" w:type="pct"/>
          </w:tcPr>
          <w:p w14:paraId="03AC7C3E"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23.0</w:t>
            </w:r>
          </w:p>
        </w:tc>
        <w:tc>
          <w:tcPr>
            <w:tcW w:w="651" w:type="pct"/>
          </w:tcPr>
          <w:p w14:paraId="0B271A56"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59.8</w:t>
            </w:r>
          </w:p>
        </w:tc>
        <w:tc>
          <w:tcPr>
            <w:tcW w:w="667" w:type="pct"/>
          </w:tcPr>
          <w:p w14:paraId="762A177A"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45.1</w:t>
            </w:r>
          </w:p>
        </w:tc>
        <w:tc>
          <w:tcPr>
            <w:tcW w:w="464" w:type="pct"/>
          </w:tcPr>
          <w:p w14:paraId="47D3930A"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35.5</w:t>
            </w:r>
          </w:p>
        </w:tc>
      </w:tr>
      <w:tr w:rsidR="003927E7" w:rsidRPr="00AC705C" w14:paraId="35943A84" w14:textId="77777777" w:rsidTr="003927E7">
        <w:tc>
          <w:tcPr>
            <w:cnfStyle w:val="001000000000" w:firstRow="0" w:lastRow="0" w:firstColumn="1" w:lastColumn="0" w:oddVBand="0" w:evenVBand="0" w:oddHBand="0" w:evenHBand="0" w:firstRowFirstColumn="0" w:firstRowLastColumn="0" w:lastRowFirstColumn="0" w:lastRowLastColumn="0"/>
            <w:tcW w:w="1397" w:type="pct"/>
          </w:tcPr>
          <w:p w14:paraId="5533BF02" w14:textId="77777777" w:rsidR="003927E7" w:rsidRPr="00006396" w:rsidRDefault="003927E7" w:rsidP="005050E9">
            <w:pPr>
              <w:pStyle w:val="TableTextInternsRowLabels"/>
              <w:rPr>
                <w:b w:val="0"/>
                <w:lang w:val="en-AU"/>
              </w:rPr>
            </w:pPr>
            <w:r w:rsidRPr="00006396">
              <w:rPr>
                <w:b w:val="0"/>
                <w:lang w:val="en-AU"/>
              </w:rPr>
              <w:t>Not sure/ Can’t remember</w:t>
            </w:r>
          </w:p>
        </w:tc>
        <w:tc>
          <w:tcPr>
            <w:tcW w:w="621" w:type="pct"/>
          </w:tcPr>
          <w:p w14:paraId="3D339A80"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2.9</w:t>
            </w:r>
          </w:p>
        </w:tc>
        <w:tc>
          <w:tcPr>
            <w:tcW w:w="460" w:type="pct"/>
          </w:tcPr>
          <w:p w14:paraId="7FBAF41E"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1.1</w:t>
            </w:r>
          </w:p>
        </w:tc>
        <w:tc>
          <w:tcPr>
            <w:tcW w:w="740" w:type="pct"/>
          </w:tcPr>
          <w:p w14:paraId="42341803"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1.7</w:t>
            </w:r>
          </w:p>
        </w:tc>
        <w:tc>
          <w:tcPr>
            <w:tcW w:w="651" w:type="pct"/>
          </w:tcPr>
          <w:p w14:paraId="638A0155"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w:t>
            </w:r>
          </w:p>
        </w:tc>
        <w:tc>
          <w:tcPr>
            <w:tcW w:w="667" w:type="pct"/>
          </w:tcPr>
          <w:p w14:paraId="4061F657"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1.9</w:t>
            </w:r>
          </w:p>
        </w:tc>
        <w:tc>
          <w:tcPr>
            <w:tcW w:w="464" w:type="pct"/>
          </w:tcPr>
          <w:p w14:paraId="093446FE" w14:textId="77777777" w:rsidR="003927E7" w:rsidRPr="003811CE"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4.3</w:t>
            </w:r>
          </w:p>
        </w:tc>
      </w:tr>
      <w:tr w:rsidR="003927E7" w:rsidRPr="00AC705C" w14:paraId="586D1485"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tcPr>
          <w:p w14:paraId="1295B54B" w14:textId="77777777" w:rsidR="003927E7" w:rsidRPr="00006396" w:rsidRDefault="003927E7" w:rsidP="005050E9">
            <w:pPr>
              <w:pStyle w:val="TableTextInternsRowLabels"/>
              <w:rPr>
                <w:b w:val="0"/>
                <w:lang w:val="en-AU"/>
              </w:rPr>
            </w:pPr>
            <w:r w:rsidRPr="00006396">
              <w:rPr>
                <w:b w:val="0"/>
                <w:lang w:val="en-AU"/>
              </w:rPr>
              <w:t>Total</w:t>
            </w:r>
          </w:p>
        </w:tc>
        <w:tc>
          <w:tcPr>
            <w:tcW w:w="621" w:type="pct"/>
          </w:tcPr>
          <w:p w14:paraId="1458C1D6"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100.0</w:t>
            </w:r>
          </w:p>
        </w:tc>
        <w:tc>
          <w:tcPr>
            <w:tcW w:w="460" w:type="pct"/>
          </w:tcPr>
          <w:p w14:paraId="2C10DC13"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100.0</w:t>
            </w:r>
          </w:p>
        </w:tc>
        <w:tc>
          <w:tcPr>
            <w:tcW w:w="740" w:type="pct"/>
          </w:tcPr>
          <w:p w14:paraId="1DD79A9F"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100.0</w:t>
            </w:r>
          </w:p>
        </w:tc>
        <w:tc>
          <w:tcPr>
            <w:tcW w:w="651" w:type="pct"/>
          </w:tcPr>
          <w:p w14:paraId="735397CE"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100.0</w:t>
            </w:r>
          </w:p>
        </w:tc>
        <w:tc>
          <w:tcPr>
            <w:tcW w:w="667" w:type="pct"/>
          </w:tcPr>
          <w:p w14:paraId="68F3B611"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100.0</w:t>
            </w:r>
          </w:p>
        </w:tc>
        <w:tc>
          <w:tcPr>
            <w:tcW w:w="464" w:type="pct"/>
          </w:tcPr>
          <w:p w14:paraId="689C8A28" w14:textId="77777777" w:rsidR="003927E7" w:rsidRPr="003811CE"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100.0</w:t>
            </w:r>
          </w:p>
        </w:tc>
      </w:tr>
    </w:tbl>
    <w:p w14:paraId="4DDAAD46" w14:textId="09123FB9" w:rsidR="007C7F81" w:rsidRPr="00AC705C" w:rsidRDefault="007C7F81" w:rsidP="007C7F81">
      <w:pPr>
        <w:pStyle w:val="Note"/>
      </w:pPr>
      <w:r w:rsidRPr="00AC705C">
        <w:t>Source: Survey of unpaid work experience. Unweighted n = 1588.</w:t>
      </w:r>
    </w:p>
    <w:p w14:paraId="12E93F69" w14:textId="28EFF3DF" w:rsidR="00063F26" w:rsidRPr="00AC705C" w:rsidRDefault="00D046BB" w:rsidP="00CF4E5A">
      <w:pPr>
        <w:pStyle w:val="Reporttext"/>
      </w:pPr>
      <w:r w:rsidRPr="00AC705C">
        <w:lastRenderedPageBreak/>
        <w:t xml:space="preserve">Further supporting the pervasiveness of </w:t>
      </w:r>
      <w:r w:rsidR="009913B8" w:rsidRPr="00AC705C">
        <w:t>UWE</w:t>
      </w:r>
      <w:r w:rsidRPr="00AC705C">
        <w:t xml:space="preserve"> </w:t>
      </w:r>
      <w:r w:rsidR="00BE50D5" w:rsidRPr="00AC705C">
        <w:t xml:space="preserve">in Australia </w:t>
      </w:r>
      <w:r w:rsidRPr="00AC705C">
        <w:t>were findings about duration</w:t>
      </w:r>
      <w:r w:rsidR="00A557AA" w:rsidRPr="00AC705C">
        <w:t>, as shown in</w:t>
      </w:r>
      <w:r w:rsidR="00264BEE" w:rsidRPr="00AC705C">
        <w:t xml:space="preserve"> </w:t>
      </w:r>
      <w:r w:rsidR="00264BEE" w:rsidRPr="00AC705C">
        <w:fldChar w:fldCharType="begin"/>
      </w:r>
      <w:r w:rsidR="00264BEE" w:rsidRPr="00AC705C">
        <w:instrText xml:space="preserve"> REF _Ref454885937 \h </w:instrText>
      </w:r>
      <w:r w:rsidR="00264BEE" w:rsidRPr="00AC705C">
        <w:fldChar w:fldCharType="separate"/>
      </w:r>
      <w:r w:rsidR="004E2B28" w:rsidRPr="00AC705C">
        <w:t xml:space="preserve">Table </w:t>
      </w:r>
      <w:r w:rsidR="004E2B28">
        <w:rPr>
          <w:noProof/>
        </w:rPr>
        <w:t>10</w:t>
      </w:r>
      <w:r w:rsidR="00264BEE" w:rsidRPr="00AC705C">
        <w:fldChar w:fldCharType="end"/>
      </w:r>
      <w:r w:rsidRPr="00AC705C">
        <w:t>.</w:t>
      </w:r>
      <w:r w:rsidR="00970E16" w:rsidRPr="00AC705C">
        <w:t xml:space="preserve"> The majority of respondents (61</w:t>
      </w:r>
      <w:r w:rsidRPr="00AC705C">
        <w:t xml:space="preserve">%) indicated their most recent episode of </w:t>
      </w:r>
      <w:r w:rsidR="009913B8" w:rsidRPr="00AC705C">
        <w:t>UWE</w:t>
      </w:r>
      <w:r w:rsidRPr="00AC705C">
        <w:t xml:space="preserve"> was for less than one month. Respondents in the older group were more likely than younger individuals to indicate the </w:t>
      </w:r>
      <w:r w:rsidR="009913B8" w:rsidRPr="00AC705C">
        <w:t>UWE</w:t>
      </w:r>
      <w:r w:rsidRPr="00AC705C">
        <w:t xml:space="preserve"> was for one day or less. However, for over one third (36%) of the sample, the </w:t>
      </w:r>
      <w:r w:rsidR="009913B8" w:rsidRPr="00AC705C">
        <w:t>UWE</w:t>
      </w:r>
      <w:r w:rsidRPr="00AC705C">
        <w:t xml:space="preserve"> lasted </w:t>
      </w:r>
      <w:r w:rsidR="0006321A" w:rsidRPr="00AC705C">
        <w:t>for more than</w:t>
      </w:r>
      <w:r w:rsidR="00FD57F7" w:rsidRPr="00AC705C">
        <w:t xml:space="preserve"> </w:t>
      </w:r>
      <w:r w:rsidR="0006321A" w:rsidRPr="00AC705C">
        <w:t>one</w:t>
      </w:r>
      <w:r w:rsidRPr="00AC705C">
        <w:t xml:space="preserve"> month and for one in ten respondents, the </w:t>
      </w:r>
      <w:r w:rsidR="00C461E3">
        <w:t xml:space="preserve">overall </w:t>
      </w:r>
      <w:r w:rsidRPr="00AC705C">
        <w:t>duration was for six months or more.</w:t>
      </w:r>
      <w:r w:rsidR="000873BC">
        <w:t xml:space="preserve"> </w:t>
      </w:r>
      <w:r w:rsidR="009D4EEC">
        <w:t>More is said</w:t>
      </w:r>
      <w:r w:rsidR="000873BC">
        <w:t xml:space="preserve"> below </w:t>
      </w:r>
      <w:r w:rsidR="009D4EEC">
        <w:t>about</w:t>
      </w:r>
      <w:r w:rsidR="000873BC">
        <w:t xml:space="preserve"> comparisons between duration and total hours.</w:t>
      </w:r>
    </w:p>
    <w:p w14:paraId="09F1BEDA" w14:textId="39496B55" w:rsidR="00264BEE" w:rsidRPr="00AC705C" w:rsidRDefault="00264BEE" w:rsidP="00B73852">
      <w:pPr>
        <w:pStyle w:val="Caption"/>
      </w:pPr>
      <w:bookmarkStart w:id="45" w:name="_Ref454885937"/>
      <w:r w:rsidRPr="00AC705C">
        <w:t xml:space="preserve">Table </w:t>
      </w:r>
      <w:r w:rsidR="004E2B28">
        <w:fldChar w:fldCharType="begin"/>
      </w:r>
      <w:r w:rsidR="004E2B28">
        <w:instrText xml:space="preserve"> SEQ Table \* ARABIC </w:instrText>
      </w:r>
      <w:r w:rsidR="004E2B28">
        <w:fldChar w:fldCharType="separate"/>
      </w:r>
      <w:r w:rsidR="004E2B28">
        <w:rPr>
          <w:noProof/>
        </w:rPr>
        <w:t>10</w:t>
      </w:r>
      <w:r w:rsidR="004E2B28">
        <w:rPr>
          <w:noProof/>
        </w:rPr>
        <w:fldChar w:fldCharType="end"/>
      </w:r>
      <w:bookmarkEnd w:id="45"/>
      <w:r w:rsidRPr="00AC705C">
        <w:t xml:space="preserve"> Duration of most recent episode of unpaid work experience, by age</w:t>
      </w:r>
      <w:r w:rsidR="00605C19" w:rsidRPr="00AC705C">
        <w:t xml:space="preserve"> (column %)</w:t>
      </w:r>
    </w:p>
    <w:tbl>
      <w:tblPr>
        <w:tblStyle w:val="LightShading-Accent1"/>
        <w:tblW w:w="4908" w:type="pct"/>
        <w:tblLook w:val="04A0" w:firstRow="1" w:lastRow="0" w:firstColumn="1" w:lastColumn="0" w:noHBand="0" w:noVBand="1"/>
      </w:tblPr>
      <w:tblGrid>
        <w:gridCol w:w="5385"/>
        <w:gridCol w:w="1250"/>
        <w:gridCol w:w="1250"/>
        <w:gridCol w:w="1187"/>
      </w:tblGrid>
      <w:tr w:rsidR="003927E7" w:rsidRPr="003927E7" w14:paraId="56047F4F" w14:textId="77777777" w:rsidTr="003927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pct"/>
            <w:noWrap/>
            <w:hideMark/>
          </w:tcPr>
          <w:p w14:paraId="53DB8E74" w14:textId="77777777" w:rsidR="003927E7" w:rsidRPr="003927E7" w:rsidRDefault="003927E7" w:rsidP="005050E9">
            <w:pPr>
              <w:pStyle w:val="TableTextInternsRowLabels"/>
              <w:rPr>
                <w:color w:val="auto"/>
                <w:szCs w:val="22"/>
                <w:lang w:val="en-AU"/>
              </w:rPr>
            </w:pPr>
            <w:r w:rsidRPr="003927E7">
              <w:rPr>
                <w:color w:val="auto"/>
                <w:szCs w:val="22"/>
                <w:lang w:val="en-AU"/>
              </w:rPr>
              <w:t> Duration</w:t>
            </w:r>
          </w:p>
        </w:tc>
        <w:tc>
          <w:tcPr>
            <w:tcW w:w="689" w:type="pct"/>
            <w:noWrap/>
            <w:hideMark/>
          </w:tcPr>
          <w:p w14:paraId="28F4CCBD"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Age 18-29</w:t>
            </w:r>
          </w:p>
        </w:tc>
        <w:tc>
          <w:tcPr>
            <w:tcW w:w="689" w:type="pct"/>
            <w:noWrap/>
            <w:hideMark/>
          </w:tcPr>
          <w:p w14:paraId="525F24E8"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Age 30-64</w:t>
            </w:r>
          </w:p>
        </w:tc>
        <w:tc>
          <w:tcPr>
            <w:tcW w:w="654" w:type="pct"/>
            <w:noWrap/>
            <w:hideMark/>
          </w:tcPr>
          <w:p w14:paraId="2717C59A"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Age 18-64</w:t>
            </w:r>
          </w:p>
        </w:tc>
      </w:tr>
      <w:tr w:rsidR="003927E7" w:rsidRPr="00AC705C" w14:paraId="7D0AC56E"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pct"/>
            <w:noWrap/>
          </w:tcPr>
          <w:p w14:paraId="0594D5CA" w14:textId="77777777" w:rsidR="003927E7" w:rsidRPr="00006396" w:rsidRDefault="003927E7" w:rsidP="005050E9">
            <w:pPr>
              <w:pStyle w:val="TableTextInternsRowLabels"/>
              <w:rPr>
                <w:b w:val="0"/>
                <w:lang w:val="en-AU"/>
              </w:rPr>
            </w:pPr>
            <w:r w:rsidRPr="00006396">
              <w:rPr>
                <w:b w:val="0"/>
                <w:lang w:val="en-AU"/>
              </w:rPr>
              <w:t>One day or less</w:t>
            </w:r>
          </w:p>
        </w:tc>
        <w:tc>
          <w:tcPr>
            <w:tcW w:w="689" w:type="pct"/>
            <w:noWrap/>
          </w:tcPr>
          <w:p w14:paraId="39DA62ED"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7.9</w:t>
            </w:r>
          </w:p>
        </w:tc>
        <w:tc>
          <w:tcPr>
            <w:tcW w:w="689" w:type="pct"/>
            <w:noWrap/>
          </w:tcPr>
          <w:p w14:paraId="0A11EEF3"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13.5</w:t>
            </w:r>
          </w:p>
        </w:tc>
        <w:tc>
          <w:tcPr>
            <w:tcW w:w="654" w:type="pct"/>
            <w:noWrap/>
          </w:tcPr>
          <w:p w14:paraId="6D089360"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10.9</w:t>
            </w:r>
          </w:p>
        </w:tc>
      </w:tr>
      <w:tr w:rsidR="003927E7" w:rsidRPr="00AC705C" w14:paraId="7B80ACE4" w14:textId="77777777" w:rsidTr="003927E7">
        <w:tc>
          <w:tcPr>
            <w:cnfStyle w:val="001000000000" w:firstRow="0" w:lastRow="0" w:firstColumn="1" w:lastColumn="0" w:oddVBand="0" w:evenVBand="0" w:oddHBand="0" w:evenHBand="0" w:firstRowFirstColumn="0" w:firstRowLastColumn="0" w:lastRowFirstColumn="0" w:lastRowLastColumn="0"/>
            <w:tcW w:w="2968" w:type="pct"/>
            <w:noWrap/>
          </w:tcPr>
          <w:p w14:paraId="2144FB08" w14:textId="77777777" w:rsidR="003927E7" w:rsidRPr="00006396" w:rsidRDefault="003927E7" w:rsidP="005050E9">
            <w:pPr>
              <w:pStyle w:val="TableTextInternsRowLabels"/>
              <w:rPr>
                <w:b w:val="0"/>
                <w:lang w:val="en-AU"/>
              </w:rPr>
            </w:pPr>
            <w:r w:rsidRPr="00006396">
              <w:rPr>
                <w:b w:val="0"/>
                <w:lang w:val="en-AU"/>
              </w:rPr>
              <w:t>More than one day but less than a week</w:t>
            </w:r>
          </w:p>
        </w:tc>
        <w:tc>
          <w:tcPr>
            <w:tcW w:w="689" w:type="pct"/>
            <w:noWrap/>
          </w:tcPr>
          <w:p w14:paraId="6E5F354D"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19.3</w:t>
            </w:r>
          </w:p>
        </w:tc>
        <w:tc>
          <w:tcPr>
            <w:tcW w:w="689" w:type="pct"/>
            <w:noWrap/>
          </w:tcPr>
          <w:p w14:paraId="558CAB2E"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25.6</w:t>
            </w:r>
          </w:p>
        </w:tc>
        <w:tc>
          <w:tcPr>
            <w:tcW w:w="654" w:type="pct"/>
            <w:noWrap/>
          </w:tcPr>
          <w:p w14:paraId="108FE63F"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22.7</w:t>
            </w:r>
          </w:p>
        </w:tc>
      </w:tr>
      <w:tr w:rsidR="003927E7" w:rsidRPr="00AC705C" w14:paraId="6CD69D22"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pct"/>
            <w:noWrap/>
          </w:tcPr>
          <w:p w14:paraId="127594E7" w14:textId="77777777" w:rsidR="003927E7" w:rsidRPr="00006396" w:rsidRDefault="003927E7" w:rsidP="005050E9">
            <w:pPr>
              <w:pStyle w:val="TableTextInternsRowLabels"/>
              <w:rPr>
                <w:b w:val="0"/>
                <w:lang w:val="en-AU"/>
              </w:rPr>
            </w:pPr>
            <w:r w:rsidRPr="00006396">
              <w:rPr>
                <w:b w:val="0"/>
                <w:lang w:val="en-AU"/>
              </w:rPr>
              <w:t>At least a week but less than a month</w:t>
            </w:r>
          </w:p>
        </w:tc>
        <w:tc>
          <w:tcPr>
            <w:tcW w:w="689" w:type="pct"/>
            <w:noWrap/>
          </w:tcPr>
          <w:p w14:paraId="43DE0EF3"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35.7</w:t>
            </w:r>
          </w:p>
        </w:tc>
        <w:tc>
          <w:tcPr>
            <w:tcW w:w="689" w:type="pct"/>
            <w:noWrap/>
          </w:tcPr>
          <w:p w14:paraId="38F0607C"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20.2</w:t>
            </w:r>
          </w:p>
        </w:tc>
        <w:tc>
          <w:tcPr>
            <w:tcW w:w="654" w:type="pct"/>
            <w:noWrap/>
          </w:tcPr>
          <w:p w14:paraId="78B25793"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27.3</w:t>
            </w:r>
          </w:p>
        </w:tc>
      </w:tr>
      <w:tr w:rsidR="003927E7" w:rsidRPr="00AC705C" w14:paraId="001F75C8" w14:textId="77777777" w:rsidTr="003927E7">
        <w:tc>
          <w:tcPr>
            <w:cnfStyle w:val="001000000000" w:firstRow="0" w:lastRow="0" w:firstColumn="1" w:lastColumn="0" w:oddVBand="0" w:evenVBand="0" w:oddHBand="0" w:evenHBand="0" w:firstRowFirstColumn="0" w:firstRowLastColumn="0" w:lastRowFirstColumn="0" w:lastRowLastColumn="0"/>
            <w:tcW w:w="2968" w:type="pct"/>
            <w:noWrap/>
          </w:tcPr>
          <w:p w14:paraId="00570F6D" w14:textId="77777777" w:rsidR="003927E7" w:rsidRPr="00006396" w:rsidRDefault="003927E7" w:rsidP="005050E9">
            <w:pPr>
              <w:pStyle w:val="TableTextInternsRowLabels"/>
              <w:rPr>
                <w:b w:val="0"/>
                <w:lang w:val="en-AU"/>
              </w:rPr>
            </w:pPr>
            <w:r w:rsidRPr="00006396">
              <w:rPr>
                <w:b w:val="0"/>
                <w:lang w:val="en-AU"/>
              </w:rPr>
              <w:t>At least a month but less than three months</w:t>
            </w:r>
          </w:p>
        </w:tc>
        <w:tc>
          <w:tcPr>
            <w:tcW w:w="689" w:type="pct"/>
            <w:noWrap/>
          </w:tcPr>
          <w:p w14:paraId="26F775A2"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16.8</w:t>
            </w:r>
          </w:p>
        </w:tc>
        <w:tc>
          <w:tcPr>
            <w:tcW w:w="689" w:type="pct"/>
            <w:noWrap/>
          </w:tcPr>
          <w:p w14:paraId="7E6881B2"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14.3</w:t>
            </w:r>
          </w:p>
        </w:tc>
        <w:tc>
          <w:tcPr>
            <w:tcW w:w="654" w:type="pct"/>
            <w:noWrap/>
          </w:tcPr>
          <w:p w14:paraId="0A447A96"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15.4</w:t>
            </w:r>
          </w:p>
        </w:tc>
      </w:tr>
      <w:tr w:rsidR="003927E7" w:rsidRPr="00AC705C" w14:paraId="4D8B6D54"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pct"/>
            <w:noWrap/>
          </w:tcPr>
          <w:p w14:paraId="51F6305A" w14:textId="77777777" w:rsidR="003927E7" w:rsidRPr="00006396" w:rsidRDefault="003927E7" w:rsidP="005050E9">
            <w:pPr>
              <w:pStyle w:val="TableTextInternsRowLabels"/>
              <w:rPr>
                <w:b w:val="0"/>
                <w:lang w:val="en-AU"/>
              </w:rPr>
            </w:pPr>
            <w:r w:rsidRPr="00006396">
              <w:rPr>
                <w:b w:val="0"/>
                <w:lang w:val="en-AU"/>
              </w:rPr>
              <w:t>At least three months but less than six months</w:t>
            </w:r>
          </w:p>
        </w:tc>
        <w:tc>
          <w:tcPr>
            <w:tcW w:w="689" w:type="pct"/>
            <w:noWrap/>
          </w:tcPr>
          <w:p w14:paraId="6CA9DD76"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10.0</w:t>
            </w:r>
          </w:p>
        </w:tc>
        <w:tc>
          <w:tcPr>
            <w:tcW w:w="689" w:type="pct"/>
            <w:noWrap/>
          </w:tcPr>
          <w:p w14:paraId="4BA1EE41"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9.4</w:t>
            </w:r>
          </w:p>
        </w:tc>
        <w:tc>
          <w:tcPr>
            <w:tcW w:w="654" w:type="pct"/>
            <w:noWrap/>
          </w:tcPr>
          <w:p w14:paraId="1E3E0D28"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9.7</w:t>
            </w:r>
          </w:p>
        </w:tc>
      </w:tr>
      <w:tr w:rsidR="003927E7" w:rsidRPr="00AC705C" w14:paraId="0BC197F6" w14:textId="77777777" w:rsidTr="003927E7">
        <w:tc>
          <w:tcPr>
            <w:cnfStyle w:val="001000000000" w:firstRow="0" w:lastRow="0" w:firstColumn="1" w:lastColumn="0" w:oddVBand="0" w:evenVBand="0" w:oddHBand="0" w:evenHBand="0" w:firstRowFirstColumn="0" w:firstRowLastColumn="0" w:lastRowFirstColumn="0" w:lastRowLastColumn="0"/>
            <w:tcW w:w="2968" w:type="pct"/>
            <w:noWrap/>
          </w:tcPr>
          <w:p w14:paraId="78EE1963" w14:textId="77777777" w:rsidR="003927E7" w:rsidRPr="00006396" w:rsidRDefault="003927E7" w:rsidP="005050E9">
            <w:pPr>
              <w:pStyle w:val="TableTextInternsRowLabels"/>
              <w:rPr>
                <w:b w:val="0"/>
                <w:lang w:val="en-AU"/>
              </w:rPr>
            </w:pPr>
            <w:r w:rsidRPr="00006396">
              <w:rPr>
                <w:b w:val="0"/>
                <w:lang w:val="en-AU"/>
              </w:rPr>
              <w:t>Six months or more</w:t>
            </w:r>
          </w:p>
        </w:tc>
        <w:tc>
          <w:tcPr>
            <w:tcW w:w="689" w:type="pct"/>
            <w:noWrap/>
          </w:tcPr>
          <w:p w14:paraId="6150DE0E"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8.2</w:t>
            </w:r>
          </w:p>
        </w:tc>
        <w:tc>
          <w:tcPr>
            <w:tcW w:w="689" w:type="pct"/>
            <w:noWrap/>
          </w:tcPr>
          <w:p w14:paraId="766398EC"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13.3</w:t>
            </w:r>
          </w:p>
        </w:tc>
        <w:tc>
          <w:tcPr>
            <w:tcW w:w="654" w:type="pct"/>
            <w:noWrap/>
          </w:tcPr>
          <w:p w14:paraId="65EE8DC4"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10.9</w:t>
            </w:r>
          </w:p>
        </w:tc>
      </w:tr>
      <w:tr w:rsidR="003927E7" w:rsidRPr="00AC705C" w14:paraId="37CCDBD9"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pct"/>
            <w:noWrap/>
          </w:tcPr>
          <w:p w14:paraId="1CEF603B" w14:textId="77777777" w:rsidR="003927E7" w:rsidRPr="00006396" w:rsidRDefault="003927E7" w:rsidP="005050E9">
            <w:pPr>
              <w:pStyle w:val="TableTextInternsRowLabels"/>
              <w:rPr>
                <w:b w:val="0"/>
                <w:lang w:val="en-AU"/>
              </w:rPr>
            </w:pPr>
            <w:r w:rsidRPr="00006396">
              <w:rPr>
                <w:b w:val="0"/>
                <w:lang w:val="en-AU"/>
              </w:rPr>
              <w:t>Not sure/ Can’t remember</w:t>
            </w:r>
          </w:p>
        </w:tc>
        <w:tc>
          <w:tcPr>
            <w:tcW w:w="689" w:type="pct"/>
            <w:noWrap/>
          </w:tcPr>
          <w:p w14:paraId="264B8330"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2.2</w:t>
            </w:r>
          </w:p>
        </w:tc>
        <w:tc>
          <w:tcPr>
            <w:tcW w:w="689" w:type="pct"/>
            <w:noWrap/>
          </w:tcPr>
          <w:p w14:paraId="39F4946A"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3.7</w:t>
            </w:r>
          </w:p>
        </w:tc>
        <w:tc>
          <w:tcPr>
            <w:tcW w:w="654" w:type="pct"/>
            <w:noWrap/>
          </w:tcPr>
          <w:p w14:paraId="76EE8763"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3.0</w:t>
            </w:r>
          </w:p>
        </w:tc>
      </w:tr>
      <w:tr w:rsidR="003927E7" w:rsidRPr="00AC705C" w14:paraId="5D416F74" w14:textId="77777777" w:rsidTr="003927E7">
        <w:tc>
          <w:tcPr>
            <w:cnfStyle w:val="001000000000" w:firstRow="0" w:lastRow="0" w:firstColumn="1" w:lastColumn="0" w:oddVBand="0" w:evenVBand="0" w:oddHBand="0" w:evenHBand="0" w:firstRowFirstColumn="0" w:firstRowLastColumn="0" w:lastRowFirstColumn="0" w:lastRowLastColumn="0"/>
            <w:tcW w:w="2968" w:type="pct"/>
            <w:noWrap/>
          </w:tcPr>
          <w:p w14:paraId="491AE97A" w14:textId="77777777" w:rsidR="003927E7" w:rsidRPr="00006396" w:rsidRDefault="003927E7" w:rsidP="005050E9">
            <w:pPr>
              <w:pStyle w:val="TableTextInternsRowLabels"/>
              <w:rPr>
                <w:b w:val="0"/>
                <w:lang w:val="en-AU"/>
              </w:rPr>
            </w:pPr>
            <w:r w:rsidRPr="00006396">
              <w:rPr>
                <w:b w:val="0"/>
                <w:lang w:val="en-AU"/>
              </w:rPr>
              <w:t>Total</w:t>
            </w:r>
          </w:p>
        </w:tc>
        <w:tc>
          <w:tcPr>
            <w:tcW w:w="689" w:type="pct"/>
            <w:noWrap/>
          </w:tcPr>
          <w:p w14:paraId="287BB866"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100.0</w:t>
            </w:r>
          </w:p>
        </w:tc>
        <w:tc>
          <w:tcPr>
            <w:tcW w:w="689" w:type="pct"/>
            <w:noWrap/>
          </w:tcPr>
          <w:p w14:paraId="2D5DFB0C"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100.0</w:t>
            </w:r>
          </w:p>
        </w:tc>
        <w:tc>
          <w:tcPr>
            <w:tcW w:w="654" w:type="pct"/>
            <w:noWrap/>
          </w:tcPr>
          <w:p w14:paraId="0974B49C"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100.0</w:t>
            </w:r>
          </w:p>
        </w:tc>
      </w:tr>
    </w:tbl>
    <w:p w14:paraId="2ADB710D" w14:textId="1F47CDB0" w:rsidR="00561DF8" w:rsidRPr="00AC705C" w:rsidRDefault="00561DF8" w:rsidP="00561DF8">
      <w:pPr>
        <w:pStyle w:val="Note"/>
      </w:pPr>
      <w:r w:rsidRPr="00AC705C">
        <w:t xml:space="preserve">Source: Survey of unpaid work </w:t>
      </w:r>
      <w:r w:rsidR="00A557AA" w:rsidRPr="00AC705C">
        <w:t>experience. Unweighted n (18-29)</w:t>
      </w:r>
      <w:r w:rsidR="00242AE4">
        <w:t xml:space="preserve"> </w:t>
      </w:r>
      <w:r w:rsidRPr="00AC705C">
        <w:t>=</w:t>
      </w:r>
      <w:r w:rsidR="00242AE4">
        <w:t xml:space="preserve"> </w:t>
      </w:r>
      <w:r w:rsidRPr="00AC705C">
        <w:t>1156; n (30-64) = 432.</w:t>
      </w:r>
    </w:p>
    <w:p w14:paraId="15AD98F2" w14:textId="6CE489C7" w:rsidR="00D768FD" w:rsidRPr="00AC705C" w:rsidRDefault="00AD3E38" w:rsidP="00567935">
      <w:pPr>
        <w:pStyle w:val="Reporttext"/>
      </w:pPr>
      <w:r w:rsidRPr="00AC705C">
        <w:t xml:space="preserve">There were also some apparent differences in UWE </w:t>
      </w:r>
      <w:r w:rsidR="00F4115E" w:rsidRPr="00AC705C">
        <w:t xml:space="preserve">duration </w:t>
      </w:r>
      <w:r w:rsidRPr="00AC705C">
        <w:t>by sex</w:t>
      </w:r>
      <w:r w:rsidR="0080453F" w:rsidRPr="00AC705C">
        <w:t xml:space="preserve">, as shown in </w:t>
      </w:r>
      <w:r w:rsidR="004E2B28">
        <w:fldChar w:fldCharType="begin"/>
      </w:r>
      <w:r w:rsidR="004E2B28">
        <w:instrText xml:space="preserve"> REF _Ref460842772 </w:instrText>
      </w:r>
      <w:r w:rsidR="004E2B28">
        <w:fldChar w:fldCharType="separate"/>
      </w:r>
      <w:r w:rsidR="004E2B28" w:rsidRPr="00AC705C">
        <w:t xml:space="preserve">Table </w:t>
      </w:r>
      <w:r w:rsidR="004E2B28">
        <w:rPr>
          <w:noProof/>
        </w:rPr>
        <w:t>11</w:t>
      </w:r>
      <w:r w:rsidR="004E2B28">
        <w:rPr>
          <w:noProof/>
        </w:rPr>
        <w:fldChar w:fldCharType="end"/>
      </w:r>
      <w:r w:rsidRPr="00AC705C">
        <w:t>. Although men were more likely to have participated in unpaid work, the duration over which the unpaid work experience lasted was longer for women. For around half of women (4</w:t>
      </w:r>
      <w:r w:rsidR="00605C19" w:rsidRPr="00AC705C">
        <w:t>3</w:t>
      </w:r>
      <w:r w:rsidRPr="00AC705C">
        <w:t>%), the unpaid work experience was undertaken over a period of more than one month, whereas only one-third (3</w:t>
      </w:r>
      <w:r w:rsidR="00605C19" w:rsidRPr="00AC705C">
        <w:t>0</w:t>
      </w:r>
      <w:r w:rsidRPr="00AC705C">
        <w:t>%) of men participated over this longer period of time.</w:t>
      </w:r>
      <w:bookmarkStart w:id="46" w:name="_Ref455648911"/>
    </w:p>
    <w:p w14:paraId="52F4C194" w14:textId="4599F968" w:rsidR="00AD3E38" w:rsidRPr="00AC705C" w:rsidRDefault="00AD3E38" w:rsidP="00B73852">
      <w:pPr>
        <w:pStyle w:val="Caption"/>
      </w:pPr>
      <w:bookmarkStart w:id="47" w:name="_Ref460842772"/>
      <w:r w:rsidRPr="00AC705C">
        <w:t xml:space="preserve">Table </w:t>
      </w:r>
      <w:r w:rsidR="004E2B28">
        <w:fldChar w:fldCharType="begin"/>
      </w:r>
      <w:r w:rsidR="004E2B28">
        <w:instrText xml:space="preserve"> SEQ Table \* ARABIC </w:instrText>
      </w:r>
      <w:r w:rsidR="004E2B28">
        <w:fldChar w:fldCharType="separate"/>
      </w:r>
      <w:r w:rsidR="004E2B28">
        <w:rPr>
          <w:noProof/>
        </w:rPr>
        <w:t>11</w:t>
      </w:r>
      <w:r w:rsidR="004E2B28">
        <w:rPr>
          <w:noProof/>
        </w:rPr>
        <w:fldChar w:fldCharType="end"/>
      </w:r>
      <w:bookmarkEnd w:id="46"/>
      <w:bookmarkEnd w:id="47"/>
      <w:r w:rsidRPr="00AC705C">
        <w:t xml:space="preserve"> Duration of UWE</w:t>
      </w:r>
      <w:r w:rsidR="00605C19" w:rsidRPr="00AC705C">
        <w:t>,</w:t>
      </w:r>
      <w:r w:rsidRPr="00AC705C">
        <w:t xml:space="preserve"> by sex</w:t>
      </w:r>
      <w:r w:rsidR="00605C19" w:rsidRPr="00AC705C">
        <w:t xml:space="preserve"> (column %)</w:t>
      </w:r>
    </w:p>
    <w:tbl>
      <w:tblPr>
        <w:tblStyle w:val="LightShading-Accent1"/>
        <w:tblW w:w="4908" w:type="pct"/>
        <w:tblLook w:val="04A0" w:firstRow="1" w:lastRow="0" w:firstColumn="1" w:lastColumn="0" w:noHBand="0" w:noVBand="1"/>
      </w:tblPr>
      <w:tblGrid>
        <w:gridCol w:w="5388"/>
        <w:gridCol w:w="1228"/>
        <w:gridCol w:w="1228"/>
        <w:gridCol w:w="1228"/>
      </w:tblGrid>
      <w:tr w:rsidR="003927E7" w:rsidRPr="003811CE" w14:paraId="1B71F1E7" w14:textId="77777777" w:rsidTr="003927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9" w:type="pct"/>
            <w:noWrap/>
            <w:hideMark/>
          </w:tcPr>
          <w:p w14:paraId="76B97E39" w14:textId="77777777" w:rsidR="003927E7" w:rsidRPr="003927E7" w:rsidRDefault="003927E7" w:rsidP="005050E9">
            <w:pPr>
              <w:pStyle w:val="TableTextInternsRowLabels"/>
              <w:rPr>
                <w:color w:val="auto"/>
                <w:szCs w:val="22"/>
                <w:lang w:val="en-AU"/>
              </w:rPr>
            </w:pPr>
            <w:r w:rsidRPr="003927E7">
              <w:rPr>
                <w:color w:val="auto"/>
                <w:szCs w:val="22"/>
                <w:lang w:val="en-AU"/>
              </w:rPr>
              <w:t>Duration</w:t>
            </w:r>
          </w:p>
        </w:tc>
        <w:tc>
          <w:tcPr>
            <w:tcW w:w="677" w:type="pct"/>
            <w:noWrap/>
            <w:hideMark/>
          </w:tcPr>
          <w:p w14:paraId="452C3603"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Female</w:t>
            </w:r>
          </w:p>
        </w:tc>
        <w:tc>
          <w:tcPr>
            <w:tcW w:w="677" w:type="pct"/>
            <w:noWrap/>
            <w:hideMark/>
          </w:tcPr>
          <w:p w14:paraId="4C20F1AC"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Male</w:t>
            </w:r>
          </w:p>
        </w:tc>
        <w:tc>
          <w:tcPr>
            <w:tcW w:w="677" w:type="pct"/>
            <w:noWrap/>
            <w:hideMark/>
          </w:tcPr>
          <w:p w14:paraId="26E4327F" w14:textId="77777777" w:rsidR="003927E7" w:rsidRPr="003927E7" w:rsidRDefault="003927E7"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927E7">
              <w:rPr>
                <w:color w:val="auto"/>
                <w:szCs w:val="22"/>
                <w:lang w:val="en-AU"/>
              </w:rPr>
              <w:t>Total</w:t>
            </w:r>
          </w:p>
        </w:tc>
      </w:tr>
      <w:tr w:rsidR="003927E7" w:rsidRPr="00AC705C" w14:paraId="27EEF9C6"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9" w:type="pct"/>
            <w:noWrap/>
            <w:hideMark/>
          </w:tcPr>
          <w:p w14:paraId="7D59F47E" w14:textId="77777777" w:rsidR="003927E7" w:rsidRPr="00006396" w:rsidRDefault="003927E7" w:rsidP="005050E9">
            <w:pPr>
              <w:pStyle w:val="TableTextInternsRowLabels"/>
              <w:rPr>
                <w:b w:val="0"/>
                <w:lang w:val="en-AU" w:eastAsia="en-AU"/>
              </w:rPr>
            </w:pPr>
            <w:r w:rsidRPr="00006396">
              <w:rPr>
                <w:b w:val="0"/>
                <w:lang w:val="en-AU" w:eastAsia="en-AU"/>
              </w:rPr>
              <w:t>One day or less</w:t>
            </w:r>
          </w:p>
        </w:tc>
        <w:tc>
          <w:tcPr>
            <w:tcW w:w="677" w:type="pct"/>
            <w:noWrap/>
            <w:hideMark/>
          </w:tcPr>
          <w:p w14:paraId="7F059435"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8.6</w:t>
            </w:r>
          </w:p>
        </w:tc>
        <w:tc>
          <w:tcPr>
            <w:tcW w:w="677" w:type="pct"/>
            <w:noWrap/>
            <w:hideMark/>
          </w:tcPr>
          <w:p w14:paraId="1413C100"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12.8</w:t>
            </w:r>
          </w:p>
        </w:tc>
        <w:tc>
          <w:tcPr>
            <w:tcW w:w="677" w:type="pct"/>
            <w:noWrap/>
            <w:hideMark/>
          </w:tcPr>
          <w:p w14:paraId="54DFC755"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10.9</w:t>
            </w:r>
          </w:p>
        </w:tc>
      </w:tr>
      <w:tr w:rsidR="003927E7" w:rsidRPr="00AC705C" w14:paraId="2E8FF151" w14:textId="77777777" w:rsidTr="003927E7">
        <w:tc>
          <w:tcPr>
            <w:cnfStyle w:val="001000000000" w:firstRow="0" w:lastRow="0" w:firstColumn="1" w:lastColumn="0" w:oddVBand="0" w:evenVBand="0" w:oddHBand="0" w:evenHBand="0" w:firstRowFirstColumn="0" w:firstRowLastColumn="0" w:lastRowFirstColumn="0" w:lastRowLastColumn="0"/>
            <w:tcW w:w="2969" w:type="pct"/>
            <w:noWrap/>
            <w:hideMark/>
          </w:tcPr>
          <w:p w14:paraId="15F0D801" w14:textId="77777777" w:rsidR="003927E7" w:rsidRPr="00006396" w:rsidRDefault="003927E7" w:rsidP="005050E9">
            <w:pPr>
              <w:pStyle w:val="TableTextInternsRowLabels"/>
              <w:rPr>
                <w:b w:val="0"/>
                <w:lang w:val="en-AU" w:eastAsia="en-AU"/>
              </w:rPr>
            </w:pPr>
            <w:r w:rsidRPr="00006396">
              <w:rPr>
                <w:b w:val="0"/>
                <w:lang w:val="en-AU" w:eastAsia="en-AU"/>
              </w:rPr>
              <w:t>More than one day but less than a week</w:t>
            </w:r>
          </w:p>
        </w:tc>
        <w:tc>
          <w:tcPr>
            <w:tcW w:w="677" w:type="pct"/>
            <w:noWrap/>
            <w:hideMark/>
          </w:tcPr>
          <w:p w14:paraId="539B653F"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20.1</w:t>
            </w:r>
          </w:p>
        </w:tc>
        <w:tc>
          <w:tcPr>
            <w:tcW w:w="677" w:type="pct"/>
            <w:noWrap/>
            <w:hideMark/>
          </w:tcPr>
          <w:p w14:paraId="0B87F549"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24.9</w:t>
            </w:r>
          </w:p>
        </w:tc>
        <w:tc>
          <w:tcPr>
            <w:tcW w:w="677" w:type="pct"/>
            <w:noWrap/>
            <w:hideMark/>
          </w:tcPr>
          <w:p w14:paraId="79D9AB5C"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22.7</w:t>
            </w:r>
          </w:p>
        </w:tc>
      </w:tr>
      <w:tr w:rsidR="003927E7" w:rsidRPr="00AC705C" w14:paraId="3922F9A6"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9" w:type="pct"/>
            <w:noWrap/>
            <w:hideMark/>
          </w:tcPr>
          <w:p w14:paraId="632984DE" w14:textId="77777777" w:rsidR="003927E7" w:rsidRPr="00006396" w:rsidRDefault="003927E7" w:rsidP="005050E9">
            <w:pPr>
              <w:pStyle w:val="TableTextInternsRowLabels"/>
              <w:rPr>
                <w:b w:val="0"/>
                <w:lang w:val="en-AU" w:eastAsia="en-AU"/>
              </w:rPr>
            </w:pPr>
            <w:r w:rsidRPr="00006396">
              <w:rPr>
                <w:b w:val="0"/>
                <w:lang w:val="en-AU" w:eastAsia="en-AU"/>
              </w:rPr>
              <w:t>At least a week but less than a month</w:t>
            </w:r>
          </w:p>
        </w:tc>
        <w:tc>
          <w:tcPr>
            <w:tcW w:w="677" w:type="pct"/>
            <w:noWrap/>
            <w:hideMark/>
          </w:tcPr>
          <w:p w14:paraId="4ADB2DB0"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24.9</w:t>
            </w:r>
          </w:p>
        </w:tc>
        <w:tc>
          <w:tcPr>
            <w:tcW w:w="677" w:type="pct"/>
            <w:noWrap/>
            <w:hideMark/>
          </w:tcPr>
          <w:p w14:paraId="55748823"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29.4</w:t>
            </w:r>
          </w:p>
        </w:tc>
        <w:tc>
          <w:tcPr>
            <w:tcW w:w="677" w:type="pct"/>
            <w:noWrap/>
            <w:hideMark/>
          </w:tcPr>
          <w:p w14:paraId="72978054"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27.3</w:t>
            </w:r>
          </w:p>
        </w:tc>
      </w:tr>
      <w:tr w:rsidR="003927E7" w:rsidRPr="00AC705C" w14:paraId="7C3AA405" w14:textId="77777777" w:rsidTr="003927E7">
        <w:tc>
          <w:tcPr>
            <w:cnfStyle w:val="001000000000" w:firstRow="0" w:lastRow="0" w:firstColumn="1" w:lastColumn="0" w:oddVBand="0" w:evenVBand="0" w:oddHBand="0" w:evenHBand="0" w:firstRowFirstColumn="0" w:firstRowLastColumn="0" w:lastRowFirstColumn="0" w:lastRowLastColumn="0"/>
            <w:tcW w:w="2969" w:type="pct"/>
            <w:noWrap/>
            <w:hideMark/>
          </w:tcPr>
          <w:p w14:paraId="0DD014C6" w14:textId="77777777" w:rsidR="003927E7" w:rsidRPr="00006396" w:rsidRDefault="003927E7" w:rsidP="005050E9">
            <w:pPr>
              <w:pStyle w:val="TableTextInternsRowLabels"/>
              <w:rPr>
                <w:b w:val="0"/>
                <w:lang w:val="en-AU" w:eastAsia="en-AU"/>
              </w:rPr>
            </w:pPr>
            <w:r w:rsidRPr="00006396">
              <w:rPr>
                <w:b w:val="0"/>
                <w:lang w:val="en-AU" w:eastAsia="en-AU"/>
              </w:rPr>
              <w:t>At least a month but less than three months</w:t>
            </w:r>
          </w:p>
        </w:tc>
        <w:tc>
          <w:tcPr>
            <w:tcW w:w="677" w:type="pct"/>
            <w:noWrap/>
            <w:hideMark/>
          </w:tcPr>
          <w:p w14:paraId="02B99DA4"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18.5</w:t>
            </w:r>
          </w:p>
        </w:tc>
        <w:tc>
          <w:tcPr>
            <w:tcW w:w="677" w:type="pct"/>
            <w:noWrap/>
            <w:hideMark/>
          </w:tcPr>
          <w:p w14:paraId="25E1486A"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12.9</w:t>
            </w:r>
          </w:p>
        </w:tc>
        <w:tc>
          <w:tcPr>
            <w:tcW w:w="677" w:type="pct"/>
            <w:noWrap/>
            <w:hideMark/>
          </w:tcPr>
          <w:p w14:paraId="4EA3C7F3"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15.4</w:t>
            </w:r>
          </w:p>
        </w:tc>
      </w:tr>
      <w:tr w:rsidR="003927E7" w:rsidRPr="00AC705C" w14:paraId="1E1620C5"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9" w:type="pct"/>
            <w:noWrap/>
            <w:hideMark/>
          </w:tcPr>
          <w:p w14:paraId="70B33F7C" w14:textId="77777777" w:rsidR="003927E7" w:rsidRPr="00006396" w:rsidRDefault="003927E7" w:rsidP="005050E9">
            <w:pPr>
              <w:pStyle w:val="TableTextInternsRowLabels"/>
              <w:rPr>
                <w:b w:val="0"/>
                <w:lang w:val="en-AU" w:eastAsia="en-AU"/>
              </w:rPr>
            </w:pPr>
            <w:r w:rsidRPr="00006396">
              <w:rPr>
                <w:b w:val="0"/>
                <w:lang w:val="en-AU" w:eastAsia="en-AU"/>
              </w:rPr>
              <w:t>At least three months but less than six months</w:t>
            </w:r>
          </w:p>
        </w:tc>
        <w:tc>
          <w:tcPr>
            <w:tcW w:w="677" w:type="pct"/>
            <w:noWrap/>
            <w:hideMark/>
          </w:tcPr>
          <w:p w14:paraId="27977900"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11.1</w:t>
            </w:r>
          </w:p>
        </w:tc>
        <w:tc>
          <w:tcPr>
            <w:tcW w:w="677" w:type="pct"/>
            <w:noWrap/>
            <w:hideMark/>
          </w:tcPr>
          <w:p w14:paraId="7909BFB3"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8.5</w:t>
            </w:r>
          </w:p>
        </w:tc>
        <w:tc>
          <w:tcPr>
            <w:tcW w:w="677" w:type="pct"/>
            <w:noWrap/>
            <w:hideMark/>
          </w:tcPr>
          <w:p w14:paraId="060C39E8"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9.7</w:t>
            </w:r>
          </w:p>
        </w:tc>
      </w:tr>
      <w:tr w:rsidR="003927E7" w:rsidRPr="00AC705C" w14:paraId="6EB40B93" w14:textId="77777777" w:rsidTr="003927E7">
        <w:tc>
          <w:tcPr>
            <w:cnfStyle w:val="001000000000" w:firstRow="0" w:lastRow="0" w:firstColumn="1" w:lastColumn="0" w:oddVBand="0" w:evenVBand="0" w:oddHBand="0" w:evenHBand="0" w:firstRowFirstColumn="0" w:firstRowLastColumn="0" w:lastRowFirstColumn="0" w:lastRowLastColumn="0"/>
            <w:tcW w:w="2969" w:type="pct"/>
            <w:noWrap/>
            <w:hideMark/>
          </w:tcPr>
          <w:p w14:paraId="51F3F4D7" w14:textId="77777777" w:rsidR="003927E7" w:rsidRPr="00006396" w:rsidRDefault="003927E7" w:rsidP="005050E9">
            <w:pPr>
              <w:pStyle w:val="TableTextInternsRowLabels"/>
              <w:rPr>
                <w:b w:val="0"/>
                <w:lang w:val="en-AU" w:eastAsia="en-AU"/>
              </w:rPr>
            </w:pPr>
            <w:r w:rsidRPr="00006396">
              <w:rPr>
                <w:b w:val="0"/>
                <w:lang w:val="en-AU" w:eastAsia="en-AU"/>
              </w:rPr>
              <w:t>Six months or more</w:t>
            </w:r>
          </w:p>
        </w:tc>
        <w:tc>
          <w:tcPr>
            <w:tcW w:w="677" w:type="pct"/>
            <w:noWrap/>
            <w:hideMark/>
          </w:tcPr>
          <w:p w14:paraId="1704BCB1"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13.7</w:t>
            </w:r>
          </w:p>
        </w:tc>
        <w:tc>
          <w:tcPr>
            <w:tcW w:w="677" w:type="pct"/>
            <w:noWrap/>
            <w:hideMark/>
          </w:tcPr>
          <w:p w14:paraId="2BC78AF3"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8.6</w:t>
            </w:r>
          </w:p>
        </w:tc>
        <w:tc>
          <w:tcPr>
            <w:tcW w:w="677" w:type="pct"/>
            <w:noWrap/>
            <w:hideMark/>
          </w:tcPr>
          <w:p w14:paraId="212A4C0B"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10.9</w:t>
            </w:r>
          </w:p>
        </w:tc>
      </w:tr>
      <w:tr w:rsidR="003927E7" w:rsidRPr="00AC705C" w14:paraId="049C7BA2" w14:textId="77777777" w:rsidTr="00392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9" w:type="pct"/>
            <w:noWrap/>
            <w:hideMark/>
          </w:tcPr>
          <w:p w14:paraId="0C2CEE7B" w14:textId="77777777" w:rsidR="003927E7" w:rsidRPr="00006396" w:rsidRDefault="003927E7" w:rsidP="005050E9">
            <w:pPr>
              <w:pStyle w:val="TableTextInternsRowLabels"/>
              <w:rPr>
                <w:b w:val="0"/>
                <w:lang w:val="en-AU" w:eastAsia="en-AU"/>
              </w:rPr>
            </w:pPr>
            <w:r w:rsidRPr="00006396">
              <w:rPr>
                <w:b w:val="0"/>
                <w:lang w:val="en-AU" w:eastAsia="en-AU"/>
              </w:rPr>
              <w:t>Not sure/ Can’t remember</w:t>
            </w:r>
          </w:p>
        </w:tc>
        <w:tc>
          <w:tcPr>
            <w:tcW w:w="677" w:type="pct"/>
            <w:noWrap/>
            <w:hideMark/>
          </w:tcPr>
          <w:p w14:paraId="32C5A3B3"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3.2</w:t>
            </w:r>
          </w:p>
        </w:tc>
        <w:tc>
          <w:tcPr>
            <w:tcW w:w="677" w:type="pct"/>
            <w:noWrap/>
            <w:hideMark/>
          </w:tcPr>
          <w:p w14:paraId="6325DAA6"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2.9</w:t>
            </w:r>
          </w:p>
        </w:tc>
        <w:tc>
          <w:tcPr>
            <w:tcW w:w="677" w:type="pct"/>
            <w:noWrap/>
            <w:hideMark/>
          </w:tcPr>
          <w:p w14:paraId="3E41FD3A" w14:textId="77777777" w:rsidR="003927E7" w:rsidRPr="00AC705C" w:rsidRDefault="003927E7"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3.0</w:t>
            </w:r>
          </w:p>
        </w:tc>
      </w:tr>
      <w:tr w:rsidR="003927E7" w:rsidRPr="00AC705C" w14:paraId="1D47C373" w14:textId="77777777" w:rsidTr="003927E7">
        <w:tc>
          <w:tcPr>
            <w:cnfStyle w:val="001000000000" w:firstRow="0" w:lastRow="0" w:firstColumn="1" w:lastColumn="0" w:oddVBand="0" w:evenVBand="0" w:oddHBand="0" w:evenHBand="0" w:firstRowFirstColumn="0" w:firstRowLastColumn="0" w:lastRowFirstColumn="0" w:lastRowLastColumn="0"/>
            <w:tcW w:w="2969" w:type="pct"/>
            <w:noWrap/>
            <w:hideMark/>
          </w:tcPr>
          <w:p w14:paraId="023F9600" w14:textId="77777777" w:rsidR="003927E7" w:rsidRPr="00006396" w:rsidRDefault="003927E7" w:rsidP="005050E9">
            <w:pPr>
              <w:pStyle w:val="TableTextInternsRowLabels"/>
              <w:rPr>
                <w:b w:val="0"/>
                <w:lang w:val="en-AU" w:eastAsia="en-AU"/>
              </w:rPr>
            </w:pPr>
            <w:r w:rsidRPr="00006396">
              <w:rPr>
                <w:b w:val="0"/>
                <w:lang w:val="en-AU" w:eastAsia="en-AU"/>
              </w:rPr>
              <w:t>Total</w:t>
            </w:r>
          </w:p>
        </w:tc>
        <w:tc>
          <w:tcPr>
            <w:tcW w:w="677" w:type="pct"/>
            <w:noWrap/>
            <w:hideMark/>
          </w:tcPr>
          <w:p w14:paraId="5C6A2E8D"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100.0</w:t>
            </w:r>
          </w:p>
        </w:tc>
        <w:tc>
          <w:tcPr>
            <w:tcW w:w="677" w:type="pct"/>
            <w:noWrap/>
            <w:hideMark/>
          </w:tcPr>
          <w:p w14:paraId="7088CC09"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100.0</w:t>
            </w:r>
          </w:p>
        </w:tc>
        <w:tc>
          <w:tcPr>
            <w:tcW w:w="677" w:type="pct"/>
            <w:noWrap/>
            <w:hideMark/>
          </w:tcPr>
          <w:p w14:paraId="4B086CEE" w14:textId="77777777" w:rsidR="003927E7" w:rsidRPr="00AC705C" w:rsidRDefault="003927E7"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100.0</w:t>
            </w:r>
          </w:p>
        </w:tc>
      </w:tr>
    </w:tbl>
    <w:p w14:paraId="072DD719" w14:textId="4AA2C720" w:rsidR="00AD3E38" w:rsidRPr="00AC705C" w:rsidRDefault="00AD3E38" w:rsidP="00AD3E38">
      <w:pPr>
        <w:pStyle w:val="Note"/>
      </w:pPr>
      <w:r w:rsidRPr="00AC705C">
        <w:t>Source: Survey of unpaid work experience. Unweighted n (18-29)</w:t>
      </w:r>
      <w:r w:rsidR="00242AE4">
        <w:t xml:space="preserve"> </w:t>
      </w:r>
      <w:r w:rsidRPr="00AC705C">
        <w:t>=</w:t>
      </w:r>
      <w:r w:rsidR="00242AE4">
        <w:t xml:space="preserve"> </w:t>
      </w:r>
      <w:r w:rsidRPr="00AC705C">
        <w:t>1156; n (30-64) = 432.</w:t>
      </w:r>
    </w:p>
    <w:p w14:paraId="3F8CC1E2" w14:textId="3F640F07" w:rsidR="00063F26" w:rsidRPr="00AC705C" w:rsidRDefault="00AD3E38" w:rsidP="00900182">
      <w:pPr>
        <w:pStyle w:val="Reporttext"/>
        <w:keepLines/>
      </w:pPr>
      <w:r w:rsidRPr="00AC705C">
        <w:fldChar w:fldCharType="begin"/>
      </w:r>
      <w:r w:rsidRPr="00AC705C">
        <w:instrText xml:space="preserve"> REF _Ref454885987 \h  \* MERGEFORMAT </w:instrText>
      </w:r>
      <w:r w:rsidRPr="00AC705C">
        <w:fldChar w:fldCharType="separate"/>
      </w:r>
      <w:r w:rsidR="004E2B28" w:rsidRPr="00AC705C">
        <w:t xml:space="preserve">Table </w:t>
      </w:r>
      <w:r w:rsidR="004E2B28">
        <w:rPr>
          <w:noProof/>
        </w:rPr>
        <w:t>12</w:t>
      </w:r>
      <w:r w:rsidRPr="00AC705C">
        <w:fldChar w:fldCharType="end"/>
      </w:r>
      <w:r w:rsidRPr="00AC705C">
        <w:t xml:space="preserve"> </w:t>
      </w:r>
      <w:r w:rsidR="008B5339" w:rsidRPr="00AC705C">
        <w:t xml:space="preserve">shows the duration of </w:t>
      </w:r>
      <w:r w:rsidR="009913B8" w:rsidRPr="00AC705C">
        <w:t>UWE</w:t>
      </w:r>
      <w:r w:rsidR="008B5339" w:rsidRPr="00AC705C">
        <w:t xml:space="preserve"> according to the reason it was undertaken. </w:t>
      </w:r>
      <w:r w:rsidR="005E76F8" w:rsidRPr="005E76F8">
        <w:t xml:space="preserve">The reasons with the highest proportion of durations lasting less than a week were as part of an unpaid trial or unpaid training (43%) and as a requirement of Youth Allowance or </w:t>
      </w:r>
      <w:proofErr w:type="spellStart"/>
      <w:r w:rsidR="005E76F8" w:rsidRPr="005E76F8">
        <w:t>Newstart</w:t>
      </w:r>
      <w:proofErr w:type="spellEnd"/>
      <w:r w:rsidR="005E76F8" w:rsidRPr="005E76F8">
        <w:t xml:space="preserve"> (36%). Respondents who participated in UWE for some other reason were the most likely to have participated in UWE over a period of three months or more (34%).</w:t>
      </w:r>
      <w:r w:rsidR="00FB1554" w:rsidRPr="00AC705C">
        <w:t xml:space="preserve"> </w:t>
      </w:r>
    </w:p>
    <w:p w14:paraId="6F4898AA" w14:textId="5FFF4600" w:rsidR="00264BEE" w:rsidRPr="00AC705C" w:rsidRDefault="00264BEE" w:rsidP="00B73852">
      <w:pPr>
        <w:pStyle w:val="Caption"/>
      </w:pPr>
      <w:bookmarkStart w:id="48" w:name="_Ref454885987"/>
      <w:bookmarkStart w:id="49" w:name="_Ref455648693"/>
      <w:r w:rsidRPr="00AC705C">
        <w:lastRenderedPageBreak/>
        <w:t xml:space="preserve">Table </w:t>
      </w:r>
      <w:r w:rsidR="004E2B28">
        <w:fldChar w:fldCharType="begin"/>
      </w:r>
      <w:r w:rsidR="004E2B28">
        <w:instrText xml:space="preserve"> SEQ Table \* ARABIC </w:instrText>
      </w:r>
      <w:r w:rsidR="004E2B28">
        <w:fldChar w:fldCharType="separate"/>
      </w:r>
      <w:r w:rsidR="004E2B28">
        <w:rPr>
          <w:noProof/>
        </w:rPr>
        <w:t>12</w:t>
      </w:r>
      <w:r w:rsidR="004E2B28">
        <w:rPr>
          <w:noProof/>
        </w:rPr>
        <w:fldChar w:fldCharType="end"/>
      </w:r>
      <w:bookmarkEnd w:id="48"/>
      <w:r w:rsidRPr="00AC705C">
        <w:t xml:space="preserve"> Duration of most recent episode of unpaid work experience, by reason</w:t>
      </w:r>
      <w:bookmarkEnd w:id="49"/>
      <w:r w:rsidR="00605C19" w:rsidRPr="00AC705C">
        <w:t xml:space="preserve"> (column %)</w:t>
      </w:r>
    </w:p>
    <w:tbl>
      <w:tblPr>
        <w:tblStyle w:val="LightShading-Accent1"/>
        <w:tblW w:w="4908" w:type="pct"/>
        <w:tblLook w:val="04A0" w:firstRow="1" w:lastRow="0" w:firstColumn="1" w:lastColumn="0" w:noHBand="0" w:noVBand="1"/>
      </w:tblPr>
      <w:tblGrid>
        <w:gridCol w:w="2475"/>
        <w:gridCol w:w="1096"/>
        <w:gridCol w:w="849"/>
        <w:gridCol w:w="1354"/>
        <w:gridCol w:w="1190"/>
        <w:gridCol w:w="1217"/>
        <w:gridCol w:w="891"/>
      </w:tblGrid>
      <w:tr w:rsidR="00CC64C9" w:rsidRPr="003811CE" w14:paraId="5915BA37" w14:textId="77777777" w:rsidTr="00CC64C9">
        <w:trPr>
          <w:cnfStyle w:val="100000000000" w:firstRow="1" w:lastRow="0" w:firstColumn="0" w:lastColumn="0" w:oddVBand="0" w:evenVBand="0" w:oddHBand="0"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364" w:type="pct"/>
          </w:tcPr>
          <w:p w14:paraId="6396A288" w14:textId="77777777" w:rsidR="00CC64C9" w:rsidRPr="00CC64C9" w:rsidRDefault="00CC64C9" w:rsidP="005050E9">
            <w:pPr>
              <w:pStyle w:val="TableTextInternsRowLabels"/>
              <w:rPr>
                <w:color w:val="auto"/>
                <w:szCs w:val="22"/>
                <w:lang w:val="en-AU"/>
              </w:rPr>
            </w:pPr>
            <w:r w:rsidRPr="00CC64C9">
              <w:rPr>
                <w:color w:val="auto"/>
                <w:szCs w:val="22"/>
                <w:lang w:val="en-AU"/>
              </w:rPr>
              <w:t>Duration of most recent episode</w:t>
            </w:r>
          </w:p>
        </w:tc>
        <w:tc>
          <w:tcPr>
            <w:tcW w:w="604" w:type="pct"/>
          </w:tcPr>
          <w:p w14:paraId="24E616EF"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Part of a higher education course</w:t>
            </w:r>
          </w:p>
        </w:tc>
        <w:tc>
          <w:tcPr>
            <w:tcW w:w="468" w:type="pct"/>
          </w:tcPr>
          <w:p w14:paraId="2A0A90B0"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Part of a VET course</w:t>
            </w:r>
          </w:p>
        </w:tc>
        <w:tc>
          <w:tcPr>
            <w:tcW w:w="746" w:type="pct"/>
          </w:tcPr>
          <w:p w14:paraId="725D7CD0"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 xml:space="preserve">Requirement of YA or </w:t>
            </w:r>
            <w:proofErr w:type="spellStart"/>
            <w:r w:rsidRPr="00CC64C9">
              <w:rPr>
                <w:color w:val="auto"/>
                <w:szCs w:val="22"/>
                <w:lang w:val="en-AU"/>
              </w:rPr>
              <w:t>Newstart</w:t>
            </w:r>
            <w:proofErr w:type="spellEnd"/>
          </w:p>
        </w:tc>
        <w:tc>
          <w:tcPr>
            <w:tcW w:w="656" w:type="pct"/>
          </w:tcPr>
          <w:p w14:paraId="078A1F58"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Secondary work experience</w:t>
            </w:r>
          </w:p>
        </w:tc>
        <w:tc>
          <w:tcPr>
            <w:tcW w:w="671" w:type="pct"/>
          </w:tcPr>
          <w:p w14:paraId="58E1161C"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Unpaid trial/unpaid training</w:t>
            </w:r>
          </w:p>
        </w:tc>
        <w:tc>
          <w:tcPr>
            <w:tcW w:w="491" w:type="pct"/>
          </w:tcPr>
          <w:p w14:paraId="4E1A1147"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Some other reason</w:t>
            </w:r>
          </w:p>
        </w:tc>
      </w:tr>
      <w:tr w:rsidR="00CC64C9" w:rsidRPr="00AC705C" w14:paraId="78707A41" w14:textId="77777777" w:rsidTr="00CC64C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364" w:type="pct"/>
          </w:tcPr>
          <w:p w14:paraId="3195BFA0" w14:textId="77777777" w:rsidR="00CC64C9" w:rsidRPr="00006396" w:rsidRDefault="00CC64C9" w:rsidP="005050E9">
            <w:pPr>
              <w:pStyle w:val="TableTextInternsRowLabels"/>
              <w:rPr>
                <w:b w:val="0"/>
                <w:lang w:val="en-AU"/>
              </w:rPr>
            </w:pPr>
            <w:r w:rsidRPr="00006396">
              <w:rPr>
                <w:b w:val="0"/>
                <w:lang w:val="en-AU"/>
              </w:rPr>
              <w:t>One day or less</w:t>
            </w:r>
          </w:p>
        </w:tc>
        <w:tc>
          <w:tcPr>
            <w:tcW w:w="604" w:type="pct"/>
          </w:tcPr>
          <w:p w14:paraId="58E52953"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8.7</w:t>
            </w:r>
          </w:p>
        </w:tc>
        <w:tc>
          <w:tcPr>
            <w:tcW w:w="468" w:type="pct"/>
          </w:tcPr>
          <w:p w14:paraId="6A6F4AF0"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7.9</w:t>
            </w:r>
          </w:p>
        </w:tc>
        <w:tc>
          <w:tcPr>
            <w:tcW w:w="746" w:type="pct"/>
          </w:tcPr>
          <w:p w14:paraId="4A9AC7B5"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11.0</w:t>
            </w:r>
          </w:p>
        </w:tc>
        <w:tc>
          <w:tcPr>
            <w:tcW w:w="656" w:type="pct"/>
          </w:tcPr>
          <w:p w14:paraId="2EEC4186"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7.3</w:t>
            </w:r>
          </w:p>
        </w:tc>
        <w:tc>
          <w:tcPr>
            <w:tcW w:w="671" w:type="pct"/>
          </w:tcPr>
          <w:p w14:paraId="389A7232"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13.8</w:t>
            </w:r>
          </w:p>
        </w:tc>
        <w:tc>
          <w:tcPr>
            <w:tcW w:w="491" w:type="pct"/>
          </w:tcPr>
          <w:p w14:paraId="181BAAB4"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14.1</w:t>
            </w:r>
          </w:p>
        </w:tc>
      </w:tr>
      <w:tr w:rsidR="00CC64C9" w:rsidRPr="00AC705C" w14:paraId="6EA23F4F" w14:textId="77777777" w:rsidTr="00CC64C9">
        <w:trPr>
          <w:trHeight w:val="290"/>
        </w:trPr>
        <w:tc>
          <w:tcPr>
            <w:cnfStyle w:val="001000000000" w:firstRow="0" w:lastRow="0" w:firstColumn="1" w:lastColumn="0" w:oddVBand="0" w:evenVBand="0" w:oddHBand="0" w:evenHBand="0" w:firstRowFirstColumn="0" w:firstRowLastColumn="0" w:lastRowFirstColumn="0" w:lastRowLastColumn="0"/>
            <w:tcW w:w="1364" w:type="pct"/>
          </w:tcPr>
          <w:p w14:paraId="0E0EF8AB" w14:textId="77777777" w:rsidR="00CC64C9" w:rsidRPr="00006396" w:rsidRDefault="00CC64C9" w:rsidP="005050E9">
            <w:pPr>
              <w:pStyle w:val="TableTextInternsRowLabels"/>
              <w:rPr>
                <w:b w:val="0"/>
                <w:lang w:val="en-AU"/>
              </w:rPr>
            </w:pPr>
            <w:r w:rsidRPr="00006396">
              <w:rPr>
                <w:b w:val="0"/>
                <w:lang w:val="en-AU"/>
              </w:rPr>
              <w:t>More than one day but less than a week</w:t>
            </w:r>
          </w:p>
        </w:tc>
        <w:tc>
          <w:tcPr>
            <w:tcW w:w="604" w:type="pct"/>
          </w:tcPr>
          <w:p w14:paraId="6F665E8F"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19.1</w:t>
            </w:r>
          </w:p>
        </w:tc>
        <w:tc>
          <w:tcPr>
            <w:tcW w:w="468" w:type="pct"/>
          </w:tcPr>
          <w:p w14:paraId="454674C2"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26.2</w:t>
            </w:r>
          </w:p>
        </w:tc>
        <w:tc>
          <w:tcPr>
            <w:tcW w:w="746" w:type="pct"/>
          </w:tcPr>
          <w:p w14:paraId="3AFA0407"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24.9</w:t>
            </w:r>
          </w:p>
        </w:tc>
        <w:tc>
          <w:tcPr>
            <w:tcW w:w="656" w:type="pct"/>
          </w:tcPr>
          <w:p w14:paraId="24795A4F"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23.1</w:t>
            </w:r>
          </w:p>
        </w:tc>
        <w:tc>
          <w:tcPr>
            <w:tcW w:w="671" w:type="pct"/>
          </w:tcPr>
          <w:p w14:paraId="5E8A5367"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28.7</w:t>
            </w:r>
          </w:p>
        </w:tc>
        <w:tc>
          <w:tcPr>
            <w:tcW w:w="491" w:type="pct"/>
          </w:tcPr>
          <w:p w14:paraId="7BAE73ED"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19.5</w:t>
            </w:r>
          </w:p>
        </w:tc>
      </w:tr>
      <w:tr w:rsidR="00CC64C9" w:rsidRPr="00AC705C" w14:paraId="7E81C524" w14:textId="77777777" w:rsidTr="00CC64C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64" w:type="pct"/>
          </w:tcPr>
          <w:p w14:paraId="6163AF69" w14:textId="77777777" w:rsidR="00CC64C9" w:rsidRPr="00006396" w:rsidRDefault="00CC64C9" w:rsidP="005050E9">
            <w:pPr>
              <w:pStyle w:val="TableTextInternsRowLabels"/>
              <w:rPr>
                <w:b w:val="0"/>
                <w:lang w:val="en-AU"/>
              </w:rPr>
            </w:pPr>
            <w:r w:rsidRPr="00006396">
              <w:rPr>
                <w:b w:val="0"/>
                <w:lang w:val="en-AU"/>
              </w:rPr>
              <w:t>At least a week but less than a month</w:t>
            </w:r>
          </w:p>
        </w:tc>
        <w:tc>
          <w:tcPr>
            <w:tcW w:w="604" w:type="pct"/>
          </w:tcPr>
          <w:p w14:paraId="484D36C5"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30.7</w:t>
            </w:r>
          </w:p>
        </w:tc>
        <w:tc>
          <w:tcPr>
            <w:tcW w:w="468" w:type="pct"/>
          </w:tcPr>
          <w:p w14:paraId="553B056C"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29.1</w:t>
            </w:r>
          </w:p>
        </w:tc>
        <w:tc>
          <w:tcPr>
            <w:tcW w:w="746" w:type="pct"/>
          </w:tcPr>
          <w:p w14:paraId="544BE29D"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24.9</w:t>
            </w:r>
          </w:p>
        </w:tc>
        <w:tc>
          <w:tcPr>
            <w:tcW w:w="656" w:type="pct"/>
          </w:tcPr>
          <w:p w14:paraId="7E418DD4"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55.1</w:t>
            </w:r>
          </w:p>
        </w:tc>
        <w:tc>
          <w:tcPr>
            <w:tcW w:w="671" w:type="pct"/>
          </w:tcPr>
          <w:p w14:paraId="33EAF454"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31.5</w:t>
            </w:r>
          </w:p>
        </w:tc>
        <w:tc>
          <w:tcPr>
            <w:tcW w:w="491" w:type="pct"/>
          </w:tcPr>
          <w:p w14:paraId="57AC0D29"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14.1</w:t>
            </w:r>
          </w:p>
        </w:tc>
      </w:tr>
      <w:tr w:rsidR="00CC64C9" w:rsidRPr="00AC705C" w14:paraId="190E3F7F" w14:textId="77777777" w:rsidTr="00CC64C9">
        <w:trPr>
          <w:trHeight w:val="290"/>
        </w:trPr>
        <w:tc>
          <w:tcPr>
            <w:cnfStyle w:val="001000000000" w:firstRow="0" w:lastRow="0" w:firstColumn="1" w:lastColumn="0" w:oddVBand="0" w:evenVBand="0" w:oddHBand="0" w:evenHBand="0" w:firstRowFirstColumn="0" w:firstRowLastColumn="0" w:lastRowFirstColumn="0" w:lastRowLastColumn="0"/>
            <w:tcW w:w="1364" w:type="pct"/>
          </w:tcPr>
          <w:p w14:paraId="537501D2" w14:textId="77777777" w:rsidR="00CC64C9" w:rsidRPr="00006396" w:rsidRDefault="00CC64C9" w:rsidP="005050E9">
            <w:pPr>
              <w:pStyle w:val="TableTextInternsRowLabels"/>
              <w:rPr>
                <w:b w:val="0"/>
                <w:lang w:val="en-AU"/>
              </w:rPr>
            </w:pPr>
            <w:r w:rsidRPr="00006396">
              <w:rPr>
                <w:b w:val="0"/>
                <w:lang w:val="en-AU"/>
              </w:rPr>
              <w:t>At least a month but less than three months</w:t>
            </w:r>
          </w:p>
        </w:tc>
        <w:tc>
          <w:tcPr>
            <w:tcW w:w="604" w:type="pct"/>
          </w:tcPr>
          <w:p w14:paraId="4AD3A5FD"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22.4</w:t>
            </w:r>
          </w:p>
        </w:tc>
        <w:tc>
          <w:tcPr>
            <w:tcW w:w="468" w:type="pct"/>
          </w:tcPr>
          <w:p w14:paraId="3493A670"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19.8</w:t>
            </w:r>
          </w:p>
        </w:tc>
        <w:tc>
          <w:tcPr>
            <w:tcW w:w="746" w:type="pct"/>
          </w:tcPr>
          <w:p w14:paraId="1F64F420"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13.8</w:t>
            </w:r>
          </w:p>
        </w:tc>
        <w:tc>
          <w:tcPr>
            <w:tcW w:w="656" w:type="pct"/>
          </w:tcPr>
          <w:p w14:paraId="7EF63681"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6.4</w:t>
            </w:r>
          </w:p>
        </w:tc>
        <w:tc>
          <w:tcPr>
            <w:tcW w:w="671" w:type="pct"/>
          </w:tcPr>
          <w:p w14:paraId="4695EC9F"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12.4</w:t>
            </w:r>
          </w:p>
        </w:tc>
        <w:tc>
          <w:tcPr>
            <w:tcW w:w="491" w:type="pct"/>
          </w:tcPr>
          <w:p w14:paraId="00A3700C"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12.8</w:t>
            </w:r>
          </w:p>
        </w:tc>
      </w:tr>
      <w:tr w:rsidR="00CC64C9" w:rsidRPr="00AC705C" w14:paraId="08B55EEC" w14:textId="77777777" w:rsidTr="00CC64C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64" w:type="pct"/>
          </w:tcPr>
          <w:p w14:paraId="52A6BB63" w14:textId="77777777" w:rsidR="00CC64C9" w:rsidRPr="00006396" w:rsidRDefault="00CC64C9" w:rsidP="005050E9">
            <w:pPr>
              <w:pStyle w:val="TableTextInternsRowLabels"/>
              <w:rPr>
                <w:b w:val="0"/>
                <w:lang w:val="en-AU"/>
              </w:rPr>
            </w:pPr>
            <w:r w:rsidRPr="00006396">
              <w:rPr>
                <w:b w:val="0"/>
                <w:lang w:val="en-AU"/>
              </w:rPr>
              <w:t>At least three months but less than six months</w:t>
            </w:r>
          </w:p>
        </w:tc>
        <w:tc>
          <w:tcPr>
            <w:tcW w:w="604" w:type="pct"/>
          </w:tcPr>
          <w:p w14:paraId="616F988C"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9.0</w:t>
            </w:r>
          </w:p>
        </w:tc>
        <w:tc>
          <w:tcPr>
            <w:tcW w:w="468" w:type="pct"/>
          </w:tcPr>
          <w:p w14:paraId="113C1159"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8.0</w:t>
            </w:r>
          </w:p>
        </w:tc>
        <w:tc>
          <w:tcPr>
            <w:tcW w:w="746" w:type="pct"/>
          </w:tcPr>
          <w:p w14:paraId="487238AE"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11.8</w:t>
            </w:r>
          </w:p>
        </w:tc>
        <w:tc>
          <w:tcPr>
            <w:tcW w:w="656" w:type="pct"/>
          </w:tcPr>
          <w:p w14:paraId="60F551A3"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2.9</w:t>
            </w:r>
          </w:p>
        </w:tc>
        <w:tc>
          <w:tcPr>
            <w:tcW w:w="671" w:type="pct"/>
          </w:tcPr>
          <w:p w14:paraId="3E49BFAB"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8.9</w:t>
            </w:r>
          </w:p>
        </w:tc>
        <w:tc>
          <w:tcPr>
            <w:tcW w:w="491" w:type="pct"/>
          </w:tcPr>
          <w:p w14:paraId="2E4ADAB7"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13.0</w:t>
            </w:r>
          </w:p>
        </w:tc>
      </w:tr>
      <w:tr w:rsidR="00CC64C9" w:rsidRPr="00AC705C" w14:paraId="0F1B7A1B" w14:textId="77777777" w:rsidTr="00CC64C9">
        <w:trPr>
          <w:trHeight w:val="290"/>
        </w:trPr>
        <w:tc>
          <w:tcPr>
            <w:cnfStyle w:val="001000000000" w:firstRow="0" w:lastRow="0" w:firstColumn="1" w:lastColumn="0" w:oddVBand="0" w:evenVBand="0" w:oddHBand="0" w:evenHBand="0" w:firstRowFirstColumn="0" w:firstRowLastColumn="0" w:lastRowFirstColumn="0" w:lastRowLastColumn="0"/>
            <w:tcW w:w="1364" w:type="pct"/>
          </w:tcPr>
          <w:p w14:paraId="31073F4E" w14:textId="77777777" w:rsidR="00CC64C9" w:rsidRPr="00006396" w:rsidRDefault="00CC64C9" w:rsidP="005050E9">
            <w:pPr>
              <w:pStyle w:val="TableTextInternsRowLabels"/>
              <w:rPr>
                <w:b w:val="0"/>
                <w:lang w:val="en-AU"/>
              </w:rPr>
            </w:pPr>
            <w:r w:rsidRPr="00006396">
              <w:rPr>
                <w:b w:val="0"/>
                <w:lang w:val="en-AU"/>
              </w:rPr>
              <w:t>Six months or more</w:t>
            </w:r>
          </w:p>
        </w:tc>
        <w:tc>
          <w:tcPr>
            <w:tcW w:w="604" w:type="pct"/>
          </w:tcPr>
          <w:p w14:paraId="7E145652"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8.4</w:t>
            </w:r>
          </w:p>
        </w:tc>
        <w:tc>
          <w:tcPr>
            <w:tcW w:w="468" w:type="pct"/>
          </w:tcPr>
          <w:p w14:paraId="6D407076"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7.1</w:t>
            </w:r>
          </w:p>
        </w:tc>
        <w:tc>
          <w:tcPr>
            <w:tcW w:w="746" w:type="pct"/>
          </w:tcPr>
          <w:p w14:paraId="5C2755A1"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11.4</w:t>
            </w:r>
          </w:p>
        </w:tc>
        <w:tc>
          <w:tcPr>
            <w:tcW w:w="656" w:type="pct"/>
          </w:tcPr>
          <w:p w14:paraId="6C0CD794"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3.8</w:t>
            </w:r>
          </w:p>
        </w:tc>
        <w:tc>
          <w:tcPr>
            <w:tcW w:w="671" w:type="pct"/>
          </w:tcPr>
          <w:p w14:paraId="43B73DA7"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3.4</w:t>
            </w:r>
          </w:p>
        </w:tc>
        <w:tc>
          <w:tcPr>
            <w:tcW w:w="491" w:type="pct"/>
          </w:tcPr>
          <w:p w14:paraId="67C5174B"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20.5</w:t>
            </w:r>
          </w:p>
        </w:tc>
      </w:tr>
      <w:tr w:rsidR="00CC64C9" w:rsidRPr="00AC705C" w14:paraId="190A20A1" w14:textId="77777777" w:rsidTr="00CC64C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64" w:type="pct"/>
          </w:tcPr>
          <w:p w14:paraId="2C2819D4" w14:textId="77777777" w:rsidR="00CC64C9" w:rsidRPr="00006396" w:rsidRDefault="00CC64C9" w:rsidP="005050E9">
            <w:pPr>
              <w:pStyle w:val="TableTextInternsRowLabels"/>
              <w:rPr>
                <w:b w:val="0"/>
                <w:lang w:val="en-AU"/>
              </w:rPr>
            </w:pPr>
            <w:r w:rsidRPr="00006396">
              <w:rPr>
                <w:b w:val="0"/>
                <w:lang w:val="en-AU"/>
              </w:rPr>
              <w:t>Not sure/ Can’t remember</w:t>
            </w:r>
          </w:p>
        </w:tc>
        <w:tc>
          <w:tcPr>
            <w:tcW w:w="604" w:type="pct"/>
          </w:tcPr>
          <w:p w14:paraId="1973A073"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1.7</w:t>
            </w:r>
          </w:p>
        </w:tc>
        <w:tc>
          <w:tcPr>
            <w:tcW w:w="468" w:type="pct"/>
          </w:tcPr>
          <w:p w14:paraId="03DF2BBB"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1.8</w:t>
            </w:r>
          </w:p>
        </w:tc>
        <w:tc>
          <w:tcPr>
            <w:tcW w:w="746" w:type="pct"/>
          </w:tcPr>
          <w:p w14:paraId="239D5125"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2.2</w:t>
            </w:r>
          </w:p>
        </w:tc>
        <w:tc>
          <w:tcPr>
            <w:tcW w:w="656" w:type="pct"/>
          </w:tcPr>
          <w:p w14:paraId="653EB25C"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1.4</w:t>
            </w:r>
          </w:p>
        </w:tc>
        <w:tc>
          <w:tcPr>
            <w:tcW w:w="671" w:type="pct"/>
          </w:tcPr>
          <w:p w14:paraId="314D5CEC"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1.3</w:t>
            </w:r>
          </w:p>
        </w:tc>
        <w:tc>
          <w:tcPr>
            <w:tcW w:w="491" w:type="pct"/>
          </w:tcPr>
          <w:p w14:paraId="7FF299FB"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6.1</w:t>
            </w:r>
          </w:p>
        </w:tc>
      </w:tr>
      <w:tr w:rsidR="00CC64C9" w:rsidRPr="00AC705C" w14:paraId="420315F8" w14:textId="77777777" w:rsidTr="00CC64C9">
        <w:trPr>
          <w:trHeight w:val="305"/>
        </w:trPr>
        <w:tc>
          <w:tcPr>
            <w:cnfStyle w:val="001000000000" w:firstRow="0" w:lastRow="0" w:firstColumn="1" w:lastColumn="0" w:oddVBand="0" w:evenVBand="0" w:oddHBand="0" w:evenHBand="0" w:firstRowFirstColumn="0" w:firstRowLastColumn="0" w:lastRowFirstColumn="0" w:lastRowLastColumn="0"/>
            <w:tcW w:w="1364" w:type="pct"/>
          </w:tcPr>
          <w:p w14:paraId="3492904A" w14:textId="77777777" w:rsidR="00CC64C9" w:rsidRPr="00006396" w:rsidRDefault="00CC64C9" w:rsidP="005050E9">
            <w:pPr>
              <w:pStyle w:val="TableTextInternsRowLabels"/>
              <w:rPr>
                <w:b w:val="0"/>
                <w:lang w:val="en-AU"/>
              </w:rPr>
            </w:pPr>
            <w:r w:rsidRPr="00006396">
              <w:rPr>
                <w:b w:val="0"/>
                <w:lang w:val="en-AU"/>
              </w:rPr>
              <w:t>Total</w:t>
            </w:r>
          </w:p>
        </w:tc>
        <w:tc>
          <w:tcPr>
            <w:tcW w:w="604" w:type="pct"/>
          </w:tcPr>
          <w:p w14:paraId="75B62B84"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100.0</w:t>
            </w:r>
          </w:p>
        </w:tc>
        <w:tc>
          <w:tcPr>
            <w:tcW w:w="468" w:type="pct"/>
          </w:tcPr>
          <w:p w14:paraId="68B04F7A"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100.0</w:t>
            </w:r>
          </w:p>
        </w:tc>
        <w:tc>
          <w:tcPr>
            <w:tcW w:w="746" w:type="pct"/>
          </w:tcPr>
          <w:p w14:paraId="4EE5E425"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100.0</w:t>
            </w:r>
          </w:p>
        </w:tc>
        <w:tc>
          <w:tcPr>
            <w:tcW w:w="656" w:type="pct"/>
          </w:tcPr>
          <w:p w14:paraId="646E3DB3"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100.0</w:t>
            </w:r>
          </w:p>
        </w:tc>
        <w:tc>
          <w:tcPr>
            <w:tcW w:w="671" w:type="pct"/>
          </w:tcPr>
          <w:p w14:paraId="7441E932"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100.0</w:t>
            </w:r>
          </w:p>
        </w:tc>
        <w:tc>
          <w:tcPr>
            <w:tcW w:w="491" w:type="pct"/>
          </w:tcPr>
          <w:p w14:paraId="1F9C15F5"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100.0</w:t>
            </w:r>
          </w:p>
        </w:tc>
      </w:tr>
    </w:tbl>
    <w:p w14:paraId="0778B1C1" w14:textId="34DB61B1" w:rsidR="00B34260" w:rsidRPr="00AC705C" w:rsidRDefault="00A557AA" w:rsidP="00B34260">
      <w:pPr>
        <w:pStyle w:val="Note"/>
      </w:pPr>
      <w:r w:rsidRPr="00AC705C">
        <w:t>Source: Survey of unpaid work experience. Unweighted n = 1588.</w:t>
      </w:r>
    </w:p>
    <w:p w14:paraId="15F6E3DB" w14:textId="5872AF32" w:rsidR="006D5AF8" w:rsidRPr="00AC705C" w:rsidRDefault="00AD0770" w:rsidP="00CF4E5A">
      <w:pPr>
        <w:pStyle w:val="Reporttext"/>
      </w:pPr>
      <w:r w:rsidRPr="00AC705C">
        <w:t xml:space="preserve">Duration only tells part of the story about the degree of investment in </w:t>
      </w:r>
      <w:r w:rsidR="009913B8" w:rsidRPr="00AC705C">
        <w:t>UWE</w:t>
      </w:r>
      <w:r w:rsidRPr="00AC705C">
        <w:t xml:space="preserve"> because some </w:t>
      </w:r>
      <w:r w:rsidR="009913B8" w:rsidRPr="00AC705C">
        <w:t>UWE</w:t>
      </w:r>
      <w:r w:rsidRPr="00AC705C">
        <w:t xml:space="preserve"> episodes may be commensurate with full-time hours whereas others may involve only very short hours, either over a long or short time period. </w:t>
      </w:r>
      <w:r w:rsidR="00D046BB" w:rsidRPr="00AC705C">
        <w:t xml:space="preserve">Another way to assess the pervasiveness of </w:t>
      </w:r>
      <w:r w:rsidR="009913B8" w:rsidRPr="00AC705C">
        <w:t>UWE</w:t>
      </w:r>
      <w:r w:rsidR="00D046BB" w:rsidRPr="00AC705C">
        <w:t xml:space="preserve"> is to ask about the </w:t>
      </w:r>
      <w:r w:rsidRPr="00AC705C">
        <w:t xml:space="preserve">total </w:t>
      </w:r>
      <w:r w:rsidR="00D046BB" w:rsidRPr="00AC705C">
        <w:t xml:space="preserve">number of hours </w:t>
      </w:r>
      <w:r w:rsidR="0006321A" w:rsidRPr="00AC705C">
        <w:t>comprising</w:t>
      </w:r>
      <w:r w:rsidRPr="00AC705C">
        <w:t xml:space="preserve"> the most recent episode</w:t>
      </w:r>
      <w:r w:rsidR="00C17B57">
        <w:t>, noting that those hours may be worked over a period spanning weeks or even months</w:t>
      </w:r>
      <w:r w:rsidR="00D046BB" w:rsidRPr="00AC705C">
        <w:t xml:space="preserve">. </w:t>
      </w:r>
      <w:r w:rsidRPr="00AC705C">
        <w:t>Com</w:t>
      </w:r>
      <w:r w:rsidR="00264BEE" w:rsidRPr="00AC705C">
        <w:t xml:space="preserve">paring the findings in </w:t>
      </w:r>
      <w:r w:rsidR="00264BEE" w:rsidRPr="00AC705C">
        <w:fldChar w:fldCharType="begin"/>
      </w:r>
      <w:r w:rsidR="00264BEE" w:rsidRPr="00AC705C">
        <w:instrText xml:space="preserve"> REF _Ref454885987 \h </w:instrText>
      </w:r>
      <w:r w:rsidR="00264BEE" w:rsidRPr="00AC705C">
        <w:fldChar w:fldCharType="separate"/>
      </w:r>
      <w:r w:rsidR="004E2B28" w:rsidRPr="00AC705C">
        <w:t xml:space="preserve">Table </w:t>
      </w:r>
      <w:r w:rsidR="004E2B28">
        <w:rPr>
          <w:noProof/>
        </w:rPr>
        <w:t>12</w:t>
      </w:r>
      <w:r w:rsidR="00264BEE" w:rsidRPr="00AC705C">
        <w:fldChar w:fldCharType="end"/>
      </w:r>
      <w:r w:rsidR="00264BEE" w:rsidRPr="00AC705C">
        <w:t xml:space="preserve"> and </w:t>
      </w:r>
      <w:r w:rsidR="00264BEE" w:rsidRPr="00AC705C">
        <w:fldChar w:fldCharType="begin"/>
      </w:r>
      <w:r w:rsidR="00264BEE" w:rsidRPr="00AC705C">
        <w:instrText xml:space="preserve"> REF _Ref454885993 \h </w:instrText>
      </w:r>
      <w:r w:rsidR="00264BEE" w:rsidRPr="00AC705C">
        <w:fldChar w:fldCharType="separate"/>
      </w:r>
      <w:r w:rsidR="004E2B28" w:rsidRPr="00AC705C">
        <w:t xml:space="preserve">Table </w:t>
      </w:r>
      <w:r w:rsidR="004E2B28">
        <w:rPr>
          <w:noProof/>
        </w:rPr>
        <w:t>13</w:t>
      </w:r>
      <w:r w:rsidR="00264BEE" w:rsidRPr="00AC705C">
        <w:fldChar w:fldCharType="end"/>
      </w:r>
      <w:r w:rsidRPr="00AC705C">
        <w:t xml:space="preserve">, it seems many of the episodes of </w:t>
      </w:r>
      <w:r w:rsidR="009913B8" w:rsidRPr="00AC705C">
        <w:t>UWE</w:t>
      </w:r>
      <w:r w:rsidRPr="00AC705C">
        <w:t xml:space="preserve"> </w:t>
      </w:r>
      <w:r w:rsidR="00694BC5" w:rsidRPr="00AC705C">
        <w:t xml:space="preserve">reported </w:t>
      </w:r>
      <w:r w:rsidRPr="00AC705C">
        <w:t>were undertaken in part-time hour</w:t>
      </w:r>
      <w:r w:rsidR="006911F0" w:rsidRPr="00AC705C">
        <w:t>s. For example, although only 11</w:t>
      </w:r>
      <w:r w:rsidRPr="00AC705C">
        <w:t xml:space="preserve">% of respondents indicated they worked for one day or less, around a quarter </w:t>
      </w:r>
      <w:r w:rsidR="007D291F" w:rsidRPr="00AC705C">
        <w:t xml:space="preserve">(27%) </w:t>
      </w:r>
      <w:r w:rsidRPr="00AC705C">
        <w:t xml:space="preserve">stated they had worked for seven hours or less. Similarly, whilst only one quarter </w:t>
      </w:r>
      <w:r w:rsidR="007D291F" w:rsidRPr="00AC705C">
        <w:t xml:space="preserve">(23%) </w:t>
      </w:r>
      <w:r w:rsidRPr="00AC705C">
        <w:t xml:space="preserve">worked for more than one day but less than a week, more than one-third had undertaken </w:t>
      </w:r>
      <w:r w:rsidR="009913B8" w:rsidRPr="00AC705C">
        <w:t>UWE</w:t>
      </w:r>
      <w:r w:rsidRPr="00AC705C">
        <w:t xml:space="preserve"> for </w:t>
      </w:r>
      <w:r w:rsidR="007D291F" w:rsidRPr="00AC705C">
        <w:t xml:space="preserve">more than seven hours but </w:t>
      </w:r>
      <w:r w:rsidRPr="00AC705C">
        <w:t xml:space="preserve">less than 35 hours (or one week full-time). </w:t>
      </w:r>
      <w:r w:rsidR="00BA23BE" w:rsidRPr="00AC705C">
        <w:t>However, for one in five respondents (</w:t>
      </w:r>
      <w:r w:rsidR="00900182" w:rsidRPr="00AC705C">
        <w:t>9</w:t>
      </w:r>
      <w:r w:rsidR="00BA23BE" w:rsidRPr="00AC705C">
        <w:t xml:space="preserve">%) who had undertaken UWE, participation had involved more than four weeks of full-time hours in total. </w:t>
      </w:r>
      <w:r w:rsidRPr="00AC705C">
        <w:t>In a similar trend to duration, there was a slight tendency for older respondents to indicate shorter hours overall and for younger respondents to indicate they had invested longer hours.</w:t>
      </w:r>
    </w:p>
    <w:p w14:paraId="46820CD4" w14:textId="65FC8A15" w:rsidR="00264BEE" w:rsidRPr="00AC705C" w:rsidRDefault="00264BEE" w:rsidP="00B73852">
      <w:pPr>
        <w:pStyle w:val="Caption"/>
      </w:pPr>
      <w:bookmarkStart w:id="50" w:name="_Ref454885993"/>
      <w:r w:rsidRPr="00AC705C">
        <w:t xml:space="preserve">Table </w:t>
      </w:r>
      <w:r w:rsidR="004E2B28">
        <w:fldChar w:fldCharType="begin"/>
      </w:r>
      <w:r w:rsidR="004E2B28">
        <w:instrText xml:space="preserve"> SEQ Table \* ARABIC </w:instrText>
      </w:r>
      <w:r w:rsidR="004E2B28">
        <w:fldChar w:fldCharType="separate"/>
      </w:r>
      <w:r w:rsidR="004E2B28">
        <w:rPr>
          <w:noProof/>
        </w:rPr>
        <w:t>13</w:t>
      </w:r>
      <w:r w:rsidR="004E2B28">
        <w:rPr>
          <w:noProof/>
        </w:rPr>
        <w:fldChar w:fldCharType="end"/>
      </w:r>
      <w:bookmarkEnd w:id="50"/>
      <w:r w:rsidRPr="00AC705C">
        <w:t xml:space="preserve"> Number of hours spent during most recent episode of unpaid work experience, by age</w:t>
      </w:r>
      <w:r w:rsidR="006911F0" w:rsidRPr="00AC705C">
        <w:t xml:space="preserve"> (column %)</w:t>
      </w:r>
    </w:p>
    <w:tbl>
      <w:tblPr>
        <w:tblStyle w:val="LightShading-Accent1"/>
        <w:tblW w:w="4908" w:type="pct"/>
        <w:tblLayout w:type="fixed"/>
        <w:tblLook w:val="04A0" w:firstRow="1" w:lastRow="0" w:firstColumn="1" w:lastColumn="0" w:noHBand="0" w:noVBand="1"/>
      </w:tblPr>
      <w:tblGrid>
        <w:gridCol w:w="5670"/>
        <w:gridCol w:w="1134"/>
        <w:gridCol w:w="1134"/>
        <w:gridCol w:w="1134"/>
      </w:tblGrid>
      <w:tr w:rsidR="00CC64C9" w:rsidRPr="003811CE" w14:paraId="7747E6AB" w14:textId="77777777" w:rsidTr="00CC64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5" w:type="pct"/>
            <w:noWrap/>
            <w:hideMark/>
          </w:tcPr>
          <w:p w14:paraId="2F7C8BDD" w14:textId="77777777" w:rsidR="00CC64C9" w:rsidRPr="00CC64C9" w:rsidRDefault="00CC64C9" w:rsidP="005050E9">
            <w:pPr>
              <w:pStyle w:val="TableTextInternsRowLabels"/>
              <w:rPr>
                <w:color w:val="auto"/>
                <w:szCs w:val="22"/>
                <w:lang w:val="en-AU"/>
              </w:rPr>
            </w:pPr>
            <w:r w:rsidRPr="00CC64C9">
              <w:rPr>
                <w:color w:val="auto"/>
                <w:szCs w:val="22"/>
                <w:lang w:val="en-AU"/>
              </w:rPr>
              <w:t> Number of hours</w:t>
            </w:r>
          </w:p>
        </w:tc>
        <w:tc>
          <w:tcPr>
            <w:tcW w:w="625" w:type="pct"/>
            <w:noWrap/>
            <w:hideMark/>
          </w:tcPr>
          <w:p w14:paraId="580E6823"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Age 18-29</w:t>
            </w:r>
          </w:p>
        </w:tc>
        <w:tc>
          <w:tcPr>
            <w:tcW w:w="625" w:type="pct"/>
            <w:noWrap/>
            <w:hideMark/>
          </w:tcPr>
          <w:p w14:paraId="3BBDF22A"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Age 30-64</w:t>
            </w:r>
          </w:p>
        </w:tc>
        <w:tc>
          <w:tcPr>
            <w:tcW w:w="625" w:type="pct"/>
            <w:noWrap/>
            <w:hideMark/>
          </w:tcPr>
          <w:p w14:paraId="00FFFADF"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Age 18-64</w:t>
            </w:r>
          </w:p>
        </w:tc>
      </w:tr>
      <w:tr w:rsidR="00CC64C9" w:rsidRPr="00AC705C" w14:paraId="3DCF1702" w14:textId="77777777" w:rsidTr="00CC6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5" w:type="pct"/>
            <w:noWrap/>
          </w:tcPr>
          <w:p w14:paraId="1C692E07" w14:textId="77777777" w:rsidR="00CC64C9" w:rsidRPr="00006396" w:rsidRDefault="00CC64C9" w:rsidP="005050E9">
            <w:pPr>
              <w:pStyle w:val="TableTextInternsRowLabels"/>
              <w:rPr>
                <w:b w:val="0"/>
                <w:lang w:val="en-AU"/>
              </w:rPr>
            </w:pPr>
            <w:r w:rsidRPr="00006396">
              <w:rPr>
                <w:b w:val="0"/>
                <w:lang w:val="en-AU"/>
              </w:rPr>
              <w:t>Seven hours or less (approximately one full day)</w:t>
            </w:r>
          </w:p>
        </w:tc>
        <w:tc>
          <w:tcPr>
            <w:tcW w:w="625" w:type="pct"/>
            <w:noWrap/>
          </w:tcPr>
          <w:p w14:paraId="0A1783CF"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20.9</w:t>
            </w:r>
          </w:p>
        </w:tc>
        <w:tc>
          <w:tcPr>
            <w:tcW w:w="625" w:type="pct"/>
            <w:noWrap/>
          </w:tcPr>
          <w:p w14:paraId="432857B1"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33.0</w:t>
            </w:r>
          </w:p>
        </w:tc>
        <w:tc>
          <w:tcPr>
            <w:tcW w:w="625" w:type="pct"/>
            <w:noWrap/>
          </w:tcPr>
          <w:p w14:paraId="7DB903AE"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27.4</w:t>
            </w:r>
          </w:p>
        </w:tc>
      </w:tr>
      <w:tr w:rsidR="00CC64C9" w:rsidRPr="00AC705C" w14:paraId="37E54051" w14:textId="77777777" w:rsidTr="00CC64C9">
        <w:tc>
          <w:tcPr>
            <w:cnfStyle w:val="001000000000" w:firstRow="0" w:lastRow="0" w:firstColumn="1" w:lastColumn="0" w:oddVBand="0" w:evenVBand="0" w:oddHBand="0" w:evenHBand="0" w:firstRowFirstColumn="0" w:firstRowLastColumn="0" w:lastRowFirstColumn="0" w:lastRowLastColumn="0"/>
            <w:tcW w:w="3125" w:type="pct"/>
            <w:noWrap/>
          </w:tcPr>
          <w:p w14:paraId="4CB277AD" w14:textId="77777777" w:rsidR="00CC64C9" w:rsidRPr="00006396" w:rsidRDefault="00CC64C9" w:rsidP="005050E9">
            <w:pPr>
              <w:pStyle w:val="TableTextInternsRowLabels"/>
              <w:rPr>
                <w:b w:val="0"/>
                <w:lang w:val="en-AU"/>
              </w:rPr>
            </w:pPr>
            <w:r w:rsidRPr="00006396">
              <w:rPr>
                <w:b w:val="0"/>
                <w:lang w:val="en-AU"/>
              </w:rPr>
              <w:t>More than seven hours but less than 35 hours (approximately one week full-time)</w:t>
            </w:r>
          </w:p>
        </w:tc>
        <w:tc>
          <w:tcPr>
            <w:tcW w:w="625" w:type="pct"/>
            <w:noWrap/>
          </w:tcPr>
          <w:p w14:paraId="75A5FA6A"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37.4</w:t>
            </w:r>
          </w:p>
        </w:tc>
        <w:tc>
          <w:tcPr>
            <w:tcW w:w="625" w:type="pct"/>
            <w:noWrap/>
          </w:tcPr>
          <w:p w14:paraId="7B84BB27"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33.1</w:t>
            </w:r>
          </w:p>
        </w:tc>
        <w:tc>
          <w:tcPr>
            <w:tcW w:w="625" w:type="pct"/>
            <w:noWrap/>
          </w:tcPr>
          <w:p w14:paraId="2E0CB0BE"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35.0</w:t>
            </w:r>
          </w:p>
        </w:tc>
      </w:tr>
      <w:tr w:rsidR="00CC64C9" w:rsidRPr="00AC705C" w14:paraId="599CAEAC" w14:textId="77777777" w:rsidTr="00CC6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5" w:type="pct"/>
            <w:noWrap/>
          </w:tcPr>
          <w:p w14:paraId="70E12E5A" w14:textId="77777777" w:rsidR="00CC64C9" w:rsidRPr="00006396" w:rsidRDefault="00CC64C9" w:rsidP="005050E9">
            <w:pPr>
              <w:pStyle w:val="TableTextInternsRowLabels"/>
              <w:rPr>
                <w:b w:val="0"/>
                <w:lang w:val="en-AU"/>
              </w:rPr>
            </w:pPr>
            <w:r w:rsidRPr="00006396">
              <w:rPr>
                <w:b w:val="0"/>
                <w:lang w:val="en-AU"/>
              </w:rPr>
              <w:t>At least 35 hours but less than 70 hours (approximately two weeks full-time)</w:t>
            </w:r>
          </w:p>
        </w:tc>
        <w:tc>
          <w:tcPr>
            <w:tcW w:w="625" w:type="pct"/>
            <w:noWrap/>
          </w:tcPr>
          <w:p w14:paraId="09BC251D"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17.6</w:t>
            </w:r>
          </w:p>
        </w:tc>
        <w:tc>
          <w:tcPr>
            <w:tcW w:w="625" w:type="pct"/>
            <w:noWrap/>
          </w:tcPr>
          <w:p w14:paraId="11E88B1A"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12.6</w:t>
            </w:r>
          </w:p>
        </w:tc>
        <w:tc>
          <w:tcPr>
            <w:tcW w:w="625" w:type="pct"/>
            <w:noWrap/>
          </w:tcPr>
          <w:p w14:paraId="212D1573"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14.9</w:t>
            </w:r>
          </w:p>
        </w:tc>
      </w:tr>
      <w:tr w:rsidR="00CC64C9" w:rsidRPr="00AC705C" w14:paraId="1ADFC317" w14:textId="77777777" w:rsidTr="00CC64C9">
        <w:tc>
          <w:tcPr>
            <w:cnfStyle w:val="001000000000" w:firstRow="0" w:lastRow="0" w:firstColumn="1" w:lastColumn="0" w:oddVBand="0" w:evenVBand="0" w:oddHBand="0" w:evenHBand="0" w:firstRowFirstColumn="0" w:firstRowLastColumn="0" w:lastRowFirstColumn="0" w:lastRowLastColumn="0"/>
            <w:tcW w:w="3125" w:type="pct"/>
            <w:noWrap/>
          </w:tcPr>
          <w:p w14:paraId="6AE5EAC7" w14:textId="77777777" w:rsidR="00CC64C9" w:rsidRPr="00006396" w:rsidRDefault="00CC64C9" w:rsidP="005050E9">
            <w:pPr>
              <w:pStyle w:val="TableTextInternsRowLabels"/>
              <w:rPr>
                <w:b w:val="0"/>
                <w:lang w:val="en-AU"/>
              </w:rPr>
            </w:pPr>
            <w:r w:rsidRPr="00006396">
              <w:rPr>
                <w:b w:val="0"/>
                <w:lang w:val="en-AU"/>
              </w:rPr>
              <w:t>At least 70 hours but less than 140 hours (approximately four weeks full-time)</w:t>
            </w:r>
          </w:p>
        </w:tc>
        <w:tc>
          <w:tcPr>
            <w:tcW w:w="625" w:type="pct"/>
            <w:noWrap/>
          </w:tcPr>
          <w:p w14:paraId="116CBC85"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10.3</w:t>
            </w:r>
          </w:p>
        </w:tc>
        <w:tc>
          <w:tcPr>
            <w:tcW w:w="625" w:type="pct"/>
            <w:noWrap/>
          </w:tcPr>
          <w:p w14:paraId="13890745"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9.5</w:t>
            </w:r>
          </w:p>
        </w:tc>
        <w:tc>
          <w:tcPr>
            <w:tcW w:w="625" w:type="pct"/>
            <w:noWrap/>
          </w:tcPr>
          <w:p w14:paraId="0AE8AA73"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9.8</w:t>
            </w:r>
          </w:p>
        </w:tc>
      </w:tr>
      <w:tr w:rsidR="00CC64C9" w:rsidRPr="00AC705C" w14:paraId="4EDEFDEA" w14:textId="77777777" w:rsidTr="00CC6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5" w:type="pct"/>
            <w:noWrap/>
          </w:tcPr>
          <w:p w14:paraId="154BFD82" w14:textId="77777777" w:rsidR="00CC64C9" w:rsidRPr="00006396" w:rsidRDefault="00CC64C9" w:rsidP="005050E9">
            <w:pPr>
              <w:pStyle w:val="TableTextInternsRowLabels"/>
              <w:rPr>
                <w:b w:val="0"/>
                <w:lang w:val="en-AU"/>
              </w:rPr>
            </w:pPr>
            <w:r w:rsidRPr="00006396">
              <w:rPr>
                <w:b w:val="0"/>
                <w:lang w:val="en-AU"/>
              </w:rPr>
              <w:t>140 hours or more (more than 4 weeks full-time)</w:t>
            </w:r>
          </w:p>
        </w:tc>
        <w:tc>
          <w:tcPr>
            <w:tcW w:w="625" w:type="pct"/>
            <w:noWrap/>
          </w:tcPr>
          <w:p w14:paraId="1F4927E4"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10.9</w:t>
            </w:r>
          </w:p>
        </w:tc>
        <w:tc>
          <w:tcPr>
            <w:tcW w:w="625" w:type="pct"/>
            <w:noWrap/>
          </w:tcPr>
          <w:p w14:paraId="548C0A21"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7.8</w:t>
            </w:r>
          </w:p>
        </w:tc>
        <w:tc>
          <w:tcPr>
            <w:tcW w:w="625" w:type="pct"/>
            <w:noWrap/>
          </w:tcPr>
          <w:p w14:paraId="1B6D6596"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9.2</w:t>
            </w:r>
          </w:p>
        </w:tc>
      </w:tr>
      <w:tr w:rsidR="00CC64C9" w:rsidRPr="00AC705C" w14:paraId="5EF870F5" w14:textId="77777777" w:rsidTr="00CC64C9">
        <w:tc>
          <w:tcPr>
            <w:cnfStyle w:val="001000000000" w:firstRow="0" w:lastRow="0" w:firstColumn="1" w:lastColumn="0" w:oddVBand="0" w:evenVBand="0" w:oddHBand="0" w:evenHBand="0" w:firstRowFirstColumn="0" w:firstRowLastColumn="0" w:lastRowFirstColumn="0" w:lastRowLastColumn="0"/>
            <w:tcW w:w="3125" w:type="pct"/>
            <w:noWrap/>
          </w:tcPr>
          <w:p w14:paraId="5BBFCC5A" w14:textId="77777777" w:rsidR="00CC64C9" w:rsidRPr="00006396" w:rsidRDefault="00CC64C9" w:rsidP="005050E9">
            <w:pPr>
              <w:pStyle w:val="TableTextInternsRowLabels"/>
              <w:rPr>
                <w:b w:val="0"/>
                <w:lang w:val="en-AU"/>
              </w:rPr>
            </w:pPr>
            <w:r w:rsidRPr="00006396">
              <w:rPr>
                <w:b w:val="0"/>
                <w:lang w:val="en-AU"/>
              </w:rPr>
              <w:t>Not sure/ Can’t remember</w:t>
            </w:r>
          </w:p>
        </w:tc>
        <w:tc>
          <w:tcPr>
            <w:tcW w:w="625" w:type="pct"/>
            <w:noWrap/>
          </w:tcPr>
          <w:p w14:paraId="680F8A6F"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3.1</w:t>
            </w:r>
          </w:p>
        </w:tc>
        <w:tc>
          <w:tcPr>
            <w:tcW w:w="625" w:type="pct"/>
            <w:noWrap/>
          </w:tcPr>
          <w:p w14:paraId="373EBA30"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4.1</w:t>
            </w:r>
          </w:p>
        </w:tc>
        <w:tc>
          <w:tcPr>
            <w:tcW w:w="625" w:type="pct"/>
            <w:noWrap/>
          </w:tcPr>
          <w:p w14:paraId="7C79928F"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3.6</w:t>
            </w:r>
          </w:p>
        </w:tc>
      </w:tr>
      <w:tr w:rsidR="00CC64C9" w:rsidRPr="00AC705C" w14:paraId="33699576" w14:textId="77777777" w:rsidTr="00CC6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5" w:type="pct"/>
            <w:noWrap/>
          </w:tcPr>
          <w:p w14:paraId="7C124E54" w14:textId="77777777" w:rsidR="00CC64C9" w:rsidRPr="00006396" w:rsidRDefault="00CC64C9" w:rsidP="005050E9">
            <w:pPr>
              <w:pStyle w:val="TableTextInternsRowLabels"/>
              <w:rPr>
                <w:b w:val="0"/>
                <w:lang w:val="en-AU"/>
              </w:rPr>
            </w:pPr>
            <w:r w:rsidRPr="00006396">
              <w:rPr>
                <w:b w:val="0"/>
                <w:lang w:val="en-AU"/>
              </w:rPr>
              <w:t>Total</w:t>
            </w:r>
          </w:p>
        </w:tc>
        <w:tc>
          <w:tcPr>
            <w:tcW w:w="625" w:type="pct"/>
            <w:noWrap/>
          </w:tcPr>
          <w:p w14:paraId="6553D8DC"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625" w:type="pct"/>
            <w:noWrap/>
          </w:tcPr>
          <w:p w14:paraId="5CB362C9"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625" w:type="pct"/>
            <w:noWrap/>
          </w:tcPr>
          <w:p w14:paraId="68E1A451"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r>
    </w:tbl>
    <w:p w14:paraId="3C47FA3A" w14:textId="2B8C79A5" w:rsidR="00B34260" w:rsidRPr="00AC705C" w:rsidRDefault="00561DF8" w:rsidP="00B34260">
      <w:pPr>
        <w:pStyle w:val="Note"/>
      </w:pPr>
      <w:r w:rsidRPr="00AC705C">
        <w:t xml:space="preserve">Source: Survey of unpaid work </w:t>
      </w:r>
      <w:r w:rsidR="00A557AA" w:rsidRPr="00AC705C">
        <w:t>experience. Unweighted n (18-29)</w:t>
      </w:r>
      <w:r w:rsidR="00D327D3">
        <w:t xml:space="preserve"> </w:t>
      </w:r>
      <w:r w:rsidRPr="00AC705C">
        <w:t>=</w:t>
      </w:r>
      <w:r w:rsidR="00D327D3">
        <w:t xml:space="preserve"> </w:t>
      </w:r>
      <w:r w:rsidRPr="00AC705C">
        <w:t>1156; n (30-64) = 432.</w:t>
      </w:r>
    </w:p>
    <w:p w14:paraId="5C8EA732" w14:textId="253251DD" w:rsidR="009A5A7E" w:rsidRPr="00AC705C" w:rsidRDefault="009A5A7E" w:rsidP="00694493">
      <w:pPr>
        <w:pStyle w:val="Reporttext"/>
      </w:pPr>
      <w:r w:rsidRPr="00AC705C">
        <w:t xml:space="preserve">In a similar trend to duration, women participated in significantly more </w:t>
      </w:r>
      <w:r w:rsidR="00C17B57">
        <w:t xml:space="preserve">total </w:t>
      </w:r>
      <w:r w:rsidRPr="00AC705C">
        <w:t xml:space="preserve">hours of unpaid work than men. As shown in </w:t>
      </w:r>
      <w:r w:rsidRPr="00AC705C">
        <w:fldChar w:fldCharType="begin"/>
      </w:r>
      <w:r w:rsidRPr="00AC705C">
        <w:instrText xml:space="preserve"> REF _Ref455649149 \h </w:instrText>
      </w:r>
      <w:r w:rsidRPr="00AC705C">
        <w:fldChar w:fldCharType="separate"/>
      </w:r>
      <w:r w:rsidR="004E2B28" w:rsidRPr="00AC705C">
        <w:t xml:space="preserve">Table </w:t>
      </w:r>
      <w:r w:rsidR="004E2B28">
        <w:rPr>
          <w:noProof/>
        </w:rPr>
        <w:t>14</w:t>
      </w:r>
      <w:r w:rsidRPr="00AC705C">
        <w:fldChar w:fldCharType="end"/>
      </w:r>
      <w:r w:rsidRPr="00AC705C">
        <w:t>, around one quarter (24%) of women participated in unpaid work experience for four weeks full-time or longer, compared to only 14% of men.</w:t>
      </w:r>
    </w:p>
    <w:p w14:paraId="40CE2ECA" w14:textId="358DF128" w:rsidR="009A5A7E" w:rsidRPr="00AC705C" w:rsidRDefault="009A5A7E" w:rsidP="00B73852">
      <w:pPr>
        <w:pStyle w:val="Caption"/>
      </w:pPr>
      <w:bookmarkStart w:id="51" w:name="_Ref455649149"/>
      <w:r w:rsidRPr="00AC705C">
        <w:lastRenderedPageBreak/>
        <w:t xml:space="preserve">Table </w:t>
      </w:r>
      <w:r w:rsidR="004E2B28">
        <w:fldChar w:fldCharType="begin"/>
      </w:r>
      <w:r w:rsidR="004E2B28">
        <w:instrText xml:space="preserve"> SEQ Table \* ARABIC </w:instrText>
      </w:r>
      <w:r w:rsidR="004E2B28">
        <w:fldChar w:fldCharType="separate"/>
      </w:r>
      <w:r w:rsidR="004E2B28">
        <w:rPr>
          <w:noProof/>
        </w:rPr>
        <w:t>14</w:t>
      </w:r>
      <w:r w:rsidR="004E2B28">
        <w:rPr>
          <w:noProof/>
        </w:rPr>
        <w:fldChar w:fldCharType="end"/>
      </w:r>
      <w:bookmarkEnd w:id="51"/>
      <w:r w:rsidRPr="00AC705C">
        <w:t xml:space="preserve"> Number of hours of most recent episode of UWE, by sex</w:t>
      </w:r>
    </w:p>
    <w:tbl>
      <w:tblPr>
        <w:tblStyle w:val="LightShading-Accent1"/>
        <w:tblW w:w="5000" w:type="pct"/>
        <w:tblLayout w:type="fixed"/>
        <w:tblLook w:val="04A0" w:firstRow="1" w:lastRow="0" w:firstColumn="1" w:lastColumn="0" w:noHBand="0" w:noVBand="1"/>
      </w:tblPr>
      <w:tblGrid>
        <w:gridCol w:w="6913"/>
        <w:gridCol w:w="837"/>
        <w:gridCol w:w="747"/>
        <w:gridCol w:w="745"/>
      </w:tblGrid>
      <w:tr w:rsidR="00CC64C9" w:rsidRPr="003811CE" w14:paraId="40CD9E2D" w14:textId="77777777" w:rsidTr="00CC64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9" w:type="pct"/>
            <w:noWrap/>
            <w:hideMark/>
          </w:tcPr>
          <w:p w14:paraId="0FC96D20" w14:textId="77777777" w:rsidR="00CC64C9" w:rsidRPr="00CC64C9" w:rsidRDefault="00CC64C9" w:rsidP="005050E9">
            <w:pPr>
              <w:pStyle w:val="TableTextInternsRowLabels"/>
              <w:rPr>
                <w:color w:val="auto"/>
                <w:szCs w:val="22"/>
                <w:lang w:val="en-AU"/>
              </w:rPr>
            </w:pPr>
            <w:r w:rsidRPr="00CC64C9">
              <w:rPr>
                <w:color w:val="auto"/>
                <w:szCs w:val="22"/>
                <w:lang w:val="en-AU"/>
              </w:rPr>
              <w:t>Number of hours</w:t>
            </w:r>
          </w:p>
        </w:tc>
        <w:tc>
          <w:tcPr>
            <w:tcW w:w="453" w:type="pct"/>
            <w:noWrap/>
            <w:hideMark/>
          </w:tcPr>
          <w:p w14:paraId="3D6C2D88"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Female</w:t>
            </w:r>
          </w:p>
        </w:tc>
        <w:tc>
          <w:tcPr>
            <w:tcW w:w="404" w:type="pct"/>
            <w:noWrap/>
            <w:hideMark/>
          </w:tcPr>
          <w:p w14:paraId="7A1B8A20"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Male</w:t>
            </w:r>
          </w:p>
        </w:tc>
        <w:tc>
          <w:tcPr>
            <w:tcW w:w="403" w:type="pct"/>
            <w:noWrap/>
            <w:hideMark/>
          </w:tcPr>
          <w:p w14:paraId="0D8EF805"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Total</w:t>
            </w:r>
          </w:p>
        </w:tc>
      </w:tr>
      <w:tr w:rsidR="00CC64C9" w:rsidRPr="00AC705C" w14:paraId="4A94D9DC" w14:textId="77777777" w:rsidTr="00CC6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9" w:type="pct"/>
            <w:noWrap/>
            <w:hideMark/>
          </w:tcPr>
          <w:p w14:paraId="2B39ED54" w14:textId="77777777" w:rsidR="00CC64C9" w:rsidRPr="00006396" w:rsidRDefault="00CC64C9" w:rsidP="005050E9">
            <w:pPr>
              <w:pStyle w:val="TableTextInternsRowLabels"/>
              <w:rPr>
                <w:b w:val="0"/>
                <w:lang w:val="en-AU" w:eastAsia="en-AU"/>
              </w:rPr>
            </w:pPr>
            <w:r w:rsidRPr="00006396">
              <w:rPr>
                <w:b w:val="0"/>
                <w:lang w:val="en-AU" w:eastAsia="en-AU"/>
              </w:rPr>
              <w:t>Seven hours or less (approximately one full day)</w:t>
            </w:r>
          </w:p>
        </w:tc>
        <w:tc>
          <w:tcPr>
            <w:tcW w:w="453" w:type="pct"/>
            <w:noWrap/>
            <w:hideMark/>
          </w:tcPr>
          <w:p w14:paraId="68528635"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28.3</w:t>
            </w:r>
          </w:p>
        </w:tc>
        <w:tc>
          <w:tcPr>
            <w:tcW w:w="404" w:type="pct"/>
            <w:noWrap/>
            <w:hideMark/>
          </w:tcPr>
          <w:p w14:paraId="40F37F2A"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26.7</w:t>
            </w:r>
          </w:p>
        </w:tc>
        <w:tc>
          <w:tcPr>
            <w:tcW w:w="403" w:type="pct"/>
            <w:noWrap/>
            <w:hideMark/>
          </w:tcPr>
          <w:p w14:paraId="586234EA"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27.4</w:t>
            </w:r>
          </w:p>
        </w:tc>
      </w:tr>
      <w:tr w:rsidR="00CC64C9" w:rsidRPr="00AC705C" w14:paraId="743D3B25" w14:textId="77777777" w:rsidTr="00CC64C9">
        <w:tc>
          <w:tcPr>
            <w:cnfStyle w:val="001000000000" w:firstRow="0" w:lastRow="0" w:firstColumn="1" w:lastColumn="0" w:oddVBand="0" w:evenVBand="0" w:oddHBand="0" w:evenHBand="0" w:firstRowFirstColumn="0" w:firstRowLastColumn="0" w:lastRowFirstColumn="0" w:lastRowLastColumn="0"/>
            <w:tcW w:w="3739" w:type="pct"/>
            <w:noWrap/>
            <w:hideMark/>
          </w:tcPr>
          <w:p w14:paraId="4B76B97E" w14:textId="77777777" w:rsidR="00CC64C9" w:rsidRPr="00006396" w:rsidRDefault="00CC64C9" w:rsidP="005050E9">
            <w:pPr>
              <w:pStyle w:val="TableTextInternsRowLabels"/>
              <w:rPr>
                <w:b w:val="0"/>
                <w:lang w:val="en-AU" w:eastAsia="en-AU"/>
              </w:rPr>
            </w:pPr>
            <w:r w:rsidRPr="00006396">
              <w:rPr>
                <w:b w:val="0"/>
                <w:lang w:val="en-AU" w:eastAsia="en-AU"/>
              </w:rPr>
              <w:t>More than seven hours but less than 35 hours (approximately one week full-time)</w:t>
            </w:r>
          </w:p>
        </w:tc>
        <w:tc>
          <w:tcPr>
            <w:tcW w:w="453" w:type="pct"/>
            <w:noWrap/>
            <w:hideMark/>
          </w:tcPr>
          <w:p w14:paraId="24B6F82F"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31.3</w:t>
            </w:r>
          </w:p>
        </w:tc>
        <w:tc>
          <w:tcPr>
            <w:tcW w:w="404" w:type="pct"/>
            <w:noWrap/>
            <w:hideMark/>
          </w:tcPr>
          <w:p w14:paraId="1A5BDBA6"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38.2</w:t>
            </w:r>
          </w:p>
        </w:tc>
        <w:tc>
          <w:tcPr>
            <w:tcW w:w="403" w:type="pct"/>
            <w:noWrap/>
            <w:hideMark/>
          </w:tcPr>
          <w:p w14:paraId="5106281A"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35.0</w:t>
            </w:r>
          </w:p>
        </w:tc>
      </w:tr>
      <w:tr w:rsidR="00CC64C9" w:rsidRPr="00AC705C" w14:paraId="149EA2A3" w14:textId="77777777" w:rsidTr="00CC6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9" w:type="pct"/>
            <w:noWrap/>
            <w:hideMark/>
          </w:tcPr>
          <w:p w14:paraId="6C12E224" w14:textId="77777777" w:rsidR="00CC64C9" w:rsidRPr="00006396" w:rsidRDefault="00CC64C9" w:rsidP="005050E9">
            <w:pPr>
              <w:pStyle w:val="TableTextInternsRowLabels"/>
              <w:rPr>
                <w:b w:val="0"/>
                <w:lang w:val="en-AU" w:eastAsia="en-AU"/>
              </w:rPr>
            </w:pPr>
            <w:r w:rsidRPr="00006396">
              <w:rPr>
                <w:b w:val="0"/>
                <w:lang w:val="en-AU" w:eastAsia="en-AU"/>
              </w:rPr>
              <w:t>At least 35 hours but less than 70 hours (approximately two weeks full-time)</w:t>
            </w:r>
          </w:p>
        </w:tc>
        <w:tc>
          <w:tcPr>
            <w:tcW w:w="453" w:type="pct"/>
            <w:noWrap/>
            <w:hideMark/>
          </w:tcPr>
          <w:p w14:paraId="2B7A67E8"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12.2</w:t>
            </w:r>
          </w:p>
        </w:tc>
        <w:tc>
          <w:tcPr>
            <w:tcW w:w="404" w:type="pct"/>
            <w:noWrap/>
            <w:hideMark/>
          </w:tcPr>
          <w:p w14:paraId="11F0E741"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17.1</w:t>
            </w:r>
          </w:p>
        </w:tc>
        <w:tc>
          <w:tcPr>
            <w:tcW w:w="403" w:type="pct"/>
            <w:noWrap/>
            <w:hideMark/>
          </w:tcPr>
          <w:p w14:paraId="61E47663"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14.9</w:t>
            </w:r>
          </w:p>
        </w:tc>
      </w:tr>
      <w:tr w:rsidR="00CC64C9" w:rsidRPr="00AC705C" w14:paraId="33592CB5" w14:textId="77777777" w:rsidTr="00CC64C9">
        <w:tc>
          <w:tcPr>
            <w:cnfStyle w:val="001000000000" w:firstRow="0" w:lastRow="0" w:firstColumn="1" w:lastColumn="0" w:oddVBand="0" w:evenVBand="0" w:oddHBand="0" w:evenHBand="0" w:firstRowFirstColumn="0" w:firstRowLastColumn="0" w:lastRowFirstColumn="0" w:lastRowLastColumn="0"/>
            <w:tcW w:w="3739" w:type="pct"/>
            <w:noWrap/>
            <w:hideMark/>
          </w:tcPr>
          <w:p w14:paraId="24D2058F" w14:textId="77777777" w:rsidR="00CC64C9" w:rsidRPr="00006396" w:rsidRDefault="00CC64C9" w:rsidP="005050E9">
            <w:pPr>
              <w:pStyle w:val="TableTextInternsRowLabels"/>
              <w:rPr>
                <w:b w:val="0"/>
                <w:lang w:val="en-AU" w:eastAsia="en-AU"/>
              </w:rPr>
            </w:pPr>
            <w:r w:rsidRPr="00006396">
              <w:rPr>
                <w:b w:val="0"/>
                <w:lang w:val="en-AU" w:eastAsia="en-AU"/>
              </w:rPr>
              <w:t>At least 70 hours but less than 140 hours (approximately four weeks full-time)</w:t>
            </w:r>
          </w:p>
        </w:tc>
        <w:tc>
          <w:tcPr>
            <w:tcW w:w="453" w:type="pct"/>
            <w:noWrap/>
            <w:hideMark/>
          </w:tcPr>
          <w:p w14:paraId="282BF739"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12.7</w:t>
            </w:r>
          </w:p>
        </w:tc>
        <w:tc>
          <w:tcPr>
            <w:tcW w:w="404" w:type="pct"/>
            <w:noWrap/>
            <w:hideMark/>
          </w:tcPr>
          <w:p w14:paraId="39B808FE"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7.4</w:t>
            </w:r>
          </w:p>
        </w:tc>
        <w:tc>
          <w:tcPr>
            <w:tcW w:w="403" w:type="pct"/>
            <w:noWrap/>
            <w:hideMark/>
          </w:tcPr>
          <w:p w14:paraId="643DD675"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9.8</w:t>
            </w:r>
          </w:p>
        </w:tc>
      </w:tr>
      <w:tr w:rsidR="00CC64C9" w:rsidRPr="00AC705C" w14:paraId="5858A609" w14:textId="77777777" w:rsidTr="00CC6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9" w:type="pct"/>
            <w:noWrap/>
            <w:hideMark/>
          </w:tcPr>
          <w:p w14:paraId="7F14EC4C" w14:textId="77777777" w:rsidR="00CC64C9" w:rsidRPr="00006396" w:rsidRDefault="00CC64C9" w:rsidP="005050E9">
            <w:pPr>
              <w:pStyle w:val="TableTextInternsRowLabels"/>
              <w:rPr>
                <w:b w:val="0"/>
                <w:lang w:val="en-AU" w:eastAsia="en-AU"/>
              </w:rPr>
            </w:pPr>
            <w:r w:rsidRPr="00006396">
              <w:rPr>
                <w:b w:val="0"/>
                <w:lang w:val="en-AU" w:eastAsia="en-AU"/>
              </w:rPr>
              <w:t>140 hours or more (more than 4 weeks full-time)</w:t>
            </w:r>
          </w:p>
        </w:tc>
        <w:tc>
          <w:tcPr>
            <w:tcW w:w="453" w:type="pct"/>
            <w:noWrap/>
            <w:hideMark/>
          </w:tcPr>
          <w:p w14:paraId="60BA29ED"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11.6</w:t>
            </w:r>
          </w:p>
        </w:tc>
        <w:tc>
          <w:tcPr>
            <w:tcW w:w="404" w:type="pct"/>
            <w:noWrap/>
            <w:hideMark/>
          </w:tcPr>
          <w:p w14:paraId="60E74EC6"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7.1</w:t>
            </w:r>
          </w:p>
        </w:tc>
        <w:tc>
          <w:tcPr>
            <w:tcW w:w="403" w:type="pct"/>
            <w:noWrap/>
            <w:hideMark/>
          </w:tcPr>
          <w:p w14:paraId="24C5EE6E"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9.2</w:t>
            </w:r>
          </w:p>
        </w:tc>
      </w:tr>
      <w:tr w:rsidR="00CC64C9" w:rsidRPr="00AC705C" w14:paraId="663D74F1" w14:textId="77777777" w:rsidTr="00CC64C9">
        <w:tc>
          <w:tcPr>
            <w:cnfStyle w:val="001000000000" w:firstRow="0" w:lastRow="0" w:firstColumn="1" w:lastColumn="0" w:oddVBand="0" w:evenVBand="0" w:oddHBand="0" w:evenHBand="0" w:firstRowFirstColumn="0" w:firstRowLastColumn="0" w:lastRowFirstColumn="0" w:lastRowLastColumn="0"/>
            <w:tcW w:w="3739" w:type="pct"/>
            <w:noWrap/>
            <w:hideMark/>
          </w:tcPr>
          <w:p w14:paraId="5BE68A53" w14:textId="77777777" w:rsidR="00CC64C9" w:rsidRPr="00006396" w:rsidRDefault="00CC64C9" w:rsidP="005050E9">
            <w:pPr>
              <w:pStyle w:val="TableTextInternsRowLabels"/>
              <w:rPr>
                <w:b w:val="0"/>
                <w:lang w:val="en-AU" w:eastAsia="en-AU"/>
              </w:rPr>
            </w:pPr>
            <w:r w:rsidRPr="00006396">
              <w:rPr>
                <w:b w:val="0"/>
                <w:lang w:val="en-AU" w:eastAsia="en-AU"/>
              </w:rPr>
              <w:t>Not sure/ Can’t remember</w:t>
            </w:r>
          </w:p>
        </w:tc>
        <w:tc>
          <w:tcPr>
            <w:tcW w:w="453" w:type="pct"/>
            <w:noWrap/>
            <w:hideMark/>
          </w:tcPr>
          <w:p w14:paraId="365570F0"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3.8</w:t>
            </w:r>
          </w:p>
        </w:tc>
        <w:tc>
          <w:tcPr>
            <w:tcW w:w="404" w:type="pct"/>
            <w:noWrap/>
            <w:hideMark/>
          </w:tcPr>
          <w:p w14:paraId="06DA786A"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3.5</w:t>
            </w:r>
          </w:p>
        </w:tc>
        <w:tc>
          <w:tcPr>
            <w:tcW w:w="403" w:type="pct"/>
            <w:noWrap/>
            <w:hideMark/>
          </w:tcPr>
          <w:p w14:paraId="064A2A17" w14:textId="77777777" w:rsidR="00CC64C9" w:rsidRPr="00AC705C" w:rsidRDefault="00CC64C9"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3.6</w:t>
            </w:r>
          </w:p>
        </w:tc>
      </w:tr>
      <w:tr w:rsidR="00CC64C9" w:rsidRPr="00AC705C" w14:paraId="42261DB2" w14:textId="77777777" w:rsidTr="00CC6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9" w:type="pct"/>
            <w:noWrap/>
            <w:hideMark/>
          </w:tcPr>
          <w:p w14:paraId="5EBC316B" w14:textId="77777777" w:rsidR="00CC64C9" w:rsidRPr="00006396" w:rsidRDefault="00CC64C9" w:rsidP="005050E9">
            <w:pPr>
              <w:pStyle w:val="TableTextInternsRowLabels"/>
              <w:rPr>
                <w:b w:val="0"/>
                <w:lang w:val="en-AU" w:eastAsia="en-AU"/>
              </w:rPr>
            </w:pPr>
            <w:r w:rsidRPr="00006396">
              <w:rPr>
                <w:b w:val="0"/>
                <w:lang w:val="en-AU" w:eastAsia="en-AU"/>
              </w:rPr>
              <w:t>Total</w:t>
            </w:r>
          </w:p>
        </w:tc>
        <w:tc>
          <w:tcPr>
            <w:tcW w:w="453" w:type="pct"/>
            <w:noWrap/>
            <w:hideMark/>
          </w:tcPr>
          <w:p w14:paraId="74C0B6FA"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100.0</w:t>
            </w:r>
          </w:p>
        </w:tc>
        <w:tc>
          <w:tcPr>
            <w:tcW w:w="404" w:type="pct"/>
            <w:noWrap/>
            <w:hideMark/>
          </w:tcPr>
          <w:p w14:paraId="20387E3F"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100.0</w:t>
            </w:r>
          </w:p>
        </w:tc>
        <w:tc>
          <w:tcPr>
            <w:tcW w:w="403" w:type="pct"/>
            <w:noWrap/>
            <w:hideMark/>
          </w:tcPr>
          <w:p w14:paraId="3250003E" w14:textId="77777777" w:rsidR="00CC64C9" w:rsidRPr="00AC705C" w:rsidRDefault="00CC64C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100.0</w:t>
            </w:r>
          </w:p>
        </w:tc>
      </w:tr>
    </w:tbl>
    <w:p w14:paraId="305756FE" w14:textId="472373A7" w:rsidR="00B34260" w:rsidRPr="00AC705C" w:rsidRDefault="009A5A7E" w:rsidP="00B34260">
      <w:pPr>
        <w:pStyle w:val="Note"/>
      </w:pPr>
      <w:r w:rsidRPr="00AC705C">
        <w:t xml:space="preserve">Source: Survey of unpaid work experience. Unweighted n </w:t>
      </w:r>
      <w:r w:rsidR="004242D4" w:rsidRPr="00AC705C">
        <w:t>=</w:t>
      </w:r>
      <w:r w:rsidR="00D327D3">
        <w:t xml:space="preserve"> </w:t>
      </w:r>
      <w:r w:rsidR="004242D4" w:rsidRPr="00AC705C">
        <w:t>1588</w:t>
      </w:r>
      <w:r w:rsidRPr="00AC705C">
        <w:t>.</w:t>
      </w:r>
    </w:p>
    <w:p w14:paraId="500A99E7" w14:textId="151D22BC" w:rsidR="00694493" w:rsidRPr="00AC705C" w:rsidRDefault="00264BEE" w:rsidP="00694493">
      <w:pPr>
        <w:pStyle w:val="Reporttext"/>
      </w:pPr>
      <w:r w:rsidRPr="00AC705C">
        <w:fldChar w:fldCharType="begin"/>
      </w:r>
      <w:r w:rsidRPr="00AC705C">
        <w:instrText xml:space="preserve"> REF _Ref454885999 \h </w:instrText>
      </w:r>
      <w:r w:rsidRPr="00AC705C">
        <w:fldChar w:fldCharType="separate"/>
      </w:r>
      <w:r w:rsidR="004E2B28" w:rsidRPr="00AC705C">
        <w:t xml:space="preserve">Table </w:t>
      </w:r>
      <w:r w:rsidR="004E2B28">
        <w:rPr>
          <w:noProof/>
        </w:rPr>
        <w:t>15</w:t>
      </w:r>
      <w:r w:rsidRPr="00AC705C">
        <w:fldChar w:fldCharType="end"/>
      </w:r>
      <w:r w:rsidRPr="00AC705C">
        <w:t xml:space="preserve"> </w:t>
      </w:r>
      <w:r w:rsidR="008B5339" w:rsidRPr="00AC705C">
        <w:t xml:space="preserve">considers the number of </w:t>
      </w:r>
      <w:r w:rsidR="00C17B57">
        <w:t xml:space="preserve">total </w:t>
      </w:r>
      <w:r w:rsidR="008B5339" w:rsidRPr="00AC705C">
        <w:t xml:space="preserve">hours </w:t>
      </w:r>
      <w:r w:rsidR="00C17B57">
        <w:t xml:space="preserve">(as opposed to hours per week) </w:t>
      </w:r>
      <w:r w:rsidR="008B5339" w:rsidRPr="00AC705C">
        <w:t xml:space="preserve">spent undertaking paid work </w:t>
      </w:r>
      <w:r w:rsidR="00FB1554" w:rsidRPr="00AC705C">
        <w:t xml:space="preserve">according to reason and shows an even stronger trend towards </w:t>
      </w:r>
      <w:r w:rsidR="007C7F81" w:rsidRPr="00AC705C">
        <w:t xml:space="preserve">more </w:t>
      </w:r>
      <w:r w:rsidR="00FB1554" w:rsidRPr="00AC705C">
        <w:t xml:space="preserve">intensive engagement in </w:t>
      </w:r>
      <w:r w:rsidR="009913B8" w:rsidRPr="00AC705C">
        <w:t>UWE</w:t>
      </w:r>
      <w:r w:rsidR="00FB1554" w:rsidRPr="00AC705C">
        <w:t xml:space="preserve"> where it was part of a higher education course</w:t>
      </w:r>
      <w:r w:rsidR="00AC03BF" w:rsidRPr="00AC705C">
        <w:t xml:space="preserve"> than was indicated in the duration statistics</w:t>
      </w:r>
      <w:r w:rsidR="00FB1554" w:rsidRPr="00AC705C">
        <w:t xml:space="preserve">. </w:t>
      </w:r>
      <w:r w:rsidR="00AC03BF" w:rsidRPr="00AC705C">
        <w:t>H</w:t>
      </w:r>
      <w:r w:rsidR="00FB1554" w:rsidRPr="00AC705C">
        <w:t xml:space="preserve">ere, </w:t>
      </w:r>
      <w:r w:rsidR="00AC03BF" w:rsidRPr="00AC705C">
        <w:t xml:space="preserve">the results show that </w:t>
      </w:r>
      <w:r w:rsidR="00FB1554" w:rsidRPr="00AC705C">
        <w:t>m</w:t>
      </w:r>
      <w:r w:rsidR="008B5339" w:rsidRPr="00AC705C">
        <w:t xml:space="preserve">ore than one third (34%) of respondents who reported </w:t>
      </w:r>
      <w:r w:rsidR="009913B8" w:rsidRPr="00AC705C">
        <w:t>UWE</w:t>
      </w:r>
      <w:r w:rsidR="008B5339" w:rsidRPr="00AC705C">
        <w:t xml:space="preserve"> </w:t>
      </w:r>
      <w:r w:rsidR="00FB1554" w:rsidRPr="00AC705C">
        <w:t xml:space="preserve">as part of a higher education course spent </w:t>
      </w:r>
      <w:r w:rsidR="008B5339" w:rsidRPr="00AC705C">
        <w:t>4 weeks full-time or more</w:t>
      </w:r>
      <w:r w:rsidR="00FB1554" w:rsidRPr="00AC705C">
        <w:t xml:space="preserve"> doing so. </w:t>
      </w:r>
      <w:r w:rsidR="008B5339" w:rsidRPr="00AC705C">
        <w:t xml:space="preserve">This compared to only 19% for </w:t>
      </w:r>
      <w:r w:rsidR="009913B8" w:rsidRPr="00AC705C">
        <w:t>UWE</w:t>
      </w:r>
      <w:r w:rsidR="008B5339" w:rsidRPr="00AC705C">
        <w:t xml:space="preserve"> that was undertaken as part of a VET course, 16% for where the </w:t>
      </w:r>
      <w:r w:rsidR="009913B8" w:rsidRPr="00AC705C">
        <w:t>UWE</w:t>
      </w:r>
      <w:r w:rsidR="008B5339" w:rsidRPr="00AC705C">
        <w:t xml:space="preserve"> was a requirement of Youth Allowance or </w:t>
      </w:r>
      <w:proofErr w:type="spellStart"/>
      <w:r w:rsidR="008B5339" w:rsidRPr="00AC705C">
        <w:t>Newstart</w:t>
      </w:r>
      <w:proofErr w:type="spellEnd"/>
      <w:r w:rsidR="008B5339" w:rsidRPr="00AC705C">
        <w:t xml:space="preserve"> and 13% for those doing unpaid trial work or unpaid training. </w:t>
      </w:r>
      <w:r w:rsidR="00FB1554" w:rsidRPr="00AC705C">
        <w:t xml:space="preserve">Conversely, less than half of respondents in the </w:t>
      </w:r>
      <w:r w:rsidR="00B34260" w:rsidRPr="00AC705C">
        <w:t xml:space="preserve">higher </w:t>
      </w:r>
      <w:r w:rsidR="00FB1554" w:rsidRPr="00AC705C">
        <w:t xml:space="preserve">education course category undertook paid work for one week full-time or less, whereas for all other categories, this figure was more than half. These findings suggest that individuals </w:t>
      </w:r>
      <w:r w:rsidR="007C7F81" w:rsidRPr="00AC705C">
        <w:t>undertaking higher education are</w:t>
      </w:r>
      <w:r w:rsidR="00FB1554" w:rsidRPr="00AC705C">
        <w:t xml:space="preserve"> investing the longest hours and the longest periods of time in </w:t>
      </w:r>
      <w:r w:rsidR="009913B8" w:rsidRPr="00AC705C">
        <w:t>UWE</w:t>
      </w:r>
      <w:r w:rsidR="00FB1554" w:rsidRPr="00AC705C">
        <w:t>.</w:t>
      </w:r>
      <w:r w:rsidR="0010422B">
        <w:t xml:space="preserve"> Of course it might be expected that for many in this category, the hours in question would be part of their expected studies, rather than requiring an additional time commitment.</w:t>
      </w:r>
    </w:p>
    <w:p w14:paraId="4E323B75" w14:textId="6722CF62" w:rsidR="00264BEE" w:rsidRPr="00AC705C" w:rsidRDefault="00264BEE" w:rsidP="00B73852">
      <w:pPr>
        <w:pStyle w:val="Caption"/>
      </w:pPr>
      <w:bookmarkStart w:id="52" w:name="_Ref454885999"/>
      <w:r w:rsidRPr="00AC705C">
        <w:t xml:space="preserve">Table </w:t>
      </w:r>
      <w:r w:rsidR="004E2B28">
        <w:fldChar w:fldCharType="begin"/>
      </w:r>
      <w:r w:rsidR="004E2B28">
        <w:instrText xml:space="preserve"> SEQ Table \* ARABIC </w:instrText>
      </w:r>
      <w:r w:rsidR="004E2B28">
        <w:fldChar w:fldCharType="separate"/>
      </w:r>
      <w:r w:rsidR="004E2B28">
        <w:rPr>
          <w:noProof/>
        </w:rPr>
        <w:t>15</w:t>
      </w:r>
      <w:r w:rsidR="004E2B28">
        <w:rPr>
          <w:noProof/>
        </w:rPr>
        <w:fldChar w:fldCharType="end"/>
      </w:r>
      <w:bookmarkEnd w:id="52"/>
      <w:r w:rsidRPr="00AC705C">
        <w:t xml:space="preserve"> Number of hours spent during most recent episode of unpaid work experience, by</w:t>
      </w:r>
      <w:r w:rsidR="007A0838">
        <w:t> </w:t>
      </w:r>
      <w:r w:rsidRPr="00AC705C">
        <w:t>reason</w:t>
      </w:r>
      <w:r w:rsidR="007A0838">
        <w:t> </w:t>
      </w:r>
      <w:r w:rsidR="005E16B0" w:rsidRPr="00AC705C">
        <w:t>(column</w:t>
      </w:r>
      <w:r w:rsidR="006510DC">
        <w:t> </w:t>
      </w:r>
      <w:r w:rsidR="005E16B0" w:rsidRPr="00AC705C">
        <w:t>%)</w:t>
      </w:r>
    </w:p>
    <w:tbl>
      <w:tblPr>
        <w:tblStyle w:val="LightShading-Accent1"/>
        <w:tblW w:w="4908" w:type="pct"/>
        <w:tblLayout w:type="fixed"/>
        <w:tblLook w:val="04A0" w:firstRow="1" w:lastRow="0" w:firstColumn="1" w:lastColumn="0" w:noHBand="0" w:noVBand="1"/>
      </w:tblPr>
      <w:tblGrid>
        <w:gridCol w:w="2271"/>
        <w:gridCol w:w="1134"/>
        <w:gridCol w:w="853"/>
        <w:gridCol w:w="1415"/>
        <w:gridCol w:w="1276"/>
        <w:gridCol w:w="1274"/>
        <w:gridCol w:w="849"/>
      </w:tblGrid>
      <w:tr w:rsidR="00CC64C9" w:rsidRPr="003811CE" w14:paraId="4D3B7881" w14:textId="77777777" w:rsidTr="00CC64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1" w:type="pct"/>
          </w:tcPr>
          <w:p w14:paraId="04DF3D8E" w14:textId="77777777" w:rsidR="00CC64C9" w:rsidRPr="00CC64C9" w:rsidRDefault="00CC64C9" w:rsidP="005050E9">
            <w:pPr>
              <w:pStyle w:val="TableTextInternsRowLabels"/>
              <w:rPr>
                <w:color w:val="auto"/>
                <w:szCs w:val="22"/>
                <w:lang w:val="en-AU"/>
              </w:rPr>
            </w:pPr>
            <w:r w:rsidRPr="00CC64C9">
              <w:rPr>
                <w:color w:val="auto"/>
                <w:szCs w:val="22"/>
                <w:lang w:val="en-AU"/>
              </w:rPr>
              <w:t>Number of hours</w:t>
            </w:r>
          </w:p>
        </w:tc>
        <w:tc>
          <w:tcPr>
            <w:tcW w:w="625" w:type="pct"/>
          </w:tcPr>
          <w:p w14:paraId="03492258"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Part of a higher education course</w:t>
            </w:r>
          </w:p>
        </w:tc>
        <w:tc>
          <w:tcPr>
            <w:tcW w:w="470" w:type="pct"/>
          </w:tcPr>
          <w:p w14:paraId="27B72E76"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Part of a VET course</w:t>
            </w:r>
          </w:p>
        </w:tc>
        <w:tc>
          <w:tcPr>
            <w:tcW w:w="780" w:type="pct"/>
          </w:tcPr>
          <w:p w14:paraId="397E29F4"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 xml:space="preserve">Requirement of YA or </w:t>
            </w:r>
            <w:proofErr w:type="spellStart"/>
            <w:r w:rsidRPr="00CC64C9">
              <w:rPr>
                <w:color w:val="auto"/>
                <w:szCs w:val="22"/>
                <w:lang w:val="en-AU"/>
              </w:rPr>
              <w:t>Newstart</w:t>
            </w:r>
            <w:proofErr w:type="spellEnd"/>
          </w:p>
        </w:tc>
        <w:tc>
          <w:tcPr>
            <w:tcW w:w="703" w:type="pct"/>
          </w:tcPr>
          <w:p w14:paraId="381C5241"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Secondary work experience</w:t>
            </w:r>
          </w:p>
        </w:tc>
        <w:tc>
          <w:tcPr>
            <w:tcW w:w="702" w:type="pct"/>
          </w:tcPr>
          <w:p w14:paraId="318C4E92"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Unpaid trial/unpaid training</w:t>
            </w:r>
          </w:p>
        </w:tc>
        <w:tc>
          <w:tcPr>
            <w:tcW w:w="468" w:type="pct"/>
          </w:tcPr>
          <w:p w14:paraId="6EAF1166" w14:textId="77777777" w:rsidR="00CC64C9" w:rsidRPr="00CC64C9" w:rsidRDefault="00CC64C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CC64C9">
              <w:rPr>
                <w:color w:val="auto"/>
                <w:szCs w:val="22"/>
                <w:lang w:val="en-AU"/>
              </w:rPr>
              <w:t>Some other reason</w:t>
            </w:r>
          </w:p>
        </w:tc>
      </w:tr>
      <w:tr w:rsidR="00CC64C9" w:rsidRPr="00AC705C" w14:paraId="5B62D8AE" w14:textId="77777777" w:rsidTr="00CC6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1" w:type="pct"/>
          </w:tcPr>
          <w:p w14:paraId="7D8ACFD7" w14:textId="77777777" w:rsidR="00CC64C9" w:rsidRPr="00006396" w:rsidRDefault="00CC64C9" w:rsidP="005050E9">
            <w:pPr>
              <w:pStyle w:val="TableTextInternsRowLabels"/>
              <w:rPr>
                <w:b w:val="0"/>
                <w:lang w:val="en-AU"/>
              </w:rPr>
            </w:pPr>
            <w:r w:rsidRPr="00006396">
              <w:rPr>
                <w:b w:val="0"/>
                <w:lang w:val="en-AU"/>
              </w:rPr>
              <w:t>Seven hours or less (approximately one full day)</w:t>
            </w:r>
          </w:p>
        </w:tc>
        <w:tc>
          <w:tcPr>
            <w:tcW w:w="625" w:type="pct"/>
          </w:tcPr>
          <w:p w14:paraId="51546949"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18.9</w:t>
            </w:r>
          </w:p>
        </w:tc>
        <w:tc>
          <w:tcPr>
            <w:tcW w:w="470" w:type="pct"/>
          </w:tcPr>
          <w:p w14:paraId="2E57EADD"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17.0</w:t>
            </w:r>
          </w:p>
        </w:tc>
        <w:tc>
          <w:tcPr>
            <w:tcW w:w="780" w:type="pct"/>
          </w:tcPr>
          <w:p w14:paraId="7DD9F5DA"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24.8</w:t>
            </w:r>
          </w:p>
        </w:tc>
        <w:tc>
          <w:tcPr>
            <w:tcW w:w="703" w:type="pct"/>
          </w:tcPr>
          <w:p w14:paraId="2DB996AB"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15.4</w:t>
            </w:r>
          </w:p>
        </w:tc>
        <w:tc>
          <w:tcPr>
            <w:tcW w:w="702" w:type="pct"/>
          </w:tcPr>
          <w:p w14:paraId="43D5FC4E"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29.4</w:t>
            </w:r>
          </w:p>
        </w:tc>
        <w:tc>
          <w:tcPr>
            <w:tcW w:w="468" w:type="pct"/>
          </w:tcPr>
          <w:p w14:paraId="033D228B"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25.2</w:t>
            </w:r>
          </w:p>
        </w:tc>
      </w:tr>
      <w:tr w:rsidR="00CC64C9" w:rsidRPr="00AC705C" w14:paraId="59591A82" w14:textId="77777777" w:rsidTr="00CC64C9">
        <w:tc>
          <w:tcPr>
            <w:cnfStyle w:val="001000000000" w:firstRow="0" w:lastRow="0" w:firstColumn="1" w:lastColumn="0" w:oddVBand="0" w:evenVBand="0" w:oddHBand="0" w:evenHBand="0" w:firstRowFirstColumn="0" w:firstRowLastColumn="0" w:lastRowFirstColumn="0" w:lastRowLastColumn="0"/>
            <w:tcW w:w="1251" w:type="pct"/>
          </w:tcPr>
          <w:p w14:paraId="7A1F6F2A" w14:textId="77777777" w:rsidR="00CC64C9" w:rsidRPr="00006396" w:rsidRDefault="00CC64C9" w:rsidP="005050E9">
            <w:pPr>
              <w:pStyle w:val="TableTextInternsRowLabels"/>
              <w:rPr>
                <w:b w:val="0"/>
                <w:lang w:val="en-AU"/>
              </w:rPr>
            </w:pPr>
            <w:r w:rsidRPr="00006396">
              <w:rPr>
                <w:b w:val="0"/>
                <w:lang w:val="en-AU"/>
              </w:rPr>
              <w:t>More than seven hours but less than 35 hours (approximately one week full-time)</w:t>
            </w:r>
          </w:p>
        </w:tc>
        <w:tc>
          <w:tcPr>
            <w:tcW w:w="625" w:type="pct"/>
          </w:tcPr>
          <w:p w14:paraId="22F89AF1"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29.1</w:t>
            </w:r>
          </w:p>
        </w:tc>
        <w:tc>
          <w:tcPr>
            <w:tcW w:w="470" w:type="pct"/>
          </w:tcPr>
          <w:p w14:paraId="365CCC9E"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39.6</w:t>
            </w:r>
          </w:p>
        </w:tc>
        <w:tc>
          <w:tcPr>
            <w:tcW w:w="780" w:type="pct"/>
          </w:tcPr>
          <w:p w14:paraId="2122A4AA"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37.1</w:t>
            </w:r>
          </w:p>
        </w:tc>
        <w:tc>
          <w:tcPr>
            <w:tcW w:w="703" w:type="pct"/>
          </w:tcPr>
          <w:p w14:paraId="4913CA60"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58.1</w:t>
            </w:r>
          </w:p>
        </w:tc>
        <w:tc>
          <w:tcPr>
            <w:tcW w:w="702" w:type="pct"/>
          </w:tcPr>
          <w:p w14:paraId="17479CB2"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35.9</w:t>
            </w:r>
          </w:p>
        </w:tc>
        <w:tc>
          <w:tcPr>
            <w:tcW w:w="468" w:type="pct"/>
          </w:tcPr>
          <w:p w14:paraId="315307A5"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32.1</w:t>
            </w:r>
          </w:p>
        </w:tc>
      </w:tr>
      <w:tr w:rsidR="00CC64C9" w:rsidRPr="00AC705C" w14:paraId="3E2F1F9F" w14:textId="77777777" w:rsidTr="00CC6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1" w:type="pct"/>
          </w:tcPr>
          <w:p w14:paraId="4A5AD7B3" w14:textId="77777777" w:rsidR="00CC64C9" w:rsidRPr="00006396" w:rsidRDefault="00CC64C9" w:rsidP="005050E9">
            <w:pPr>
              <w:pStyle w:val="TableTextInternsRowLabels"/>
              <w:rPr>
                <w:b w:val="0"/>
                <w:lang w:val="en-AU"/>
              </w:rPr>
            </w:pPr>
            <w:r w:rsidRPr="00006396">
              <w:rPr>
                <w:b w:val="0"/>
                <w:lang w:val="en-AU"/>
              </w:rPr>
              <w:t>At least 35 hours but less than 70 hours (approximately two weeks full-time)</w:t>
            </w:r>
          </w:p>
        </w:tc>
        <w:tc>
          <w:tcPr>
            <w:tcW w:w="625" w:type="pct"/>
          </w:tcPr>
          <w:p w14:paraId="1A11CC24"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16.4</w:t>
            </w:r>
          </w:p>
        </w:tc>
        <w:tc>
          <w:tcPr>
            <w:tcW w:w="470" w:type="pct"/>
          </w:tcPr>
          <w:p w14:paraId="37D139F3"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21.9</w:t>
            </w:r>
          </w:p>
        </w:tc>
        <w:tc>
          <w:tcPr>
            <w:tcW w:w="780" w:type="pct"/>
          </w:tcPr>
          <w:p w14:paraId="70A8F3F2"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21.3</w:t>
            </w:r>
          </w:p>
        </w:tc>
        <w:tc>
          <w:tcPr>
            <w:tcW w:w="703" w:type="pct"/>
          </w:tcPr>
          <w:p w14:paraId="1CA36E7F"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19.6</w:t>
            </w:r>
          </w:p>
        </w:tc>
        <w:tc>
          <w:tcPr>
            <w:tcW w:w="702" w:type="pct"/>
          </w:tcPr>
          <w:p w14:paraId="44D2C10C"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18.0</w:t>
            </w:r>
          </w:p>
        </w:tc>
        <w:tc>
          <w:tcPr>
            <w:tcW w:w="468" w:type="pct"/>
          </w:tcPr>
          <w:p w14:paraId="6444CB10"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13.0</w:t>
            </w:r>
          </w:p>
        </w:tc>
      </w:tr>
      <w:tr w:rsidR="00CC64C9" w:rsidRPr="00AC705C" w14:paraId="54A242CB" w14:textId="77777777" w:rsidTr="00CC64C9">
        <w:tc>
          <w:tcPr>
            <w:cnfStyle w:val="001000000000" w:firstRow="0" w:lastRow="0" w:firstColumn="1" w:lastColumn="0" w:oddVBand="0" w:evenVBand="0" w:oddHBand="0" w:evenHBand="0" w:firstRowFirstColumn="0" w:firstRowLastColumn="0" w:lastRowFirstColumn="0" w:lastRowLastColumn="0"/>
            <w:tcW w:w="1251" w:type="pct"/>
          </w:tcPr>
          <w:p w14:paraId="30DCE570" w14:textId="77777777" w:rsidR="00CC64C9" w:rsidRPr="00006396" w:rsidRDefault="00CC64C9" w:rsidP="005050E9">
            <w:pPr>
              <w:pStyle w:val="TableTextInternsRowLabels"/>
              <w:rPr>
                <w:b w:val="0"/>
                <w:lang w:val="en-AU"/>
              </w:rPr>
            </w:pPr>
            <w:r w:rsidRPr="00006396">
              <w:rPr>
                <w:b w:val="0"/>
                <w:lang w:val="en-AU"/>
              </w:rPr>
              <w:t>At least 70 hours but less than 140 hours (approximately four weeks full-time)</w:t>
            </w:r>
          </w:p>
        </w:tc>
        <w:tc>
          <w:tcPr>
            <w:tcW w:w="625" w:type="pct"/>
          </w:tcPr>
          <w:p w14:paraId="255AC8E3"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15.0</w:t>
            </w:r>
          </w:p>
        </w:tc>
        <w:tc>
          <w:tcPr>
            <w:tcW w:w="470" w:type="pct"/>
          </w:tcPr>
          <w:p w14:paraId="26D98615"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12.3</w:t>
            </w:r>
          </w:p>
        </w:tc>
        <w:tc>
          <w:tcPr>
            <w:tcW w:w="780" w:type="pct"/>
          </w:tcPr>
          <w:p w14:paraId="01F99066"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2.6</w:t>
            </w:r>
          </w:p>
        </w:tc>
        <w:tc>
          <w:tcPr>
            <w:tcW w:w="703" w:type="pct"/>
          </w:tcPr>
          <w:p w14:paraId="5E255871"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4.2</w:t>
            </w:r>
          </w:p>
        </w:tc>
        <w:tc>
          <w:tcPr>
            <w:tcW w:w="702" w:type="pct"/>
          </w:tcPr>
          <w:p w14:paraId="59BEDA84"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8.6</w:t>
            </w:r>
          </w:p>
        </w:tc>
        <w:tc>
          <w:tcPr>
            <w:tcW w:w="468" w:type="pct"/>
          </w:tcPr>
          <w:p w14:paraId="09D1E747"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9.9</w:t>
            </w:r>
          </w:p>
        </w:tc>
      </w:tr>
      <w:tr w:rsidR="00CC64C9" w:rsidRPr="00AC705C" w14:paraId="1F87F268" w14:textId="77777777" w:rsidTr="00CC6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1" w:type="pct"/>
          </w:tcPr>
          <w:p w14:paraId="6FE941D5" w14:textId="77777777" w:rsidR="00CC64C9" w:rsidRPr="00006396" w:rsidRDefault="00CC64C9" w:rsidP="005050E9">
            <w:pPr>
              <w:pStyle w:val="TableTextInternsRowLabels"/>
              <w:rPr>
                <w:b w:val="0"/>
                <w:lang w:val="en-AU"/>
              </w:rPr>
            </w:pPr>
            <w:r w:rsidRPr="00006396">
              <w:rPr>
                <w:b w:val="0"/>
                <w:lang w:val="en-AU"/>
              </w:rPr>
              <w:t>140 hours or more (more than 4 weeks full-time)</w:t>
            </w:r>
          </w:p>
        </w:tc>
        <w:tc>
          <w:tcPr>
            <w:tcW w:w="625" w:type="pct"/>
          </w:tcPr>
          <w:p w14:paraId="628F6B48"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18.7</w:t>
            </w:r>
          </w:p>
        </w:tc>
        <w:tc>
          <w:tcPr>
            <w:tcW w:w="470" w:type="pct"/>
          </w:tcPr>
          <w:p w14:paraId="3313A05E"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6.5</w:t>
            </w:r>
          </w:p>
        </w:tc>
        <w:tc>
          <w:tcPr>
            <w:tcW w:w="780" w:type="pct"/>
          </w:tcPr>
          <w:p w14:paraId="12FC0F9E"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13.2</w:t>
            </w:r>
          </w:p>
        </w:tc>
        <w:tc>
          <w:tcPr>
            <w:tcW w:w="703" w:type="pct"/>
          </w:tcPr>
          <w:p w14:paraId="6AEFCF3A"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1.5</w:t>
            </w:r>
          </w:p>
        </w:tc>
        <w:tc>
          <w:tcPr>
            <w:tcW w:w="702" w:type="pct"/>
          </w:tcPr>
          <w:p w14:paraId="0CEDD212"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4.6</w:t>
            </w:r>
          </w:p>
        </w:tc>
        <w:tc>
          <w:tcPr>
            <w:tcW w:w="468" w:type="pct"/>
          </w:tcPr>
          <w:p w14:paraId="1AA0A288"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13.0</w:t>
            </w:r>
          </w:p>
        </w:tc>
      </w:tr>
      <w:tr w:rsidR="00CC64C9" w:rsidRPr="00AC705C" w14:paraId="57B6E121" w14:textId="77777777" w:rsidTr="00CC64C9">
        <w:tc>
          <w:tcPr>
            <w:cnfStyle w:val="001000000000" w:firstRow="0" w:lastRow="0" w:firstColumn="1" w:lastColumn="0" w:oddVBand="0" w:evenVBand="0" w:oddHBand="0" w:evenHBand="0" w:firstRowFirstColumn="0" w:firstRowLastColumn="0" w:lastRowFirstColumn="0" w:lastRowLastColumn="0"/>
            <w:tcW w:w="1251" w:type="pct"/>
          </w:tcPr>
          <w:p w14:paraId="3D6B3FB2" w14:textId="77777777" w:rsidR="00CC64C9" w:rsidRPr="00006396" w:rsidRDefault="00CC64C9" w:rsidP="005050E9">
            <w:pPr>
              <w:pStyle w:val="TableTextInternsRowLabels"/>
              <w:rPr>
                <w:b w:val="0"/>
                <w:lang w:val="en-AU"/>
              </w:rPr>
            </w:pPr>
            <w:r w:rsidRPr="00006396">
              <w:rPr>
                <w:b w:val="0"/>
                <w:lang w:val="en-AU"/>
              </w:rPr>
              <w:t>Not sure/ Can’t remember</w:t>
            </w:r>
          </w:p>
        </w:tc>
        <w:tc>
          <w:tcPr>
            <w:tcW w:w="625" w:type="pct"/>
          </w:tcPr>
          <w:p w14:paraId="5677672E"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2.0</w:t>
            </w:r>
          </w:p>
        </w:tc>
        <w:tc>
          <w:tcPr>
            <w:tcW w:w="470" w:type="pct"/>
          </w:tcPr>
          <w:p w14:paraId="3DBE2F8B"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2.8</w:t>
            </w:r>
          </w:p>
        </w:tc>
        <w:tc>
          <w:tcPr>
            <w:tcW w:w="780" w:type="pct"/>
          </w:tcPr>
          <w:p w14:paraId="4432CD8C"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1.1</w:t>
            </w:r>
          </w:p>
        </w:tc>
        <w:tc>
          <w:tcPr>
            <w:tcW w:w="703" w:type="pct"/>
          </w:tcPr>
          <w:p w14:paraId="6C045CD5"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1.2</w:t>
            </w:r>
          </w:p>
        </w:tc>
        <w:tc>
          <w:tcPr>
            <w:tcW w:w="702" w:type="pct"/>
          </w:tcPr>
          <w:p w14:paraId="7E6A4392"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3.5</w:t>
            </w:r>
          </w:p>
        </w:tc>
        <w:tc>
          <w:tcPr>
            <w:tcW w:w="468" w:type="pct"/>
          </w:tcPr>
          <w:p w14:paraId="4DAF4355" w14:textId="77777777" w:rsidR="00CC64C9" w:rsidRPr="003811CE" w:rsidRDefault="00CC64C9" w:rsidP="005050E9">
            <w:pPr>
              <w:pStyle w:val="TableTextInterns"/>
              <w:cnfStyle w:val="000000000000" w:firstRow="0" w:lastRow="0" w:firstColumn="0" w:lastColumn="0" w:oddVBand="0" w:evenVBand="0" w:oddHBand="0" w:evenHBand="0" w:firstRowFirstColumn="0" w:firstRowLastColumn="0" w:lastRowFirstColumn="0" w:lastRowLastColumn="0"/>
            </w:pPr>
            <w:r w:rsidRPr="003811CE">
              <w:t>6.8</w:t>
            </w:r>
          </w:p>
        </w:tc>
      </w:tr>
      <w:tr w:rsidR="00CC64C9" w:rsidRPr="00AC705C" w14:paraId="60AAB71B" w14:textId="77777777" w:rsidTr="00CC6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1" w:type="pct"/>
          </w:tcPr>
          <w:p w14:paraId="1DE7933F" w14:textId="77777777" w:rsidR="00CC64C9" w:rsidRPr="00006396" w:rsidRDefault="00CC64C9" w:rsidP="005050E9">
            <w:pPr>
              <w:pStyle w:val="TableTextInternsRowLabels"/>
              <w:rPr>
                <w:b w:val="0"/>
                <w:lang w:val="en-AU"/>
              </w:rPr>
            </w:pPr>
            <w:r w:rsidRPr="00006396">
              <w:rPr>
                <w:b w:val="0"/>
                <w:lang w:val="en-AU"/>
              </w:rPr>
              <w:t>Total</w:t>
            </w:r>
          </w:p>
        </w:tc>
        <w:tc>
          <w:tcPr>
            <w:tcW w:w="625" w:type="pct"/>
          </w:tcPr>
          <w:p w14:paraId="58088CB6"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100.0</w:t>
            </w:r>
          </w:p>
        </w:tc>
        <w:tc>
          <w:tcPr>
            <w:tcW w:w="470" w:type="pct"/>
          </w:tcPr>
          <w:p w14:paraId="5B0AFE21"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100.0</w:t>
            </w:r>
          </w:p>
        </w:tc>
        <w:tc>
          <w:tcPr>
            <w:tcW w:w="780" w:type="pct"/>
          </w:tcPr>
          <w:p w14:paraId="4FC413ED"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100.0</w:t>
            </w:r>
          </w:p>
        </w:tc>
        <w:tc>
          <w:tcPr>
            <w:tcW w:w="703" w:type="pct"/>
          </w:tcPr>
          <w:p w14:paraId="303D4011"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100.0</w:t>
            </w:r>
          </w:p>
        </w:tc>
        <w:tc>
          <w:tcPr>
            <w:tcW w:w="702" w:type="pct"/>
          </w:tcPr>
          <w:p w14:paraId="38CFA544"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100.0</w:t>
            </w:r>
          </w:p>
        </w:tc>
        <w:tc>
          <w:tcPr>
            <w:tcW w:w="468" w:type="pct"/>
          </w:tcPr>
          <w:p w14:paraId="1103FA6C" w14:textId="77777777" w:rsidR="00CC64C9" w:rsidRPr="003811CE" w:rsidRDefault="00CC64C9" w:rsidP="005050E9">
            <w:pPr>
              <w:pStyle w:val="TableTextInterns"/>
              <w:cnfStyle w:val="000000100000" w:firstRow="0" w:lastRow="0" w:firstColumn="0" w:lastColumn="0" w:oddVBand="0" w:evenVBand="0" w:oddHBand="1" w:evenHBand="0" w:firstRowFirstColumn="0" w:firstRowLastColumn="0" w:lastRowFirstColumn="0" w:lastRowLastColumn="0"/>
            </w:pPr>
            <w:r w:rsidRPr="003811CE">
              <w:t>100.0</w:t>
            </w:r>
          </w:p>
        </w:tc>
      </w:tr>
    </w:tbl>
    <w:p w14:paraId="6C7D7C6E" w14:textId="77777777" w:rsidR="00C933D8" w:rsidRPr="00AC705C" w:rsidRDefault="00C933D8" w:rsidP="00C933D8">
      <w:pPr>
        <w:pStyle w:val="Note"/>
      </w:pPr>
      <w:r w:rsidRPr="00AC705C">
        <w:t>Source: Survey of unpaid work experience. Unweighted n = 1588.</w:t>
      </w:r>
    </w:p>
    <w:p w14:paraId="5350451F" w14:textId="77777777" w:rsidR="00DC0252" w:rsidRPr="00AC705C" w:rsidRDefault="00DC0252" w:rsidP="00704C00">
      <w:pPr>
        <w:pStyle w:val="Heading2"/>
      </w:pPr>
      <w:bookmarkStart w:id="53" w:name="_Toc470080912"/>
      <w:r w:rsidRPr="00AC705C">
        <w:lastRenderedPageBreak/>
        <w:t>Characteristics of organisations providing unpaid work experience</w:t>
      </w:r>
      <w:bookmarkEnd w:id="53"/>
    </w:p>
    <w:p w14:paraId="49789964" w14:textId="7DDDB52F" w:rsidR="00DC0252" w:rsidRPr="00AC705C" w:rsidRDefault="00264BEE" w:rsidP="00567935">
      <w:pPr>
        <w:pStyle w:val="Reporttext"/>
        <w:keepLines/>
      </w:pPr>
      <w:r w:rsidRPr="00AC705C">
        <w:t xml:space="preserve">As </w:t>
      </w:r>
      <w:r w:rsidRPr="00AC705C">
        <w:fldChar w:fldCharType="begin"/>
      </w:r>
      <w:r w:rsidRPr="00AC705C">
        <w:instrText xml:space="preserve"> REF _Ref454886042 \h </w:instrText>
      </w:r>
      <w:r w:rsidRPr="00AC705C">
        <w:fldChar w:fldCharType="separate"/>
      </w:r>
      <w:r w:rsidR="004E2B28" w:rsidRPr="00AC705C">
        <w:t xml:space="preserve">Table </w:t>
      </w:r>
      <w:r w:rsidR="004E2B28">
        <w:rPr>
          <w:noProof/>
        </w:rPr>
        <w:t>16</w:t>
      </w:r>
      <w:r w:rsidRPr="00AC705C">
        <w:fldChar w:fldCharType="end"/>
      </w:r>
      <w:r w:rsidR="000B356D" w:rsidRPr="00AC705C">
        <w:t xml:space="preserve"> illustrates, nearly two-thirds of all </w:t>
      </w:r>
      <w:r w:rsidR="009913B8" w:rsidRPr="00AC705C">
        <w:t>UWE</w:t>
      </w:r>
      <w:r w:rsidR="000B356D" w:rsidRPr="00AC705C">
        <w:t xml:space="preserve"> reported by the sample was undertaken in small to medium sized organisations </w:t>
      </w:r>
      <w:r w:rsidR="0006321A" w:rsidRPr="00AC705C">
        <w:t xml:space="preserve">employing </w:t>
      </w:r>
      <w:r w:rsidR="000B356D" w:rsidRPr="00AC705C">
        <w:t xml:space="preserve">5 to 199 workers. Only </w:t>
      </w:r>
      <w:r w:rsidR="005E16B0" w:rsidRPr="00AC705C">
        <w:t>9</w:t>
      </w:r>
      <w:r w:rsidR="000B356D" w:rsidRPr="00AC705C">
        <w:t xml:space="preserve">% of </w:t>
      </w:r>
      <w:r w:rsidR="009913B8" w:rsidRPr="00AC705C">
        <w:t>UWE arrangement</w:t>
      </w:r>
      <w:r w:rsidR="000B356D" w:rsidRPr="00AC705C">
        <w:t>s were undertaken in larger organisations with more than 200 workers.</w:t>
      </w:r>
      <w:r w:rsidR="00694BC5" w:rsidRPr="00AC705C">
        <w:t xml:space="preserve"> This result may challenge some common public and media perceptions that </w:t>
      </w:r>
      <w:r w:rsidR="009913B8" w:rsidRPr="00AC705C">
        <w:t>those undertaking UWE</w:t>
      </w:r>
      <w:r w:rsidR="00694BC5" w:rsidRPr="00AC705C">
        <w:t>, especially interns, gain experience primarily in large organisations.</w:t>
      </w:r>
    </w:p>
    <w:p w14:paraId="1192E60A" w14:textId="26C904F1" w:rsidR="00264BEE" w:rsidRPr="00AC705C" w:rsidRDefault="00264BEE" w:rsidP="00B73852">
      <w:pPr>
        <w:pStyle w:val="Caption"/>
      </w:pPr>
      <w:bookmarkStart w:id="54" w:name="_Ref454886042"/>
      <w:r w:rsidRPr="00AC705C">
        <w:t xml:space="preserve">Table </w:t>
      </w:r>
      <w:r w:rsidR="004E2B28">
        <w:fldChar w:fldCharType="begin"/>
      </w:r>
      <w:r w:rsidR="004E2B28">
        <w:instrText xml:space="preserve"> SEQ Table \* ARABIC </w:instrText>
      </w:r>
      <w:r w:rsidR="004E2B28">
        <w:fldChar w:fldCharType="separate"/>
      </w:r>
      <w:r w:rsidR="004E2B28">
        <w:rPr>
          <w:noProof/>
        </w:rPr>
        <w:t>16</w:t>
      </w:r>
      <w:r w:rsidR="004E2B28">
        <w:rPr>
          <w:noProof/>
        </w:rPr>
        <w:fldChar w:fldCharType="end"/>
      </w:r>
      <w:bookmarkEnd w:id="54"/>
      <w:r w:rsidRPr="00AC705C">
        <w:t xml:space="preserve"> Size of organisation hosting unpaid work experience, by age</w:t>
      </w:r>
      <w:r w:rsidR="005E16B0" w:rsidRPr="00AC705C">
        <w:t xml:space="preserve"> (column %)</w:t>
      </w:r>
    </w:p>
    <w:tbl>
      <w:tblPr>
        <w:tblStyle w:val="LightShading-Accent1"/>
        <w:tblW w:w="5000" w:type="pct"/>
        <w:tblLook w:val="04A0" w:firstRow="1" w:lastRow="0" w:firstColumn="1" w:lastColumn="0" w:noHBand="0" w:noVBand="1"/>
      </w:tblPr>
      <w:tblGrid>
        <w:gridCol w:w="5991"/>
        <w:gridCol w:w="1067"/>
        <w:gridCol w:w="1067"/>
        <w:gridCol w:w="1117"/>
      </w:tblGrid>
      <w:tr w:rsidR="003C1041" w:rsidRPr="003811CE" w14:paraId="3255DAC4" w14:textId="77777777" w:rsidTr="003C10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pct"/>
            <w:noWrap/>
            <w:hideMark/>
          </w:tcPr>
          <w:p w14:paraId="41E85C3F" w14:textId="77777777" w:rsidR="003C1041" w:rsidRPr="003C1041" w:rsidRDefault="003C1041" w:rsidP="005050E9">
            <w:pPr>
              <w:pStyle w:val="TableTextInternsRowLabels"/>
              <w:rPr>
                <w:color w:val="auto"/>
                <w:szCs w:val="22"/>
                <w:lang w:val="en-AU"/>
              </w:rPr>
            </w:pPr>
            <w:r w:rsidRPr="003C1041">
              <w:rPr>
                <w:color w:val="auto"/>
                <w:szCs w:val="22"/>
                <w:lang w:val="en-AU"/>
              </w:rPr>
              <w:t> Size of organisation</w:t>
            </w:r>
          </w:p>
        </w:tc>
        <w:tc>
          <w:tcPr>
            <w:tcW w:w="520" w:type="pct"/>
            <w:noWrap/>
            <w:hideMark/>
          </w:tcPr>
          <w:p w14:paraId="0A27A9FE" w14:textId="77777777" w:rsidR="003C1041" w:rsidRPr="003C1041" w:rsidRDefault="003C1041"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C1041">
              <w:rPr>
                <w:color w:val="auto"/>
                <w:szCs w:val="22"/>
                <w:lang w:val="en-AU"/>
              </w:rPr>
              <w:t>Age 18-29</w:t>
            </w:r>
          </w:p>
        </w:tc>
        <w:tc>
          <w:tcPr>
            <w:tcW w:w="521" w:type="pct"/>
            <w:noWrap/>
            <w:hideMark/>
          </w:tcPr>
          <w:p w14:paraId="2EB1253B" w14:textId="77777777" w:rsidR="003C1041" w:rsidRPr="003C1041" w:rsidRDefault="003C1041"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C1041">
              <w:rPr>
                <w:color w:val="auto"/>
                <w:szCs w:val="22"/>
                <w:lang w:val="en-AU"/>
              </w:rPr>
              <w:t>Age 30-64</w:t>
            </w:r>
          </w:p>
        </w:tc>
        <w:tc>
          <w:tcPr>
            <w:tcW w:w="521" w:type="pct"/>
            <w:noWrap/>
            <w:hideMark/>
          </w:tcPr>
          <w:p w14:paraId="5CEE0580" w14:textId="77777777" w:rsidR="003C1041" w:rsidRPr="003C1041" w:rsidRDefault="003C1041"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C1041">
              <w:rPr>
                <w:color w:val="auto"/>
                <w:szCs w:val="22"/>
                <w:lang w:val="en-AU"/>
              </w:rPr>
              <w:t>Age 18-64 </w:t>
            </w:r>
          </w:p>
        </w:tc>
      </w:tr>
      <w:tr w:rsidR="003C1041" w:rsidRPr="00AC705C" w14:paraId="322B05C5" w14:textId="77777777" w:rsidTr="003C1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pct"/>
            <w:noWrap/>
          </w:tcPr>
          <w:p w14:paraId="22B64DD2" w14:textId="77777777" w:rsidR="003C1041" w:rsidRPr="00006396" w:rsidRDefault="003C1041" w:rsidP="005050E9">
            <w:pPr>
              <w:pStyle w:val="TableTextInternsRowLabels"/>
              <w:rPr>
                <w:b w:val="0"/>
                <w:lang w:val="en-AU"/>
              </w:rPr>
            </w:pPr>
            <w:r w:rsidRPr="00006396">
              <w:rPr>
                <w:b w:val="0"/>
                <w:lang w:val="en-AU"/>
              </w:rPr>
              <w:t>1 to 4 workers</w:t>
            </w:r>
          </w:p>
        </w:tc>
        <w:tc>
          <w:tcPr>
            <w:tcW w:w="520" w:type="pct"/>
            <w:noWrap/>
          </w:tcPr>
          <w:p w14:paraId="46D4491B"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14.3</w:t>
            </w:r>
          </w:p>
        </w:tc>
        <w:tc>
          <w:tcPr>
            <w:tcW w:w="521" w:type="pct"/>
            <w:noWrap/>
          </w:tcPr>
          <w:p w14:paraId="59056627"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17.1</w:t>
            </w:r>
          </w:p>
        </w:tc>
        <w:tc>
          <w:tcPr>
            <w:tcW w:w="521" w:type="pct"/>
            <w:noWrap/>
          </w:tcPr>
          <w:p w14:paraId="3F2CBBBD"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15.8</w:t>
            </w:r>
          </w:p>
        </w:tc>
      </w:tr>
      <w:tr w:rsidR="003C1041" w:rsidRPr="00AC705C" w14:paraId="249E9FB7" w14:textId="77777777" w:rsidTr="003C1041">
        <w:tc>
          <w:tcPr>
            <w:cnfStyle w:val="001000000000" w:firstRow="0" w:lastRow="0" w:firstColumn="1" w:lastColumn="0" w:oddVBand="0" w:evenVBand="0" w:oddHBand="0" w:evenHBand="0" w:firstRowFirstColumn="0" w:firstRowLastColumn="0" w:lastRowFirstColumn="0" w:lastRowLastColumn="0"/>
            <w:tcW w:w="3438" w:type="pct"/>
            <w:noWrap/>
          </w:tcPr>
          <w:p w14:paraId="378934AD" w14:textId="77777777" w:rsidR="003C1041" w:rsidRPr="00006396" w:rsidRDefault="003C1041" w:rsidP="005050E9">
            <w:pPr>
              <w:pStyle w:val="TableTextInternsRowLabels"/>
              <w:rPr>
                <w:b w:val="0"/>
                <w:lang w:val="en-AU"/>
              </w:rPr>
            </w:pPr>
            <w:r w:rsidRPr="00006396">
              <w:rPr>
                <w:b w:val="0"/>
                <w:lang w:val="en-AU"/>
              </w:rPr>
              <w:t>5 to 19  workers</w:t>
            </w:r>
          </w:p>
        </w:tc>
        <w:tc>
          <w:tcPr>
            <w:tcW w:w="520" w:type="pct"/>
            <w:noWrap/>
          </w:tcPr>
          <w:p w14:paraId="25B6B015"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37.4</w:t>
            </w:r>
          </w:p>
        </w:tc>
        <w:tc>
          <w:tcPr>
            <w:tcW w:w="521" w:type="pct"/>
            <w:noWrap/>
          </w:tcPr>
          <w:p w14:paraId="6C8DEA4C"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36.1</w:t>
            </w:r>
          </w:p>
        </w:tc>
        <w:tc>
          <w:tcPr>
            <w:tcW w:w="521" w:type="pct"/>
            <w:noWrap/>
          </w:tcPr>
          <w:p w14:paraId="1B624931"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36.7</w:t>
            </w:r>
          </w:p>
        </w:tc>
      </w:tr>
      <w:tr w:rsidR="003C1041" w:rsidRPr="00AC705C" w14:paraId="7DF0CB38" w14:textId="77777777" w:rsidTr="003C1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pct"/>
            <w:noWrap/>
          </w:tcPr>
          <w:p w14:paraId="7461EAD2" w14:textId="77777777" w:rsidR="003C1041" w:rsidRPr="00006396" w:rsidRDefault="003C1041" w:rsidP="005050E9">
            <w:pPr>
              <w:pStyle w:val="TableTextInternsRowLabels"/>
              <w:rPr>
                <w:b w:val="0"/>
                <w:lang w:val="en-AU"/>
              </w:rPr>
            </w:pPr>
            <w:r w:rsidRPr="00006396">
              <w:rPr>
                <w:b w:val="0"/>
                <w:lang w:val="en-AU"/>
              </w:rPr>
              <w:t>20 to 199 workers</w:t>
            </w:r>
          </w:p>
        </w:tc>
        <w:tc>
          <w:tcPr>
            <w:tcW w:w="520" w:type="pct"/>
            <w:noWrap/>
          </w:tcPr>
          <w:p w14:paraId="6B7A7518"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29.8</w:t>
            </w:r>
          </w:p>
        </w:tc>
        <w:tc>
          <w:tcPr>
            <w:tcW w:w="521" w:type="pct"/>
            <w:noWrap/>
          </w:tcPr>
          <w:p w14:paraId="53EB0ED5"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30.2</w:t>
            </w:r>
          </w:p>
        </w:tc>
        <w:tc>
          <w:tcPr>
            <w:tcW w:w="521" w:type="pct"/>
            <w:noWrap/>
          </w:tcPr>
          <w:p w14:paraId="7BA4D79E"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30.0</w:t>
            </w:r>
          </w:p>
        </w:tc>
      </w:tr>
      <w:tr w:rsidR="003C1041" w:rsidRPr="00AC705C" w14:paraId="248A3994" w14:textId="77777777" w:rsidTr="003C1041">
        <w:tc>
          <w:tcPr>
            <w:cnfStyle w:val="001000000000" w:firstRow="0" w:lastRow="0" w:firstColumn="1" w:lastColumn="0" w:oddVBand="0" w:evenVBand="0" w:oddHBand="0" w:evenHBand="0" w:firstRowFirstColumn="0" w:firstRowLastColumn="0" w:lastRowFirstColumn="0" w:lastRowLastColumn="0"/>
            <w:tcW w:w="3438" w:type="pct"/>
            <w:noWrap/>
          </w:tcPr>
          <w:p w14:paraId="19B12918" w14:textId="77777777" w:rsidR="003C1041" w:rsidRPr="00006396" w:rsidRDefault="003C1041" w:rsidP="005050E9">
            <w:pPr>
              <w:pStyle w:val="TableTextInternsRowLabels"/>
              <w:rPr>
                <w:b w:val="0"/>
                <w:lang w:val="en-AU"/>
              </w:rPr>
            </w:pPr>
            <w:r w:rsidRPr="00006396">
              <w:rPr>
                <w:b w:val="0"/>
                <w:lang w:val="en-AU"/>
              </w:rPr>
              <w:t>200 or more workers</w:t>
            </w:r>
          </w:p>
        </w:tc>
        <w:tc>
          <w:tcPr>
            <w:tcW w:w="520" w:type="pct"/>
            <w:noWrap/>
          </w:tcPr>
          <w:p w14:paraId="3C823A09"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10.3</w:t>
            </w:r>
          </w:p>
        </w:tc>
        <w:tc>
          <w:tcPr>
            <w:tcW w:w="521" w:type="pct"/>
            <w:noWrap/>
          </w:tcPr>
          <w:p w14:paraId="6AF94D93"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8.0</w:t>
            </w:r>
          </w:p>
        </w:tc>
        <w:tc>
          <w:tcPr>
            <w:tcW w:w="521" w:type="pct"/>
            <w:noWrap/>
          </w:tcPr>
          <w:p w14:paraId="7921E63A"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9.1</w:t>
            </w:r>
          </w:p>
        </w:tc>
      </w:tr>
      <w:tr w:rsidR="003C1041" w:rsidRPr="00AC705C" w14:paraId="07ABCB3D" w14:textId="77777777" w:rsidTr="003C1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pct"/>
            <w:noWrap/>
          </w:tcPr>
          <w:p w14:paraId="65CFBC01" w14:textId="77777777" w:rsidR="003C1041" w:rsidRPr="00006396" w:rsidRDefault="003C1041" w:rsidP="005050E9">
            <w:pPr>
              <w:pStyle w:val="TableTextInternsRowLabels"/>
              <w:rPr>
                <w:b w:val="0"/>
                <w:lang w:val="en-AU"/>
              </w:rPr>
            </w:pPr>
            <w:r w:rsidRPr="00006396">
              <w:rPr>
                <w:b w:val="0"/>
                <w:lang w:val="en-AU"/>
              </w:rPr>
              <w:t>Don’t know/ Not applicable</w:t>
            </w:r>
          </w:p>
        </w:tc>
        <w:tc>
          <w:tcPr>
            <w:tcW w:w="520" w:type="pct"/>
            <w:noWrap/>
          </w:tcPr>
          <w:p w14:paraId="6D6C5903"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8.2</w:t>
            </w:r>
          </w:p>
        </w:tc>
        <w:tc>
          <w:tcPr>
            <w:tcW w:w="521" w:type="pct"/>
            <w:noWrap/>
          </w:tcPr>
          <w:p w14:paraId="709FC272"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8.6</w:t>
            </w:r>
          </w:p>
        </w:tc>
        <w:tc>
          <w:tcPr>
            <w:tcW w:w="521" w:type="pct"/>
            <w:noWrap/>
          </w:tcPr>
          <w:p w14:paraId="3BF38115"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8.4</w:t>
            </w:r>
          </w:p>
        </w:tc>
      </w:tr>
      <w:tr w:rsidR="003C1041" w:rsidRPr="00AC705C" w14:paraId="730F139D" w14:textId="77777777" w:rsidTr="003C1041">
        <w:tc>
          <w:tcPr>
            <w:cnfStyle w:val="001000000000" w:firstRow="0" w:lastRow="0" w:firstColumn="1" w:lastColumn="0" w:oddVBand="0" w:evenVBand="0" w:oddHBand="0" w:evenHBand="0" w:firstRowFirstColumn="0" w:firstRowLastColumn="0" w:lastRowFirstColumn="0" w:lastRowLastColumn="0"/>
            <w:tcW w:w="3438" w:type="pct"/>
            <w:noWrap/>
          </w:tcPr>
          <w:p w14:paraId="64A09702" w14:textId="77777777" w:rsidR="003C1041" w:rsidRPr="00006396" w:rsidRDefault="003C1041" w:rsidP="005050E9">
            <w:pPr>
              <w:pStyle w:val="TableTextInternsRowLabels"/>
              <w:rPr>
                <w:b w:val="0"/>
                <w:lang w:val="en-AU"/>
              </w:rPr>
            </w:pPr>
            <w:r w:rsidRPr="00006396">
              <w:rPr>
                <w:b w:val="0"/>
                <w:lang w:val="en-AU"/>
              </w:rPr>
              <w:t>Total</w:t>
            </w:r>
          </w:p>
        </w:tc>
        <w:tc>
          <w:tcPr>
            <w:tcW w:w="520" w:type="pct"/>
            <w:noWrap/>
          </w:tcPr>
          <w:p w14:paraId="7FCE1C3D"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521" w:type="pct"/>
            <w:noWrap/>
          </w:tcPr>
          <w:p w14:paraId="211E3B4F"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521" w:type="pct"/>
            <w:noWrap/>
          </w:tcPr>
          <w:p w14:paraId="1FD615CD"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r>
    </w:tbl>
    <w:p w14:paraId="613BB9AF" w14:textId="7782CE53" w:rsidR="00561DF8" w:rsidRPr="00AC705C" w:rsidRDefault="00561DF8" w:rsidP="00561DF8">
      <w:pPr>
        <w:pStyle w:val="Note"/>
      </w:pPr>
      <w:r w:rsidRPr="00AC705C">
        <w:t xml:space="preserve">Source: Survey of unpaid work </w:t>
      </w:r>
      <w:r w:rsidR="00A557AA" w:rsidRPr="00AC705C">
        <w:t>experience. Unweighted n (18-29)</w:t>
      </w:r>
      <w:r w:rsidR="00D327D3">
        <w:t xml:space="preserve"> </w:t>
      </w:r>
      <w:r w:rsidRPr="00AC705C">
        <w:t>=</w:t>
      </w:r>
      <w:r w:rsidR="00D327D3">
        <w:t xml:space="preserve"> </w:t>
      </w:r>
      <w:r w:rsidRPr="00AC705C">
        <w:t>1156; n (30-64) = 432.</w:t>
      </w:r>
    </w:p>
    <w:p w14:paraId="2DB429FD" w14:textId="787EC87C" w:rsidR="00694493" w:rsidRPr="00AC705C" w:rsidRDefault="00B20740" w:rsidP="004B4E11">
      <w:pPr>
        <w:pStyle w:val="Reporttext"/>
      </w:pPr>
      <w:r w:rsidRPr="00AC705C">
        <w:t xml:space="preserve">Overall, </w:t>
      </w:r>
      <w:r w:rsidR="00D01475">
        <w:fldChar w:fldCharType="begin"/>
      </w:r>
      <w:r w:rsidR="00D01475">
        <w:instrText xml:space="preserve"> REF _Ref467506056 \h </w:instrText>
      </w:r>
      <w:r w:rsidR="00D01475">
        <w:fldChar w:fldCharType="separate"/>
      </w:r>
      <w:r w:rsidR="004E2B28" w:rsidRPr="00AC705C">
        <w:t xml:space="preserve">Table </w:t>
      </w:r>
      <w:r w:rsidR="004E2B28">
        <w:rPr>
          <w:noProof/>
        </w:rPr>
        <w:t>17</w:t>
      </w:r>
      <w:r w:rsidR="00D01475">
        <w:fldChar w:fldCharType="end"/>
      </w:r>
      <w:r w:rsidR="00D01475">
        <w:t xml:space="preserve"> shows that </w:t>
      </w:r>
      <w:r w:rsidRPr="00AC705C">
        <w:t xml:space="preserve">the patterns of </w:t>
      </w:r>
      <w:r w:rsidR="009913B8" w:rsidRPr="00AC705C">
        <w:t>UWE</w:t>
      </w:r>
      <w:r w:rsidR="00CF304B" w:rsidRPr="00AC705C">
        <w:t xml:space="preserve"> participation in </w:t>
      </w:r>
      <w:r w:rsidRPr="00AC705C">
        <w:t>organization</w:t>
      </w:r>
      <w:r w:rsidR="00CF304B" w:rsidRPr="00AC705C">
        <w:t xml:space="preserve">s of different </w:t>
      </w:r>
      <w:r w:rsidRPr="00AC705C">
        <w:t>size</w:t>
      </w:r>
      <w:r w:rsidR="00CF304B" w:rsidRPr="00AC705C">
        <w:t>s</w:t>
      </w:r>
      <w:r w:rsidR="00674197">
        <w:t>,</w:t>
      </w:r>
      <w:r w:rsidR="00CF304B" w:rsidRPr="00AC705C">
        <w:t xml:space="preserve"> for different age groups, </w:t>
      </w:r>
      <w:r w:rsidRPr="00AC705C">
        <w:t xml:space="preserve">also held for reason. Most respondents, irrespective of the reason for participating, reported the </w:t>
      </w:r>
      <w:r w:rsidR="009913B8" w:rsidRPr="00AC705C">
        <w:t>UWE</w:t>
      </w:r>
      <w:r w:rsidRPr="00AC705C">
        <w:t xml:space="preserve"> occurred in small to medium sized organisations. One exception to this was </w:t>
      </w:r>
      <w:r w:rsidR="009913B8" w:rsidRPr="00AC705C">
        <w:t>UWE</w:t>
      </w:r>
      <w:r w:rsidRPr="00AC705C">
        <w:t xml:space="preserve"> </w:t>
      </w:r>
      <w:r w:rsidR="00CF304B" w:rsidRPr="00AC705C">
        <w:t xml:space="preserve">that was </w:t>
      </w:r>
      <w:r w:rsidRPr="00AC705C">
        <w:t xml:space="preserve">undertaken as part of a higher education course, </w:t>
      </w:r>
      <w:r w:rsidR="00CF304B" w:rsidRPr="00AC705C">
        <w:t xml:space="preserve">where </w:t>
      </w:r>
      <w:r w:rsidRPr="00AC705C">
        <w:t xml:space="preserve">about twice as </w:t>
      </w:r>
      <w:r w:rsidR="00CF304B" w:rsidRPr="00AC705C">
        <w:t xml:space="preserve">many respondents indicated they had </w:t>
      </w:r>
      <w:r w:rsidRPr="00AC705C">
        <w:t xml:space="preserve">worked in a large organisation (200+ workers) than </w:t>
      </w:r>
      <w:r w:rsidR="00CF304B" w:rsidRPr="00AC705C">
        <w:t xml:space="preserve">those whose work experience was part of a </w:t>
      </w:r>
      <w:r w:rsidRPr="00AC705C">
        <w:t xml:space="preserve">VET course, </w:t>
      </w:r>
      <w:proofErr w:type="spellStart"/>
      <w:r w:rsidRPr="00AC705C">
        <w:t>Newstart</w:t>
      </w:r>
      <w:proofErr w:type="spellEnd"/>
      <w:r w:rsidRPr="00AC705C">
        <w:t xml:space="preserve"> or secondary work experience.</w:t>
      </w:r>
    </w:p>
    <w:p w14:paraId="15121A21" w14:textId="2F152720" w:rsidR="00264BEE" w:rsidRPr="00AC705C" w:rsidRDefault="00264BEE" w:rsidP="00B73852">
      <w:pPr>
        <w:pStyle w:val="Caption"/>
      </w:pPr>
      <w:bookmarkStart w:id="55" w:name="_Ref467506056"/>
      <w:r w:rsidRPr="00AC705C">
        <w:t xml:space="preserve">Table </w:t>
      </w:r>
      <w:r w:rsidR="004E2B28">
        <w:fldChar w:fldCharType="begin"/>
      </w:r>
      <w:r w:rsidR="004E2B28">
        <w:instrText xml:space="preserve"> SEQ Table \* ARABIC </w:instrText>
      </w:r>
      <w:r w:rsidR="004E2B28">
        <w:fldChar w:fldCharType="separate"/>
      </w:r>
      <w:r w:rsidR="004E2B28">
        <w:rPr>
          <w:noProof/>
        </w:rPr>
        <w:t>17</w:t>
      </w:r>
      <w:r w:rsidR="004E2B28">
        <w:rPr>
          <w:noProof/>
        </w:rPr>
        <w:fldChar w:fldCharType="end"/>
      </w:r>
      <w:bookmarkEnd w:id="55"/>
      <w:r w:rsidRPr="00AC705C">
        <w:t xml:space="preserve"> Size of organisation hosting unpaid work experience, by reason</w:t>
      </w:r>
      <w:r w:rsidR="005E16B0" w:rsidRPr="00AC705C">
        <w:t xml:space="preserve"> (column %)</w:t>
      </w:r>
    </w:p>
    <w:tbl>
      <w:tblPr>
        <w:tblStyle w:val="LightShading-Accent1"/>
        <w:tblW w:w="5000" w:type="pct"/>
        <w:tblLook w:val="04A0" w:firstRow="1" w:lastRow="0" w:firstColumn="1" w:lastColumn="0" w:noHBand="0" w:noVBand="1"/>
      </w:tblPr>
      <w:tblGrid>
        <w:gridCol w:w="2521"/>
        <w:gridCol w:w="1116"/>
        <w:gridCol w:w="865"/>
        <w:gridCol w:w="1379"/>
        <w:gridCol w:w="1213"/>
        <w:gridCol w:w="1240"/>
        <w:gridCol w:w="908"/>
      </w:tblGrid>
      <w:tr w:rsidR="003C1041" w:rsidRPr="003811CE" w14:paraId="6F884871" w14:textId="77777777" w:rsidTr="003C10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4" w:type="pct"/>
          </w:tcPr>
          <w:p w14:paraId="2716DFC5" w14:textId="77777777" w:rsidR="003C1041" w:rsidRPr="003C1041" w:rsidRDefault="003C1041" w:rsidP="005050E9">
            <w:pPr>
              <w:pStyle w:val="TableTextInternsRowLabels"/>
              <w:rPr>
                <w:color w:val="auto"/>
                <w:szCs w:val="22"/>
                <w:lang w:val="en-AU"/>
              </w:rPr>
            </w:pPr>
            <w:r w:rsidRPr="003C1041">
              <w:rPr>
                <w:color w:val="auto"/>
                <w:szCs w:val="22"/>
                <w:lang w:val="en-AU"/>
              </w:rPr>
              <w:t>Size of organisation</w:t>
            </w:r>
          </w:p>
        </w:tc>
        <w:tc>
          <w:tcPr>
            <w:tcW w:w="604" w:type="pct"/>
          </w:tcPr>
          <w:p w14:paraId="339354D8" w14:textId="77777777" w:rsidR="003C1041" w:rsidRPr="003C1041" w:rsidRDefault="003C1041"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C1041">
              <w:rPr>
                <w:color w:val="auto"/>
                <w:szCs w:val="22"/>
                <w:lang w:val="en-AU"/>
              </w:rPr>
              <w:t>Part of a higher education course</w:t>
            </w:r>
          </w:p>
        </w:tc>
        <w:tc>
          <w:tcPr>
            <w:tcW w:w="468" w:type="pct"/>
          </w:tcPr>
          <w:p w14:paraId="362AB8DD" w14:textId="77777777" w:rsidR="003C1041" w:rsidRPr="003C1041" w:rsidRDefault="003C1041"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C1041">
              <w:rPr>
                <w:color w:val="auto"/>
                <w:szCs w:val="22"/>
                <w:lang w:val="en-AU"/>
              </w:rPr>
              <w:t>Part of a VET course</w:t>
            </w:r>
          </w:p>
        </w:tc>
        <w:tc>
          <w:tcPr>
            <w:tcW w:w="746" w:type="pct"/>
          </w:tcPr>
          <w:p w14:paraId="2002BA53" w14:textId="77777777" w:rsidR="003C1041" w:rsidRPr="003C1041" w:rsidRDefault="003C1041"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C1041">
              <w:rPr>
                <w:color w:val="auto"/>
                <w:szCs w:val="22"/>
                <w:lang w:val="en-AU"/>
              </w:rPr>
              <w:t xml:space="preserve">Requirement of YA or </w:t>
            </w:r>
            <w:proofErr w:type="spellStart"/>
            <w:r w:rsidRPr="003C1041">
              <w:rPr>
                <w:color w:val="auto"/>
                <w:szCs w:val="22"/>
                <w:lang w:val="en-AU"/>
              </w:rPr>
              <w:t>Newstart</w:t>
            </w:r>
            <w:proofErr w:type="spellEnd"/>
          </w:p>
        </w:tc>
        <w:tc>
          <w:tcPr>
            <w:tcW w:w="656" w:type="pct"/>
          </w:tcPr>
          <w:p w14:paraId="23B2B2EF" w14:textId="77777777" w:rsidR="003C1041" w:rsidRPr="003C1041" w:rsidRDefault="003C1041"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C1041">
              <w:rPr>
                <w:color w:val="auto"/>
                <w:szCs w:val="22"/>
                <w:lang w:val="en-AU"/>
              </w:rPr>
              <w:t>Secondary work experience</w:t>
            </w:r>
          </w:p>
        </w:tc>
        <w:tc>
          <w:tcPr>
            <w:tcW w:w="671" w:type="pct"/>
          </w:tcPr>
          <w:p w14:paraId="198737D2" w14:textId="77777777" w:rsidR="003C1041" w:rsidRPr="003C1041" w:rsidRDefault="003C1041"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C1041">
              <w:rPr>
                <w:color w:val="auto"/>
                <w:szCs w:val="22"/>
                <w:lang w:val="en-AU"/>
              </w:rPr>
              <w:t>Unpaid trial/unpaid training</w:t>
            </w:r>
          </w:p>
        </w:tc>
        <w:tc>
          <w:tcPr>
            <w:tcW w:w="491" w:type="pct"/>
          </w:tcPr>
          <w:p w14:paraId="73752138" w14:textId="77777777" w:rsidR="003C1041" w:rsidRPr="003C1041" w:rsidRDefault="003C1041"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3C1041">
              <w:rPr>
                <w:color w:val="auto"/>
                <w:szCs w:val="22"/>
                <w:lang w:val="en-AU"/>
              </w:rPr>
              <w:t>Some other reason</w:t>
            </w:r>
          </w:p>
        </w:tc>
      </w:tr>
      <w:tr w:rsidR="003C1041" w:rsidRPr="00AC705C" w14:paraId="1C4E475B" w14:textId="77777777" w:rsidTr="003C1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4" w:type="pct"/>
          </w:tcPr>
          <w:p w14:paraId="5A5014DB" w14:textId="77777777" w:rsidR="003C1041" w:rsidRPr="00006396" w:rsidRDefault="003C1041" w:rsidP="005050E9">
            <w:pPr>
              <w:pStyle w:val="TableTextInternsRowLabels"/>
              <w:rPr>
                <w:b w:val="0"/>
                <w:lang w:val="en-AU"/>
              </w:rPr>
            </w:pPr>
            <w:r w:rsidRPr="00006396">
              <w:rPr>
                <w:b w:val="0"/>
                <w:lang w:val="en-AU"/>
              </w:rPr>
              <w:t>1 to 4 workers</w:t>
            </w:r>
          </w:p>
        </w:tc>
        <w:tc>
          <w:tcPr>
            <w:tcW w:w="604" w:type="pct"/>
          </w:tcPr>
          <w:p w14:paraId="4D3CEE7F"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10.7</w:t>
            </w:r>
          </w:p>
        </w:tc>
        <w:tc>
          <w:tcPr>
            <w:tcW w:w="468" w:type="pct"/>
          </w:tcPr>
          <w:p w14:paraId="35966F48"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12.2</w:t>
            </w:r>
          </w:p>
        </w:tc>
        <w:tc>
          <w:tcPr>
            <w:tcW w:w="746" w:type="pct"/>
          </w:tcPr>
          <w:p w14:paraId="6737DB45"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13.6</w:t>
            </w:r>
          </w:p>
        </w:tc>
        <w:tc>
          <w:tcPr>
            <w:tcW w:w="656" w:type="pct"/>
          </w:tcPr>
          <w:p w14:paraId="64E3D628"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11.5</w:t>
            </w:r>
          </w:p>
        </w:tc>
        <w:tc>
          <w:tcPr>
            <w:tcW w:w="671" w:type="pct"/>
          </w:tcPr>
          <w:p w14:paraId="139BB28C"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19.7</w:t>
            </w:r>
          </w:p>
        </w:tc>
        <w:tc>
          <w:tcPr>
            <w:tcW w:w="491" w:type="pct"/>
          </w:tcPr>
          <w:p w14:paraId="571D5B8E"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21.8</w:t>
            </w:r>
          </w:p>
        </w:tc>
      </w:tr>
      <w:tr w:rsidR="003C1041" w:rsidRPr="00AC705C" w14:paraId="4EE52564" w14:textId="77777777" w:rsidTr="003C1041">
        <w:tc>
          <w:tcPr>
            <w:cnfStyle w:val="001000000000" w:firstRow="0" w:lastRow="0" w:firstColumn="1" w:lastColumn="0" w:oddVBand="0" w:evenVBand="0" w:oddHBand="0" w:evenHBand="0" w:firstRowFirstColumn="0" w:firstRowLastColumn="0" w:lastRowFirstColumn="0" w:lastRowLastColumn="0"/>
            <w:tcW w:w="1364" w:type="pct"/>
          </w:tcPr>
          <w:p w14:paraId="02142FB3" w14:textId="77777777" w:rsidR="003C1041" w:rsidRPr="00006396" w:rsidRDefault="003C1041" w:rsidP="005050E9">
            <w:pPr>
              <w:pStyle w:val="TableTextInternsRowLabels"/>
              <w:rPr>
                <w:b w:val="0"/>
                <w:lang w:val="en-AU"/>
              </w:rPr>
            </w:pPr>
            <w:r w:rsidRPr="00006396">
              <w:rPr>
                <w:b w:val="0"/>
                <w:lang w:val="en-AU"/>
              </w:rPr>
              <w:t>5 to 19  workers</w:t>
            </w:r>
          </w:p>
        </w:tc>
        <w:tc>
          <w:tcPr>
            <w:tcW w:w="604" w:type="pct"/>
          </w:tcPr>
          <w:p w14:paraId="5B769DFF"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30.7</w:t>
            </w:r>
          </w:p>
        </w:tc>
        <w:tc>
          <w:tcPr>
            <w:tcW w:w="468" w:type="pct"/>
          </w:tcPr>
          <w:p w14:paraId="709833C6"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43.3</w:t>
            </w:r>
          </w:p>
        </w:tc>
        <w:tc>
          <w:tcPr>
            <w:tcW w:w="746" w:type="pct"/>
          </w:tcPr>
          <w:p w14:paraId="1A07389B"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52.3</w:t>
            </w:r>
          </w:p>
        </w:tc>
        <w:tc>
          <w:tcPr>
            <w:tcW w:w="656" w:type="pct"/>
          </w:tcPr>
          <w:p w14:paraId="22134796"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39.2</w:t>
            </w:r>
          </w:p>
        </w:tc>
        <w:tc>
          <w:tcPr>
            <w:tcW w:w="671" w:type="pct"/>
          </w:tcPr>
          <w:p w14:paraId="58ADFE96"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39.4</w:t>
            </w:r>
          </w:p>
        </w:tc>
        <w:tc>
          <w:tcPr>
            <w:tcW w:w="491" w:type="pct"/>
          </w:tcPr>
          <w:p w14:paraId="260CAA11"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30.1</w:t>
            </w:r>
          </w:p>
        </w:tc>
      </w:tr>
      <w:tr w:rsidR="003C1041" w:rsidRPr="00AC705C" w14:paraId="769CEF7A" w14:textId="77777777" w:rsidTr="003C1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4" w:type="pct"/>
          </w:tcPr>
          <w:p w14:paraId="47D857A7" w14:textId="77777777" w:rsidR="003C1041" w:rsidRPr="00006396" w:rsidRDefault="003C1041" w:rsidP="005050E9">
            <w:pPr>
              <w:pStyle w:val="TableTextInternsRowLabels"/>
              <w:rPr>
                <w:b w:val="0"/>
                <w:lang w:val="en-AU"/>
              </w:rPr>
            </w:pPr>
            <w:r w:rsidRPr="00006396">
              <w:rPr>
                <w:b w:val="0"/>
                <w:lang w:val="en-AU"/>
              </w:rPr>
              <w:t>20 to 199 workers</w:t>
            </w:r>
          </w:p>
        </w:tc>
        <w:tc>
          <w:tcPr>
            <w:tcW w:w="604" w:type="pct"/>
          </w:tcPr>
          <w:p w14:paraId="51A771D7"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36.6</w:t>
            </w:r>
          </w:p>
        </w:tc>
        <w:tc>
          <w:tcPr>
            <w:tcW w:w="468" w:type="pct"/>
          </w:tcPr>
          <w:p w14:paraId="1FC72C95"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36.0</w:t>
            </w:r>
          </w:p>
        </w:tc>
        <w:tc>
          <w:tcPr>
            <w:tcW w:w="746" w:type="pct"/>
          </w:tcPr>
          <w:p w14:paraId="3706240D"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27.6</w:t>
            </w:r>
          </w:p>
        </w:tc>
        <w:tc>
          <w:tcPr>
            <w:tcW w:w="656" w:type="pct"/>
          </w:tcPr>
          <w:p w14:paraId="01A1CAFD"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35.5</w:t>
            </w:r>
          </w:p>
        </w:tc>
        <w:tc>
          <w:tcPr>
            <w:tcW w:w="671" w:type="pct"/>
          </w:tcPr>
          <w:p w14:paraId="36F4EB3B"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24.4</w:t>
            </w:r>
          </w:p>
        </w:tc>
        <w:tc>
          <w:tcPr>
            <w:tcW w:w="491" w:type="pct"/>
          </w:tcPr>
          <w:p w14:paraId="6CF10D6D"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23.4</w:t>
            </w:r>
          </w:p>
        </w:tc>
      </w:tr>
      <w:tr w:rsidR="003C1041" w:rsidRPr="00AC705C" w14:paraId="4A6E83D7" w14:textId="77777777" w:rsidTr="003C1041">
        <w:tc>
          <w:tcPr>
            <w:cnfStyle w:val="001000000000" w:firstRow="0" w:lastRow="0" w:firstColumn="1" w:lastColumn="0" w:oddVBand="0" w:evenVBand="0" w:oddHBand="0" w:evenHBand="0" w:firstRowFirstColumn="0" w:firstRowLastColumn="0" w:lastRowFirstColumn="0" w:lastRowLastColumn="0"/>
            <w:tcW w:w="1364" w:type="pct"/>
          </w:tcPr>
          <w:p w14:paraId="7D9C1646" w14:textId="77777777" w:rsidR="003C1041" w:rsidRPr="00006396" w:rsidRDefault="003C1041" w:rsidP="005050E9">
            <w:pPr>
              <w:pStyle w:val="TableTextInternsRowLabels"/>
              <w:rPr>
                <w:b w:val="0"/>
                <w:lang w:val="en-AU"/>
              </w:rPr>
            </w:pPr>
            <w:r w:rsidRPr="00006396">
              <w:rPr>
                <w:b w:val="0"/>
                <w:lang w:val="en-AU"/>
              </w:rPr>
              <w:t>200 or more workers</w:t>
            </w:r>
          </w:p>
        </w:tc>
        <w:tc>
          <w:tcPr>
            <w:tcW w:w="604" w:type="pct"/>
          </w:tcPr>
          <w:p w14:paraId="680F7E7A"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13.8</w:t>
            </w:r>
          </w:p>
        </w:tc>
        <w:tc>
          <w:tcPr>
            <w:tcW w:w="468" w:type="pct"/>
          </w:tcPr>
          <w:p w14:paraId="357402AF"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4.9</w:t>
            </w:r>
          </w:p>
        </w:tc>
        <w:tc>
          <w:tcPr>
            <w:tcW w:w="746" w:type="pct"/>
          </w:tcPr>
          <w:p w14:paraId="3E97D0C9"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2.3</w:t>
            </w:r>
          </w:p>
        </w:tc>
        <w:tc>
          <w:tcPr>
            <w:tcW w:w="656" w:type="pct"/>
          </w:tcPr>
          <w:p w14:paraId="6131875C"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9.2</w:t>
            </w:r>
          </w:p>
        </w:tc>
        <w:tc>
          <w:tcPr>
            <w:tcW w:w="671" w:type="pct"/>
          </w:tcPr>
          <w:p w14:paraId="4422B42E"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12.5</w:t>
            </w:r>
          </w:p>
        </w:tc>
        <w:tc>
          <w:tcPr>
            <w:tcW w:w="491" w:type="pct"/>
          </w:tcPr>
          <w:p w14:paraId="026727CD"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8.9</w:t>
            </w:r>
          </w:p>
        </w:tc>
      </w:tr>
      <w:tr w:rsidR="003C1041" w:rsidRPr="00AC705C" w14:paraId="49C94438" w14:textId="77777777" w:rsidTr="003C1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4" w:type="pct"/>
          </w:tcPr>
          <w:p w14:paraId="0CC4BAEF" w14:textId="77777777" w:rsidR="003C1041" w:rsidRPr="00006396" w:rsidRDefault="003C1041" w:rsidP="005050E9">
            <w:pPr>
              <w:pStyle w:val="TableTextInternsRowLabels"/>
              <w:rPr>
                <w:b w:val="0"/>
                <w:lang w:val="en-AU"/>
              </w:rPr>
            </w:pPr>
            <w:r w:rsidRPr="00006396">
              <w:rPr>
                <w:b w:val="0"/>
                <w:lang w:val="en-AU"/>
              </w:rPr>
              <w:t>Don’t know/ Not applicable</w:t>
            </w:r>
          </w:p>
        </w:tc>
        <w:tc>
          <w:tcPr>
            <w:tcW w:w="604" w:type="pct"/>
          </w:tcPr>
          <w:p w14:paraId="7244158C"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8.1</w:t>
            </w:r>
          </w:p>
        </w:tc>
        <w:tc>
          <w:tcPr>
            <w:tcW w:w="468" w:type="pct"/>
          </w:tcPr>
          <w:p w14:paraId="38FB9AF0"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3.7</w:t>
            </w:r>
          </w:p>
        </w:tc>
        <w:tc>
          <w:tcPr>
            <w:tcW w:w="746" w:type="pct"/>
          </w:tcPr>
          <w:p w14:paraId="2773C56D"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4.1</w:t>
            </w:r>
          </w:p>
        </w:tc>
        <w:tc>
          <w:tcPr>
            <w:tcW w:w="656" w:type="pct"/>
          </w:tcPr>
          <w:p w14:paraId="1F69B114"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4.5</w:t>
            </w:r>
          </w:p>
        </w:tc>
        <w:tc>
          <w:tcPr>
            <w:tcW w:w="671" w:type="pct"/>
          </w:tcPr>
          <w:p w14:paraId="34BB14DF"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4.0</w:t>
            </w:r>
          </w:p>
        </w:tc>
        <w:tc>
          <w:tcPr>
            <w:tcW w:w="491" w:type="pct"/>
          </w:tcPr>
          <w:p w14:paraId="081C893B" w14:textId="77777777" w:rsidR="003C1041" w:rsidRPr="00AC705C" w:rsidRDefault="003C1041"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15.8</w:t>
            </w:r>
          </w:p>
        </w:tc>
      </w:tr>
      <w:tr w:rsidR="003C1041" w:rsidRPr="00AC705C" w14:paraId="5777957F" w14:textId="77777777" w:rsidTr="003C1041">
        <w:tc>
          <w:tcPr>
            <w:cnfStyle w:val="001000000000" w:firstRow="0" w:lastRow="0" w:firstColumn="1" w:lastColumn="0" w:oddVBand="0" w:evenVBand="0" w:oddHBand="0" w:evenHBand="0" w:firstRowFirstColumn="0" w:firstRowLastColumn="0" w:lastRowFirstColumn="0" w:lastRowLastColumn="0"/>
            <w:tcW w:w="1364" w:type="pct"/>
          </w:tcPr>
          <w:p w14:paraId="494B037E" w14:textId="77777777" w:rsidR="003C1041" w:rsidRPr="00006396" w:rsidRDefault="003C1041" w:rsidP="005050E9">
            <w:pPr>
              <w:pStyle w:val="TableTextInternsRowLabels"/>
              <w:rPr>
                <w:b w:val="0"/>
                <w:lang w:val="en-AU"/>
              </w:rPr>
            </w:pPr>
            <w:r w:rsidRPr="00006396">
              <w:rPr>
                <w:b w:val="0"/>
                <w:lang w:val="en-AU"/>
              </w:rPr>
              <w:t>Total</w:t>
            </w:r>
          </w:p>
        </w:tc>
        <w:tc>
          <w:tcPr>
            <w:tcW w:w="604" w:type="pct"/>
          </w:tcPr>
          <w:p w14:paraId="5DD1C8DF"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468" w:type="pct"/>
          </w:tcPr>
          <w:p w14:paraId="5413F385"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746" w:type="pct"/>
          </w:tcPr>
          <w:p w14:paraId="1C720D5C"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656" w:type="pct"/>
          </w:tcPr>
          <w:p w14:paraId="5E77464E"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671" w:type="pct"/>
          </w:tcPr>
          <w:p w14:paraId="20D10DE8"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491" w:type="pct"/>
          </w:tcPr>
          <w:p w14:paraId="0F0F4285" w14:textId="77777777" w:rsidR="003C1041" w:rsidRPr="00AC705C" w:rsidRDefault="003C1041"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r>
    </w:tbl>
    <w:p w14:paraId="7F5735AA" w14:textId="361896CD" w:rsidR="00694493" w:rsidRPr="00AC705C" w:rsidRDefault="00694493" w:rsidP="00811C58">
      <w:pPr>
        <w:pStyle w:val="Note"/>
      </w:pPr>
      <w:r w:rsidRPr="00AC705C">
        <w:t xml:space="preserve">Source: Survey of unpaid work </w:t>
      </w:r>
      <w:r w:rsidR="00A557AA" w:rsidRPr="00AC705C">
        <w:t xml:space="preserve">experience. Unweighted n </w:t>
      </w:r>
      <w:r w:rsidR="004242D4" w:rsidRPr="00AC705C">
        <w:t>=</w:t>
      </w:r>
      <w:r w:rsidR="00D327D3">
        <w:t xml:space="preserve"> </w:t>
      </w:r>
      <w:r w:rsidR="004242D4" w:rsidRPr="00AC705C">
        <w:t>1588</w:t>
      </w:r>
      <w:r w:rsidRPr="00AC705C">
        <w:t>.</w:t>
      </w:r>
    </w:p>
    <w:p w14:paraId="68467B3C" w14:textId="2339B3D2" w:rsidR="00D768FD" w:rsidRPr="00AC705C" w:rsidRDefault="000B356D" w:rsidP="007A0838">
      <w:pPr>
        <w:pStyle w:val="Reporttext"/>
      </w:pPr>
      <w:r w:rsidRPr="00AC705C">
        <w:t>The industr</w:t>
      </w:r>
      <w:r w:rsidR="00094F28" w:rsidRPr="00AC705C">
        <w:t xml:space="preserve">ies in which respondents undertook their most recent </w:t>
      </w:r>
      <w:r w:rsidR="009913B8" w:rsidRPr="00AC705C">
        <w:t xml:space="preserve">form </w:t>
      </w:r>
      <w:r w:rsidR="00094F28" w:rsidRPr="00AC705C">
        <w:t xml:space="preserve">of </w:t>
      </w:r>
      <w:r w:rsidR="009913B8" w:rsidRPr="00AC705C">
        <w:t>UWE</w:t>
      </w:r>
      <w:r w:rsidR="00094F28" w:rsidRPr="00AC705C">
        <w:t xml:space="preserve"> varied widely</w:t>
      </w:r>
      <w:r w:rsidR="001D07C4" w:rsidRPr="00AC705C">
        <w:t xml:space="preserve">. </w:t>
      </w:r>
      <w:proofErr w:type="gramStart"/>
      <w:r w:rsidR="001D07C4" w:rsidRPr="00AC705C">
        <w:t xml:space="preserve">As </w:t>
      </w:r>
      <w:r w:rsidR="004225BA">
        <w:fldChar w:fldCharType="begin"/>
      </w:r>
      <w:r w:rsidR="004225BA">
        <w:instrText xml:space="preserve"> REF _Ref460844143 </w:instrText>
      </w:r>
      <w:r w:rsidR="007A0838">
        <w:instrText xml:space="preserve"> \* MERGEFORMAT </w:instrText>
      </w:r>
      <w:r w:rsidR="004225BA">
        <w:fldChar w:fldCharType="separate"/>
      </w:r>
      <w:r w:rsidR="004E2B28" w:rsidRPr="00AC705C">
        <w:t xml:space="preserve">Table </w:t>
      </w:r>
      <w:r w:rsidR="004E2B28">
        <w:rPr>
          <w:noProof/>
        </w:rPr>
        <w:t>18</w:t>
      </w:r>
      <w:r w:rsidR="004225BA">
        <w:rPr>
          <w:noProof/>
        </w:rPr>
        <w:fldChar w:fldCharType="end"/>
      </w:r>
      <w:r w:rsidR="00094F28" w:rsidRPr="00AC705C">
        <w:t xml:space="preserve"> shows, together, three </w:t>
      </w:r>
      <w:r w:rsidR="00DD4042" w:rsidRPr="00AC705C">
        <w:t>industries</w:t>
      </w:r>
      <w:r w:rsidR="007B111C">
        <w:t>: E</w:t>
      </w:r>
      <w:r w:rsidR="00094F28" w:rsidRPr="00AC705C">
        <w:t>ducation/</w:t>
      </w:r>
      <w:r w:rsidR="007B111C">
        <w:t>Training, S</w:t>
      </w:r>
      <w:r w:rsidR="00094F28" w:rsidRPr="00AC705C">
        <w:t>ocial/</w:t>
      </w:r>
      <w:r w:rsidR="007B111C">
        <w:t>C</w:t>
      </w:r>
      <w:r w:rsidR="00094F28" w:rsidRPr="00AC705C">
        <w:t>ommun</w:t>
      </w:r>
      <w:r w:rsidR="007B111C">
        <w:t>ity Services and H</w:t>
      </w:r>
      <w:r w:rsidR="00094F28" w:rsidRPr="00AC705C">
        <w:t>ealth</w:t>
      </w:r>
      <w:r w:rsidR="003E5AB1">
        <w:t xml:space="preserve"> </w:t>
      </w:r>
      <w:r w:rsidR="007B111C">
        <w:t>C</w:t>
      </w:r>
      <w:r w:rsidR="00094F28" w:rsidRPr="00AC705C">
        <w:t>are</w:t>
      </w:r>
      <w:r w:rsidR="0006321A" w:rsidRPr="00AC705C">
        <w:t>,</w:t>
      </w:r>
      <w:r w:rsidR="00094F28" w:rsidRPr="00AC705C">
        <w:t xml:space="preserve"> accounted for </w:t>
      </w:r>
      <w:r w:rsidR="009D504F" w:rsidRPr="00AC705C">
        <w:t>more than</w:t>
      </w:r>
      <w:r w:rsidR="00094F28" w:rsidRPr="00AC705C">
        <w:t xml:space="preserve"> 40% of all </w:t>
      </w:r>
      <w:r w:rsidR="009913B8" w:rsidRPr="00AC705C">
        <w:t>UWE</w:t>
      </w:r>
      <w:r w:rsidR="00094F28" w:rsidRPr="00AC705C">
        <w:t xml:space="preserve"> episodes.</w:t>
      </w:r>
      <w:proofErr w:type="gramEnd"/>
      <w:r w:rsidR="00094F28" w:rsidRPr="00AC705C">
        <w:t xml:space="preserve"> However, the remaining five industries listed as categories</w:t>
      </w:r>
      <w:r w:rsidR="00094F28" w:rsidRPr="00AC705C">
        <w:rPr>
          <w:rStyle w:val="FootnoteReference"/>
        </w:rPr>
        <w:footnoteReference w:id="2"/>
      </w:r>
      <w:r w:rsidR="00094F28" w:rsidRPr="00AC705C">
        <w:t xml:space="preserve"> in the survey constituted between 5 and 10% each of </w:t>
      </w:r>
      <w:r w:rsidR="00BE3B08" w:rsidRPr="00AC705C">
        <w:t>reported UWE arran</w:t>
      </w:r>
      <w:r w:rsidR="009913B8" w:rsidRPr="00AC705C">
        <w:t>gement</w:t>
      </w:r>
      <w:r w:rsidR="00094F28" w:rsidRPr="00AC705C">
        <w:t>s and a further 1</w:t>
      </w:r>
      <w:r w:rsidR="009D504F" w:rsidRPr="00AC705C">
        <w:t>9</w:t>
      </w:r>
      <w:r w:rsidR="00094F28" w:rsidRPr="00AC705C">
        <w:t xml:space="preserve">% of respondents indicated </w:t>
      </w:r>
      <w:r w:rsidR="00580F56">
        <w:t>‘</w:t>
      </w:r>
      <w:r w:rsidR="00094F28" w:rsidRPr="00AC705C">
        <w:t>Other</w:t>
      </w:r>
      <w:r w:rsidR="00580F56">
        <w:t>’</w:t>
      </w:r>
      <w:r w:rsidR="00674197">
        <w:t>.</w:t>
      </w:r>
      <w:r w:rsidR="00094F28" w:rsidRPr="00AC705C">
        <w:rPr>
          <w:rStyle w:val="FootnoteReference"/>
        </w:rPr>
        <w:footnoteReference w:id="3"/>
      </w:r>
      <w:r w:rsidR="00094F28" w:rsidRPr="00AC705C">
        <w:t xml:space="preserve"> </w:t>
      </w:r>
      <w:r w:rsidR="00DD4042" w:rsidRPr="00AC705C">
        <w:t xml:space="preserve">Older respondents were more likely than younger respondents to have worked in </w:t>
      </w:r>
      <w:r w:rsidR="007B111C">
        <w:t>S</w:t>
      </w:r>
      <w:r w:rsidR="00DD4042" w:rsidRPr="00AC705C">
        <w:t>ocial/</w:t>
      </w:r>
      <w:r w:rsidR="007B111C">
        <w:t>C</w:t>
      </w:r>
      <w:r w:rsidR="00DD4042" w:rsidRPr="00AC705C">
        <w:t>ommunity services but</w:t>
      </w:r>
      <w:r w:rsidR="007B111C">
        <w:t xml:space="preserve"> less likely to have worked in R</w:t>
      </w:r>
      <w:r w:rsidR="00DD4042" w:rsidRPr="00AC705C">
        <w:t xml:space="preserve">etail, </w:t>
      </w:r>
      <w:r w:rsidR="007B111C">
        <w:t>H</w:t>
      </w:r>
      <w:r w:rsidR="007D291F" w:rsidRPr="00AC705C">
        <w:t xml:space="preserve">ospitality, </w:t>
      </w:r>
      <w:r w:rsidR="007B111C">
        <w:t>Commercial and Legal S</w:t>
      </w:r>
      <w:r w:rsidR="00DD4042" w:rsidRPr="00AC705C">
        <w:t>ervices</w:t>
      </w:r>
      <w:r w:rsidR="007B111C">
        <w:t>, and Media, IT and Creative I</w:t>
      </w:r>
      <w:r w:rsidR="007D291F" w:rsidRPr="00AC705C">
        <w:t>ndustries</w:t>
      </w:r>
      <w:r w:rsidR="00DD4042" w:rsidRPr="00AC705C">
        <w:t>.</w:t>
      </w:r>
      <w:r w:rsidR="006A7669" w:rsidRPr="00AC705C">
        <w:t xml:space="preserve"> The final column of </w:t>
      </w:r>
      <w:r w:rsidR="004225BA">
        <w:fldChar w:fldCharType="begin"/>
      </w:r>
      <w:r w:rsidR="004225BA">
        <w:instrText xml:space="preserve"> REF _Ref460844143 </w:instrText>
      </w:r>
      <w:r w:rsidR="007A0838">
        <w:instrText xml:space="preserve"> \* MERGEFORMAT </w:instrText>
      </w:r>
      <w:r w:rsidR="004225BA">
        <w:fldChar w:fldCharType="separate"/>
      </w:r>
      <w:r w:rsidR="004E2B28" w:rsidRPr="00AC705C">
        <w:t xml:space="preserve">Table </w:t>
      </w:r>
      <w:r w:rsidR="004E2B28">
        <w:rPr>
          <w:noProof/>
        </w:rPr>
        <w:t>18</w:t>
      </w:r>
      <w:r w:rsidR="004225BA">
        <w:rPr>
          <w:noProof/>
        </w:rPr>
        <w:fldChar w:fldCharType="end"/>
      </w:r>
      <w:r w:rsidR="006A7669" w:rsidRPr="00AC705C">
        <w:t xml:space="preserve"> shows the proportion of total national employment in each industry category, to indicate which industries are over- or under-represented in terms of UWE. </w:t>
      </w:r>
      <w:r w:rsidR="00A04FD7" w:rsidRPr="00AC705C">
        <w:t xml:space="preserve">The industries whose </w:t>
      </w:r>
      <w:r w:rsidR="00A04FD7" w:rsidRPr="00AC705C">
        <w:lastRenderedPageBreak/>
        <w:t>share of UWE participants exceeds their national share</w:t>
      </w:r>
      <w:r w:rsidR="007B111C">
        <w:t xml:space="preserve"> of employment are: Aged Care, Child Care and O</w:t>
      </w:r>
      <w:r w:rsidR="00A04FD7" w:rsidRPr="00AC705C">
        <w:t>ther</w:t>
      </w:r>
      <w:r w:rsidR="007B111C">
        <w:t xml:space="preserve"> Social/Community S</w:t>
      </w:r>
      <w:r w:rsidR="00E72EFF" w:rsidRPr="00AC705C">
        <w:t>ervices (12</w:t>
      </w:r>
      <w:r w:rsidR="007B111C">
        <w:t>% difference), Education and T</w:t>
      </w:r>
      <w:r w:rsidR="00A04FD7" w:rsidRPr="00AC705C">
        <w:t>raining (</w:t>
      </w:r>
      <w:r w:rsidR="00E72EFF" w:rsidRPr="00AC705C">
        <w:t>7</w:t>
      </w:r>
      <w:r w:rsidR="007B111C">
        <w:t>%), Media, IT and Creative I</w:t>
      </w:r>
      <w:r w:rsidR="00A04FD7" w:rsidRPr="00AC705C">
        <w:t>ndustr</w:t>
      </w:r>
      <w:r w:rsidR="00B34260" w:rsidRPr="00AC705C">
        <w:t>ies (5</w:t>
      </w:r>
      <w:r w:rsidR="007B111C">
        <w:t>%), and Health C</w:t>
      </w:r>
      <w:r w:rsidR="00E72EFF" w:rsidRPr="00AC705C">
        <w:t>are (4</w:t>
      </w:r>
      <w:r w:rsidR="00A04FD7" w:rsidRPr="00AC705C">
        <w:t>%).</w:t>
      </w:r>
      <w:r w:rsidR="00741E72" w:rsidRPr="00AC705C">
        <w:t xml:space="preserve"> The distribution of industries is broadly consistent with the </w:t>
      </w:r>
      <w:proofErr w:type="spellStart"/>
      <w:r w:rsidR="00741E72" w:rsidRPr="00AC705C">
        <w:t>AWRS</w:t>
      </w:r>
      <w:proofErr w:type="spellEnd"/>
      <w:r w:rsidR="00741E72" w:rsidRPr="00AC705C">
        <w:t xml:space="preserve"> data referred to in Part 2. The </w:t>
      </w:r>
      <w:proofErr w:type="spellStart"/>
      <w:r w:rsidR="00741E72" w:rsidRPr="00AC705C">
        <w:t>AWRS</w:t>
      </w:r>
      <w:proofErr w:type="spellEnd"/>
      <w:r w:rsidR="00741E72" w:rsidRPr="00AC705C">
        <w:t xml:space="preserve"> results would suggest that the most common industries in the other category are likely to be Public Administration and Safety</w:t>
      </w:r>
      <w:r w:rsidR="00674197">
        <w:t>,</w:t>
      </w:r>
      <w:r w:rsidR="00741E72" w:rsidRPr="00AC705C">
        <w:t xml:space="preserve"> and Manufacturing.</w:t>
      </w:r>
      <w:bookmarkStart w:id="56" w:name="_Ref454886195"/>
    </w:p>
    <w:p w14:paraId="45D83156" w14:textId="3F996CEA" w:rsidR="001D07C4" w:rsidRPr="00AC705C" w:rsidRDefault="001D07C4" w:rsidP="00B73852">
      <w:pPr>
        <w:pStyle w:val="Caption"/>
      </w:pPr>
      <w:bookmarkStart w:id="57" w:name="_Ref460844143"/>
      <w:r w:rsidRPr="00AC705C">
        <w:t xml:space="preserve">Table </w:t>
      </w:r>
      <w:r w:rsidR="004E2B28">
        <w:fldChar w:fldCharType="begin"/>
      </w:r>
      <w:r w:rsidR="004E2B28">
        <w:instrText xml:space="preserve"> SEQ Table \* ARABIC </w:instrText>
      </w:r>
      <w:r w:rsidR="004E2B28">
        <w:fldChar w:fldCharType="separate"/>
      </w:r>
      <w:r w:rsidR="004E2B28">
        <w:rPr>
          <w:noProof/>
        </w:rPr>
        <w:t>18</w:t>
      </w:r>
      <w:r w:rsidR="004E2B28">
        <w:rPr>
          <w:noProof/>
        </w:rPr>
        <w:fldChar w:fldCharType="end"/>
      </w:r>
      <w:bookmarkEnd w:id="56"/>
      <w:bookmarkEnd w:id="57"/>
      <w:r w:rsidRPr="00AC705C">
        <w:t xml:space="preserve"> </w:t>
      </w:r>
      <w:r w:rsidR="00C75559" w:rsidRPr="00AC705C">
        <w:t>I</w:t>
      </w:r>
      <w:r w:rsidRPr="00AC705C">
        <w:t>ndustry of organisation hosting unpaid work experience, by age</w:t>
      </w:r>
      <w:r w:rsidR="00C75559" w:rsidRPr="00AC705C">
        <w:t>, and corresponding share of national employment (column %)</w:t>
      </w:r>
    </w:p>
    <w:tbl>
      <w:tblPr>
        <w:tblStyle w:val="LightShading-Accent1"/>
        <w:tblW w:w="4908" w:type="pct"/>
        <w:tblLayout w:type="fixed"/>
        <w:tblLook w:val="04A0" w:firstRow="1" w:lastRow="0" w:firstColumn="1" w:lastColumn="0" w:noHBand="0" w:noVBand="1"/>
      </w:tblPr>
      <w:tblGrid>
        <w:gridCol w:w="3828"/>
        <w:gridCol w:w="1310"/>
        <w:gridCol w:w="1312"/>
        <w:gridCol w:w="1312"/>
        <w:gridCol w:w="1310"/>
      </w:tblGrid>
      <w:tr w:rsidR="005050E9" w:rsidRPr="003811CE" w14:paraId="37B315B0" w14:textId="77777777" w:rsidTr="005050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0" w:type="pct"/>
            <w:noWrap/>
            <w:hideMark/>
          </w:tcPr>
          <w:p w14:paraId="4C0AC6EF" w14:textId="77777777" w:rsidR="005050E9" w:rsidRPr="005050E9" w:rsidRDefault="005050E9" w:rsidP="005050E9">
            <w:pPr>
              <w:pStyle w:val="TableTextInternsRowLabels"/>
              <w:rPr>
                <w:color w:val="auto"/>
                <w:szCs w:val="22"/>
                <w:lang w:val="en-AU"/>
              </w:rPr>
            </w:pPr>
            <w:r w:rsidRPr="005050E9">
              <w:rPr>
                <w:color w:val="auto"/>
                <w:szCs w:val="22"/>
                <w:lang w:val="en-AU"/>
              </w:rPr>
              <w:t>Industry</w:t>
            </w:r>
          </w:p>
        </w:tc>
        <w:tc>
          <w:tcPr>
            <w:tcW w:w="722" w:type="pct"/>
            <w:noWrap/>
            <w:hideMark/>
          </w:tcPr>
          <w:p w14:paraId="547E89AD"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UWE participants 18-29</w:t>
            </w:r>
          </w:p>
        </w:tc>
        <w:tc>
          <w:tcPr>
            <w:tcW w:w="723" w:type="pct"/>
            <w:noWrap/>
            <w:hideMark/>
          </w:tcPr>
          <w:p w14:paraId="15749D4C"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UWE participants 30-64</w:t>
            </w:r>
          </w:p>
        </w:tc>
        <w:tc>
          <w:tcPr>
            <w:tcW w:w="723" w:type="pct"/>
            <w:noWrap/>
            <w:hideMark/>
          </w:tcPr>
          <w:p w14:paraId="35C33238"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UWE participants 18-64</w:t>
            </w:r>
          </w:p>
        </w:tc>
        <w:tc>
          <w:tcPr>
            <w:tcW w:w="723" w:type="pct"/>
          </w:tcPr>
          <w:p w14:paraId="1C6A5E5F"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National employment</w:t>
            </w:r>
          </w:p>
        </w:tc>
      </w:tr>
      <w:tr w:rsidR="005050E9" w:rsidRPr="00AC705C" w14:paraId="3D980D8A"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0" w:type="pct"/>
            <w:noWrap/>
          </w:tcPr>
          <w:p w14:paraId="6C53DD19" w14:textId="77777777" w:rsidR="005050E9" w:rsidRPr="00006396" w:rsidRDefault="005050E9" w:rsidP="005050E9">
            <w:pPr>
              <w:pStyle w:val="TableTextInternsRowLabels"/>
              <w:rPr>
                <w:b w:val="0"/>
                <w:lang w:val="en-AU"/>
              </w:rPr>
            </w:pPr>
            <w:r w:rsidRPr="00006396">
              <w:rPr>
                <w:b w:val="0"/>
                <w:lang w:val="en-AU"/>
              </w:rPr>
              <w:t>Aged care, child care and other social/community services</w:t>
            </w:r>
          </w:p>
        </w:tc>
        <w:tc>
          <w:tcPr>
            <w:tcW w:w="722" w:type="pct"/>
            <w:noWrap/>
          </w:tcPr>
          <w:p w14:paraId="6855F1F4"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13.3</w:t>
            </w:r>
          </w:p>
        </w:tc>
        <w:tc>
          <w:tcPr>
            <w:tcW w:w="723" w:type="pct"/>
            <w:noWrap/>
          </w:tcPr>
          <w:p w14:paraId="443010CE"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20.9</w:t>
            </w:r>
          </w:p>
        </w:tc>
        <w:tc>
          <w:tcPr>
            <w:tcW w:w="723" w:type="pct"/>
            <w:noWrap/>
          </w:tcPr>
          <w:p w14:paraId="03018FA6"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17.4</w:t>
            </w:r>
          </w:p>
        </w:tc>
        <w:tc>
          <w:tcPr>
            <w:tcW w:w="723" w:type="pct"/>
          </w:tcPr>
          <w:p w14:paraId="6DF07A7D"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5.4</w:t>
            </w:r>
          </w:p>
        </w:tc>
      </w:tr>
      <w:tr w:rsidR="005050E9" w:rsidRPr="00AC705C" w14:paraId="787425CA" w14:textId="77777777" w:rsidTr="005050E9">
        <w:tc>
          <w:tcPr>
            <w:cnfStyle w:val="001000000000" w:firstRow="0" w:lastRow="0" w:firstColumn="1" w:lastColumn="0" w:oddVBand="0" w:evenVBand="0" w:oddHBand="0" w:evenHBand="0" w:firstRowFirstColumn="0" w:firstRowLastColumn="0" w:lastRowFirstColumn="0" w:lastRowLastColumn="0"/>
            <w:tcW w:w="2110" w:type="pct"/>
            <w:noWrap/>
          </w:tcPr>
          <w:p w14:paraId="0D4C48C5" w14:textId="77777777" w:rsidR="005050E9" w:rsidRPr="00006396" w:rsidRDefault="005050E9" w:rsidP="005050E9">
            <w:pPr>
              <w:pStyle w:val="TableTextInternsRowLabels"/>
              <w:rPr>
                <w:b w:val="0"/>
                <w:lang w:val="en-AU"/>
              </w:rPr>
            </w:pPr>
            <w:r w:rsidRPr="00006396">
              <w:rPr>
                <w:b w:val="0"/>
                <w:lang w:val="en-AU"/>
              </w:rPr>
              <w:t>Commercial and legal services (includes accounting, banking, finance, insurance, law, marketing)</w:t>
            </w:r>
          </w:p>
        </w:tc>
        <w:tc>
          <w:tcPr>
            <w:tcW w:w="722" w:type="pct"/>
            <w:noWrap/>
          </w:tcPr>
          <w:p w14:paraId="429054AE"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8.3</w:t>
            </w:r>
          </w:p>
        </w:tc>
        <w:tc>
          <w:tcPr>
            <w:tcW w:w="723" w:type="pct"/>
            <w:noWrap/>
          </w:tcPr>
          <w:p w14:paraId="360D6A02"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6.2</w:t>
            </w:r>
          </w:p>
        </w:tc>
        <w:tc>
          <w:tcPr>
            <w:tcW w:w="723" w:type="pct"/>
            <w:noWrap/>
          </w:tcPr>
          <w:p w14:paraId="3BA89D8D"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7.2</w:t>
            </w:r>
          </w:p>
        </w:tc>
        <w:tc>
          <w:tcPr>
            <w:tcW w:w="723" w:type="pct"/>
          </w:tcPr>
          <w:p w14:paraId="4EB1075C"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w:t>
            </w:r>
          </w:p>
        </w:tc>
      </w:tr>
      <w:tr w:rsidR="005050E9" w:rsidRPr="00AC705C" w14:paraId="740902B3"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0" w:type="pct"/>
            <w:noWrap/>
          </w:tcPr>
          <w:p w14:paraId="1ADAC0A1" w14:textId="77777777" w:rsidR="005050E9" w:rsidRPr="00006396" w:rsidRDefault="005050E9" w:rsidP="005050E9">
            <w:pPr>
              <w:pStyle w:val="TableTextInternsRowLabels"/>
              <w:rPr>
                <w:b w:val="0"/>
                <w:lang w:val="en-AU"/>
              </w:rPr>
            </w:pPr>
            <w:r w:rsidRPr="00006396">
              <w:rPr>
                <w:b w:val="0"/>
                <w:lang w:val="en-AU"/>
              </w:rPr>
              <w:t>Construction, architecture, building, property and real estate</w:t>
            </w:r>
          </w:p>
        </w:tc>
        <w:tc>
          <w:tcPr>
            <w:tcW w:w="722" w:type="pct"/>
            <w:noWrap/>
          </w:tcPr>
          <w:p w14:paraId="551C98E9"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9.1</w:t>
            </w:r>
          </w:p>
        </w:tc>
        <w:tc>
          <w:tcPr>
            <w:tcW w:w="723" w:type="pct"/>
            <w:noWrap/>
          </w:tcPr>
          <w:p w14:paraId="4522F3DE"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8.7</w:t>
            </w:r>
          </w:p>
        </w:tc>
        <w:tc>
          <w:tcPr>
            <w:tcW w:w="723" w:type="pct"/>
            <w:noWrap/>
          </w:tcPr>
          <w:p w14:paraId="68F26197"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8.9</w:t>
            </w:r>
          </w:p>
        </w:tc>
        <w:tc>
          <w:tcPr>
            <w:tcW w:w="723" w:type="pct"/>
          </w:tcPr>
          <w:p w14:paraId="3596C4CF"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12.7</w:t>
            </w:r>
          </w:p>
        </w:tc>
      </w:tr>
      <w:tr w:rsidR="005050E9" w:rsidRPr="00AC705C" w14:paraId="6CB4628C" w14:textId="77777777" w:rsidTr="005050E9">
        <w:tc>
          <w:tcPr>
            <w:cnfStyle w:val="001000000000" w:firstRow="0" w:lastRow="0" w:firstColumn="1" w:lastColumn="0" w:oddVBand="0" w:evenVBand="0" w:oddHBand="0" w:evenHBand="0" w:firstRowFirstColumn="0" w:firstRowLastColumn="0" w:lastRowFirstColumn="0" w:lastRowLastColumn="0"/>
            <w:tcW w:w="2110" w:type="pct"/>
            <w:noWrap/>
          </w:tcPr>
          <w:p w14:paraId="18B99480" w14:textId="77777777" w:rsidR="005050E9" w:rsidRPr="00006396" w:rsidRDefault="005050E9" w:rsidP="005050E9">
            <w:pPr>
              <w:pStyle w:val="TableTextInternsRowLabels"/>
              <w:rPr>
                <w:b w:val="0"/>
                <w:lang w:val="en-AU"/>
              </w:rPr>
            </w:pPr>
            <w:r w:rsidRPr="00006396">
              <w:rPr>
                <w:b w:val="0"/>
                <w:lang w:val="en-AU"/>
              </w:rPr>
              <w:t>Education and training</w:t>
            </w:r>
          </w:p>
        </w:tc>
        <w:tc>
          <w:tcPr>
            <w:tcW w:w="722" w:type="pct"/>
            <w:noWrap/>
          </w:tcPr>
          <w:p w14:paraId="2282B590"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13.2</w:t>
            </w:r>
          </w:p>
        </w:tc>
        <w:tc>
          <w:tcPr>
            <w:tcW w:w="723" w:type="pct"/>
            <w:noWrap/>
          </w:tcPr>
          <w:p w14:paraId="0B7C1E99"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15.5</w:t>
            </w:r>
          </w:p>
        </w:tc>
        <w:tc>
          <w:tcPr>
            <w:tcW w:w="723" w:type="pct"/>
            <w:noWrap/>
          </w:tcPr>
          <w:p w14:paraId="33AE796C"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14.4</w:t>
            </w:r>
          </w:p>
        </w:tc>
        <w:tc>
          <w:tcPr>
            <w:tcW w:w="723" w:type="pct"/>
          </w:tcPr>
          <w:p w14:paraId="4774F3A9"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7.9</w:t>
            </w:r>
          </w:p>
        </w:tc>
      </w:tr>
      <w:tr w:rsidR="005050E9" w:rsidRPr="00AC705C" w14:paraId="23EDFDA8"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0" w:type="pct"/>
            <w:noWrap/>
          </w:tcPr>
          <w:p w14:paraId="5F3591FD" w14:textId="77777777" w:rsidR="005050E9" w:rsidRPr="00006396" w:rsidRDefault="005050E9" w:rsidP="005050E9">
            <w:pPr>
              <w:pStyle w:val="TableTextInternsRowLabels"/>
              <w:rPr>
                <w:b w:val="0"/>
                <w:lang w:val="en-AU"/>
              </w:rPr>
            </w:pPr>
            <w:r w:rsidRPr="00006396">
              <w:rPr>
                <w:b w:val="0"/>
                <w:lang w:val="en-AU"/>
              </w:rPr>
              <w:t>Health care</w:t>
            </w:r>
          </w:p>
        </w:tc>
        <w:tc>
          <w:tcPr>
            <w:tcW w:w="722" w:type="pct"/>
            <w:noWrap/>
          </w:tcPr>
          <w:p w14:paraId="252E7DCA"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12.0</w:t>
            </w:r>
          </w:p>
        </w:tc>
        <w:tc>
          <w:tcPr>
            <w:tcW w:w="723" w:type="pct"/>
            <w:noWrap/>
          </w:tcPr>
          <w:p w14:paraId="039C70EC"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10.7</w:t>
            </w:r>
          </w:p>
        </w:tc>
        <w:tc>
          <w:tcPr>
            <w:tcW w:w="723" w:type="pct"/>
            <w:noWrap/>
          </w:tcPr>
          <w:p w14:paraId="23A4CC9A"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11.3</w:t>
            </w:r>
          </w:p>
        </w:tc>
        <w:tc>
          <w:tcPr>
            <w:tcW w:w="723" w:type="pct"/>
          </w:tcPr>
          <w:p w14:paraId="0449F2A3"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7.6</w:t>
            </w:r>
          </w:p>
        </w:tc>
      </w:tr>
      <w:tr w:rsidR="005050E9" w:rsidRPr="00AC705C" w14:paraId="0BE898DD" w14:textId="77777777" w:rsidTr="005050E9">
        <w:tc>
          <w:tcPr>
            <w:cnfStyle w:val="001000000000" w:firstRow="0" w:lastRow="0" w:firstColumn="1" w:lastColumn="0" w:oddVBand="0" w:evenVBand="0" w:oddHBand="0" w:evenHBand="0" w:firstRowFirstColumn="0" w:firstRowLastColumn="0" w:lastRowFirstColumn="0" w:lastRowLastColumn="0"/>
            <w:tcW w:w="2110" w:type="pct"/>
            <w:noWrap/>
          </w:tcPr>
          <w:p w14:paraId="7C28D079" w14:textId="77777777" w:rsidR="005050E9" w:rsidRPr="00006396" w:rsidRDefault="005050E9" w:rsidP="005050E9">
            <w:pPr>
              <w:pStyle w:val="TableTextInternsRowLabels"/>
              <w:rPr>
                <w:b w:val="0"/>
                <w:lang w:val="en-AU"/>
              </w:rPr>
            </w:pPr>
            <w:r w:rsidRPr="00006396">
              <w:rPr>
                <w:b w:val="0"/>
                <w:lang w:val="en-AU"/>
              </w:rPr>
              <w:t>Hospitality (includes accommodation, cafes, restaurants, pubs)</w:t>
            </w:r>
          </w:p>
        </w:tc>
        <w:tc>
          <w:tcPr>
            <w:tcW w:w="722" w:type="pct"/>
            <w:noWrap/>
          </w:tcPr>
          <w:p w14:paraId="44D2A5DF"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8.3</w:t>
            </w:r>
          </w:p>
        </w:tc>
        <w:tc>
          <w:tcPr>
            <w:tcW w:w="723" w:type="pct"/>
            <w:noWrap/>
          </w:tcPr>
          <w:p w14:paraId="603235D9"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5.0</w:t>
            </w:r>
          </w:p>
        </w:tc>
        <w:tc>
          <w:tcPr>
            <w:tcW w:w="723" w:type="pct"/>
            <w:noWrap/>
          </w:tcPr>
          <w:p w14:paraId="0148BDDF"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6.5</w:t>
            </w:r>
          </w:p>
        </w:tc>
        <w:tc>
          <w:tcPr>
            <w:tcW w:w="723" w:type="pct"/>
          </w:tcPr>
          <w:p w14:paraId="5EA8C709"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7.1</w:t>
            </w:r>
          </w:p>
        </w:tc>
      </w:tr>
      <w:tr w:rsidR="005050E9" w:rsidRPr="00AC705C" w14:paraId="7CE45D02"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0" w:type="pct"/>
            <w:noWrap/>
          </w:tcPr>
          <w:p w14:paraId="753D0723" w14:textId="77777777" w:rsidR="005050E9" w:rsidRPr="00006396" w:rsidRDefault="005050E9" w:rsidP="005050E9">
            <w:pPr>
              <w:pStyle w:val="TableTextInternsRowLabels"/>
              <w:rPr>
                <w:b w:val="0"/>
                <w:lang w:val="en-AU"/>
              </w:rPr>
            </w:pPr>
            <w:r w:rsidRPr="00006396">
              <w:rPr>
                <w:b w:val="0"/>
                <w:lang w:val="en-AU"/>
              </w:rPr>
              <w:t>Media, IT and creative industries (includes publishing, broadcasting, graphic design, web design, fashion, design, public relations</w:t>
            </w:r>
          </w:p>
        </w:tc>
        <w:tc>
          <w:tcPr>
            <w:tcW w:w="722" w:type="pct"/>
            <w:noWrap/>
          </w:tcPr>
          <w:p w14:paraId="4147B40A"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11.0</w:t>
            </w:r>
          </w:p>
        </w:tc>
        <w:tc>
          <w:tcPr>
            <w:tcW w:w="723" w:type="pct"/>
            <w:noWrap/>
          </w:tcPr>
          <w:p w14:paraId="76D2B3E1"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6.7</w:t>
            </w:r>
          </w:p>
        </w:tc>
        <w:tc>
          <w:tcPr>
            <w:tcW w:w="723" w:type="pct"/>
            <w:noWrap/>
          </w:tcPr>
          <w:p w14:paraId="0C4BAD30"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8.7</w:t>
            </w:r>
          </w:p>
        </w:tc>
        <w:tc>
          <w:tcPr>
            <w:tcW w:w="723" w:type="pct"/>
          </w:tcPr>
          <w:p w14:paraId="4E3FB3DF"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3.7</w:t>
            </w:r>
          </w:p>
        </w:tc>
      </w:tr>
      <w:tr w:rsidR="005050E9" w:rsidRPr="00AC705C" w14:paraId="1C324B47" w14:textId="77777777" w:rsidTr="005050E9">
        <w:tc>
          <w:tcPr>
            <w:cnfStyle w:val="001000000000" w:firstRow="0" w:lastRow="0" w:firstColumn="1" w:lastColumn="0" w:oddVBand="0" w:evenVBand="0" w:oddHBand="0" w:evenHBand="0" w:firstRowFirstColumn="0" w:firstRowLastColumn="0" w:lastRowFirstColumn="0" w:lastRowLastColumn="0"/>
            <w:tcW w:w="2110" w:type="pct"/>
            <w:noWrap/>
          </w:tcPr>
          <w:p w14:paraId="5FD0FE40" w14:textId="77777777" w:rsidR="005050E9" w:rsidRPr="00006396" w:rsidRDefault="005050E9" w:rsidP="005050E9">
            <w:pPr>
              <w:pStyle w:val="TableTextInternsRowLabels"/>
              <w:rPr>
                <w:b w:val="0"/>
                <w:lang w:val="en-AU"/>
              </w:rPr>
            </w:pPr>
            <w:r w:rsidRPr="00006396">
              <w:rPr>
                <w:b w:val="0"/>
                <w:lang w:val="en-AU"/>
              </w:rPr>
              <w:t>Retail (includes supermarkets, fashion stores, bakeries and other food retailing)</w:t>
            </w:r>
          </w:p>
        </w:tc>
        <w:tc>
          <w:tcPr>
            <w:tcW w:w="722" w:type="pct"/>
            <w:noWrap/>
          </w:tcPr>
          <w:p w14:paraId="6FB6C612"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7.9</w:t>
            </w:r>
          </w:p>
        </w:tc>
        <w:tc>
          <w:tcPr>
            <w:tcW w:w="723" w:type="pct"/>
            <w:noWrap/>
          </w:tcPr>
          <w:p w14:paraId="51D9A529"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5.7</w:t>
            </w:r>
          </w:p>
        </w:tc>
        <w:tc>
          <w:tcPr>
            <w:tcW w:w="723" w:type="pct"/>
            <w:noWrap/>
          </w:tcPr>
          <w:p w14:paraId="25A20311"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6.7</w:t>
            </w:r>
          </w:p>
        </w:tc>
        <w:tc>
          <w:tcPr>
            <w:tcW w:w="723" w:type="pct"/>
          </w:tcPr>
          <w:p w14:paraId="535C6F9A"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10.4</w:t>
            </w:r>
          </w:p>
        </w:tc>
      </w:tr>
      <w:tr w:rsidR="005050E9" w:rsidRPr="00AC705C" w14:paraId="6524C17F"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0" w:type="pct"/>
            <w:noWrap/>
          </w:tcPr>
          <w:p w14:paraId="507E9E96" w14:textId="77777777" w:rsidR="005050E9" w:rsidRPr="00006396" w:rsidRDefault="005050E9" w:rsidP="005050E9">
            <w:pPr>
              <w:pStyle w:val="TableTextInternsRowLabels"/>
              <w:rPr>
                <w:b w:val="0"/>
                <w:lang w:val="en-AU"/>
              </w:rPr>
            </w:pPr>
            <w:r w:rsidRPr="00006396">
              <w:rPr>
                <w:b w:val="0"/>
                <w:lang w:val="en-AU"/>
              </w:rPr>
              <w:t>Other</w:t>
            </w:r>
          </w:p>
        </w:tc>
        <w:tc>
          <w:tcPr>
            <w:tcW w:w="722" w:type="pct"/>
            <w:noWrap/>
          </w:tcPr>
          <w:p w14:paraId="2496B863"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16.9</w:t>
            </w:r>
          </w:p>
        </w:tc>
        <w:tc>
          <w:tcPr>
            <w:tcW w:w="723" w:type="pct"/>
            <w:noWrap/>
          </w:tcPr>
          <w:p w14:paraId="452C63EA"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20.6</w:t>
            </w:r>
          </w:p>
        </w:tc>
        <w:tc>
          <w:tcPr>
            <w:tcW w:w="723" w:type="pct"/>
            <w:noWrap/>
          </w:tcPr>
          <w:p w14:paraId="5301D974"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18.9</w:t>
            </w:r>
          </w:p>
        </w:tc>
        <w:tc>
          <w:tcPr>
            <w:tcW w:w="723" w:type="pct"/>
          </w:tcPr>
          <w:p w14:paraId="090021FE"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35.2</w:t>
            </w:r>
          </w:p>
        </w:tc>
      </w:tr>
      <w:tr w:rsidR="005050E9" w:rsidRPr="00AC705C" w14:paraId="5B955C8A" w14:textId="77777777" w:rsidTr="005050E9">
        <w:tc>
          <w:tcPr>
            <w:cnfStyle w:val="001000000000" w:firstRow="0" w:lastRow="0" w:firstColumn="1" w:lastColumn="0" w:oddVBand="0" w:evenVBand="0" w:oddHBand="0" w:evenHBand="0" w:firstRowFirstColumn="0" w:firstRowLastColumn="0" w:lastRowFirstColumn="0" w:lastRowLastColumn="0"/>
            <w:tcW w:w="2110" w:type="pct"/>
            <w:noWrap/>
          </w:tcPr>
          <w:p w14:paraId="4E201621" w14:textId="77777777" w:rsidR="005050E9" w:rsidRPr="00006396" w:rsidRDefault="005050E9" w:rsidP="005050E9">
            <w:pPr>
              <w:pStyle w:val="TableTextInternsRowLabels"/>
              <w:rPr>
                <w:b w:val="0"/>
                <w:lang w:val="en-AU"/>
              </w:rPr>
            </w:pPr>
            <w:r w:rsidRPr="00006396">
              <w:rPr>
                <w:b w:val="0"/>
                <w:lang w:val="en-AU"/>
              </w:rPr>
              <w:t>Total</w:t>
            </w:r>
          </w:p>
        </w:tc>
        <w:tc>
          <w:tcPr>
            <w:tcW w:w="722" w:type="pct"/>
            <w:noWrap/>
          </w:tcPr>
          <w:p w14:paraId="3FFDC688"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723" w:type="pct"/>
            <w:noWrap/>
          </w:tcPr>
          <w:p w14:paraId="05B62162"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723" w:type="pct"/>
            <w:noWrap/>
          </w:tcPr>
          <w:p w14:paraId="372B5523"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723" w:type="pct"/>
          </w:tcPr>
          <w:p w14:paraId="146E03D2"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r>
    </w:tbl>
    <w:p w14:paraId="0E443BF6" w14:textId="2F7F4DD5" w:rsidR="00E72EFF" w:rsidRPr="00AC705C" w:rsidRDefault="00561DF8" w:rsidP="00B34260">
      <w:pPr>
        <w:pStyle w:val="Note"/>
      </w:pPr>
      <w:r w:rsidRPr="00AC705C">
        <w:t xml:space="preserve">Source: Survey of unpaid work </w:t>
      </w:r>
      <w:r w:rsidR="00A557AA" w:rsidRPr="00AC705C">
        <w:t>experience. Unweighted n (18-29)</w:t>
      </w:r>
      <w:r w:rsidR="00D327D3">
        <w:t xml:space="preserve"> </w:t>
      </w:r>
      <w:r w:rsidRPr="00AC705C">
        <w:t>=</w:t>
      </w:r>
      <w:r w:rsidR="00D327D3">
        <w:t xml:space="preserve"> </w:t>
      </w:r>
      <w:r w:rsidRPr="00AC705C">
        <w:t xml:space="preserve">1156; n (30-64) = </w:t>
      </w:r>
      <w:proofErr w:type="gramStart"/>
      <w:r w:rsidRPr="00AC705C">
        <w:t>432.</w:t>
      </w:r>
      <w:r w:rsidR="00A04FD7" w:rsidRPr="00AC705C">
        <w:t>;</w:t>
      </w:r>
      <w:proofErr w:type="gramEnd"/>
      <w:r w:rsidR="00A04FD7" w:rsidRPr="00AC705C">
        <w:t xml:space="preserve"> ABS Cat no 6291, May 2016</w:t>
      </w:r>
    </w:p>
    <w:p w14:paraId="34343E22" w14:textId="6C14E100" w:rsidR="00D768FD" w:rsidRPr="00AC705C" w:rsidRDefault="00CF304B" w:rsidP="00E72EFF">
      <w:pPr>
        <w:pStyle w:val="Reporttext"/>
      </w:pPr>
      <w:r w:rsidRPr="00AC705C">
        <w:t xml:space="preserve">Comparing industry sectors by reason for </w:t>
      </w:r>
      <w:r w:rsidR="009913B8" w:rsidRPr="00AC705C">
        <w:t>UWE</w:t>
      </w:r>
      <w:r w:rsidRPr="00AC705C">
        <w:t xml:space="preserve">, </w:t>
      </w:r>
      <w:r w:rsidR="004E2B28">
        <w:fldChar w:fldCharType="begin"/>
      </w:r>
      <w:r w:rsidR="004E2B28">
        <w:instrText xml:space="preserve"> REF _Ref460844801 </w:instrText>
      </w:r>
      <w:r w:rsidR="004E2B28">
        <w:fldChar w:fldCharType="separate"/>
      </w:r>
      <w:r w:rsidR="004E2B28" w:rsidRPr="00AC705C">
        <w:t xml:space="preserve">Table </w:t>
      </w:r>
      <w:r w:rsidR="004E2B28">
        <w:rPr>
          <w:noProof/>
        </w:rPr>
        <w:t>19</w:t>
      </w:r>
      <w:r w:rsidR="004E2B28">
        <w:rPr>
          <w:noProof/>
        </w:rPr>
        <w:fldChar w:fldCharType="end"/>
      </w:r>
      <w:r w:rsidR="00E72EFF" w:rsidRPr="00AC705C">
        <w:t xml:space="preserve"> </w:t>
      </w:r>
      <w:r w:rsidRPr="00AC705C">
        <w:t xml:space="preserve">shows that </w:t>
      </w:r>
      <w:r w:rsidR="009913B8" w:rsidRPr="00AC705C">
        <w:t>UWE</w:t>
      </w:r>
      <w:r w:rsidR="004F1412" w:rsidRPr="00AC705C">
        <w:t xml:space="preserve"> in each category was undertaken in a wide range of settings. </w:t>
      </w:r>
      <w:r w:rsidR="007B111C">
        <w:t>Aged Care, Child C</w:t>
      </w:r>
      <w:r w:rsidR="007C2D12">
        <w:t>are and O</w:t>
      </w:r>
      <w:r w:rsidR="009D504F" w:rsidRPr="00AC705C">
        <w:t xml:space="preserve">ther </w:t>
      </w:r>
      <w:r w:rsidR="007C2D12">
        <w:t>Social/Community S</w:t>
      </w:r>
      <w:r w:rsidR="009D504F" w:rsidRPr="00AC705C">
        <w:t>ervices was the most common industry for respondents undertaking UWE as part of a VET course (</w:t>
      </w:r>
      <w:r w:rsidR="00075673" w:rsidRPr="00AC705C">
        <w:t>20</w:t>
      </w:r>
      <w:r w:rsidR="009D504F" w:rsidRPr="00AC705C">
        <w:t xml:space="preserve">%), </w:t>
      </w:r>
      <w:r w:rsidR="0071298F" w:rsidRPr="00AC705C">
        <w:t xml:space="preserve">and </w:t>
      </w:r>
      <w:r w:rsidR="009D504F" w:rsidRPr="00AC705C">
        <w:t>as a requirement</w:t>
      </w:r>
      <w:r w:rsidR="0071298F" w:rsidRPr="00AC705C">
        <w:t xml:space="preserve"> of Youth Allowance and </w:t>
      </w:r>
      <w:proofErr w:type="spellStart"/>
      <w:r w:rsidR="0071298F" w:rsidRPr="00AC705C">
        <w:t>Newstart</w:t>
      </w:r>
      <w:proofErr w:type="spellEnd"/>
      <w:r w:rsidR="0071298F" w:rsidRPr="00AC705C">
        <w:t xml:space="preserve"> (</w:t>
      </w:r>
      <w:r w:rsidR="00075673" w:rsidRPr="00AC705C">
        <w:t>19</w:t>
      </w:r>
      <w:r w:rsidR="0071298F" w:rsidRPr="00AC705C">
        <w:t>%). I</w:t>
      </w:r>
      <w:r w:rsidR="004F1412" w:rsidRPr="00AC705C">
        <w:t xml:space="preserve">f </w:t>
      </w:r>
      <w:r w:rsidR="0071298F" w:rsidRPr="00AC705C">
        <w:t>UWE</w:t>
      </w:r>
      <w:r w:rsidR="004F1412" w:rsidRPr="00AC705C">
        <w:t xml:space="preserve"> was undertaken as part</w:t>
      </w:r>
      <w:r w:rsidR="007C2D12">
        <w:t xml:space="preserve"> of a higher education course, H</w:t>
      </w:r>
      <w:r w:rsidR="004F1412" w:rsidRPr="00AC705C">
        <w:t>ealth</w:t>
      </w:r>
      <w:r w:rsidR="00D327D3">
        <w:t xml:space="preserve"> </w:t>
      </w:r>
      <w:r w:rsidR="007C2D12">
        <w:t>C</w:t>
      </w:r>
      <w:r w:rsidR="004F1412" w:rsidRPr="00AC705C">
        <w:t>are was the most frequent industry (2</w:t>
      </w:r>
      <w:r w:rsidR="0071298F" w:rsidRPr="00AC705C">
        <w:t>1</w:t>
      </w:r>
      <w:r w:rsidR="004F1412" w:rsidRPr="00AC705C">
        <w:t xml:space="preserve">%). </w:t>
      </w:r>
      <w:bookmarkStart w:id="58" w:name="_Ref454886307"/>
    </w:p>
    <w:p w14:paraId="3BFB8DFD" w14:textId="62E8682B" w:rsidR="001D07C4" w:rsidRPr="00AC705C" w:rsidRDefault="001D07C4" w:rsidP="00B73852">
      <w:pPr>
        <w:pStyle w:val="Caption"/>
      </w:pPr>
      <w:bookmarkStart w:id="59" w:name="_Ref460844801"/>
      <w:r w:rsidRPr="00AC705C">
        <w:lastRenderedPageBreak/>
        <w:t xml:space="preserve">Table </w:t>
      </w:r>
      <w:r w:rsidR="004E2B28">
        <w:fldChar w:fldCharType="begin"/>
      </w:r>
      <w:r w:rsidR="004E2B28">
        <w:instrText xml:space="preserve"> SEQ Table \* ARABIC </w:instrText>
      </w:r>
      <w:r w:rsidR="004E2B28">
        <w:fldChar w:fldCharType="separate"/>
      </w:r>
      <w:r w:rsidR="004E2B28">
        <w:rPr>
          <w:noProof/>
        </w:rPr>
        <w:t>19</w:t>
      </w:r>
      <w:r w:rsidR="004E2B28">
        <w:rPr>
          <w:noProof/>
        </w:rPr>
        <w:fldChar w:fldCharType="end"/>
      </w:r>
      <w:bookmarkEnd w:id="58"/>
      <w:bookmarkEnd w:id="59"/>
      <w:r w:rsidRPr="00AC705C">
        <w:t xml:space="preserve"> </w:t>
      </w:r>
      <w:r w:rsidR="00C75559" w:rsidRPr="00AC705C">
        <w:t>I</w:t>
      </w:r>
      <w:r w:rsidRPr="00AC705C">
        <w:t>ndustry of organisation hosting unpaid work experience, by reason</w:t>
      </w:r>
      <w:r w:rsidR="00C75559" w:rsidRPr="00AC705C">
        <w:t xml:space="preserve"> (column %)</w:t>
      </w:r>
    </w:p>
    <w:tbl>
      <w:tblPr>
        <w:tblStyle w:val="LightShading-Accent1"/>
        <w:tblW w:w="4908" w:type="pct"/>
        <w:tblLook w:val="04A0" w:firstRow="1" w:lastRow="0" w:firstColumn="1" w:lastColumn="0" w:noHBand="0" w:noVBand="1"/>
      </w:tblPr>
      <w:tblGrid>
        <w:gridCol w:w="2301"/>
        <w:gridCol w:w="1138"/>
        <w:gridCol w:w="853"/>
        <w:gridCol w:w="1317"/>
        <w:gridCol w:w="1234"/>
        <w:gridCol w:w="1188"/>
        <w:gridCol w:w="1041"/>
      </w:tblGrid>
      <w:tr w:rsidR="005050E9" w:rsidRPr="005050E9" w14:paraId="57381D90" w14:textId="77777777" w:rsidTr="005050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pct"/>
          </w:tcPr>
          <w:p w14:paraId="0145525D" w14:textId="77777777" w:rsidR="005050E9" w:rsidRPr="005050E9" w:rsidRDefault="005050E9" w:rsidP="005050E9">
            <w:pPr>
              <w:pStyle w:val="TableTextInternsRowLabels"/>
              <w:rPr>
                <w:color w:val="auto"/>
                <w:szCs w:val="22"/>
                <w:lang w:val="en-AU"/>
              </w:rPr>
            </w:pPr>
            <w:r w:rsidRPr="005050E9">
              <w:rPr>
                <w:color w:val="auto"/>
                <w:szCs w:val="22"/>
                <w:lang w:val="en-AU"/>
              </w:rPr>
              <w:t>Industry</w:t>
            </w:r>
          </w:p>
        </w:tc>
        <w:tc>
          <w:tcPr>
            <w:tcW w:w="627" w:type="pct"/>
          </w:tcPr>
          <w:p w14:paraId="5B756E62"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Part of a higher education course</w:t>
            </w:r>
          </w:p>
        </w:tc>
        <w:tc>
          <w:tcPr>
            <w:tcW w:w="470" w:type="pct"/>
          </w:tcPr>
          <w:p w14:paraId="43189313"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Part of a VET course</w:t>
            </w:r>
          </w:p>
        </w:tc>
        <w:tc>
          <w:tcPr>
            <w:tcW w:w="726" w:type="pct"/>
          </w:tcPr>
          <w:p w14:paraId="20CF0D4E"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 xml:space="preserve">Requirement of YA or </w:t>
            </w:r>
            <w:proofErr w:type="spellStart"/>
            <w:r w:rsidRPr="005050E9">
              <w:rPr>
                <w:color w:val="auto"/>
                <w:szCs w:val="22"/>
                <w:lang w:val="en-AU"/>
              </w:rPr>
              <w:t>Newstart</w:t>
            </w:r>
            <w:proofErr w:type="spellEnd"/>
          </w:p>
        </w:tc>
        <w:tc>
          <w:tcPr>
            <w:tcW w:w="680" w:type="pct"/>
          </w:tcPr>
          <w:p w14:paraId="423E352A"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Secondary work experience</w:t>
            </w:r>
          </w:p>
        </w:tc>
        <w:tc>
          <w:tcPr>
            <w:tcW w:w="655" w:type="pct"/>
          </w:tcPr>
          <w:p w14:paraId="678A5F34"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Unpaid trial/unpaid training</w:t>
            </w:r>
          </w:p>
        </w:tc>
        <w:tc>
          <w:tcPr>
            <w:tcW w:w="574" w:type="pct"/>
          </w:tcPr>
          <w:p w14:paraId="42732AA7"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Some other reason</w:t>
            </w:r>
          </w:p>
        </w:tc>
      </w:tr>
      <w:tr w:rsidR="005050E9" w:rsidRPr="00AC705C" w14:paraId="1AB4E987"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pct"/>
          </w:tcPr>
          <w:p w14:paraId="1ED2EF70" w14:textId="77777777" w:rsidR="005050E9" w:rsidRPr="00006396" w:rsidRDefault="005050E9" w:rsidP="005050E9">
            <w:pPr>
              <w:pStyle w:val="TableTextInternsRowLabels"/>
              <w:rPr>
                <w:b w:val="0"/>
                <w:lang w:val="en-AU"/>
              </w:rPr>
            </w:pPr>
            <w:r w:rsidRPr="00006396">
              <w:rPr>
                <w:b w:val="0"/>
                <w:lang w:val="en-AU"/>
              </w:rPr>
              <w:t>Aged care, child care and other social/community services</w:t>
            </w:r>
          </w:p>
        </w:tc>
        <w:tc>
          <w:tcPr>
            <w:tcW w:w="627" w:type="pct"/>
          </w:tcPr>
          <w:p w14:paraId="1D38522A"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12.8</w:t>
            </w:r>
          </w:p>
        </w:tc>
        <w:tc>
          <w:tcPr>
            <w:tcW w:w="470" w:type="pct"/>
          </w:tcPr>
          <w:p w14:paraId="14B4CAC2"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19.5</w:t>
            </w:r>
          </w:p>
        </w:tc>
        <w:tc>
          <w:tcPr>
            <w:tcW w:w="726" w:type="pct"/>
          </w:tcPr>
          <w:p w14:paraId="76D34279"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18.6</w:t>
            </w:r>
          </w:p>
        </w:tc>
        <w:tc>
          <w:tcPr>
            <w:tcW w:w="680" w:type="pct"/>
          </w:tcPr>
          <w:p w14:paraId="21AA1F89"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10.9</w:t>
            </w:r>
          </w:p>
        </w:tc>
        <w:tc>
          <w:tcPr>
            <w:tcW w:w="655" w:type="pct"/>
          </w:tcPr>
          <w:p w14:paraId="16887CC0"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13.3</w:t>
            </w:r>
          </w:p>
        </w:tc>
        <w:tc>
          <w:tcPr>
            <w:tcW w:w="574" w:type="pct"/>
          </w:tcPr>
          <w:p w14:paraId="0D268B26"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22.7</w:t>
            </w:r>
          </w:p>
        </w:tc>
      </w:tr>
      <w:tr w:rsidR="005050E9" w:rsidRPr="00AC705C" w14:paraId="18D9EB8E" w14:textId="77777777" w:rsidTr="005050E9">
        <w:tc>
          <w:tcPr>
            <w:cnfStyle w:val="001000000000" w:firstRow="0" w:lastRow="0" w:firstColumn="1" w:lastColumn="0" w:oddVBand="0" w:evenVBand="0" w:oddHBand="0" w:evenHBand="0" w:firstRowFirstColumn="0" w:firstRowLastColumn="0" w:lastRowFirstColumn="0" w:lastRowLastColumn="0"/>
            <w:tcW w:w="1268" w:type="pct"/>
          </w:tcPr>
          <w:p w14:paraId="296FA6C7" w14:textId="77777777" w:rsidR="005050E9" w:rsidRPr="00006396" w:rsidRDefault="005050E9" w:rsidP="005050E9">
            <w:pPr>
              <w:pStyle w:val="TableTextInternsRowLabels"/>
              <w:rPr>
                <w:b w:val="0"/>
                <w:lang w:val="en-AU"/>
              </w:rPr>
            </w:pPr>
            <w:r w:rsidRPr="00006396">
              <w:rPr>
                <w:b w:val="0"/>
                <w:lang w:val="en-AU"/>
              </w:rPr>
              <w:t>Commercial and legal services (includes accounting, banking, finance, insurance, law, marketing)</w:t>
            </w:r>
          </w:p>
        </w:tc>
        <w:tc>
          <w:tcPr>
            <w:tcW w:w="627" w:type="pct"/>
          </w:tcPr>
          <w:p w14:paraId="3B5DE5C1"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13.4</w:t>
            </w:r>
          </w:p>
        </w:tc>
        <w:tc>
          <w:tcPr>
            <w:tcW w:w="470" w:type="pct"/>
          </w:tcPr>
          <w:p w14:paraId="1C43DF34"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w:t>
            </w:r>
          </w:p>
        </w:tc>
        <w:tc>
          <w:tcPr>
            <w:tcW w:w="726" w:type="pct"/>
          </w:tcPr>
          <w:p w14:paraId="72D6894E"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4.9</w:t>
            </w:r>
          </w:p>
        </w:tc>
        <w:tc>
          <w:tcPr>
            <w:tcW w:w="680" w:type="pct"/>
          </w:tcPr>
          <w:p w14:paraId="2B5E771D"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7.4</w:t>
            </w:r>
          </w:p>
        </w:tc>
        <w:tc>
          <w:tcPr>
            <w:tcW w:w="655" w:type="pct"/>
          </w:tcPr>
          <w:p w14:paraId="620C5E16"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7.0</w:t>
            </w:r>
          </w:p>
        </w:tc>
        <w:tc>
          <w:tcPr>
            <w:tcW w:w="574" w:type="pct"/>
          </w:tcPr>
          <w:p w14:paraId="0F8267EF"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1.9</w:t>
            </w:r>
          </w:p>
        </w:tc>
      </w:tr>
      <w:tr w:rsidR="005050E9" w:rsidRPr="00AC705C" w14:paraId="7C099CDD"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pct"/>
          </w:tcPr>
          <w:p w14:paraId="7B2E751C" w14:textId="77777777" w:rsidR="005050E9" w:rsidRPr="00006396" w:rsidRDefault="005050E9" w:rsidP="005050E9">
            <w:pPr>
              <w:pStyle w:val="TableTextInternsRowLabels"/>
              <w:rPr>
                <w:b w:val="0"/>
                <w:lang w:val="en-AU"/>
              </w:rPr>
            </w:pPr>
            <w:r w:rsidRPr="00006396">
              <w:rPr>
                <w:b w:val="0"/>
                <w:lang w:val="en-AU"/>
              </w:rPr>
              <w:t>Construction, architecture, building, property and real estate</w:t>
            </w:r>
          </w:p>
        </w:tc>
        <w:tc>
          <w:tcPr>
            <w:tcW w:w="627" w:type="pct"/>
          </w:tcPr>
          <w:p w14:paraId="404F9ACC"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5.0</w:t>
            </w:r>
          </w:p>
        </w:tc>
        <w:tc>
          <w:tcPr>
            <w:tcW w:w="470" w:type="pct"/>
          </w:tcPr>
          <w:p w14:paraId="48F2660A"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12.2</w:t>
            </w:r>
          </w:p>
        </w:tc>
        <w:tc>
          <w:tcPr>
            <w:tcW w:w="726" w:type="pct"/>
          </w:tcPr>
          <w:p w14:paraId="164176FC"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13.5</w:t>
            </w:r>
          </w:p>
        </w:tc>
        <w:tc>
          <w:tcPr>
            <w:tcW w:w="680" w:type="pct"/>
          </w:tcPr>
          <w:p w14:paraId="687E63DB"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11.9</w:t>
            </w:r>
          </w:p>
        </w:tc>
        <w:tc>
          <w:tcPr>
            <w:tcW w:w="655" w:type="pct"/>
          </w:tcPr>
          <w:p w14:paraId="53C9BF3E"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13.1</w:t>
            </w:r>
          </w:p>
        </w:tc>
        <w:tc>
          <w:tcPr>
            <w:tcW w:w="574" w:type="pct"/>
          </w:tcPr>
          <w:p w14:paraId="7DBAA2EF"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5.2</w:t>
            </w:r>
          </w:p>
        </w:tc>
      </w:tr>
      <w:tr w:rsidR="005050E9" w:rsidRPr="00AC705C" w14:paraId="655B5431" w14:textId="77777777" w:rsidTr="005050E9">
        <w:tc>
          <w:tcPr>
            <w:cnfStyle w:val="001000000000" w:firstRow="0" w:lastRow="0" w:firstColumn="1" w:lastColumn="0" w:oddVBand="0" w:evenVBand="0" w:oddHBand="0" w:evenHBand="0" w:firstRowFirstColumn="0" w:firstRowLastColumn="0" w:lastRowFirstColumn="0" w:lastRowLastColumn="0"/>
            <w:tcW w:w="1268" w:type="pct"/>
          </w:tcPr>
          <w:p w14:paraId="17D3B5A9" w14:textId="77777777" w:rsidR="005050E9" w:rsidRPr="00006396" w:rsidRDefault="005050E9" w:rsidP="005050E9">
            <w:pPr>
              <w:pStyle w:val="TableTextInternsRowLabels"/>
              <w:rPr>
                <w:b w:val="0"/>
                <w:lang w:val="en-AU"/>
              </w:rPr>
            </w:pPr>
            <w:r w:rsidRPr="00006396">
              <w:rPr>
                <w:b w:val="0"/>
                <w:lang w:val="en-AU"/>
              </w:rPr>
              <w:t>Education and training</w:t>
            </w:r>
          </w:p>
        </w:tc>
        <w:tc>
          <w:tcPr>
            <w:tcW w:w="627" w:type="pct"/>
          </w:tcPr>
          <w:p w14:paraId="2FECD31C"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18.2</w:t>
            </w:r>
          </w:p>
        </w:tc>
        <w:tc>
          <w:tcPr>
            <w:tcW w:w="470" w:type="pct"/>
          </w:tcPr>
          <w:p w14:paraId="2B6BB449"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14.4</w:t>
            </w:r>
          </w:p>
        </w:tc>
        <w:tc>
          <w:tcPr>
            <w:tcW w:w="726" w:type="pct"/>
          </w:tcPr>
          <w:p w14:paraId="5DF02990"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11.0</w:t>
            </w:r>
          </w:p>
        </w:tc>
        <w:tc>
          <w:tcPr>
            <w:tcW w:w="680" w:type="pct"/>
          </w:tcPr>
          <w:p w14:paraId="6177595E"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14.4</w:t>
            </w:r>
          </w:p>
        </w:tc>
        <w:tc>
          <w:tcPr>
            <w:tcW w:w="655" w:type="pct"/>
          </w:tcPr>
          <w:p w14:paraId="3AAC661B"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10.5</w:t>
            </w:r>
          </w:p>
        </w:tc>
        <w:tc>
          <w:tcPr>
            <w:tcW w:w="574" w:type="pct"/>
          </w:tcPr>
          <w:p w14:paraId="02D5F66D"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14.7</w:t>
            </w:r>
          </w:p>
        </w:tc>
      </w:tr>
      <w:tr w:rsidR="005050E9" w:rsidRPr="00AC705C" w14:paraId="0C89D9BE"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pct"/>
          </w:tcPr>
          <w:p w14:paraId="7BB9B62A" w14:textId="77777777" w:rsidR="005050E9" w:rsidRPr="00006396" w:rsidRDefault="005050E9" w:rsidP="005050E9">
            <w:pPr>
              <w:pStyle w:val="TableTextInternsRowLabels"/>
              <w:rPr>
                <w:b w:val="0"/>
                <w:lang w:val="en-AU"/>
              </w:rPr>
            </w:pPr>
            <w:r w:rsidRPr="00006396">
              <w:rPr>
                <w:b w:val="0"/>
                <w:lang w:val="en-AU"/>
              </w:rPr>
              <w:t>Health care</w:t>
            </w:r>
          </w:p>
        </w:tc>
        <w:tc>
          <w:tcPr>
            <w:tcW w:w="627" w:type="pct"/>
          </w:tcPr>
          <w:p w14:paraId="1E8E5C5A"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20.6</w:t>
            </w:r>
          </w:p>
        </w:tc>
        <w:tc>
          <w:tcPr>
            <w:tcW w:w="470" w:type="pct"/>
          </w:tcPr>
          <w:p w14:paraId="56799C2C"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8.5</w:t>
            </w:r>
          </w:p>
        </w:tc>
        <w:tc>
          <w:tcPr>
            <w:tcW w:w="726" w:type="pct"/>
          </w:tcPr>
          <w:p w14:paraId="126915A9"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8.7</w:t>
            </w:r>
          </w:p>
        </w:tc>
        <w:tc>
          <w:tcPr>
            <w:tcW w:w="680" w:type="pct"/>
          </w:tcPr>
          <w:p w14:paraId="6470A76B"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12.6</w:t>
            </w:r>
          </w:p>
        </w:tc>
        <w:tc>
          <w:tcPr>
            <w:tcW w:w="655" w:type="pct"/>
          </w:tcPr>
          <w:p w14:paraId="50D3A875"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5.6</w:t>
            </w:r>
          </w:p>
        </w:tc>
        <w:tc>
          <w:tcPr>
            <w:tcW w:w="574" w:type="pct"/>
          </w:tcPr>
          <w:p w14:paraId="62F2829E"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9.7</w:t>
            </w:r>
          </w:p>
        </w:tc>
      </w:tr>
      <w:tr w:rsidR="005050E9" w:rsidRPr="00AC705C" w14:paraId="3B974BAE" w14:textId="77777777" w:rsidTr="005050E9">
        <w:tc>
          <w:tcPr>
            <w:cnfStyle w:val="001000000000" w:firstRow="0" w:lastRow="0" w:firstColumn="1" w:lastColumn="0" w:oddVBand="0" w:evenVBand="0" w:oddHBand="0" w:evenHBand="0" w:firstRowFirstColumn="0" w:firstRowLastColumn="0" w:lastRowFirstColumn="0" w:lastRowLastColumn="0"/>
            <w:tcW w:w="1268" w:type="pct"/>
          </w:tcPr>
          <w:p w14:paraId="1F73088B" w14:textId="77777777" w:rsidR="005050E9" w:rsidRPr="00006396" w:rsidRDefault="005050E9" w:rsidP="005050E9">
            <w:pPr>
              <w:pStyle w:val="TableTextInternsRowLabels"/>
              <w:rPr>
                <w:b w:val="0"/>
                <w:lang w:val="en-AU"/>
              </w:rPr>
            </w:pPr>
            <w:r w:rsidRPr="00006396">
              <w:rPr>
                <w:b w:val="0"/>
                <w:lang w:val="en-AU"/>
              </w:rPr>
              <w:t>Hospitality (includes accommodation, cafes, restaurants, pubs)</w:t>
            </w:r>
          </w:p>
        </w:tc>
        <w:tc>
          <w:tcPr>
            <w:tcW w:w="627" w:type="pct"/>
          </w:tcPr>
          <w:p w14:paraId="1B1B9105"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4.2</w:t>
            </w:r>
          </w:p>
        </w:tc>
        <w:tc>
          <w:tcPr>
            <w:tcW w:w="470" w:type="pct"/>
          </w:tcPr>
          <w:p w14:paraId="0B971C1A"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8.9</w:t>
            </w:r>
          </w:p>
        </w:tc>
        <w:tc>
          <w:tcPr>
            <w:tcW w:w="726" w:type="pct"/>
          </w:tcPr>
          <w:p w14:paraId="3F1DB629"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6.3</w:t>
            </w:r>
          </w:p>
        </w:tc>
        <w:tc>
          <w:tcPr>
            <w:tcW w:w="680" w:type="pct"/>
          </w:tcPr>
          <w:p w14:paraId="71E21CE1"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7.9</w:t>
            </w:r>
          </w:p>
        </w:tc>
        <w:tc>
          <w:tcPr>
            <w:tcW w:w="655" w:type="pct"/>
          </w:tcPr>
          <w:p w14:paraId="0A7AE9B7"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9.8</w:t>
            </w:r>
          </w:p>
        </w:tc>
        <w:tc>
          <w:tcPr>
            <w:tcW w:w="574" w:type="pct"/>
          </w:tcPr>
          <w:p w14:paraId="2864BC44"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4.7</w:t>
            </w:r>
          </w:p>
        </w:tc>
      </w:tr>
      <w:tr w:rsidR="005050E9" w:rsidRPr="00AC705C" w14:paraId="37F2513C"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pct"/>
          </w:tcPr>
          <w:p w14:paraId="363F16EC" w14:textId="77777777" w:rsidR="005050E9" w:rsidRPr="00006396" w:rsidRDefault="005050E9" w:rsidP="005050E9">
            <w:pPr>
              <w:pStyle w:val="TableTextInternsRowLabels"/>
              <w:rPr>
                <w:b w:val="0"/>
                <w:lang w:val="en-AU"/>
              </w:rPr>
            </w:pPr>
            <w:r w:rsidRPr="00006396">
              <w:rPr>
                <w:b w:val="0"/>
                <w:lang w:val="en-AU"/>
              </w:rPr>
              <w:t>Media, IT and creative industries (includes publishing, broadcasting, graphic design, web design, fashion, design, public relations</w:t>
            </w:r>
          </w:p>
        </w:tc>
        <w:tc>
          <w:tcPr>
            <w:tcW w:w="627" w:type="pct"/>
          </w:tcPr>
          <w:p w14:paraId="2D5F24DE"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8.4</w:t>
            </w:r>
          </w:p>
        </w:tc>
        <w:tc>
          <w:tcPr>
            <w:tcW w:w="470" w:type="pct"/>
          </w:tcPr>
          <w:p w14:paraId="361616EA"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5.7</w:t>
            </w:r>
          </w:p>
        </w:tc>
        <w:tc>
          <w:tcPr>
            <w:tcW w:w="726" w:type="pct"/>
          </w:tcPr>
          <w:p w14:paraId="0879E6AD"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9.5</w:t>
            </w:r>
          </w:p>
        </w:tc>
        <w:tc>
          <w:tcPr>
            <w:tcW w:w="680" w:type="pct"/>
          </w:tcPr>
          <w:p w14:paraId="47934241"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11.8</w:t>
            </w:r>
          </w:p>
        </w:tc>
        <w:tc>
          <w:tcPr>
            <w:tcW w:w="655" w:type="pct"/>
          </w:tcPr>
          <w:p w14:paraId="7761956C"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8.8</w:t>
            </w:r>
          </w:p>
        </w:tc>
        <w:tc>
          <w:tcPr>
            <w:tcW w:w="574" w:type="pct"/>
          </w:tcPr>
          <w:p w14:paraId="75AE39F5"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9.5</w:t>
            </w:r>
          </w:p>
        </w:tc>
      </w:tr>
      <w:tr w:rsidR="005050E9" w:rsidRPr="00AC705C" w14:paraId="4147E6D5" w14:textId="77777777" w:rsidTr="005050E9">
        <w:tc>
          <w:tcPr>
            <w:cnfStyle w:val="001000000000" w:firstRow="0" w:lastRow="0" w:firstColumn="1" w:lastColumn="0" w:oddVBand="0" w:evenVBand="0" w:oddHBand="0" w:evenHBand="0" w:firstRowFirstColumn="0" w:firstRowLastColumn="0" w:lastRowFirstColumn="0" w:lastRowLastColumn="0"/>
            <w:tcW w:w="1268" w:type="pct"/>
          </w:tcPr>
          <w:p w14:paraId="66232D8E" w14:textId="77777777" w:rsidR="005050E9" w:rsidRPr="00006396" w:rsidRDefault="005050E9" w:rsidP="005050E9">
            <w:pPr>
              <w:pStyle w:val="TableTextInternsRowLabels"/>
              <w:rPr>
                <w:b w:val="0"/>
                <w:lang w:val="en-AU"/>
              </w:rPr>
            </w:pPr>
            <w:r w:rsidRPr="00006396">
              <w:rPr>
                <w:b w:val="0"/>
                <w:lang w:val="en-AU"/>
              </w:rPr>
              <w:t>Retail (includes supermarkets, fashion stores, bakeries and other food retailing)</w:t>
            </w:r>
          </w:p>
        </w:tc>
        <w:tc>
          <w:tcPr>
            <w:tcW w:w="627" w:type="pct"/>
          </w:tcPr>
          <w:p w14:paraId="6E979AB7"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5.8</w:t>
            </w:r>
          </w:p>
        </w:tc>
        <w:tc>
          <w:tcPr>
            <w:tcW w:w="470" w:type="pct"/>
          </w:tcPr>
          <w:p w14:paraId="49176188"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6.2</w:t>
            </w:r>
          </w:p>
        </w:tc>
        <w:tc>
          <w:tcPr>
            <w:tcW w:w="726" w:type="pct"/>
          </w:tcPr>
          <w:p w14:paraId="21056C69"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10.2</w:t>
            </w:r>
          </w:p>
        </w:tc>
        <w:tc>
          <w:tcPr>
            <w:tcW w:w="680" w:type="pct"/>
          </w:tcPr>
          <w:p w14:paraId="681CAEFD"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12.4</w:t>
            </w:r>
          </w:p>
        </w:tc>
        <w:tc>
          <w:tcPr>
            <w:tcW w:w="655" w:type="pct"/>
          </w:tcPr>
          <w:p w14:paraId="2F721E9D"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11.3</w:t>
            </w:r>
          </w:p>
        </w:tc>
        <w:tc>
          <w:tcPr>
            <w:tcW w:w="574" w:type="pct"/>
          </w:tcPr>
          <w:p w14:paraId="480D4CCB"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2.9</w:t>
            </w:r>
          </w:p>
        </w:tc>
      </w:tr>
      <w:tr w:rsidR="005050E9" w:rsidRPr="00AC705C" w14:paraId="2B894C84"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pct"/>
          </w:tcPr>
          <w:p w14:paraId="7E6F401C" w14:textId="77777777" w:rsidR="005050E9" w:rsidRPr="00006396" w:rsidRDefault="005050E9" w:rsidP="005050E9">
            <w:pPr>
              <w:pStyle w:val="TableTextInternsRowLabels"/>
              <w:rPr>
                <w:b w:val="0"/>
                <w:lang w:val="en-AU"/>
              </w:rPr>
            </w:pPr>
            <w:r w:rsidRPr="00006396">
              <w:rPr>
                <w:b w:val="0"/>
                <w:lang w:val="en-AU"/>
              </w:rPr>
              <w:t>Other</w:t>
            </w:r>
          </w:p>
        </w:tc>
        <w:tc>
          <w:tcPr>
            <w:tcW w:w="627" w:type="pct"/>
          </w:tcPr>
          <w:p w14:paraId="0CFB5DFF"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11.5</w:t>
            </w:r>
          </w:p>
        </w:tc>
        <w:tc>
          <w:tcPr>
            <w:tcW w:w="470" w:type="pct"/>
          </w:tcPr>
          <w:p w14:paraId="2251C1CD"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14.6</w:t>
            </w:r>
          </w:p>
        </w:tc>
        <w:tc>
          <w:tcPr>
            <w:tcW w:w="726" w:type="pct"/>
          </w:tcPr>
          <w:p w14:paraId="358497DC"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17.3</w:t>
            </w:r>
          </w:p>
        </w:tc>
        <w:tc>
          <w:tcPr>
            <w:tcW w:w="680" w:type="pct"/>
          </w:tcPr>
          <w:p w14:paraId="3AC2AA37"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10.7</w:t>
            </w:r>
          </w:p>
        </w:tc>
        <w:tc>
          <w:tcPr>
            <w:tcW w:w="655" w:type="pct"/>
          </w:tcPr>
          <w:p w14:paraId="5908CAE8"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20.5</w:t>
            </w:r>
          </w:p>
        </w:tc>
        <w:tc>
          <w:tcPr>
            <w:tcW w:w="574" w:type="pct"/>
          </w:tcPr>
          <w:p w14:paraId="415D18B2"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28.7</w:t>
            </w:r>
          </w:p>
        </w:tc>
      </w:tr>
      <w:tr w:rsidR="005050E9" w:rsidRPr="00AC705C" w14:paraId="41CCC7BF" w14:textId="77777777" w:rsidTr="005050E9">
        <w:tc>
          <w:tcPr>
            <w:cnfStyle w:val="001000000000" w:firstRow="0" w:lastRow="0" w:firstColumn="1" w:lastColumn="0" w:oddVBand="0" w:evenVBand="0" w:oddHBand="0" w:evenHBand="0" w:firstRowFirstColumn="0" w:firstRowLastColumn="0" w:lastRowFirstColumn="0" w:lastRowLastColumn="0"/>
            <w:tcW w:w="1268" w:type="pct"/>
          </w:tcPr>
          <w:p w14:paraId="4D49345A" w14:textId="77777777" w:rsidR="005050E9" w:rsidRPr="00006396" w:rsidRDefault="005050E9" w:rsidP="005050E9">
            <w:pPr>
              <w:pStyle w:val="TableTextInternsRowLabels"/>
              <w:rPr>
                <w:b w:val="0"/>
                <w:lang w:val="en-AU"/>
              </w:rPr>
            </w:pPr>
            <w:r w:rsidRPr="00006396">
              <w:rPr>
                <w:b w:val="0"/>
                <w:lang w:val="en-AU"/>
              </w:rPr>
              <w:t>Total</w:t>
            </w:r>
          </w:p>
        </w:tc>
        <w:tc>
          <w:tcPr>
            <w:tcW w:w="627" w:type="pct"/>
          </w:tcPr>
          <w:p w14:paraId="0C6A36B7"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470" w:type="pct"/>
          </w:tcPr>
          <w:p w14:paraId="61C1D209"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726" w:type="pct"/>
          </w:tcPr>
          <w:p w14:paraId="63A38F04"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680" w:type="pct"/>
          </w:tcPr>
          <w:p w14:paraId="14B26DF0"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655" w:type="pct"/>
          </w:tcPr>
          <w:p w14:paraId="1C304FBB"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574" w:type="pct"/>
          </w:tcPr>
          <w:p w14:paraId="046F6D9D"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r>
    </w:tbl>
    <w:p w14:paraId="1C9D3781" w14:textId="77777777" w:rsidR="00ED311A" w:rsidRPr="00AC705C" w:rsidRDefault="00ED311A" w:rsidP="00ED311A">
      <w:pPr>
        <w:pStyle w:val="Note"/>
      </w:pPr>
      <w:r w:rsidRPr="00AC705C">
        <w:t>Source: Survey of unpaid work experience. Unweighted n = 1588.</w:t>
      </w:r>
    </w:p>
    <w:p w14:paraId="17434815" w14:textId="149FF78F" w:rsidR="00D768FD" w:rsidRPr="00AC705C" w:rsidRDefault="004F1412" w:rsidP="00075673">
      <w:pPr>
        <w:pStyle w:val="Reporttext"/>
      </w:pPr>
      <w:r w:rsidRPr="00AC705C">
        <w:t xml:space="preserve">Just less than </w:t>
      </w:r>
      <w:r w:rsidR="00094F28" w:rsidRPr="00AC705C">
        <w:t xml:space="preserve">half </w:t>
      </w:r>
      <w:r w:rsidR="00075673" w:rsidRPr="00AC705C">
        <w:t>(46</w:t>
      </w:r>
      <w:r w:rsidRPr="00AC705C">
        <w:t xml:space="preserve">% overall) </w:t>
      </w:r>
      <w:r w:rsidR="00094F28" w:rsidRPr="00AC705C">
        <w:t xml:space="preserve">of respondents had undertaken their most recent episode of </w:t>
      </w:r>
      <w:r w:rsidR="009913B8" w:rsidRPr="00AC705C">
        <w:t>UWE</w:t>
      </w:r>
      <w:r w:rsidR="00094F28" w:rsidRPr="00AC705C">
        <w:t xml:space="preserve"> in an organisation in the private</w:t>
      </w:r>
      <w:r w:rsidRPr="00AC705C">
        <w:t>/</w:t>
      </w:r>
      <w:r w:rsidR="00094F28" w:rsidRPr="00AC705C">
        <w:t xml:space="preserve">for-profit sector. As </w:t>
      </w:r>
      <w:r w:rsidR="00075673" w:rsidRPr="00AC705C">
        <w:fldChar w:fldCharType="begin"/>
      </w:r>
      <w:r w:rsidR="00075673" w:rsidRPr="00AC705C">
        <w:instrText xml:space="preserve"> REF _Ref460845073 </w:instrText>
      </w:r>
      <w:r w:rsidR="00A57EE3" w:rsidRPr="00AC705C">
        <w:instrText xml:space="preserve"> \* MERGEFORMAT </w:instrText>
      </w:r>
      <w:r w:rsidR="00075673" w:rsidRPr="00AC705C">
        <w:fldChar w:fldCharType="separate"/>
      </w:r>
      <w:r w:rsidR="004E2B28" w:rsidRPr="00AC705C">
        <w:t xml:space="preserve">Table </w:t>
      </w:r>
      <w:r w:rsidR="004E2B28">
        <w:t>20</w:t>
      </w:r>
      <w:r w:rsidR="00075673" w:rsidRPr="00AC705C">
        <w:fldChar w:fldCharType="end"/>
      </w:r>
      <w:r w:rsidR="001D07C4" w:rsidRPr="00AC705C">
        <w:t xml:space="preserve"> </w:t>
      </w:r>
      <w:r w:rsidR="00094F28" w:rsidRPr="00AC705C">
        <w:t xml:space="preserve">indicates, this was followed in </w:t>
      </w:r>
      <w:r w:rsidR="00111CA0" w:rsidRPr="00AC705C">
        <w:t>terms of frequency by not-for-</w:t>
      </w:r>
      <w:r w:rsidR="00DD4042" w:rsidRPr="00AC705C">
        <w:t xml:space="preserve">profit organisations and finally public sector organisations. Younger respondents were more likely than </w:t>
      </w:r>
      <w:r w:rsidR="0006321A" w:rsidRPr="00AC705C">
        <w:t xml:space="preserve">older </w:t>
      </w:r>
      <w:r w:rsidR="00DD4042" w:rsidRPr="00AC705C">
        <w:t>responde</w:t>
      </w:r>
      <w:r w:rsidR="00111CA0" w:rsidRPr="00AC705C">
        <w:t>nts to have participated in for-</w:t>
      </w:r>
      <w:r w:rsidR="00DD4042" w:rsidRPr="00AC705C">
        <w:t>profit and public sector organisations and less lik</w:t>
      </w:r>
      <w:r w:rsidR="00111CA0" w:rsidRPr="00AC705C">
        <w:t>ely to have participated in not-for-</w:t>
      </w:r>
      <w:r w:rsidR="00DD4042" w:rsidRPr="00AC705C">
        <w:t>profits.</w:t>
      </w:r>
      <w:r w:rsidR="0007475A" w:rsidRPr="00AC705C">
        <w:t xml:space="preserve"> The final column of </w:t>
      </w:r>
      <w:r w:rsidR="00D01475">
        <w:fldChar w:fldCharType="begin"/>
      </w:r>
      <w:r w:rsidR="00D01475">
        <w:instrText xml:space="preserve"> REF _Ref460845073 \h </w:instrText>
      </w:r>
      <w:r w:rsidR="00D01475">
        <w:fldChar w:fldCharType="separate"/>
      </w:r>
      <w:r w:rsidR="004E2B28" w:rsidRPr="00AC705C">
        <w:t xml:space="preserve">Table </w:t>
      </w:r>
      <w:r w:rsidR="004E2B28">
        <w:rPr>
          <w:noProof/>
        </w:rPr>
        <w:t>20</w:t>
      </w:r>
      <w:r w:rsidR="00D01475">
        <w:fldChar w:fldCharType="end"/>
      </w:r>
      <w:r w:rsidR="00E927F0">
        <w:t xml:space="preserve"> </w:t>
      </w:r>
      <w:r w:rsidR="0007475A" w:rsidRPr="00AC705C">
        <w:t>shows the share of national employment within each sector (based on figures from June 2013, the latest available data for the not-for-profit sector). The results strongly indicate that the not-for-profit sector hosts more UWE placements, and the for-profit sector fewer UWE placements, than their share of employment would indicate, while the public sector shares of UWE placements and employment are practically identical.</w:t>
      </w:r>
      <w:r w:rsidR="0041792E" w:rsidRPr="00AC705C">
        <w:t xml:space="preserve"> Sectors are closely related to industries, however, and the finding could be an artefact of the high proportions of UWE particip</w:t>
      </w:r>
      <w:r w:rsidR="007C2D12">
        <w:t>ants undertaking placements in A</w:t>
      </w:r>
      <w:r w:rsidR="0041792E" w:rsidRPr="00AC705C">
        <w:t xml:space="preserve">ged </w:t>
      </w:r>
      <w:r w:rsidR="007C2D12">
        <w:t>C</w:t>
      </w:r>
      <w:r w:rsidR="0041792E" w:rsidRPr="00AC705C">
        <w:t xml:space="preserve">are, </w:t>
      </w:r>
      <w:r w:rsidR="007C2D12">
        <w:t>C</w:t>
      </w:r>
      <w:r w:rsidR="0041792E" w:rsidRPr="00AC705C">
        <w:t xml:space="preserve">hild </w:t>
      </w:r>
      <w:r w:rsidR="007C2D12">
        <w:t>C</w:t>
      </w:r>
      <w:r w:rsidR="0041792E" w:rsidRPr="00AC705C">
        <w:t xml:space="preserve">are and </w:t>
      </w:r>
      <w:r w:rsidR="007C2D12">
        <w:t>O</w:t>
      </w:r>
      <w:r w:rsidR="0041792E" w:rsidRPr="00AC705C">
        <w:t xml:space="preserve">ther </w:t>
      </w:r>
      <w:r w:rsidR="007C2D12">
        <w:t>S</w:t>
      </w:r>
      <w:r w:rsidR="0041792E" w:rsidRPr="00AC705C">
        <w:t>ocial/</w:t>
      </w:r>
      <w:r w:rsidR="007C2D12">
        <w:t>C</w:t>
      </w:r>
      <w:r w:rsidR="0041792E" w:rsidRPr="00AC705C">
        <w:t xml:space="preserve">ommunity </w:t>
      </w:r>
      <w:r w:rsidR="007C2D12">
        <w:t>S</w:t>
      </w:r>
      <w:r w:rsidR="0041792E" w:rsidRPr="00AC705C">
        <w:t xml:space="preserve">ervices and </w:t>
      </w:r>
      <w:r w:rsidR="007C2D12">
        <w:t>Health C</w:t>
      </w:r>
      <w:r w:rsidR="0041792E" w:rsidRPr="00AC705C">
        <w:t>are, where not</w:t>
      </w:r>
      <w:r w:rsidR="00111CA0" w:rsidRPr="00AC705C">
        <w:t>-</w:t>
      </w:r>
      <w:r w:rsidR="0041792E" w:rsidRPr="00AC705C">
        <w:t>for</w:t>
      </w:r>
      <w:r w:rsidR="00111CA0" w:rsidRPr="00AC705C">
        <w:t>-</w:t>
      </w:r>
      <w:r w:rsidR="0041792E" w:rsidRPr="00AC705C">
        <w:t>profit organisations are more common.</w:t>
      </w:r>
      <w:bookmarkStart w:id="60" w:name="_Ref454886409"/>
    </w:p>
    <w:p w14:paraId="1439768E" w14:textId="701AA141" w:rsidR="001D07C4" w:rsidRPr="00AC705C" w:rsidRDefault="001D07C4" w:rsidP="00B73852">
      <w:pPr>
        <w:pStyle w:val="Caption"/>
      </w:pPr>
      <w:bookmarkStart w:id="61" w:name="_Ref460845073"/>
      <w:r w:rsidRPr="00AC705C">
        <w:lastRenderedPageBreak/>
        <w:t xml:space="preserve">Table </w:t>
      </w:r>
      <w:r w:rsidR="004E2B28">
        <w:fldChar w:fldCharType="begin"/>
      </w:r>
      <w:r w:rsidR="004E2B28">
        <w:instrText xml:space="preserve"> SEQ Table \* ARABIC </w:instrText>
      </w:r>
      <w:r w:rsidR="004E2B28">
        <w:fldChar w:fldCharType="separate"/>
      </w:r>
      <w:r w:rsidR="004E2B28">
        <w:rPr>
          <w:noProof/>
        </w:rPr>
        <w:t>20</w:t>
      </w:r>
      <w:r w:rsidR="004E2B28">
        <w:rPr>
          <w:noProof/>
        </w:rPr>
        <w:fldChar w:fldCharType="end"/>
      </w:r>
      <w:bookmarkEnd w:id="60"/>
      <w:bookmarkEnd w:id="61"/>
      <w:r w:rsidRPr="00AC705C">
        <w:t xml:space="preserve"> Sector of organisation hosting unpaid work experience, by age</w:t>
      </w:r>
      <w:r w:rsidR="00C75559" w:rsidRPr="00AC705C">
        <w:t xml:space="preserve"> and corresponding share of national employment</w:t>
      </w:r>
      <w:r w:rsidR="00DD634F" w:rsidRPr="00AC705C">
        <w:t xml:space="preserve"> (column %)</w:t>
      </w:r>
    </w:p>
    <w:tbl>
      <w:tblPr>
        <w:tblStyle w:val="LightShading-Accent1"/>
        <w:tblW w:w="4908" w:type="pct"/>
        <w:tblLook w:val="04A0" w:firstRow="1" w:lastRow="0" w:firstColumn="1" w:lastColumn="0" w:noHBand="0" w:noVBand="1"/>
      </w:tblPr>
      <w:tblGrid>
        <w:gridCol w:w="4594"/>
        <w:gridCol w:w="1067"/>
        <w:gridCol w:w="1067"/>
        <w:gridCol w:w="1067"/>
        <w:gridCol w:w="1277"/>
      </w:tblGrid>
      <w:tr w:rsidR="005050E9" w:rsidRPr="003811CE" w14:paraId="02F0013D" w14:textId="77777777" w:rsidTr="005050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pct"/>
            <w:noWrap/>
            <w:hideMark/>
          </w:tcPr>
          <w:p w14:paraId="609ED7DD" w14:textId="77777777" w:rsidR="005050E9" w:rsidRPr="005050E9" w:rsidRDefault="005050E9" w:rsidP="005050E9">
            <w:pPr>
              <w:pStyle w:val="TableTextInternsRowLabels"/>
              <w:rPr>
                <w:color w:val="auto"/>
                <w:szCs w:val="22"/>
                <w:lang w:val="en-AU"/>
              </w:rPr>
            </w:pPr>
            <w:r w:rsidRPr="005050E9">
              <w:rPr>
                <w:color w:val="auto"/>
                <w:szCs w:val="22"/>
                <w:lang w:val="en-AU"/>
              </w:rPr>
              <w:t>Sector</w:t>
            </w:r>
          </w:p>
        </w:tc>
        <w:tc>
          <w:tcPr>
            <w:tcW w:w="460" w:type="pct"/>
            <w:noWrap/>
            <w:hideMark/>
          </w:tcPr>
          <w:p w14:paraId="48CC1CF1"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Age 18-29</w:t>
            </w:r>
          </w:p>
        </w:tc>
        <w:tc>
          <w:tcPr>
            <w:tcW w:w="460" w:type="pct"/>
            <w:noWrap/>
            <w:hideMark/>
          </w:tcPr>
          <w:p w14:paraId="597F135B"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Age 30-64</w:t>
            </w:r>
          </w:p>
        </w:tc>
        <w:tc>
          <w:tcPr>
            <w:tcW w:w="461" w:type="pct"/>
            <w:noWrap/>
            <w:hideMark/>
          </w:tcPr>
          <w:p w14:paraId="7B1660AC"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Age 18-64</w:t>
            </w:r>
          </w:p>
        </w:tc>
        <w:tc>
          <w:tcPr>
            <w:tcW w:w="749" w:type="pct"/>
          </w:tcPr>
          <w:p w14:paraId="2487A5CA"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National employment</w:t>
            </w:r>
          </w:p>
        </w:tc>
      </w:tr>
      <w:tr w:rsidR="005050E9" w:rsidRPr="00AC705C" w14:paraId="16A46710"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pct"/>
            <w:noWrap/>
          </w:tcPr>
          <w:p w14:paraId="4C6C463E" w14:textId="77777777" w:rsidR="005050E9" w:rsidRPr="00006396" w:rsidRDefault="005050E9" w:rsidP="005050E9">
            <w:pPr>
              <w:pStyle w:val="TableTextInternsRowLabels"/>
              <w:rPr>
                <w:b w:val="0"/>
                <w:lang w:val="en-AU"/>
              </w:rPr>
            </w:pPr>
            <w:r w:rsidRPr="00006396">
              <w:rPr>
                <w:b w:val="0"/>
                <w:lang w:val="en-AU"/>
              </w:rPr>
              <w:t>Private sector/for-profit organisation</w:t>
            </w:r>
          </w:p>
        </w:tc>
        <w:tc>
          <w:tcPr>
            <w:tcW w:w="460" w:type="pct"/>
            <w:noWrap/>
          </w:tcPr>
          <w:p w14:paraId="70CFA47F"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47.3</w:t>
            </w:r>
          </w:p>
        </w:tc>
        <w:tc>
          <w:tcPr>
            <w:tcW w:w="460" w:type="pct"/>
            <w:noWrap/>
          </w:tcPr>
          <w:p w14:paraId="68E68329"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43.9</w:t>
            </w:r>
          </w:p>
        </w:tc>
        <w:tc>
          <w:tcPr>
            <w:tcW w:w="461" w:type="pct"/>
            <w:noWrap/>
          </w:tcPr>
          <w:p w14:paraId="6E42B2CE"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45.5</w:t>
            </w:r>
          </w:p>
        </w:tc>
        <w:tc>
          <w:tcPr>
            <w:tcW w:w="749" w:type="pct"/>
          </w:tcPr>
          <w:p w14:paraId="0FD26CCB"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74.5</w:t>
            </w:r>
          </w:p>
        </w:tc>
      </w:tr>
      <w:tr w:rsidR="005050E9" w:rsidRPr="00AC705C" w14:paraId="3369D938" w14:textId="77777777" w:rsidTr="005050E9">
        <w:tc>
          <w:tcPr>
            <w:cnfStyle w:val="001000000000" w:firstRow="0" w:lastRow="0" w:firstColumn="1" w:lastColumn="0" w:oddVBand="0" w:evenVBand="0" w:oddHBand="0" w:evenHBand="0" w:firstRowFirstColumn="0" w:firstRowLastColumn="0" w:lastRowFirstColumn="0" w:lastRowLastColumn="0"/>
            <w:tcW w:w="2870" w:type="pct"/>
            <w:noWrap/>
          </w:tcPr>
          <w:p w14:paraId="3C1296F2" w14:textId="77777777" w:rsidR="005050E9" w:rsidRPr="00006396" w:rsidRDefault="005050E9" w:rsidP="005050E9">
            <w:pPr>
              <w:pStyle w:val="TableTextInternsRowLabels"/>
              <w:rPr>
                <w:b w:val="0"/>
                <w:lang w:val="en-AU"/>
              </w:rPr>
            </w:pPr>
            <w:r w:rsidRPr="00006396">
              <w:rPr>
                <w:b w:val="0"/>
                <w:lang w:val="en-AU"/>
              </w:rPr>
              <w:t>Not-for-profit organisation</w:t>
            </w:r>
          </w:p>
        </w:tc>
        <w:tc>
          <w:tcPr>
            <w:tcW w:w="460" w:type="pct"/>
            <w:noWrap/>
          </w:tcPr>
          <w:p w14:paraId="30359C5B"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23.0</w:t>
            </w:r>
          </w:p>
        </w:tc>
        <w:tc>
          <w:tcPr>
            <w:tcW w:w="460" w:type="pct"/>
            <w:noWrap/>
          </w:tcPr>
          <w:p w14:paraId="13BC0BC1"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34.7</w:t>
            </w:r>
          </w:p>
        </w:tc>
        <w:tc>
          <w:tcPr>
            <w:tcW w:w="461" w:type="pct"/>
            <w:noWrap/>
          </w:tcPr>
          <w:p w14:paraId="301BA389"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29.3</w:t>
            </w:r>
          </w:p>
        </w:tc>
        <w:tc>
          <w:tcPr>
            <w:tcW w:w="749" w:type="pct"/>
          </w:tcPr>
          <w:p w14:paraId="2F5D8FFE"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9.3</w:t>
            </w:r>
          </w:p>
        </w:tc>
      </w:tr>
      <w:tr w:rsidR="005050E9" w:rsidRPr="00AC705C" w14:paraId="2240C203"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pct"/>
            <w:noWrap/>
          </w:tcPr>
          <w:p w14:paraId="7EBEF9EE" w14:textId="77777777" w:rsidR="005050E9" w:rsidRPr="00006396" w:rsidRDefault="005050E9" w:rsidP="005050E9">
            <w:pPr>
              <w:pStyle w:val="TableTextInternsRowLabels"/>
              <w:rPr>
                <w:b w:val="0"/>
                <w:lang w:val="en-AU"/>
              </w:rPr>
            </w:pPr>
            <w:r w:rsidRPr="00006396">
              <w:rPr>
                <w:b w:val="0"/>
                <w:lang w:val="en-AU"/>
              </w:rPr>
              <w:t>Public sector organisation</w:t>
            </w:r>
          </w:p>
        </w:tc>
        <w:tc>
          <w:tcPr>
            <w:tcW w:w="460" w:type="pct"/>
            <w:noWrap/>
          </w:tcPr>
          <w:p w14:paraId="7F870F53"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18.8</w:t>
            </w:r>
          </w:p>
        </w:tc>
        <w:tc>
          <w:tcPr>
            <w:tcW w:w="460" w:type="pct"/>
            <w:noWrap/>
          </w:tcPr>
          <w:p w14:paraId="7B63EAB2"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13.8</w:t>
            </w:r>
          </w:p>
        </w:tc>
        <w:tc>
          <w:tcPr>
            <w:tcW w:w="461" w:type="pct"/>
            <w:noWrap/>
          </w:tcPr>
          <w:p w14:paraId="432F9F22"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16.1</w:t>
            </w:r>
          </w:p>
        </w:tc>
        <w:tc>
          <w:tcPr>
            <w:tcW w:w="749" w:type="pct"/>
          </w:tcPr>
          <w:p w14:paraId="14F8A78E"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16.2</w:t>
            </w:r>
          </w:p>
        </w:tc>
      </w:tr>
      <w:tr w:rsidR="005050E9" w:rsidRPr="00AC705C" w14:paraId="669C396B" w14:textId="77777777" w:rsidTr="005050E9">
        <w:tc>
          <w:tcPr>
            <w:cnfStyle w:val="001000000000" w:firstRow="0" w:lastRow="0" w:firstColumn="1" w:lastColumn="0" w:oddVBand="0" w:evenVBand="0" w:oddHBand="0" w:evenHBand="0" w:firstRowFirstColumn="0" w:firstRowLastColumn="0" w:lastRowFirstColumn="0" w:lastRowLastColumn="0"/>
            <w:tcW w:w="2870" w:type="pct"/>
            <w:noWrap/>
          </w:tcPr>
          <w:p w14:paraId="295FB53F" w14:textId="77777777" w:rsidR="005050E9" w:rsidRPr="00006396" w:rsidRDefault="005050E9" w:rsidP="005050E9">
            <w:pPr>
              <w:pStyle w:val="TableTextInternsRowLabels"/>
              <w:rPr>
                <w:b w:val="0"/>
                <w:lang w:val="en-AU"/>
              </w:rPr>
            </w:pPr>
            <w:r w:rsidRPr="00006396">
              <w:rPr>
                <w:b w:val="0"/>
                <w:lang w:val="en-AU"/>
              </w:rPr>
              <w:t>Don’t know/ Not applicable</w:t>
            </w:r>
          </w:p>
        </w:tc>
        <w:tc>
          <w:tcPr>
            <w:tcW w:w="460" w:type="pct"/>
            <w:noWrap/>
          </w:tcPr>
          <w:p w14:paraId="57B908A7"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10.9</w:t>
            </w:r>
          </w:p>
        </w:tc>
        <w:tc>
          <w:tcPr>
            <w:tcW w:w="460" w:type="pct"/>
            <w:noWrap/>
          </w:tcPr>
          <w:p w14:paraId="708DD58B"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7.6</w:t>
            </w:r>
          </w:p>
        </w:tc>
        <w:tc>
          <w:tcPr>
            <w:tcW w:w="461" w:type="pct"/>
            <w:noWrap/>
          </w:tcPr>
          <w:p w14:paraId="0C461E66"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9.1</w:t>
            </w:r>
          </w:p>
        </w:tc>
        <w:tc>
          <w:tcPr>
            <w:tcW w:w="749" w:type="pct"/>
          </w:tcPr>
          <w:p w14:paraId="7908EDEB"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w:t>
            </w:r>
          </w:p>
        </w:tc>
      </w:tr>
      <w:tr w:rsidR="005050E9" w:rsidRPr="00AC705C" w14:paraId="22E166F3"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pct"/>
            <w:noWrap/>
          </w:tcPr>
          <w:p w14:paraId="1253B10A" w14:textId="77777777" w:rsidR="005050E9" w:rsidRPr="00006396" w:rsidRDefault="005050E9" w:rsidP="005050E9">
            <w:pPr>
              <w:pStyle w:val="TableTextInternsRowLabels"/>
              <w:rPr>
                <w:b w:val="0"/>
                <w:lang w:val="en-AU"/>
              </w:rPr>
            </w:pPr>
            <w:r w:rsidRPr="00006396">
              <w:rPr>
                <w:b w:val="0"/>
                <w:lang w:val="en-AU"/>
              </w:rPr>
              <w:t>Total</w:t>
            </w:r>
          </w:p>
        </w:tc>
        <w:tc>
          <w:tcPr>
            <w:tcW w:w="460" w:type="pct"/>
            <w:noWrap/>
          </w:tcPr>
          <w:p w14:paraId="2FBB8714"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460" w:type="pct"/>
            <w:noWrap/>
          </w:tcPr>
          <w:p w14:paraId="4839D7D1"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461" w:type="pct"/>
            <w:noWrap/>
          </w:tcPr>
          <w:p w14:paraId="6E1946B0"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749" w:type="pct"/>
          </w:tcPr>
          <w:p w14:paraId="5AB9BF01"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r>
    </w:tbl>
    <w:p w14:paraId="1CE54B49" w14:textId="55ADA5C9" w:rsidR="00561DF8" w:rsidRPr="00AC705C" w:rsidRDefault="00561DF8" w:rsidP="00561DF8">
      <w:pPr>
        <w:pStyle w:val="Note"/>
      </w:pPr>
      <w:r w:rsidRPr="00AC705C">
        <w:t xml:space="preserve">Source: Survey of unpaid work </w:t>
      </w:r>
      <w:r w:rsidR="00A557AA" w:rsidRPr="00AC705C">
        <w:t>experience. Unweighted n (18-29)</w:t>
      </w:r>
      <w:r w:rsidR="003E5AB1">
        <w:t xml:space="preserve"> </w:t>
      </w:r>
      <w:r w:rsidRPr="00AC705C">
        <w:t>=</w:t>
      </w:r>
      <w:r w:rsidR="003E5AB1">
        <w:t xml:space="preserve"> </w:t>
      </w:r>
      <w:r w:rsidRPr="00AC705C">
        <w:t>1156; n (30-64) = 432</w:t>
      </w:r>
      <w:r w:rsidR="0007475A" w:rsidRPr="00AC705C">
        <w:t>; ABS Ca</w:t>
      </w:r>
      <w:r w:rsidR="004242D4" w:rsidRPr="00AC705C">
        <w:t>t</w:t>
      </w:r>
      <w:r w:rsidR="0007475A" w:rsidRPr="00AC705C">
        <w:t xml:space="preserve"> nos 5256, 6248, 6202, June 2013</w:t>
      </w:r>
    </w:p>
    <w:p w14:paraId="0B87DFEC" w14:textId="1ABC1A84" w:rsidR="008C212A" w:rsidRPr="00AC705C" w:rsidRDefault="008C212A" w:rsidP="008C212A">
      <w:pPr>
        <w:pStyle w:val="Reporttext"/>
      </w:pPr>
      <w:r w:rsidRPr="00AC705C">
        <w:fldChar w:fldCharType="begin"/>
      </w:r>
      <w:r w:rsidRPr="00AC705C">
        <w:instrText xml:space="preserve"> REF _Ref455649329 \h </w:instrText>
      </w:r>
      <w:r w:rsidRPr="00AC705C">
        <w:fldChar w:fldCharType="separate"/>
      </w:r>
      <w:r w:rsidR="004E2B28" w:rsidRPr="00AC705C">
        <w:t xml:space="preserve">Table </w:t>
      </w:r>
      <w:r w:rsidR="004E2B28">
        <w:rPr>
          <w:noProof/>
        </w:rPr>
        <w:t>21</w:t>
      </w:r>
      <w:r w:rsidRPr="00AC705C">
        <w:fldChar w:fldCharType="end"/>
      </w:r>
      <w:r w:rsidRPr="00AC705C">
        <w:t xml:space="preserve"> shows that differences by sex were also apparent</w:t>
      </w:r>
      <w:r w:rsidR="00352579" w:rsidRPr="00AC705C">
        <w:t xml:space="preserve"> across sector</w:t>
      </w:r>
      <w:r w:rsidRPr="00AC705C">
        <w:t>. Women were significantly more likely than men to participate in unpaid work experience in the public sector (21% compared to 12%), whilst men were significantly more likely than women to do unpaid work in the private/for-profit sector (5</w:t>
      </w:r>
      <w:r w:rsidR="00111CA0" w:rsidRPr="00AC705C">
        <w:t>0% compared to 40%) and the not-for-</w:t>
      </w:r>
      <w:r w:rsidRPr="00AC705C">
        <w:t>profit sector (31% compared to 27%).</w:t>
      </w:r>
    </w:p>
    <w:p w14:paraId="335C062D" w14:textId="5898469A" w:rsidR="008C212A" w:rsidRPr="00AC705C" w:rsidRDefault="008C212A" w:rsidP="00B73852">
      <w:pPr>
        <w:pStyle w:val="Caption"/>
      </w:pPr>
      <w:bookmarkStart w:id="62" w:name="_Ref455649329"/>
      <w:r w:rsidRPr="00AC705C">
        <w:t xml:space="preserve">Table </w:t>
      </w:r>
      <w:r w:rsidR="004E2B28">
        <w:fldChar w:fldCharType="begin"/>
      </w:r>
      <w:r w:rsidR="004E2B28">
        <w:instrText xml:space="preserve"> SEQ Table \* ARABIC </w:instrText>
      </w:r>
      <w:r w:rsidR="004E2B28">
        <w:fldChar w:fldCharType="separate"/>
      </w:r>
      <w:r w:rsidR="004E2B28">
        <w:rPr>
          <w:noProof/>
        </w:rPr>
        <w:t>21</w:t>
      </w:r>
      <w:r w:rsidR="004E2B28">
        <w:rPr>
          <w:noProof/>
        </w:rPr>
        <w:fldChar w:fldCharType="end"/>
      </w:r>
      <w:bookmarkEnd w:id="62"/>
      <w:r w:rsidRPr="00AC705C">
        <w:t xml:space="preserve"> Sector of organisation hosting most recent episode of UWE, by sex</w:t>
      </w:r>
      <w:r w:rsidR="00426F2A" w:rsidRPr="00AC705C">
        <w:t xml:space="preserve"> (column %)</w:t>
      </w:r>
    </w:p>
    <w:tbl>
      <w:tblPr>
        <w:tblStyle w:val="LightShading-Accent1"/>
        <w:tblW w:w="4908" w:type="pct"/>
        <w:tblLook w:val="04A0" w:firstRow="1" w:lastRow="0" w:firstColumn="1" w:lastColumn="0" w:noHBand="0" w:noVBand="1"/>
      </w:tblPr>
      <w:tblGrid>
        <w:gridCol w:w="5093"/>
        <w:gridCol w:w="1348"/>
        <w:gridCol w:w="1348"/>
        <w:gridCol w:w="1283"/>
      </w:tblGrid>
      <w:tr w:rsidR="005050E9" w:rsidRPr="003811CE" w14:paraId="458DB358" w14:textId="77777777" w:rsidTr="005050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7" w:type="pct"/>
            <w:noWrap/>
            <w:hideMark/>
          </w:tcPr>
          <w:p w14:paraId="04AE1D92" w14:textId="77777777" w:rsidR="005050E9" w:rsidRPr="005050E9" w:rsidRDefault="005050E9" w:rsidP="005050E9">
            <w:pPr>
              <w:pStyle w:val="TableTextInternsRowLabels"/>
              <w:rPr>
                <w:color w:val="auto"/>
                <w:szCs w:val="22"/>
                <w:lang w:val="en-AU"/>
              </w:rPr>
            </w:pPr>
            <w:r w:rsidRPr="005050E9">
              <w:rPr>
                <w:color w:val="auto"/>
                <w:szCs w:val="22"/>
                <w:lang w:val="en-AU"/>
              </w:rPr>
              <w:t>Sector</w:t>
            </w:r>
          </w:p>
        </w:tc>
        <w:tc>
          <w:tcPr>
            <w:tcW w:w="743" w:type="pct"/>
            <w:noWrap/>
            <w:hideMark/>
          </w:tcPr>
          <w:p w14:paraId="26B12ADB"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Female</w:t>
            </w:r>
          </w:p>
        </w:tc>
        <w:tc>
          <w:tcPr>
            <w:tcW w:w="743" w:type="pct"/>
            <w:noWrap/>
            <w:hideMark/>
          </w:tcPr>
          <w:p w14:paraId="75C5CB9A"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Male</w:t>
            </w:r>
          </w:p>
        </w:tc>
        <w:tc>
          <w:tcPr>
            <w:tcW w:w="707" w:type="pct"/>
            <w:noWrap/>
            <w:hideMark/>
          </w:tcPr>
          <w:p w14:paraId="4020CE0E"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Total</w:t>
            </w:r>
          </w:p>
        </w:tc>
      </w:tr>
      <w:tr w:rsidR="005050E9" w:rsidRPr="00AC705C" w14:paraId="2C37BF70"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7" w:type="pct"/>
            <w:noWrap/>
            <w:hideMark/>
          </w:tcPr>
          <w:p w14:paraId="68262303" w14:textId="77777777" w:rsidR="005050E9" w:rsidRPr="00006396" w:rsidRDefault="005050E9" w:rsidP="005050E9">
            <w:pPr>
              <w:pStyle w:val="TableTextInternsRowLabels"/>
              <w:rPr>
                <w:b w:val="0"/>
                <w:lang w:val="en-AU" w:eastAsia="en-AU"/>
              </w:rPr>
            </w:pPr>
            <w:r w:rsidRPr="00006396">
              <w:rPr>
                <w:b w:val="0"/>
                <w:lang w:val="en-AU" w:eastAsia="en-AU"/>
              </w:rPr>
              <w:t>Private sector/for-profit organisation</w:t>
            </w:r>
          </w:p>
        </w:tc>
        <w:tc>
          <w:tcPr>
            <w:tcW w:w="743" w:type="pct"/>
            <w:noWrap/>
            <w:hideMark/>
          </w:tcPr>
          <w:p w14:paraId="1A1A2773"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Pr>
                <w:lang w:eastAsia="en-AU"/>
              </w:rPr>
              <w:t>40.3</w:t>
            </w:r>
          </w:p>
        </w:tc>
        <w:tc>
          <w:tcPr>
            <w:tcW w:w="743" w:type="pct"/>
            <w:noWrap/>
            <w:hideMark/>
          </w:tcPr>
          <w:p w14:paraId="786815D4"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Pr>
                <w:lang w:eastAsia="en-AU"/>
              </w:rPr>
              <w:t>49.8</w:t>
            </w:r>
          </w:p>
        </w:tc>
        <w:tc>
          <w:tcPr>
            <w:tcW w:w="707" w:type="pct"/>
            <w:noWrap/>
            <w:hideMark/>
          </w:tcPr>
          <w:p w14:paraId="4C1A68EA"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Pr>
                <w:lang w:eastAsia="en-AU"/>
              </w:rPr>
              <w:t>45.5</w:t>
            </w:r>
          </w:p>
        </w:tc>
      </w:tr>
      <w:tr w:rsidR="005050E9" w:rsidRPr="00AC705C" w14:paraId="4E243612" w14:textId="77777777" w:rsidTr="005050E9">
        <w:tc>
          <w:tcPr>
            <w:cnfStyle w:val="001000000000" w:firstRow="0" w:lastRow="0" w:firstColumn="1" w:lastColumn="0" w:oddVBand="0" w:evenVBand="0" w:oddHBand="0" w:evenHBand="0" w:firstRowFirstColumn="0" w:firstRowLastColumn="0" w:lastRowFirstColumn="0" w:lastRowLastColumn="0"/>
            <w:tcW w:w="2807" w:type="pct"/>
            <w:noWrap/>
            <w:hideMark/>
          </w:tcPr>
          <w:p w14:paraId="71B7EAC6" w14:textId="77777777" w:rsidR="005050E9" w:rsidRPr="00006396" w:rsidRDefault="005050E9" w:rsidP="005050E9">
            <w:pPr>
              <w:pStyle w:val="TableTextInternsRowLabels"/>
              <w:rPr>
                <w:b w:val="0"/>
                <w:lang w:val="en-AU" w:eastAsia="en-AU"/>
              </w:rPr>
            </w:pPr>
            <w:r w:rsidRPr="00006396">
              <w:rPr>
                <w:b w:val="0"/>
                <w:lang w:val="en-AU" w:eastAsia="en-AU"/>
              </w:rPr>
              <w:t>Not-for-profit organisation</w:t>
            </w:r>
          </w:p>
        </w:tc>
        <w:tc>
          <w:tcPr>
            <w:tcW w:w="743" w:type="pct"/>
            <w:noWrap/>
            <w:hideMark/>
          </w:tcPr>
          <w:p w14:paraId="37B6ABE3"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Pr>
                <w:lang w:eastAsia="en-AU"/>
              </w:rPr>
              <w:t>27.2</w:t>
            </w:r>
          </w:p>
        </w:tc>
        <w:tc>
          <w:tcPr>
            <w:tcW w:w="743" w:type="pct"/>
            <w:noWrap/>
            <w:hideMark/>
          </w:tcPr>
          <w:p w14:paraId="75ECE3FA"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Pr>
                <w:lang w:eastAsia="en-AU"/>
              </w:rPr>
              <w:t>31.1</w:t>
            </w:r>
          </w:p>
        </w:tc>
        <w:tc>
          <w:tcPr>
            <w:tcW w:w="707" w:type="pct"/>
            <w:noWrap/>
            <w:hideMark/>
          </w:tcPr>
          <w:p w14:paraId="1BF2D6B9"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Pr>
                <w:lang w:eastAsia="en-AU"/>
              </w:rPr>
              <w:t>29.3</w:t>
            </w:r>
          </w:p>
        </w:tc>
      </w:tr>
      <w:tr w:rsidR="005050E9" w:rsidRPr="00AC705C" w14:paraId="32D9B6DF"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7" w:type="pct"/>
            <w:noWrap/>
            <w:hideMark/>
          </w:tcPr>
          <w:p w14:paraId="5E3B3996" w14:textId="77777777" w:rsidR="005050E9" w:rsidRPr="00006396" w:rsidRDefault="005050E9" w:rsidP="005050E9">
            <w:pPr>
              <w:pStyle w:val="TableTextInternsRowLabels"/>
              <w:rPr>
                <w:b w:val="0"/>
                <w:lang w:val="en-AU" w:eastAsia="en-AU"/>
              </w:rPr>
            </w:pPr>
            <w:r w:rsidRPr="00006396">
              <w:rPr>
                <w:b w:val="0"/>
                <w:lang w:val="en-AU" w:eastAsia="en-AU"/>
              </w:rPr>
              <w:t>Public sector organisation</w:t>
            </w:r>
          </w:p>
        </w:tc>
        <w:tc>
          <w:tcPr>
            <w:tcW w:w="743" w:type="pct"/>
            <w:noWrap/>
            <w:hideMark/>
          </w:tcPr>
          <w:p w14:paraId="211D22A9"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Pr>
                <w:lang w:eastAsia="en-AU"/>
              </w:rPr>
              <w:t>21.1</w:t>
            </w:r>
          </w:p>
        </w:tc>
        <w:tc>
          <w:tcPr>
            <w:tcW w:w="743" w:type="pct"/>
            <w:noWrap/>
            <w:hideMark/>
          </w:tcPr>
          <w:p w14:paraId="75C767D6"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Pr>
                <w:lang w:eastAsia="en-AU"/>
              </w:rPr>
              <w:t>11.8</w:t>
            </w:r>
          </w:p>
        </w:tc>
        <w:tc>
          <w:tcPr>
            <w:tcW w:w="707" w:type="pct"/>
            <w:noWrap/>
            <w:hideMark/>
          </w:tcPr>
          <w:p w14:paraId="7DE770A7"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Pr>
                <w:lang w:eastAsia="en-AU"/>
              </w:rPr>
              <w:t>16.1</w:t>
            </w:r>
          </w:p>
        </w:tc>
      </w:tr>
      <w:tr w:rsidR="005050E9" w:rsidRPr="00AC705C" w14:paraId="4468DCD3" w14:textId="77777777" w:rsidTr="005050E9">
        <w:tc>
          <w:tcPr>
            <w:cnfStyle w:val="001000000000" w:firstRow="0" w:lastRow="0" w:firstColumn="1" w:lastColumn="0" w:oddVBand="0" w:evenVBand="0" w:oddHBand="0" w:evenHBand="0" w:firstRowFirstColumn="0" w:firstRowLastColumn="0" w:lastRowFirstColumn="0" w:lastRowLastColumn="0"/>
            <w:tcW w:w="2807" w:type="pct"/>
            <w:noWrap/>
            <w:hideMark/>
          </w:tcPr>
          <w:p w14:paraId="65495AC2" w14:textId="77777777" w:rsidR="005050E9" w:rsidRPr="00006396" w:rsidRDefault="005050E9" w:rsidP="005050E9">
            <w:pPr>
              <w:pStyle w:val="TableTextInternsRowLabels"/>
              <w:rPr>
                <w:b w:val="0"/>
                <w:lang w:val="en-AU" w:eastAsia="en-AU"/>
              </w:rPr>
            </w:pPr>
            <w:r w:rsidRPr="00006396">
              <w:rPr>
                <w:b w:val="0"/>
                <w:lang w:val="en-AU" w:eastAsia="en-AU"/>
              </w:rPr>
              <w:t>Don’t know/ Not applicable</w:t>
            </w:r>
          </w:p>
        </w:tc>
        <w:tc>
          <w:tcPr>
            <w:tcW w:w="743" w:type="pct"/>
            <w:noWrap/>
            <w:hideMark/>
          </w:tcPr>
          <w:p w14:paraId="4A2BA4D6"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Pr>
                <w:lang w:eastAsia="en-AU"/>
              </w:rPr>
              <w:t>11.3</w:t>
            </w:r>
          </w:p>
        </w:tc>
        <w:tc>
          <w:tcPr>
            <w:tcW w:w="743" w:type="pct"/>
            <w:noWrap/>
            <w:hideMark/>
          </w:tcPr>
          <w:p w14:paraId="075F6FDA"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Pr>
                <w:lang w:eastAsia="en-AU"/>
              </w:rPr>
              <w:t>7.3</w:t>
            </w:r>
          </w:p>
        </w:tc>
        <w:tc>
          <w:tcPr>
            <w:tcW w:w="707" w:type="pct"/>
            <w:noWrap/>
            <w:hideMark/>
          </w:tcPr>
          <w:p w14:paraId="7352A3F5"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Pr>
                <w:lang w:eastAsia="en-AU"/>
              </w:rPr>
              <w:t>9.1</w:t>
            </w:r>
          </w:p>
        </w:tc>
      </w:tr>
      <w:tr w:rsidR="005050E9" w:rsidRPr="00AC705C" w14:paraId="08699D26"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7" w:type="pct"/>
            <w:noWrap/>
            <w:hideMark/>
          </w:tcPr>
          <w:p w14:paraId="05EC5702" w14:textId="77777777" w:rsidR="005050E9" w:rsidRPr="00006396" w:rsidRDefault="005050E9" w:rsidP="005050E9">
            <w:pPr>
              <w:pStyle w:val="TableTextInternsRowLabels"/>
              <w:rPr>
                <w:b w:val="0"/>
                <w:lang w:val="en-AU" w:eastAsia="en-AU"/>
              </w:rPr>
            </w:pPr>
            <w:r w:rsidRPr="00006396">
              <w:rPr>
                <w:b w:val="0"/>
                <w:lang w:val="en-AU" w:eastAsia="en-AU"/>
              </w:rPr>
              <w:t>Total</w:t>
            </w:r>
          </w:p>
        </w:tc>
        <w:tc>
          <w:tcPr>
            <w:tcW w:w="743" w:type="pct"/>
            <w:noWrap/>
            <w:hideMark/>
          </w:tcPr>
          <w:p w14:paraId="56D29EB9"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Pr>
                <w:lang w:eastAsia="en-AU"/>
              </w:rPr>
              <w:t>100.0</w:t>
            </w:r>
          </w:p>
        </w:tc>
        <w:tc>
          <w:tcPr>
            <w:tcW w:w="743" w:type="pct"/>
            <w:noWrap/>
            <w:hideMark/>
          </w:tcPr>
          <w:p w14:paraId="6920057B"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Pr>
                <w:lang w:eastAsia="en-AU"/>
              </w:rPr>
              <w:t>100.0</w:t>
            </w:r>
          </w:p>
        </w:tc>
        <w:tc>
          <w:tcPr>
            <w:tcW w:w="707" w:type="pct"/>
            <w:noWrap/>
            <w:hideMark/>
          </w:tcPr>
          <w:p w14:paraId="0C7F3D91"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Pr>
                <w:lang w:eastAsia="en-AU"/>
              </w:rPr>
              <w:t>100.0</w:t>
            </w:r>
          </w:p>
        </w:tc>
      </w:tr>
    </w:tbl>
    <w:p w14:paraId="5EE156B3" w14:textId="77863AFD" w:rsidR="008C212A" w:rsidRPr="00AC705C" w:rsidRDefault="008C212A" w:rsidP="008C212A">
      <w:pPr>
        <w:pStyle w:val="Note"/>
      </w:pPr>
      <w:r w:rsidRPr="00AC705C">
        <w:t>Source: Survey of unpaid work experience. Unweighted n</w:t>
      </w:r>
      <w:r w:rsidR="003E5AB1">
        <w:t xml:space="preserve"> </w:t>
      </w:r>
      <w:r w:rsidR="004242D4" w:rsidRPr="00AC705C">
        <w:t>=</w:t>
      </w:r>
      <w:r w:rsidR="003E5AB1">
        <w:t xml:space="preserve"> </w:t>
      </w:r>
      <w:r w:rsidR="004242D4" w:rsidRPr="00AC705C">
        <w:t>1588</w:t>
      </w:r>
      <w:r w:rsidRPr="00AC705C">
        <w:t>.</w:t>
      </w:r>
    </w:p>
    <w:p w14:paraId="7FF00D68" w14:textId="0B142661" w:rsidR="008C212A" w:rsidRPr="00AC705C" w:rsidRDefault="005B256C" w:rsidP="005B256C">
      <w:pPr>
        <w:pStyle w:val="Reporttext"/>
      </w:pPr>
      <w:r w:rsidRPr="00AC705C">
        <w:t xml:space="preserve">Large differences were </w:t>
      </w:r>
      <w:r w:rsidR="00352579" w:rsidRPr="00AC705C">
        <w:t xml:space="preserve">evident with respect to </w:t>
      </w:r>
      <w:r w:rsidRPr="00AC705C">
        <w:t>the reason for undertaking UWE</w:t>
      </w:r>
      <w:r w:rsidR="00352579" w:rsidRPr="00AC705C">
        <w:t xml:space="preserve"> by sector</w:t>
      </w:r>
      <w:r w:rsidRPr="00AC705C">
        <w:t xml:space="preserve">. As </w:t>
      </w:r>
      <w:r w:rsidRPr="00AC705C">
        <w:fldChar w:fldCharType="begin"/>
      </w:r>
      <w:r w:rsidRPr="00AC705C">
        <w:instrText xml:space="preserve"> REF _Ref455649631 \h </w:instrText>
      </w:r>
      <w:r w:rsidRPr="00AC705C">
        <w:fldChar w:fldCharType="separate"/>
      </w:r>
      <w:r w:rsidR="004E2B28" w:rsidRPr="00AC705C">
        <w:t xml:space="preserve">Table </w:t>
      </w:r>
      <w:r w:rsidR="004E2B28">
        <w:rPr>
          <w:noProof/>
        </w:rPr>
        <w:t>22</w:t>
      </w:r>
      <w:r w:rsidRPr="00AC705C">
        <w:fldChar w:fldCharType="end"/>
      </w:r>
      <w:r w:rsidRPr="00AC705C">
        <w:t xml:space="preserve"> shows, a majority of respondents undertaking UWE as part of a higher education course (5</w:t>
      </w:r>
      <w:r w:rsidR="0071298F" w:rsidRPr="00AC705C">
        <w:t>5</w:t>
      </w:r>
      <w:r w:rsidRPr="00AC705C">
        <w:t xml:space="preserve">%) or as part of an unpaid trial or unpaid training after an offer of employment (64%) took place in the private/for-profit sector. </w:t>
      </w:r>
      <w:r w:rsidR="0071298F" w:rsidRPr="00AC705C">
        <w:t>H</w:t>
      </w:r>
      <w:r w:rsidRPr="00AC705C">
        <w:t xml:space="preserve">alf of all respondents undertaking UWE as a requirement of Youth Allowance or </w:t>
      </w:r>
      <w:proofErr w:type="spellStart"/>
      <w:r w:rsidRPr="00AC705C">
        <w:t>Newstart</w:t>
      </w:r>
      <w:proofErr w:type="spellEnd"/>
      <w:r w:rsidRPr="00AC705C">
        <w:t xml:space="preserve"> (</w:t>
      </w:r>
      <w:r w:rsidR="0071298F" w:rsidRPr="00AC705C">
        <w:t>53</w:t>
      </w:r>
      <w:r w:rsidRPr="00AC705C">
        <w:t>%) and over a quarter of respondents undertaking UWE as part of a VET course (2</w:t>
      </w:r>
      <w:r w:rsidR="0071298F" w:rsidRPr="00AC705C">
        <w:t>7</w:t>
      </w:r>
      <w:r w:rsidRPr="00AC705C">
        <w:t>%) or for some other reason (</w:t>
      </w:r>
      <w:r w:rsidR="0071298F" w:rsidRPr="00AC705C">
        <w:t>40</w:t>
      </w:r>
      <w:r w:rsidR="00111CA0" w:rsidRPr="00AC705C">
        <w:t>%) worked in not-for-</w:t>
      </w:r>
      <w:r w:rsidRPr="00AC705C">
        <w:t xml:space="preserve">profit organisations. </w:t>
      </w:r>
    </w:p>
    <w:p w14:paraId="29515A2B" w14:textId="69239A9E" w:rsidR="001D07C4" w:rsidRPr="00AC705C" w:rsidRDefault="001D07C4" w:rsidP="00B73852">
      <w:pPr>
        <w:pStyle w:val="Caption"/>
      </w:pPr>
      <w:bookmarkStart w:id="63" w:name="_Ref455649631"/>
      <w:r w:rsidRPr="00AC705C">
        <w:t xml:space="preserve">Table </w:t>
      </w:r>
      <w:r w:rsidR="004E2B28">
        <w:fldChar w:fldCharType="begin"/>
      </w:r>
      <w:r w:rsidR="004E2B28">
        <w:instrText xml:space="preserve"> SEQ Table \* ARABIC </w:instrText>
      </w:r>
      <w:r w:rsidR="004E2B28">
        <w:fldChar w:fldCharType="separate"/>
      </w:r>
      <w:r w:rsidR="004E2B28">
        <w:rPr>
          <w:noProof/>
        </w:rPr>
        <w:t>22</w:t>
      </w:r>
      <w:r w:rsidR="004E2B28">
        <w:rPr>
          <w:noProof/>
        </w:rPr>
        <w:fldChar w:fldCharType="end"/>
      </w:r>
      <w:bookmarkEnd w:id="63"/>
      <w:r w:rsidRPr="00AC705C">
        <w:t xml:space="preserve"> Sector of organisation hosting unpaid work experience, by reason</w:t>
      </w:r>
      <w:r w:rsidR="00426F2A" w:rsidRPr="00AC705C">
        <w:t xml:space="preserve"> (column %)</w:t>
      </w:r>
    </w:p>
    <w:tbl>
      <w:tblPr>
        <w:tblStyle w:val="LightShading-Accent1"/>
        <w:tblW w:w="4908" w:type="pct"/>
        <w:tblLook w:val="04A0" w:firstRow="1" w:lastRow="0" w:firstColumn="1" w:lastColumn="0" w:noHBand="0" w:noVBand="1"/>
      </w:tblPr>
      <w:tblGrid>
        <w:gridCol w:w="2580"/>
        <w:gridCol w:w="1092"/>
        <w:gridCol w:w="843"/>
        <w:gridCol w:w="1349"/>
        <w:gridCol w:w="1185"/>
        <w:gridCol w:w="1216"/>
        <w:gridCol w:w="807"/>
      </w:tblGrid>
      <w:tr w:rsidR="005050E9" w:rsidRPr="003811CE" w14:paraId="28E82A4F" w14:textId="77777777" w:rsidTr="005050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tcPr>
          <w:p w14:paraId="2B873004" w14:textId="77777777" w:rsidR="005050E9" w:rsidRPr="005050E9" w:rsidRDefault="005050E9" w:rsidP="005050E9">
            <w:pPr>
              <w:pStyle w:val="TableTextInternsRowLabels"/>
              <w:rPr>
                <w:color w:val="auto"/>
                <w:szCs w:val="22"/>
                <w:lang w:val="en-AU"/>
              </w:rPr>
            </w:pPr>
            <w:r w:rsidRPr="005050E9">
              <w:rPr>
                <w:color w:val="auto"/>
                <w:szCs w:val="22"/>
                <w:lang w:val="en-AU"/>
              </w:rPr>
              <w:t>Sector</w:t>
            </w:r>
          </w:p>
        </w:tc>
        <w:tc>
          <w:tcPr>
            <w:tcW w:w="604" w:type="pct"/>
          </w:tcPr>
          <w:p w14:paraId="7C49D7D3"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Part of a higher education course</w:t>
            </w:r>
          </w:p>
        </w:tc>
        <w:tc>
          <w:tcPr>
            <w:tcW w:w="467" w:type="pct"/>
          </w:tcPr>
          <w:p w14:paraId="37E9B9B5"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Part of a VET course</w:t>
            </w:r>
          </w:p>
        </w:tc>
        <w:tc>
          <w:tcPr>
            <w:tcW w:w="745" w:type="pct"/>
          </w:tcPr>
          <w:p w14:paraId="1C861891"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 xml:space="preserve">Requirement of YA or </w:t>
            </w:r>
            <w:proofErr w:type="spellStart"/>
            <w:r w:rsidRPr="005050E9">
              <w:rPr>
                <w:color w:val="auto"/>
                <w:szCs w:val="22"/>
                <w:lang w:val="en-AU"/>
              </w:rPr>
              <w:t>Newstart</w:t>
            </w:r>
            <w:proofErr w:type="spellEnd"/>
          </w:p>
        </w:tc>
        <w:tc>
          <w:tcPr>
            <w:tcW w:w="655" w:type="pct"/>
          </w:tcPr>
          <w:p w14:paraId="5F6934E9"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Secondary work experience</w:t>
            </w:r>
          </w:p>
        </w:tc>
        <w:tc>
          <w:tcPr>
            <w:tcW w:w="672" w:type="pct"/>
          </w:tcPr>
          <w:p w14:paraId="621FBE5C"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Unpaid trial/unpaid training</w:t>
            </w:r>
          </w:p>
        </w:tc>
        <w:tc>
          <w:tcPr>
            <w:tcW w:w="433" w:type="pct"/>
          </w:tcPr>
          <w:p w14:paraId="76D6C8F4"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Some other reason</w:t>
            </w:r>
          </w:p>
        </w:tc>
      </w:tr>
      <w:tr w:rsidR="005050E9" w:rsidRPr="00AC705C" w14:paraId="61BB740F"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tcPr>
          <w:p w14:paraId="6DABE14D" w14:textId="77777777" w:rsidR="005050E9" w:rsidRPr="00006396" w:rsidRDefault="005050E9" w:rsidP="005050E9">
            <w:pPr>
              <w:pStyle w:val="TableTextInternsRowLabels"/>
              <w:rPr>
                <w:b w:val="0"/>
                <w:lang w:val="en-AU"/>
              </w:rPr>
            </w:pPr>
            <w:r w:rsidRPr="00006396">
              <w:rPr>
                <w:b w:val="0"/>
                <w:lang w:val="en-AU"/>
              </w:rPr>
              <w:t>Private sector/for-profit organisation</w:t>
            </w:r>
          </w:p>
        </w:tc>
        <w:tc>
          <w:tcPr>
            <w:tcW w:w="604" w:type="pct"/>
          </w:tcPr>
          <w:p w14:paraId="75EF478C"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55.3</w:t>
            </w:r>
          </w:p>
        </w:tc>
        <w:tc>
          <w:tcPr>
            <w:tcW w:w="467" w:type="pct"/>
          </w:tcPr>
          <w:p w14:paraId="7798BA5F"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50.5</w:t>
            </w:r>
          </w:p>
        </w:tc>
        <w:tc>
          <w:tcPr>
            <w:tcW w:w="745" w:type="pct"/>
          </w:tcPr>
          <w:p w14:paraId="3932B9BC"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38.5</w:t>
            </w:r>
          </w:p>
        </w:tc>
        <w:tc>
          <w:tcPr>
            <w:tcW w:w="655" w:type="pct"/>
          </w:tcPr>
          <w:p w14:paraId="6A0C3870"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36.9</w:t>
            </w:r>
          </w:p>
        </w:tc>
        <w:tc>
          <w:tcPr>
            <w:tcW w:w="672" w:type="pct"/>
          </w:tcPr>
          <w:p w14:paraId="71DE040A"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64.4</w:t>
            </w:r>
          </w:p>
        </w:tc>
        <w:tc>
          <w:tcPr>
            <w:tcW w:w="433" w:type="pct"/>
          </w:tcPr>
          <w:p w14:paraId="6D4DEE4A"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32.1</w:t>
            </w:r>
          </w:p>
        </w:tc>
      </w:tr>
      <w:tr w:rsidR="005050E9" w:rsidRPr="00AC705C" w14:paraId="4AD15599" w14:textId="77777777" w:rsidTr="005050E9">
        <w:tc>
          <w:tcPr>
            <w:cnfStyle w:val="001000000000" w:firstRow="0" w:lastRow="0" w:firstColumn="1" w:lastColumn="0" w:oddVBand="0" w:evenVBand="0" w:oddHBand="0" w:evenHBand="0" w:firstRowFirstColumn="0" w:firstRowLastColumn="0" w:lastRowFirstColumn="0" w:lastRowLastColumn="0"/>
            <w:tcW w:w="1424" w:type="pct"/>
          </w:tcPr>
          <w:p w14:paraId="6F6041EE" w14:textId="77777777" w:rsidR="005050E9" w:rsidRPr="00006396" w:rsidRDefault="005050E9" w:rsidP="005050E9">
            <w:pPr>
              <w:pStyle w:val="TableTextInternsRowLabels"/>
              <w:rPr>
                <w:b w:val="0"/>
                <w:lang w:val="en-AU"/>
              </w:rPr>
            </w:pPr>
            <w:r w:rsidRPr="00006396">
              <w:rPr>
                <w:b w:val="0"/>
                <w:lang w:val="en-AU"/>
              </w:rPr>
              <w:t>Not-for-profit organisation</w:t>
            </w:r>
          </w:p>
        </w:tc>
        <w:tc>
          <w:tcPr>
            <w:tcW w:w="604" w:type="pct"/>
          </w:tcPr>
          <w:p w14:paraId="5ACE4989"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16.6</w:t>
            </w:r>
          </w:p>
        </w:tc>
        <w:tc>
          <w:tcPr>
            <w:tcW w:w="467" w:type="pct"/>
          </w:tcPr>
          <w:p w14:paraId="36E7F333"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27.2</w:t>
            </w:r>
          </w:p>
        </w:tc>
        <w:tc>
          <w:tcPr>
            <w:tcW w:w="745" w:type="pct"/>
          </w:tcPr>
          <w:p w14:paraId="7B69AA9D"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52.9</w:t>
            </w:r>
          </w:p>
        </w:tc>
        <w:tc>
          <w:tcPr>
            <w:tcW w:w="655" w:type="pct"/>
          </w:tcPr>
          <w:p w14:paraId="1FC346FE"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22.7</w:t>
            </w:r>
          </w:p>
        </w:tc>
        <w:tc>
          <w:tcPr>
            <w:tcW w:w="672" w:type="pct"/>
          </w:tcPr>
          <w:p w14:paraId="21873ECA"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17.1</w:t>
            </w:r>
          </w:p>
        </w:tc>
        <w:tc>
          <w:tcPr>
            <w:tcW w:w="433" w:type="pct"/>
          </w:tcPr>
          <w:p w14:paraId="5C808DEB"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40.1</w:t>
            </w:r>
          </w:p>
        </w:tc>
      </w:tr>
      <w:tr w:rsidR="005050E9" w:rsidRPr="00AC705C" w14:paraId="6382C1DB"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tcPr>
          <w:p w14:paraId="5BCDB7A1" w14:textId="77777777" w:rsidR="005050E9" w:rsidRPr="00006396" w:rsidRDefault="005050E9" w:rsidP="005050E9">
            <w:pPr>
              <w:pStyle w:val="TableTextInternsRowLabels"/>
              <w:rPr>
                <w:b w:val="0"/>
                <w:lang w:val="en-AU"/>
              </w:rPr>
            </w:pPr>
            <w:r w:rsidRPr="00006396">
              <w:rPr>
                <w:b w:val="0"/>
                <w:lang w:val="en-AU"/>
              </w:rPr>
              <w:t>Public sector organisation</w:t>
            </w:r>
          </w:p>
        </w:tc>
        <w:tc>
          <w:tcPr>
            <w:tcW w:w="604" w:type="pct"/>
          </w:tcPr>
          <w:p w14:paraId="7E0A8EA6"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22.9</w:t>
            </w:r>
          </w:p>
        </w:tc>
        <w:tc>
          <w:tcPr>
            <w:tcW w:w="467" w:type="pct"/>
          </w:tcPr>
          <w:p w14:paraId="760F7D79"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16.4</w:t>
            </w:r>
          </w:p>
        </w:tc>
        <w:tc>
          <w:tcPr>
            <w:tcW w:w="745" w:type="pct"/>
          </w:tcPr>
          <w:p w14:paraId="4B4D7EDF"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4.9</w:t>
            </w:r>
          </w:p>
        </w:tc>
        <w:tc>
          <w:tcPr>
            <w:tcW w:w="655" w:type="pct"/>
          </w:tcPr>
          <w:p w14:paraId="77090AD9"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28.3</w:t>
            </w:r>
          </w:p>
        </w:tc>
        <w:tc>
          <w:tcPr>
            <w:tcW w:w="672" w:type="pct"/>
          </w:tcPr>
          <w:p w14:paraId="30F21EDE"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10.6</w:t>
            </w:r>
          </w:p>
        </w:tc>
        <w:tc>
          <w:tcPr>
            <w:tcW w:w="433" w:type="pct"/>
          </w:tcPr>
          <w:p w14:paraId="53970409"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13.0</w:t>
            </w:r>
          </w:p>
        </w:tc>
      </w:tr>
      <w:tr w:rsidR="005050E9" w:rsidRPr="00AC705C" w14:paraId="406B1A6E" w14:textId="77777777" w:rsidTr="005050E9">
        <w:tc>
          <w:tcPr>
            <w:cnfStyle w:val="001000000000" w:firstRow="0" w:lastRow="0" w:firstColumn="1" w:lastColumn="0" w:oddVBand="0" w:evenVBand="0" w:oddHBand="0" w:evenHBand="0" w:firstRowFirstColumn="0" w:firstRowLastColumn="0" w:lastRowFirstColumn="0" w:lastRowLastColumn="0"/>
            <w:tcW w:w="1424" w:type="pct"/>
          </w:tcPr>
          <w:p w14:paraId="2A53E0AD" w14:textId="77777777" w:rsidR="005050E9" w:rsidRPr="00006396" w:rsidRDefault="005050E9" w:rsidP="005050E9">
            <w:pPr>
              <w:pStyle w:val="TableTextInternsRowLabels"/>
              <w:rPr>
                <w:b w:val="0"/>
                <w:lang w:val="en-AU"/>
              </w:rPr>
            </w:pPr>
            <w:r w:rsidRPr="00006396">
              <w:rPr>
                <w:b w:val="0"/>
                <w:lang w:val="en-AU"/>
              </w:rPr>
              <w:t>Don’t know/ Not applicable</w:t>
            </w:r>
          </w:p>
        </w:tc>
        <w:tc>
          <w:tcPr>
            <w:tcW w:w="604" w:type="pct"/>
          </w:tcPr>
          <w:p w14:paraId="6EDF18D3"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5.2</w:t>
            </w:r>
          </w:p>
        </w:tc>
        <w:tc>
          <w:tcPr>
            <w:tcW w:w="467" w:type="pct"/>
          </w:tcPr>
          <w:p w14:paraId="7FC83788"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5.9</w:t>
            </w:r>
          </w:p>
        </w:tc>
        <w:tc>
          <w:tcPr>
            <w:tcW w:w="745" w:type="pct"/>
          </w:tcPr>
          <w:p w14:paraId="3F07575D"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3.6</w:t>
            </w:r>
          </w:p>
        </w:tc>
        <w:tc>
          <w:tcPr>
            <w:tcW w:w="655" w:type="pct"/>
          </w:tcPr>
          <w:p w14:paraId="17AF6779"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12.0</w:t>
            </w:r>
          </w:p>
        </w:tc>
        <w:tc>
          <w:tcPr>
            <w:tcW w:w="672" w:type="pct"/>
          </w:tcPr>
          <w:p w14:paraId="3F215AE2"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7.9</w:t>
            </w:r>
          </w:p>
        </w:tc>
        <w:tc>
          <w:tcPr>
            <w:tcW w:w="433" w:type="pct"/>
          </w:tcPr>
          <w:p w14:paraId="7DA86657"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14.8</w:t>
            </w:r>
          </w:p>
        </w:tc>
      </w:tr>
      <w:tr w:rsidR="005050E9" w:rsidRPr="00AC705C" w14:paraId="686C3A6C"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tcPr>
          <w:p w14:paraId="67E1CD58" w14:textId="77777777" w:rsidR="005050E9" w:rsidRPr="00006396" w:rsidRDefault="005050E9" w:rsidP="005050E9">
            <w:pPr>
              <w:pStyle w:val="TableTextInternsRowLabels"/>
              <w:rPr>
                <w:b w:val="0"/>
                <w:lang w:val="en-AU"/>
              </w:rPr>
            </w:pPr>
            <w:r w:rsidRPr="00006396">
              <w:rPr>
                <w:b w:val="0"/>
                <w:lang w:val="en-AU"/>
              </w:rPr>
              <w:t>Total</w:t>
            </w:r>
          </w:p>
        </w:tc>
        <w:tc>
          <w:tcPr>
            <w:tcW w:w="604" w:type="pct"/>
          </w:tcPr>
          <w:p w14:paraId="5C8F8B93"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467" w:type="pct"/>
          </w:tcPr>
          <w:p w14:paraId="09EA61BE"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745" w:type="pct"/>
          </w:tcPr>
          <w:p w14:paraId="7FB4799B"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655" w:type="pct"/>
          </w:tcPr>
          <w:p w14:paraId="49AA295E"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672" w:type="pct"/>
          </w:tcPr>
          <w:p w14:paraId="2001D0F2"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433" w:type="pct"/>
          </w:tcPr>
          <w:p w14:paraId="00B98692"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r>
    </w:tbl>
    <w:p w14:paraId="56672368" w14:textId="77777777" w:rsidR="00ED311A" w:rsidRPr="00AC705C" w:rsidRDefault="00ED311A" w:rsidP="00ED311A">
      <w:pPr>
        <w:pStyle w:val="Note"/>
      </w:pPr>
      <w:r w:rsidRPr="00AC705C">
        <w:t>Source: Survey of unpaid work experience. Unweighted n = 1588.</w:t>
      </w:r>
    </w:p>
    <w:p w14:paraId="0BA0DEAE" w14:textId="6E8AFE6E" w:rsidR="00BE57A3" w:rsidRPr="00AC705C" w:rsidRDefault="0020471C" w:rsidP="004E1DD7">
      <w:pPr>
        <w:pStyle w:val="Reporttext"/>
      </w:pPr>
      <w:r w:rsidRPr="00AC705C">
        <w:t xml:space="preserve">The survey did not collect information about the occupation linked to the UWE placement. Many interns in particular identify UWE as linked to a particular industry rather than a particular job role or occupation. However, some insight into the types of jobs </w:t>
      </w:r>
      <w:r w:rsidR="00F93119">
        <w:t xml:space="preserve">in which </w:t>
      </w:r>
      <w:r w:rsidRPr="00AC705C">
        <w:t>UWE participants are training can be gained from the</w:t>
      </w:r>
      <w:r w:rsidR="00724006" w:rsidRPr="00AC705C">
        <w:t>ir</w:t>
      </w:r>
      <w:r w:rsidRPr="00AC705C">
        <w:t xml:space="preserve"> current occupations. </w:t>
      </w:r>
      <w:r w:rsidR="00EB428D" w:rsidRPr="00AC705C">
        <w:t xml:space="preserve">This assumes that there is </w:t>
      </w:r>
      <w:r w:rsidR="00E21483" w:rsidRPr="00AC705C">
        <w:t>a</w:t>
      </w:r>
      <w:r w:rsidR="00EB428D" w:rsidRPr="00AC705C">
        <w:t xml:space="preserve"> connection between the UWE placement and the current occupation for many respondents. </w:t>
      </w:r>
      <w:r w:rsidR="00BE57A3" w:rsidRPr="00AC705C">
        <w:t>However it is also possible that, particularly for more recent UWE participants, there is not a match between their current occupation and their UWE if the reason for undertaking the UWE was to move to a different field.</w:t>
      </w:r>
    </w:p>
    <w:p w14:paraId="0C307D7A" w14:textId="6A876F27" w:rsidR="00847234" w:rsidRPr="00AC705C" w:rsidRDefault="00BE57A3" w:rsidP="00D06977">
      <w:pPr>
        <w:pStyle w:val="Reporttext"/>
      </w:pPr>
      <w:r w:rsidRPr="00AC705C">
        <w:lastRenderedPageBreak/>
        <w:fldChar w:fldCharType="begin"/>
      </w:r>
      <w:r w:rsidRPr="00AC705C">
        <w:instrText xml:space="preserve"> REF _Ref459716300 \h </w:instrText>
      </w:r>
      <w:r w:rsidRPr="00AC705C">
        <w:fldChar w:fldCharType="separate"/>
      </w:r>
      <w:r w:rsidR="004E2B28" w:rsidRPr="00AC705C">
        <w:t xml:space="preserve">Table </w:t>
      </w:r>
      <w:r w:rsidR="004E2B28">
        <w:rPr>
          <w:noProof/>
        </w:rPr>
        <w:t>23</w:t>
      </w:r>
      <w:r w:rsidRPr="00AC705C">
        <w:fldChar w:fldCharType="end"/>
      </w:r>
      <w:r w:rsidR="0020471C" w:rsidRPr="00AC705C">
        <w:t xml:space="preserve"> shows the top 2</w:t>
      </w:r>
      <w:r w:rsidR="00EB428D" w:rsidRPr="00AC705C">
        <w:t>5</w:t>
      </w:r>
      <w:r w:rsidR="0020471C" w:rsidRPr="00AC705C">
        <w:t xml:space="preserve"> current occupations for UWE participants. To </w:t>
      </w:r>
      <w:r w:rsidRPr="00AC705C">
        <w:t xml:space="preserve">attempt to </w:t>
      </w:r>
      <w:r w:rsidR="0020471C" w:rsidRPr="00AC705C">
        <w:t xml:space="preserve">gain a </w:t>
      </w:r>
      <w:r w:rsidR="00352579" w:rsidRPr="00AC705C">
        <w:t>more accurate</w:t>
      </w:r>
      <w:r w:rsidR="0020471C" w:rsidRPr="00AC705C">
        <w:t xml:space="preserve"> picture</w:t>
      </w:r>
      <w:r w:rsidR="00352579" w:rsidRPr="00AC705C">
        <w:t xml:space="preserve"> of this data</w:t>
      </w:r>
      <w:r w:rsidR="0020471C" w:rsidRPr="00AC705C">
        <w:t xml:space="preserve">, respondents who were currently studying were excluded from the analysis (as </w:t>
      </w:r>
      <w:r w:rsidR="00352579" w:rsidRPr="00AC705C">
        <w:t>were</w:t>
      </w:r>
      <w:r w:rsidR="0020471C" w:rsidRPr="00AC705C">
        <w:t xml:space="preserve"> respondents who </w:t>
      </w:r>
      <w:r w:rsidR="00352579" w:rsidRPr="00AC705C">
        <w:t>were</w:t>
      </w:r>
      <w:r w:rsidR="0020471C" w:rsidRPr="00AC705C">
        <w:t xml:space="preserve"> not currently working). The percentages also exclude responses that could not be accurately coded. The top occupation (grouped at the </w:t>
      </w:r>
      <w:proofErr w:type="spellStart"/>
      <w:r w:rsidR="0020471C" w:rsidRPr="00AC705C">
        <w:t>ANZSCO</w:t>
      </w:r>
      <w:proofErr w:type="spellEnd"/>
      <w:r w:rsidR="0020471C" w:rsidRPr="00AC705C">
        <w:t xml:space="preserve"> 2-digit level) is Business, Human Resource and Marketing Professionals. Other manager categories (Managers not further defined, Specialist Mangers, </w:t>
      </w:r>
      <w:proofErr w:type="gramStart"/>
      <w:r w:rsidR="0020471C" w:rsidRPr="00AC705C">
        <w:t>Chief</w:t>
      </w:r>
      <w:proofErr w:type="gramEnd"/>
      <w:r w:rsidR="0020471C" w:rsidRPr="00AC705C">
        <w:t xml:space="preserve"> Executives) also featured in the top 20. The second most common occupation was Sales Assistants and Salespersons, reflecting that many UWE participants may be yet to transition to full-time employment. </w:t>
      </w:r>
      <w:r w:rsidR="00EB428D" w:rsidRPr="00AC705C">
        <w:t xml:space="preserve">Education Professionals (which includes Teachers), ICT Professionals, Design, Engineering, Science and Transport Professionals, and Health Professionals are also in the top ten. VET-trained roles in the top 25 </w:t>
      </w:r>
      <w:r w:rsidR="00352579" w:rsidRPr="00AC705C">
        <w:t xml:space="preserve">occupations </w:t>
      </w:r>
      <w:r w:rsidR="00EB428D" w:rsidRPr="00AC705C">
        <w:t>include</w:t>
      </w:r>
      <w:r w:rsidR="00352579" w:rsidRPr="00AC705C">
        <w:t>d</w:t>
      </w:r>
      <w:r w:rsidR="00EB428D" w:rsidRPr="00AC705C">
        <w:t xml:space="preserve"> General Clerical Workers, Inquiry Clerks and Receptionists, Health and Welfare Support Workers, Office Managers and Program Administrators, Carers and Aides, Hospitality, Retail and Service Managers, and Engineering, ICT and Science Technicians.</w:t>
      </w:r>
    </w:p>
    <w:p w14:paraId="78150D95" w14:textId="19363EE9" w:rsidR="00EB428D" w:rsidRPr="00AC705C" w:rsidRDefault="00EB428D" w:rsidP="00B73852">
      <w:pPr>
        <w:pStyle w:val="Caption"/>
      </w:pPr>
      <w:bookmarkStart w:id="64" w:name="_Ref459716300"/>
      <w:r w:rsidRPr="00AC705C">
        <w:t xml:space="preserve">Table </w:t>
      </w:r>
      <w:r w:rsidR="004E2B28">
        <w:fldChar w:fldCharType="begin"/>
      </w:r>
      <w:r w:rsidR="004E2B28">
        <w:instrText xml:space="preserve"> SEQ Table \* ARABIC </w:instrText>
      </w:r>
      <w:r w:rsidR="004E2B28">
        <w:fldChar w:fldCharType="separate"/>
      </w:r>
      <w:r w:rsidR="004E2B28">
        <w:rPr>
          <w:noProof/>
        </w:rPr>
        <w:t>23</w:t>
      </w:r>
      <w:r w:rsidR="004E2B28">
        <w:rPr>
          <w:noProof/>
        </w:rPr>
        <w:fldChar w:fldCharType="end"/>
      </w:r>
      <w:bookmarkEnd w:id="64"/>
      <w:r w:rsidRPr="00AC705C">
        <w:t xml:space="preserve"> Top 25 current occupations of UWE participants (excluding current students)</w:t>
      </w:r>
      <w:r w:rsidR="00C75559" w:rsidRPr="00AC705C">
        <w:t xml:space="preserve"> (column %)</w:t>
      </w:r>
    </w:p>
    <w:tbl>
      <w:tblPr>
        <w:tblStyle w:val="LightShading-Accent1"/>
        <w:tblW w:w="4908" w:type="pct"/>
        <w:tblLook w:val="04A0" w:firstRow="1" w:lastRow="0" w:firstColumn="1" w:lastColumn="0" w:noHBand="0" w:noVBand="1"/>
      </w:tblPr>
      <w:tblGrid>
        <w:gridCol w:w="8080"/>
        <w:gridCol w:w="992"/>
      </w:tblGrid>
      <w:tr w:rsidR="005050E9" w:rsidRPr="005050E9" w14:paraId="2480E742" w14:textId="77777777" w:rsidTr="005050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3" w:type="pct"/>
          </w:tcPr>
          <w:p w14:paraId="7FBD8B7F" w14:textId="77777777" w:rsidR="005050E9" w:rsidRPr="005050E9" w:rsidRDefault="005050E9" w:rsidP="005050E9">
            <w:pPr>
              <w:pStyle w:val="TableTextInternsRowLabels"/>
              <w:rPr>
                <w:color w:val="auto"/>
                <w:szCs w:val="22"/>
                <w:lang w:val="en-AU"/>
              </w:rPr>
            </w:pPr>
            <w:r w:rsidRPr="005050E9">
              <w:rPr>
                <w:color w:val="auto"/>
                <w:szCs w:val="22"/>
                <w:lang w:val="en-AU"/>
              </w:rPr>
              <w:t>Current occupation (</w:t>
            </w:r>
            <w:proofErr w:type="spellStart"/>
            <w:r w:rsidRPr="005050E9">
              <w:rPr>
                <w:color w:val="auto"/>
                <w:szCs w:val="22"/>
                <w:lang w:val="en-AU"/>
              </w:rPr>
              <w:t>ANZSCO</w:t>
            </w:r>
            <w:proofErr w:type="spellEnd"/>
            <w:r w:rsidRPr="005050E9">
              <w:rPr>
                <w:color w:val="auto"/>
                <w:szCs w:val="22"/>
                <w:lang w:val="en-AU"/>
              </w:rPr>
              <w:t xml:space="preserve"> 2 digit level)</w:t>
            </w:r>
          </w:p>
        </w:tc>
        <w:tc>
          <w:tcPr>
            <w:tcW w:w="547" w:type="pct"/>
          </w:tcPr>
          <w:p w14:paraId="259D743C" w14:textId="77777777" w:rsidR="005050E9" w:rsidRPr="005050E9" w:rsidRDefault="005050E9" w:rsidP="005050E9">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5050E9">
              <w:rPr>
                <w:color w:val="auto"/>
                <w:szCs w:val="22"/>
                <w:lang w:val="en-AU"/>
              </w:rPr>
              <w:t>Percent</w:t>
            </w:r>
          </w:p>
        </w:tc>
      </w:tr>
      <w:tr w:rsidR="005050E9" w:rsidRPr="00AC705C" w14:paraId="5B8D46A2"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3" w:type="pct"/>
          </w:tcPr>
          <w:p w14:paraId="00349111" w14:textId="77777777" w:rsidR="005050E9" w:rsidRPr="00006396" w:rsidRDefault="005050E9" w:rsidP="005050E9">
            <w:pPr>
              <w:pStyle w:val="TableTextInternsRowLabels"/>
              <w:rPr>
                <w:b w:val="0"/>
                <w:lang w:val="en-AU"/>
              </w:rPr>
            </w:pPr>
            <w:r w:rsidRPr="00006396">
              <w:rPr>
                <w:b w:val="0"/>
                <w:lang w:val="en-AU"/>
              </w:rPr>
              <w:t>Business, Human Resource and Marketing Professionals</w:t>
            </w:r>
          </w:p>
        </w:tc>
        <w:tc>
          <w:tcPr>
            <w:tcW w:w="547" w:type="pct"/>
          </w:tcPr>
          <w:p w14:paraId="7BADF497"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8.9</w:t>
            </w:r>
          </w:p>
        </w:tc>
      </w:tr>
      <w:tr w:rsidR="005050E9" w:rsidRPr="00AC705C" w14:paraId="17524C29" w14:textId="77777777" w:rsidTr="005050E9">
        <w:tc>
          <w:tcPr>
            <w:cnfStyle w:val="001000000000" w:firstRow="0" w:lastRow="0" w:firstColumn="1" w:lastColumn="0" w:oddVBand="0" w:evenVBand="0" w:oddHBand="0" w:evenHBand="0" w:firstRowFirstColumn="0" w:firstRowLastColumn="0" w:lastRowFirstColumn="0" w:lastRowLastColumn="0"/>
            <w:tcW w:w="4453" w:type="pct"/>
          </w:tcPr>
          <w:p w14:paraId="55DB8DCA" w14:textId="77777777" w:rsidR="005050E9" w:rsidRPr="00006396" w:rsidRDefault="005050E9" w:rsidP="005050E9">
            <w:pPr>
              <w:pStyle w:val="TableTextInternsRowLabels"/>
              <w:rPr>
                <w:b w:val="0"/>
                <w:lang w:val="en-AU"/>
              </w:rPr>
            </w:pPr>
            <w:r w:rsidRPr="00006396">
              <w:rPr>
                <w:b w:val="0"/>
                <w:lang w:val="en-AU"/>
              </w:rPr>
              <w:t>Sales Assistants and Salespersons</w:t>
            </w:r>
          </w:p>
        </w:tc>
        <w:tc>
          <w:tcPr>
            <w:tcW w:w="547" w:type="pct"/>
          </w:tcPr>
          <w:p w14:paraId="62DB6F86"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6.9</w:t>
            </w:r>
          </w:p>
        </w:tc>
      </w:tr>
      <w:tr w:rsidR="005050E9" w:rsidRPr="00AC705C" w14:paraId="1EEBE7FE"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3" w:type="pct"/>
          </w:tcPr>
          <w:p w14:paraId="4B408AA0" w14:textId="77777777" w:rsidR="005050E9" w:rsidRPr="00006396" w:rsidRDefault="005050E9" w:rsidP="005050E9">
            <w:pPr>
              <w:pStyle w:val="TableTextInternsRowLabels"/>
              <w:rPr>
                <w:b w:val="0"/>
                <w:lang w:val="en-AU"/>
              </w:rPr>
            </w:pPr>
            <w:r w:rsidRPr="00006396">
              <w:rPr>
                <w:b w:val="0"/>
                <w:lang w:val="en-AU"/>
              </w:rPr>
              <w:t>Education Professionals</w:t>
            </w:r>
          </w:p>
        </w:tc>
        <w:tc>
          <w:tcPr>
            <w:tcW w:w="547" w:type="pct"/>
          </w:tcPr>
          <w:p w14:paraId="0612EBC7"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5.8</w:t>
            </w:r>
          </w:p>
        </w:tc>
      </w:tr>
      <w:tr w:rsidR="005050E9" w:rsidRPr="00AC705C" w14:paraId="13B3142B" w14:textId="77777777" w:rsidTr="005050E9">
        <w:tc>
          <w:tcPr>
            <w:cnfStyle w:val="001000000000" w:firstRow="0" w:lastRow="0" w:firstColumn="1" w:lastColumn="0" w:oddVBand="0" w:evenVBand="0" w:oddHBand="0" w:evenHBand="0" w:firstRowFirstColumn="0" w:firstRowLastColumn="0" w:lastRowFirstColumn="0" w:lastRowLastColumn="0"/>
            <w:tcW w:w="4453" w:type="pct"/>
          </w:tcPr>
          <w:p w14:paraId="5B2FC5AD" w14:textId="77777777" w:rsidR="005050E9" w:rsidRPr="00006396" w:rsidRDefault="005050E9" w:rsidP="005050E9">
            <w:pPr>
              <w:pStyle w:val="TableTextInternsRowLabels"/>
              <w:rPr>
                <w:b w:val="0"/>
                <w:lang w:val="en-AU"/>
              </w:rPr>
            </w:pPr>
            <w:r w:rsidRPr="00006396">
              <w:rPr>
                <w:b w:val="0"/>
                <w:lang w:val="en-AU"/>
              </w:rPr>
              <w:t>ICT Professionals</w:t>
            </w:r>
          </w:p>
        </w:tc>
        <w:tc>
          <w:tcPr>
            <w:tcW w:w="547" w:type="pct"/>
          </w:tcPr>
          <w:p w14:paraId="52BF65D9"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5.4</w:t>
            </w:r>
          </w:p>
        </w:tc>
      </w:tr>
      <w:tr w:rsidR="005050E9" w:rsidRPr="00AC705C" w14:paraId="5D91B620"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3" w:type="pct"/>
          </w:tcPr>
          <w:p w14:paraId="58198365" w14:textId="77777777" w:rsidR="005050E9" w:rsidRPr="00006396" w:rsidRDefault="005050E9" w:rsidP="005050E9">
            <w:pPr>
              <w:pStyle w:val="TableTextInternsRowLabels"/>
              <w:rPr>
                <w:b w:val="0"/>
                <w:lang w:val="en-AU"/>
              </w:rPr>
            </w:pPr>
            <w:r w:rsidRPr="00006396">
              <w:rPr>
                <w:b w:val="0"/>
                <w:lang w:val="en-AU"/>
              </w:rPr>
              <w:t>General Clerical Workers</w:t>
            </w:r>
          </w:p>
        </w:tc>
        <w:tc>
          <w:tcPr>
            <w:tcW w:w="547" w:type="pct"/>
          </w:tcPr>
          <w:p w14:paraId="65D2A85C"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5.3</w:t>
            </w:r>
          </w:p>
        </w:tc>
      </w:tr>
      <w:tr w:rsidR="005050E9" w:rsidRPr="00AC705C" w14:paraId="22445950" w14:textId="77777777" w:rsidTr="005050E9">
        <w:tc>
          <w:tcPr>
            <w:cnfStyle w:val="001000000000" w:firstRow="0" w:lastRow="0" w:firstColumn="1" w:lastColumn="0" w:oddVBand="0" w:evenVBand="0" w:oddHBand="0" w:evenHBand="0" w:firstRowFirstColumn="0" w:firstRowLastColumn="0" w:lastRowFirstColumn="0" w:lastRowLastColumn="0"/>
            <w:tcW w:w="4453" w:type="pct"/>
          </w:tcPr>
          <w:p w14:paraId="3A04C843" w14:textId="77777777" w:rsidR="005050E9" w:rsidRPr="00006396" w:rsidRDefault="005050E9" w:rsidP="005050E9">
            <w:pPr>
              <w:pStyle w:val="TableTextInternsRowLabels"/>
              <w:rPr>
                <w:b w:val="0"/>
                <w:lang w:val="en-AU"/>
              </w:rPr>
            </w:pPr>
            <w:r w:rsidRPr="00006396">
              <w:rPr>
                <w:b w:val="0"/>
                <w:lang w:val="en-AU"/>
              </w:rPr>
              <w:t>Managers not further defined</w:t>
            </w:r>
          </w:p>
        </w:tc>
        <w:tc>
          <w:tcPr>
            <w:tcW w:w="547" w:type="pct"/>
          </w:tcPr>
          <w:p w14:paraId="648375A0"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5.2</w:t>
            </w:r>
          </w:p>
        </w:tc>
      </w:tr>
      <w:tr w:rsidR="005050E9" w:rsidRPr="00AC705C" w14:paraId="3EC3082F"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3" w:type="pct"/>
          </w:tcPr>
          <w:p w14:paraId="332311E7" w14:textId="77777777" w:rsidR="005050E9" w:rsidRPr="00006396" w:rsidRDefault="005050E9" w:rsidP="005050E9">
            <w:pPr>
              <w:pStyle w:val="TableTextInternsRowLabels"/>
              <w:rPr>
                <w:b w:val="0"/>
                <w:lang w:val="en-AU"/>
              </w:rPr>
            </w:pPr>
            <w:r w:rsidRPr="00006396">
              <w:rPr>
                <w:b w:val="0"/>
                <w:lang w:val="en-AU"/>
              </w:rPr>
              <w:t>Design, Engineering, Science and Transport Professionals</w:t>
            </w:r>
          </w:p>
        </w:tc>
        <w:tc>
          <w:tcPr>
            <w:tcW w:w="547" w:type="pct"/>
          </w:tcPr>
          <w:p w14:paraId="63729B77"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4.5</w:t>
            </w:r>
          </w:p>
        </w:tc>
      </w:tr>
      <w:tr w:rsidR="005050E9" w:rsidRPr="00AC705C" w14:paraId="648E8D53" w14:textId="77777777" w:rsidTr="005050E9">
        <w:tc>
          <w:tcPr>
            <w:cnfStyle w:val="001000000000" w:firstRow="0" w:lastRow="0" w:firstColumn="1" w:lastColumn="0" w:oddVBand="0" w:evenVBand="0" w:oddHBand="0" w:evenHBand="0" w:firstRowFirstColumn="0" w:firstRowLastColumn="0" w:lastRowFirstColumn="0" w:lastRowLastColumn="0"/>
            <w:tcW w:w="4453" w:type="pct"/>
          </w:tcPr>
          <w:p w14:paraId="5B1DD8C0" w14:textId="77777777" w:rsidR="005050E9" w:rsidRPr="00006396" w:rsidRDefault="005050E9" w:rsidP="005050E9">
            <w:pPr>
              <w:pStyle w:val="TableTextInternsRowLabels"/>
              <w:rPr>
                <w:b w:val="0"/>
                <w:lang w:val="en-AU"/>
              </w:rPr>
            </w:pPr>
            <w:r w:rsidRPr="00006396">
              <w:rPr>
                <w:b w:val="0"/>
                <w:lang w:val="en-AU"/>
              </w:rPr>
              <w:t>Specialist Managers</w:t>
            </w:r>
          </w:p>
        </w:tc>
        <w:tc>
          <w:tcPr>
            <w:tcW w:w="547" w:type="pct"/>
          </w:tcPr>
          <w:p w14:paraId="23112A40"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3.9</w:t>
            </w:r>
          </w:p>
        </w:tc>
      </w:tr>
      <w:tr w:rsidR="005050E9" w:rsidRPr="00AC705C" w14:paraId="7A97CCDA"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3" w:type="pct"/>
          </w:tcPr>
          <w:p w14:paraId="4BD08C35" w14:textId="77777777" w:rsidR="005050E9" w:rsidRPr="00006396" w:rsidRDefault="005050E9" w:rsidP="005050E9">
            <w:pPr>
              <w:pStyle w:val="TableTextInternsRowLabels"/>
              <w:rPr>
                <w:b w:val="0"/>
                <w:lang w:val="en-AU"/>
              </w:rPr>
            </w:pPr>
            <w:r w:rsidRPr="00006396">
              <w:rPr>
                <w:b w:val="0"/>
                <w:lang w:val="en-AU"/>
              </w:rPr>
              <w:t>Health Professionals</w:t>
            </w:r>
          </w:p>
        </w:tc>
        <w:tc>
          <w:tcPr>
            <w:tcW w:w="547" w:type="pct"/>
          </w:tcPr>
          <w:p w14:paraId="1A9FAC0A"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3.7</w:t>
            </w:r>
          </w:p>
        </w:tc>
      </w:tr>
      <w:tr w:rsidR="005050E9" w:rsidRPr="00AC705C" w14:paraId="7D60C783" w14:textId="77777777" w:rsidTr="005050E9">
        <w:tc>
          <w:tcPr>
            <w:cnfStyle w:val="001000000000" w:firstRow="0" w:lastRow="0" w:firstColumn="1" w:lastColumn="0" w:oddVBand="0" w:evenVBand="0" w:oddHBand="0" w:evenHBand="0" w:firstRowFirstColumn="0" w:firstRowLastColumn="0" w:lastRowFirstColumn="0" w:lastRowLastColumn="0"/>
            <w:tcW w:w="4453" w:type="pct"/>
          </w:tcPr>
          <w:p w14:paraId="2C9AC381" w14:textId="77777777" w:rsidR="005050E9" w:rsidRPr="00006396" w:rsidRDefault="005050E9" w:rsidP="005050E9">
            <w:pPr>
              <w:pStyle w:val="TableTextInternsRowLabels"/>
              <w:rPr>
                <w:b w:val="0"/>
                <w:lang w:val="en-AU"/>
              </w:rPr>
            </w:pPr>
            <w:r w:rsidRPr="00006396">
              <w:rPr>
                <w:b w:val="0"/>
                <w:lang w:val="en-AU"/>
              </w:rPr>
              <w:t>Inquiry Clerks and Receptionists</w:t>
            </w:r>
          </w:p>
        </w:tc>
        <w:tc>
          <w:tcPr>
            <w:tcW w:w="547" w:type="pct"/>
          </w:tcPr>
          <w:p w14:paraId="484AEC87"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3.3</w:t>
            </w:r>
          </w:p>
        </w:tc>
      </w:tr>
      <w:tr w:rsidR="005050E9" w:rsidRPr="00AC705C" w14:paraId="1247968B"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3" w:type="pct"/>
          </w:tcPr>
          <w:p w14:paraId="04D2EFF1" w14:textId="77777777" w:rsidR="005050E9" w:rsidRPr="00006396" w:rsidRDefault="005050E9" w:rsidP="005050E9">
            <w:pPr>
              <w:pStyle w:val="TableTextInternsRowLabels"/>
              <w:rPr>
                <w:b w:val="0"/>
                <w:lang w:val="en-AU"/>
              </w:rPr>
            </w:pPr>
            <w:r w:rsidRPr="00006396">
              <w:rPr>
                <w:b w:val="0"/>
                <w:lang w:val="en-AU"/>
              </w:rPr>
              <w:t>Chief Executives, General Managers and Legislators</w:t>
            </w:r>
          </w:p>
        </w:tc>
        <w:tc>
          <w:tcPr>
            <w:tcW w:w="547" w:type="pct"/>
          </w:tcPr>
          <w:p w14:paraId="2B4BB410"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3.2</w:t>
            </w:r>
          </w:p>
        </w:tc>
      </w:tr>
      <w:tr w:rsidR="005050E9" w:rsidRPr="00AC705C" w14:paraId="1EE81261" w14:textId="77777777" w:rsidTr="005050E9">
        <w:tc>
          <w:tcPr>
            <w:cnfStyle w:val="001000000000" w:firstRow="0" w:lastRow="0" w:firstColumn="1" w:lastColumn="0" w:oddVBand="0" w:evenVBand="0" w:oddHBand="0" w:evenHBand="0" w:firstRowFirstColumn="0" w:firstRowLastColumn="0" w:lastRowFirstColumn="0" w:lastRowLastColumn="0"/>
            <w:tcW w:w="4453" w:type="pct"/>
          </w:tcPr>
          <w:p w14:paraId="5F6705F8" w14:textId="77777777" w:rsidR="005050E9" w:rsidRPr="00006396" w:rsidRDefault="005050E9" w:rsidP="005050E9">
            <w:pPr>
              <w:pStyle w:val="TableTextInternsRowLabels"/>
              <w:rPr>
                <w:b w:val="0"/>
                <w:lang w:val="en-AU"/>
              </w:rPr>
            </w:pPr>
            <w:r w:rsidRPr="00006396">
              <w:rPr>
                <w:b w:val="0"/>
                <w:lang w:val="en-AU"/>
              </w:rPr>
              <w:t>Health and Welfare Support Workers</w:t>
            </w:r>
          </w:p>
        </w:tc>
        <w:tc>
          <w:tcPr>
            <w:tcW w:w="547" w:type="pct"/>
          </w:tcPr>
          <w:p w14:paraId="0E5CF322"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2.9</w:t>
            </w:r>
          </w:p>
        </w:tc>
      </w:tr>
      <w:tr w:rsidR="005050E9" w:rsidRPr="00AC705C" w14:paraId="205D5887"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3" w:type="pct"/>
          </w:tcPr>
          <w:p w14:paraId="4815E177" w14:textId="77777777" w:rsidR="005050E9" w:rsidRPr="00006396" w:rsidRDefault="005050E9" w:rsidP="005050E9">
            <w:pPr>
              <w:pStyle w:val="TableTextInternsRowLabels"/>
              <w:rPr>
                <w:b w:val="0"/>
                <w:lang w:val="en-AU"/>
              </w:rPr>
            </w:pPr>
            <w:r w:rsidRPr="00006396">
              <w:rPr>
                <w:b w:val="0"/>
                <w:lang w:val="en-AU"/>
              </w:rPr>
              <w:t>Office Managers and Program Administrators</w:t>
            </w:r>
          </w:p>
        </w:tc>
        <w:tc>
          <w:tcPr>
            <w:tcW w:w="547" w:type="pct"/>
          </w:tcPr>
          <w:p w14:paraId="0A775DFD"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2.8</w:t>
            </w:r>
          </w:p>
        </w:tc>
      </w:tr>
      <w:tr w:rsidR="005050E9" w:rsidRPr="00AC705C" w14:paraId="15709E06" w14:textId="77777777" w:rsidTr="005050E9">
        <w:tc>
          <w:tcPr>
            <w:cnfStyle w:val="001000000000" w:firstRow="0" w:lastRow="0" w:firstColumn="1" w:lastColumn="0" w:oddVBand="0" w:evenVBand="0" w:oddHBand="0" w:evenHBand="0" w:firstRowFirstColumn="0" w:firstRowLastColumn="0" w:lastRowFirstColumn="0" w:lastRowLastColumn="0"/>
            <w:tcW w:w="4453" w:type="pct"/>
          </w:tcPr>
          <w:p w14:paraId="3819ED90" w14:textId="77777777" w:rsidR="005050E9" w:rsidRPr="00006396" w:rsidRDefault="005050E9" w:rsidP="005050E9">
            <w:pPr>
              <w:pStyle w:val="TableTextInternsRowLabels"/>
              <w:rPr>
                <w:b w:val="0"/>
                <w:lang w:val="en-AU"/>
              </w:rPr>
            </w:pPr>
            <w:r w:rsidRPr="00006396">
              <w:rPr>
                <w:b w:val="0"/>
                <w:lang w:val="en-AU"/>
              </w:rPr>
              <w:t>Carers and Aides</w:t>
            </w:r>
          </w:p>
        </w:tc>
        <w:tc>
          <w:tcPr>
            <w:tcW w:w="547" w:type="pct"/>
          </w:tcPr>
          <w:p w14:paraId="55BB81D5"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2.7</w:t>
            </w:r>
          </w:p>
        </w:tc>
      </w:tr>
      <w:tr w:rsidR="005050E9" w:rsidRPr="00AC705C" w14:paraId="5B929B56"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3" w:type="pct"/>
          </w:tcPr>
          <w:p w14:paraId="1C6B1743" w14:textId="77777777" w:rsidR="005050E9" w:rsidRPr="00006396" w:rsidRDefault="005050E9" w:rsidP="005050E9">
            <w:pPr>
              <w:pStyle w:val="TableTextInternsRowLabels"/>
              <w:rPr>
                <w:b w:val="0"/>
                <w:lang w:val="en-AU"/>
              </w:rPr>
            </w:pPr>
            <w:r w:rsidRPr="00006396">
              <w:rPr>
                <w:b w:val="0"/>
                <w:lang w:val="en-AU"/>
              </w:rPr>
              <w:t>Hospitality, Retail and Service Managers</w:t>
            </w:r>
          </w:p>
        </w:tc>
        <w:tc>
          <w:tcPr>
            <w:tcW w:w="547" w:type="pct"/>
          </w:tcPr>
          <w:p w14:paraId="536818F7"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2.3</w:t>
            </w:r>
          </w:p>
        </w:tc>
      </w:tr>
      <w:tr w:rsidR="005050E9" w:rsidRPr="00AC705C" w14:paraId="422E5711" w14:textId="77777777" w:rsidTr="005050E9">
        <w:tc>
          <w:tcPr>
            <w:cnfStyle w:val="001000000000" w:firstRow="0" w:lastRow="0" w:firstColumn="1" w:lastColumn="0" w:oddVBand="0" w:evenVBand="0" w:oddHBand="0" w:evenHBand="0" w:firstRowFirstColumn="0" w:firstRowLastColumn="0" w:lastRowFirstColumn="0" w:lastRowLastColumn="0"/>
            <w:tcW w:w="4453" w:type="pct"/>
          </w:tcPr>
          <w:p w14:paraId="225E29C1" w14:textId="77777777" w:rsidR="005050E9" w:rsidRPr="00006396" w:rsidRDefault="005050E9" w:rsidP="005050E9">
            <w:pPr>
              <w:pStyle w:val="TableTextInternsRowLabels"/>
              <w:rPr>
                <w:b w:val="0"/>
                <w:lang w:val="en-AU"/>
              </w:rPr>
            </w:pPr>
            <w:r w:rsidRPr="00006396">
              <w:rPr>
                <w:b w:val="0"/>
                <w:lang w:val="en-AU"/>
              </w:rPr>
              <w:t>Numerical Clerks</w:t>
            </w:r>
          </w:p>
        </w:tc>
        <w:tc>
          <w:tcPr>
            <w:tcW w:w="547" w:type="pct"/>
          </w:tcPr>
          <w:p w14:paraId="1174A017"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2.2</w:t>
            </w:r>
          </w:p>
        </w:tc>
      </w:tr>
      <w:tr w:rsidR="005050E9" w:rsidRPr="00AC705C" w14:paraId="48C20F65"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3" w:type="pct"/>
          </w:tcPr>
          <w:p w14:paraId="06CEF04F" w14:textId="77777777" w:rsidR="005050E9" w:rsidRPr="00006396" w:rsidRDefault="005050E9" w:rsidP="005050E9">
            <w:pPr>
              <w:pStyle w:val="TableTextInternsRowLabels"/>
              <w:rPr>
                <w:b w:val="0"/>
                <w:lang w:val="en-AU"/>
              </w:rPr>
            </w:pPr>
            <w:r w:rsidRPr="00006396">
              <w:rPr>
                <w:b w:val="0"/>
                <w:lang w:val="en-AU"/>
              </w:rPr>
              <w:t>Arts and Media Professionals</w:t>
            </w:r>
          </w:p>
        </w:tc>
        <w:tc>
          <w:tcPr>
            <w:tcW w:w="547" w:type="pct"/>
          </w:tcPr>
          <w:p w14:paraId="4BE5C4F7"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2.1</w:t>
            </w:r>
          </w:p>
        </w:tc>
      </w:tr>
      <w:tr w:rsidR="005050E9" w:rsidRPr="00AC705C" w14:paraId="53628D92" w14:textId="77777777" w:rsidTr="005050E9">
        <w:tc>
          <w:tcPr>
            <w:cnfStyle w:val="001000000000" w:firstRow="0" w:lastRow="0" w:firstColumn="1" w:lastColumn="0" w:oddVBand="0" w:evenVBand="0" w:oddHBand="0" w:evenHBand="0" w:firstRowFirstColumn="0" w:firstRowLastColumn="0" w:lastRowFirstColumn="0" w:lastRowLastColumn="0"/>
            <w:tcW w:w="4453" w:type="pct"/>
          </w:tcPr>
          <w:p w14:paraId="57D58376" w14:textId="77777777" w:rsidR="005050E9" w:rsidRPr="00006396" w:rsidRDefault="005050E9" w:rsidP="005050E9">
            <w:pPr>
              <w:pStyle w:val="TableTextInternsRowLabels"/>
              <w:rPr>
                <w:b w:val="0"/>
                <w:lang w:val="en-AU"/>
              </w:rPr>
            </w:pPr>
            <w:r w:rsidRPr="00006396">
              <w:rPr>
                <w:b w:val="0"/>
                <w:lang w:val="en-AU"/>
              </w:rPr>
              <w:t>Hospitality Workers</w:t>
            </w:r>
          </w:p>
        </w:tc>
        <w:tc>
          <w:tcPr>
            <w:tcW w:w="547" w:type="pct"/>
          </w:tcPr>
          <w:p w14:paraId="352123AE"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1.9</w:t>
            </w:r>
          </w:p>
        </w:tc>
      </w:tr>
      <w:tr w:rsidR="005050E9" w:rsidRPr="00AC705C" w14:paraId="7C8D9B05"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3" w:type="pct"/>
          </w:tcPr>
          <w:p w14:paraId="06DDFF32" w14:textId="77777777" w:rsidR="005050E9" w:rsidRPr="00006396" w:rsidRDefault="005050E9" w:rsidP="005050E9">
            <w:pPr>
              <w:pStyle w:val="TableTextInternsRowLabels"/>
              <w:rPr>
                <w:b w:val="0"/>
                <w:lang w:val="en-AU"/>
              </w:rPr>
            </w:pPr>
            <w:r w:rsidRPr="00006396">
              <w:rPr>
                <w:b w:val="0"/>
                <w:lang w:val="en-AU"/>
              </w:rPr>
              <w:t>Protective Service Workers</w:t>
            </w:r>
          </w:p>
        </w:tc>
        <w:tc>
          <w:tcPr>
            <w:tcW w:w="547" w:type="pct"/>
          </w:tcPr>
          <w:p w14:paraId="0D93DCE3"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1.8</w:t>
            </w:r>
          </w:p>
        </w:tc>
      </w:tr>
      <w:tr w:rsidR="005050E9" w:rsidRPr="00AC705C" w14:paraId="50324F0C" w14:textId="77777777" w:rsidTr="005050E9">
        <w:tc>
          <w:tcPr>
            <w:cnfStyle w:val="001000000000" w:firstRow="0" w:lastRow="0" w:firstColumn="1" w:lastColumn="0" w:oddVBand="0" w:evenVBand="0" w:oddHBand="0" w:evenHBand="0" w:firstRowFirstColumn="0" w:firstRowLastColumn="0" w:lastRowFirstColumn="0" w:lastRowLastColumn="0"/>
            <w:tcW w:w="4453" w:type="pct"/>
          </w:tcPr>
          <w:p w14:paraId="5F81159C" w14:textId="77777777" w:rsidR="005050E9" w:rsidRPr="00006396" w:rsidRDefault="005050E9" w:rsidP="005050E9">
            <w:pPr>
              <w:pStyle w:val="TableTextInternsRowLabels"/>
              <w:rPr>
                <w:b w:val="0"/>
                <w:lang w:val="en-AU"/>
              </w:rPr>
            </w:pPr>
            <w:r w:rsidRPr="00006396">
              <w:rPr>
                <w:b w:val="0"/>
                <w:lang w:val="en-AU"/>
              </w:rPr>
              <w:t>Sales Support Workers</w:t>
            </w:r>
          </w:p>
        </w:tc>
        <w:tc>
          <w:tcPr>
            <w:tcW w:w="547" w:type="pct"/>
          </w:tcPr>
          <w:p w14:paraId="7626F92E"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1.8</w:t>
            </w:r>
          </w:p>
        </w:tc>
      </w:tr>
      <w:tr w:rsidR="005050E9" w:rsidRPr="00AC705C" w14:paraId="730C5FC4"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3" w:type="pct"/>
          </w:tcPr>
          <w:p w14:paraId="350F6A6F" w14:textId="77777777" w:rsidR="005050E9" w:rsidRPr="00006396" w:rsidRDefault="005050E9" w:rsidP="005050E9">
            <w:pPr>
              <w:pStyle w:val="TableTextInternsRowLabels"/>
              <w:rPr>
                <w:b w:val="0"/>
                <w:lang w:val="en-AU"/>
              </w:rPr>
            </w:pPr>
            <w:r w:rsidRPr="00006396">
              <w:rPr>
                <w:b w:val="0"/>
                <w:lang w:val="en-AU"/>
              </w:rPr>
              <w:t>Food Preparation Assistants</w:t>
            </w:r>
          </w:p>
        </w:tc>
        <w:tc>
          <w:tcPr>
            <w:tcW w:w="547" w:type="pct"/>
          </w:tcPr>
          <w:p w14:paraId="2B72ED75"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1.8</w:t>
            </w:r>
          </w:p>
        </w:tc>
      </w:tr>
      <w:tr w:rsidR="005050E9" w:rsidRPr="00AC705C" w14:paraId="619D19B3" w14:textId="77777777" w:rsidTr="005050E9">
        <w:tc>
          <w:tcPr>
            <w:cnfStyle w:val="001000000000" w:firstRow="0" w:lastRow="0" w:firstColumn="1" w:lastColumn="0" w:oddVBand="0" w:evenVBand="0" w:oddHBand="0" w:evenHBand="0" w:firstRowFirstColumn="0" w:firstRowLastColumn="0" w:lastRowFirstColumn="0" w:lastRowLastColumn="0"/>
            <w:tcW w:w="4453" w:type="pct"/>
          </w:tcPr>
          <w:p w14:paraId="3CC2E03C" w14:textId="77777777" w:rsidR="005050E9" w:rsidRPr="00006396" w:rsidRDefault="005050E9" w:rsidP="005050E9">
            <w:pPr>
              <w:pStyle w:val="TableTextInternsRowLabels"/>
              <w:rPr>
                <w:b w:val="0"/>
                <w:lang w:val="en-AU"/>
              </w:rPr>
            </w:pPr>
            <w:r w:rsidRPr="00006396">
              <w:rPr>
                <w:b w:val="0"/>
                <w:lang w:val="en-AU"/>
              </w:rPr>
              <w:t>Engineering, ICT and Science Technicians</w:t>
            </w:r>
          </w:p>
        </w:tc>
        <w:tc>
          <w:tcPr>
            <w:tcW w:w="547" w:type="pct"/>
          </w:tcPr>
          <w:p w14:paraId="1B212535"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1.7</w:t>
            </w:r>
          </w:p>
        </w:tc>
      </w:tr>
      <w:tr w:rsidR="005050E9" w:rsidRPr="00AC705C" w14:paraId="53265B00" w14:textId="77777777" w:rsidTr="00505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3" w:type="pct"/>
          </w:tcPr>
          <w:p w14:paraId="62EFD1C0" w14:textId="77777777" w:rsidR="005050E9" w:rsidRPr="00006396" w:rsidRDefault="005050E9" w:rsidP="005050E9">
            <w:pPr>
              <w:pStyle w:val="TableTextInternsRowLabels"/>
              <w:rPr>
                <w:b w:val="0"/>
                <w:lang w:val="en-AU"/>
              </w:rPr>
            </w:pPr>
            <w:r w:rsidRPr="00006396">
              <w:rPr>
                <w:b w:val="0"/>
                <w:lang w:val="en-AU"/>
              </w:rPr>
              <w:t>Construction Trades Workers</w:t>
            </w:r>
          </w:p>
        </w:tc>
        <w:tc>
          <w:tcPr>
            <w:tcW w:w="547" w:type="pct"/>
          </w:tcPr>
          <w:p w14:paraId="254E97E8" w14:textId="77777777" w:rsidR="005050E9" w:rsidRPr="00AC705C" w:rsidRDefault="005050E9" w:rsidP="005050E9">
            <w:pPr>
              <w:pStyle w:val="TableTextInterns"/>
              <w:cnfStyle w:val="000000100000" w:firstRow="0" w:lastRow="0" w:firstColumn="0" w:lastColumn="0" w:oddVBand="0" w:evenVBand="0" w:oddHBand="1" w:evenHBand="0" w:firstRowFirstColumn="0" w:firstRowLastColumn="0" w:lastRowFirstColumn="0" w:lastRowLastColumn="0"/>
            </w:pPr>
            <w:r w:rsidRPr="00AC705C">
              <w:t>1.7</w:t>
            </w:r>
          </w:p>
        </w:tc>
      </w:tr>
      <w:tr w:rsidR="005050E9" w:rsidRPr="00AC705C" w14:paraId="1F44DFB2" w14:textId="77777777" w:rsidTr="005050E9">
        <w:tc>
          <w:tcPr>
            <w:cnfStyle w:val="001000000000" w:firstRow="0" w:lastRow="0" w:firstColumn="1" w:lastColumn="0" w:oddVBand="0" w:evenVBand="0" w:oddHBand="0" w:evenHBand="0" w:firstRowFirstColumn="0" w:firstRowLastColumn="0" w:lastRowFirstColumn="0" w:lastRowLastColumn="0"/>
            <w:tcW w:w="4453" w:type="pct"/>
          </w:tcPr>
          <w:p w14:paraId="017DDFED" w14:textId="77777777" w:rsidR="005050E9" w:rsidRPr="00006396" w:rsidRDefault="005050E9" w:rsidP="005050E9">
            <w:pPr>
              <w:pStyle w:val="TableTextInternsRowLabels"/>
              <w:rPr>
                <w:b w:val="0"/>
                <w:lang w:val="en-AU"/>
              </w:rPr>
            </w:pPr>
            <w:r w:rsidRPr="00006396">
              <w:rPr>
                <w:b w:val="0"/>
                <w:lang w:val="en-AU"/>
              </w:rPr>
              <w:t>Other Technicians and Trades Workers</w:t>
            </w:r>
          </w:p>
        </w:tc>
        <w:tc>
          <w:tcPr>
            <w:tcW w:w="547" w:type="pct"/>
          </w:tcPr>
          <w:p w14:paraId="5504412B" w14:textId="77777777" w:rsidR="005050E9" w:rsidRPr="00AC705C" w:rsidRDefault="005050E9" w:rsidP="005050E9">
            <w:pPr>
              <w:pStyle w:val="TableTextInterns"/>
              <w:cnfStyle w:val="000000000000" w:firstRow="0" w:lastRow="0" w:firstColumn="0" w:lastColumn="0" w:oddVBand="0" w:evenVBand="0" w:oddHBand="0" w:evenHBand="0" w:firstRowFirstColumn="0" w:firstRowLastColumn="0" w:lastRowFirstColumn="0" w:lastRowLastColumn="0"/>
            </w:pPr>
            <w:r w:rsidRPr="00AC705C">
              <w:t>1.6</w:t>
            </w:r>
          </w:p>
        </w:tc>
      </w:tr>
    </w:tbl>
    <w:p w14:paraId="4315F134" w14:textId="5622C85B" w:rsidR="0020471C" w:rsidRPr="00AC705C" w:rsidRDefault="00D06977" w:rsidP="008427D2">
      <w:pPr>
        <w:pStyle w:val="Note"/>
      </w:pPr>
      <w:r w:rsidRPr="00AC705C">
        <w:t>Source: Survey of unpaid work experience. Unweighted n = 436.</w:t>
      </w:r>
    </w:p>
    <w:p w14:paraId="11507EEF" w14:textId="6C43D9A9" w:rsidR="006D1369" w:rsidRPr="00AC705C" w:rsidRDefault="00FD57F7" w:rsidP="008427D2">
      <w:pPr>
        <w:pStyle w:val="Heading1"/>
      </w:pPr>
      <w:bookmarkStart w:id="65" w:name="_Toc470080913"/>
      <w:r w:rsidRPr="00AC705C">
        <w:lastRenderedPageBreak/>
        <w:t>Finding and managing unpaid work experience</w:t>
      </w:r>
      <w:bookmarkEnd w:id="65"/>
    </w:p>
    <w:p w14:paraId="582247D4" w14:textId="77777777" w:rsidR="001215DE" w:rsidRPr="00AC705C" w:rsidRDefault="001215DE" w:rsidP="004E1DD7">
      <w:pPr>
        <w:spacing w:after="80"/>
        <w:rPr>
          <w:rFonts w:ascii="Arial" w:hAnsi="Arial" w:cs="Arial"/>
        </w:rPr>
      </w:pPr>
      <w:r w:rsidRPr="00AC705C">
        <w:rPr>
          <w:rFonts w:ascii="Arial" w:hAnsi="Arial" w:cs="Arial"/>
        </w:rPr>
        <w:t>The following section addresses three research questions:</w:t>
      </w:r>
    </w:p>
    <w:p w14:paraId="362A61EA" w14:textId="1ADA3A6C" w:rsidR="00DB2BE6" w:rsidRPr="00AC705C" w:rsidRDefault="00DB2BE6" w:rsidP="00EC124B">
      <w:pPr>
        <w:pStyle w:val="ListParagraph"/>
        <w:numPr>
          <w:ilvl w:val="0"/>
          <w:numId w:val="76"/>
        </w:numPr>
      </w:pPr>
      <w:r w:rsidRPr="00AC705C">
        <w:t xml:space="preserve">What search strategies do individuals use to secure </w:t>
      </w:r>
      <w:r w:rsidR="009913B8" w:rsidRPr="00AC705C">
        <w:t>UWE</w:t>
      </w:r>
      <w:r w:rsidRPr="00AC705C">
        <w:t xml:space="preserve">? To what extent do internship brokers facilitate </w:t>
      </w:r>
      <w:r w:rsidR="009913B8" w:rsidRPr="00AC705C">
        <w:t>UWE</w:t>
      </w:r>
      <w:r w:rsidRPr="00AC705C">
        <w:t xml:space="preserve"> and what are their terms and conditions?</w:t>
      </w:r>
    </w:p>
    <w:p w14:paraId="12FB15F1" w14:textId="419E7B68" w:rsidR="006D1369" w:rsidRPr="00AC705C" w:rsidDel="00DD4042" w:rsidRDefault="006D1369" w:rsidP="00EC124B">
      <w:pPr>
        <w:pStyle w:val="ListParagraph"/>
        <w:numPr>
          <w:ilvl w:val="0"/>
          <w:numId w:val="76"/>
        </w:numPr>
      </w:pPr>
      <w:r w:rsidRPr="00AC705C" w:rsidDel="00DD4042">
        <w:t xml:space="preserve">How do the prevalence and characteristics of </w:t>
      </w:r>
      <w:r w:rsidR="009913B8" w:rsidRPr="00AC705C">
        <w:t>UWE</w:t>
      </w:r>
      <w:r w:rsidRPr="00AC705C" w:rsidDel="00DD4042">
        <w:t xml:space="preserve"> placements vary by field of study/work and personal characteristics?</w:t>
      </w:r>
    </w:p>
    <w:p w14:paraId="4585806A" w14:textId="47E2DF55" w:rsidR="006D1369" w:rsidRPr="00AC705C" w:rsidDel="00DD4042" w:rsidRDefault="006D1369" w:rsidP="00EC124B">
      <w:pPr>
        <w:pStyle w:val="ListParagraph"/>
        <w:numPr>
          <w:ilvl w:val="0"/>
          <w:numId w:val="76"/>
        </w:numPr>
      </w:pPr>
      <w:r w:rsidRPr="00AC705C" w:rsidDel="00DD4042">
        <w:t xml:space="preserve">To what extent do individuals combine </w:t>
      </w:r>
      <w:r w:rsidR="009913B8" w:rsidRPr="00AC705C">
        <w:t>UWE</w:t>
      </w:r>
      <w:r w:rsidRPr="00AC705C" w:rsidDel="00DD4042">
        <w:t xml:space="preserve"> with paid work and/or study?</w:t>
      </w:r>
    </w:p>
    <w:p w14:paraId="56EB8B5A" w14:textId="6BF9B7F4" w:rsidR="00F6446D" w:rsidRPr="00AC705C" w:rsidRDefault="00F6446D" w:rsidP="008427D2">
      <w:pPr>
        <w:pStyle w:val="Heading2"/>
      </w:pPr>
      <w:bookmarkStart w:id="66" w:name="_Toc470080914"/>
      <w:r w:rsidRPr="00AC705C">
        <w:t>Search strategies</w:t>
      </w:r>
      <w:bookmarkEnd w:id="66"/>
    </w:p>
    <w:p w14:paraId="2D9C2F63" w14:textId="2C2211A8" w:rsidR="00EA51CE" w:rsidRPr="00AC705C" w:rsidRDefault="00DD4042" w:rsidP="00ED311A">
      <w:pPr>
        <w:pStyle w:val="Reporttext"/>
      </w:pPr>
      <w:r w:rsidRPr="00AC705C">
        <w:t xml:space="preserve">The survey asked a series of questions about the kinds of search strategies used to secure </w:t>
      </w:r>
      <w:r w:rsidR="009913B8" w:rsidRPr="00AC705C">
        <w:t>UWE</w:t>
      </w:r>
      <w:r w:rsidRPr="00AC705C">
        <w:t xml:space="preserve">, including the use of brokers or external agencies which are thought to be increasing in number and influence in the expansion of </w:t>
      </w:r>
      <w:r w:rsidR="009913B8" w:rsidRPr="00AC705C">
        <w:t>UWE</w:t>
      </w:r>
      <w:r w:rsidRPr="00AC705C">
        <w:t xml:space="preserve"> as a </w:t>
      </w:r>
      <w:r w:rsidR="009913B8" w:rsidRPr="00AC705C">
        <w:t>phenomenon</w:t>
      </w:r>
      <w:r w:rsidRPr="00AC705C">
        <w:t xml:space="preserve">. </w:t>
      </w:r>
      <w:r w:rsidR="000873BC">
        <w:t xml:space="preserve">Search strategies are distinct from the reasons for undertaking UWE. For example university students who undertake UWE as a course requirement may have the placement organised by the higher education institution, or it may be self-organised through existing networks, current employers or an open advertisement. </w:t>
      </w:r>
      <w:r w:rsidRPr="00AC705C">
        <w:t xml:space="preserve">Respondents could </w:t>
      </w:r>
      <w:r w:rsidR="00ED311A" w:rsidRPr="00AC705C">
        <w:t>select</w:t>
      </w:r>
      <w:r w:rsidRPr="00AC705C">
        <w:t xml:space="preserve"> multiple strategies.</w:t>
      </w:r>
      <w:r w:rsidR="00ED311A" w:rsidRPr="00AC705C">
        <w:t xml:space="preserve"> The results in</w:t>
      </w:r>
      <w:r w:rsidRPr="00AC705C">
        <w:t xml:space="preserve"> </w:t>
      </w:r>
      <w:r w:rsidR="00ED311A" w:rsidRPr="00AC705C">
        <w:fldChar w:fldCharType="begin"/>
      </w:r>
      <w:r w:rsidR="00ED311A" w:rsidRPr="00AC705C">
        <w:instrText xml:space="preserve"> REF _Ref454886793 \h  \* MERGEFORMAT </w:instrText>
      </w:r>
      <w:r w:rsidR="00ED311A" w:rsidRPr="00AC705C">
        <w:fldChar w:fldCharType="separate"/>
      </w:r>
      <w:r w:rsidR="004E2B28" w:rsidRPr="00AC705C">
        <w:t xml:space="preserve">Table </w:t>
      </w:r>
      <w:r w:rsidR="004E2B28">
        <w:rPr>
          <w:noProof/>
        </w:rPr>
        <w:t>24</w:t>
      </w:r>
      <w:r w:rsidR="00ED311A" w:rsidRPr="00AC705C">
        <w:fldChar w:fldCharType="end"/>
      </w:r>
      <w:r w:rsidR="00ED311A" w:rsidRPr="00AC705C">
        <w:t xml:space="preserve"> demonstrate that the most common search strategy overall was the individual organising the placement themselves (4</w:t>
      </w:r>
      <w:r w:rsidR="00DA3106" w:rsidRPr="00AC705C">
        <w:t>7</w:t>
      </w:r>
      <w:r w:rsidR="00ED311A" w:rsidRPr="00AC705C">
        <w:t xml:space="preserve">%), followed by </w:t>
      </w:r>
      <w:r w:rsidR="00F6446D" w:rsidRPr="00AC705C">
        <w:t xml:space="preserve">the placement </w:t>
      </w:r>
      <w:r w:rsidR="00ED311A" w:rsidRPr="00AC705C">
        <w:t>being organised by the individual</w:t>
      </w:r>
      <w:r w:rsidR="00580F56">
        <w:t>’</w:t>
      </w:r>
      <w:r w:rsidR="00ED311A" w:rsidRPr="00AC705C">
        <w:t>s university, school, TAFE or training provider (3</w:t>
      </w:r>
      <w:r w:rsidR="00DA3106" w:rsidRPr="00AC705C">
        <w:t>9</w:t>
      </w:r>
      <w:r w:rsidR="00ED311A" w:rsidRPr="00AC705C">
        <w:t xml:space="preserve">%). </w:t>
      </w:r>
    </w:p>
    <w:p w14:paraId="1D34779D" w14:textId="04D8AA1A" w:rsidR="00ED311A" w:rsidRPr="00AC705C" w:rsidRDefault="00ED311A" w:rsidP="00B73852">
      <w:pPr>
        <w:pStyle w:val="Caption"/>
      </w:pPr>
      <w:bookmarkStart w:id="67" w:name="_Ref454886793"/>
      <w:r w:rsidRPr="00AC705C">
        <w:t xml:space="preserve">Table </w:t>
      </w:r>
      <w:r w:rsidR="004E2B28">
        <w:fldChar w:fldCharType="begin"/>
      </w:r>
      <w:r w:rsidR="004E2B28">
        <w:instrText xml:space="preserve"> SEQ Table \* ARABIC </w:instrText>
      </w:r>
      <w:r w:rsidR="004E2B28">
        <w:fldChar w:fldCharType="separate"/>
      </w:r>
      <w:r w:rsidR="004E2B28">
        <w:rPr>
          <w:noProof/>
        </w:rPr>
        <w:t>24</w:t>
      </w:r>
      <w:r w:rsidR="004E2B28">
        <w:rPr>
          <w:noProof/>
        </w:rPr>
        <w:fldChar w:fldCharType="end"/>
      </w:r>
      <w:bookmarkEnd w:id="67"/>
      <w:r w:rsidRPr="00AC705C">
        <w:t xml:space="preserve"> Search strategies for obtaining unpaid work experience placement, by age</w:t>
      </w:r>
      <w:r w:rsidR="00A121DB" w:rsidRPr="00AC705C">
        <w:t xml:space="preserve"> (%</w:t>
      </w:r>
      <w:r w:rsidR="007A0838">
        <w:t> </w:t>
      </w:r>
      <w:r w:rsidR="00A121DB" w:rsidRPr="00AC705C">
        <w:t>answering</w:t>
      </w:r>
      <w:r w:rsidR="007A0838">
        <w:t> </w:t>
      </w:r>
      <w:r w:rsidR="00A121DB" w:rsidRPr="00AC705C">
        <w:t>yes,</w:t>
      </w:r>
      <w:r w:rsidR="007A0838">
        <w:t> </w:t>
      </w:r>
      <w:r w:rsidR="00A121DB" w:rsidRPr="00AC705C">
        <w:t>multiple responses possible)</w:t>
      </w:r>
    </w:p>
    <w:tbl>
      <w:tblPr>
        <w:tblStyle w:val="LightShading-Accent1"/>
        <w:tblW w:w="4908" w:type="pct"/>
        <w:tblLook w:val="04A0" w:firstRow="1" w:lastRow="0" w:firstColumn="1" w:lastColumn="0" w:noHBand="0" w:noVBand="1"/>
      </w:tblPr>
      <w:tblGrid>
        <w:gridCol w:w="5778"/>
        <w:gridCol w:w="1098"/>
        <w:gridCol w:w="1098"/>
        <w:gridCol w:w="1098"/>
      </w:tblGrid>
      <w:tr w:rsidR="00211089" w:rsidRPr="003811CE" w14:paraId="5C791230" w14:textId="77777777" w:rsidTr="002110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5" w:type="pct"/>
          </w:tcPr>
          <w:p w14:paraId="7878F282" w14:textId="77777777" w:rsidR="00211089" w:rsidRPr="00211089" w:rsidRDefault="00211089" w:rsidP="00B13085">
            <w:pPr>
              <w:pStyle w:val="TableTextInternsRowLabels"/>
              <w:rPr>
                <w:color w:val="auto"/>
                <w:szCs w:val="22"/>
                <w:lang w:val="en-AU"/>
              </w:rPr>
            </w:pPr>
            <w:r w:rsidRPr="00211089">
              <w:rPr>
                <w:color w:val="auto"/>
                <w:szCs w:val="22"/>
                <w:lang w:val="en-AU"/>
              </w:rPr>
              <w:t>Search strategy</w:t>
            </w:r>
          </w:p>
        </w:tc>
        <w:tc>
          <w:tcPr>
            <w:tcW w:w="605" w:type="pct"/>
          </w:tcPr>
          <w:p w14:paraId="52FC4E5A" w14:textId="77777777" w:rsidR="00211089" w:rsidRPr="00211089"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211089">
              <w:rPr>
                <w:color w:val="auto"/>
                <w:szCs w:val="22"/>
                <w:lang w:val="en-AU"/>
              </w:rPr>
              <w:t>Age 18-29</w:t>
            </w:r>
          </w:p>
        </w:tc>
        <w:tc>
          <w:tcPr>
            <w:tcW w:w="605" w:type="pct"/>
          </w:tcPr>
          <w:p w14:paraId="3456A68B" w14:textId="77777777" w:rsidR="00211089" w:rsidRPr="00211089"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211089">
              <w:rPr>
                <w:color w:val="auto"/>
                <w:szCs w:val="22"/>
                <w:lang w:val="en-AU"/>
              </w:rPr>
              <w:t>Age 30-64</w:t>
            </w:r>
          </w:p>
        </w:tc>
        <w:tc>
          <w:tcPr>
            <w:tcW w:w="605" w:type="pct"/>
          </w:tcPr>
          <w:p w14:paraId="7B3FDFC9" w14:textId="77777777" w:rsidR="00211089" w:rsidRPr="00211089"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211089">
              <w:rPr>
                <w:color w:val="auto"/>
                <w:szCs w:val="22"/>
                <w:lang w:val="en-AU"/>
              </w:rPr>
              <w:t>Age 18-64</w:t>
            </w:r>
          </w:p>
        </w:tc>
      </w:tr>
      <w:tr w:rsidR="00211089" w:rsidRPr="00AC705C" w14:paraId="2B85692B"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5" w:type="pct"/>
          </w:tcPr>
          <w:p w14:paraId="2BBB9222" w14:textId="77777777" w:rsidR="00211089" w:rsidRPr="00006396" w:rsidRDefault="00211089" w:rsidP="00B13085">
            <w:pPr>
              <w:pStyle w:val="TableTextInternsRowLabels"/>
              <w:rPr>
                <w:b w:val="0"/>
                <w:lang w:val="en-AU"/>
              </w:rPr>
            </w:pPr>
            <w:r w:rsidRPr="00006396">
              <w:rPr>
                <w:b w:val="0"/>
                <w:lang w:val="en-AU"/>
              </w:rPr>
              <w:t>The work experience was organised by my university, school, TAFE or training provider</w:t>
            </w:r>
          </w:p>
        </w:tc>
        <w:tc>
          <w:tcPr>
            <w:tcW w:w="605" w:type="pct"/>
          </w:tcPr>
          <w:p w14:paraId="55E1DBE5"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49.3</w:t>
            </w:r>
          </w:p>
        </w:tc>
        <w:tc>
          <w:tcPr>
            <w:tcW w:w="605" w:type="pct"/>
          </w:tcPr>
          <w:p w14:paraId="54BDCD3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29.7</w:t>
            </w:r>
          </w:p>
        </w:tc>
        <w:tc>
          <w:tcPr>
            <w:tcW w:w="605" w:type="pct"/>
          </w:tcPr>
          <w:p w14:paraId="10767579"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38.7</w:t>
            </w:r>
          </w:p>
        </w:tc>
      </w:tr>
      <w:tr w:rsidR="00211089" w:rsidRPr="00AC705C" w14:paraId="3595D461" w14:textId="77777777" w:rsidTr="00211089">
        <w:tc>
          <w:tcPr>
            <w:cnfStyle w:val="001000000000" w:firstRow="0" w:lastRow="0" w:firstColumn="1" w:lastColumn="0" w:oddVBand="0" w:evenVBand="0" w:oddHBand="0" w:evenHBand="0" w:firstRowFirstColumn="0" w:firstRowLastColumn="0" w:lastRowFirstColumn="0" w:lastRowLastColumn="0"/>
            <w:tcW w:w="3185" w:type="pct"/>
          </w:tcPr>
          <w:p w14:paraId="382051AA" w14:textId="77777777" w:rsidR="00211089" w:rsidRPr="00006396" w:rsidRDefault="00211089" w:rsidP="00B13085">
            <w:pPr>
              <w:pStyle w:val="TableTextInternsRowLabels"/>
              <w:rPr>
                <w:b w:val="0"/>
                <w:lang w:val="en-AU"/>
              </w:rPr>
            </w:pPr>
            <w:r w:rsidRPr="00006396">
              <w:rPr>
                <w:b w:val="0"/>
                <w:lang w:val="en-AU"/>
              </w:rPr>
              <w:t>The work experience was organised by my job services provider</w:t>
            </w:r>
          </w:p>
        </w:tc>
        <w:tc>
          <w:tcPr>
            <w:tcW w:w="605" w:type="pct"/>
          </w:tcPr>
          <w:p w14:paraId="4AE9C5B1"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19.8</w:t>
            </w:r>
          </w:p>
        </w:tc>
        <w:tc>
          <w:tcPr>
            <w:tcW w:w="605" w:type="pct"/>
          </w:tcPr>
          <w:p w14:paraId="0551F677"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21.8</w:t>
            </w:r>
          </w:p>
        </w:tc>
        <w:tc>
          <w:tcPr>
            <w:tcW w:w="605" w:type="pct"/>
          </w:tcPr>
          <w:p w14:paraId="3468DA92"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20.9</w:t>
            </w:r>
          </w:p>
        </w:tc>
      </w:tr>
      <w:tr w:rsidR="00211089" w:rsidRPr="00AC705C" w14:paraId="3A6C06E6"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5" w:type="pct"/>
          </w:tcPr>
          <w:p w14:paraId="50014FB3" w14:textId="77777777" w:rsidR="00211089" w:rsidRPr="00006396" w:rsidRDefault="00211089" w:rsidP="00B13085">
            <w:pPr>
              <w:pStyle w:val="TableTextInternsRowLabels"/>
              <w:rPr>
                <w:b w:val="0"/>
                <w:lang w:val="en-AU"/>
              </w:rPr>
            </w:pPr>
            <w:r w:rsidRPr="00006396">
              <w:rPr>
                <w:b w:val="0"/>
                <w:lang w:val="en-AU"/>
              </w:rPr>
              <w:t>I responded to an advertisement about the work experience opportunity</w:t>
            </w:r>
          </w:p>
        </w:tc>
        <w:tc>
          <w:tcPr>
            <w:tcW w:w="605" w:type="pct"/>
          </w:tcPr>
          <w:p w14:paraId="5D5B6449"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24.7</w:t>
            </w:r>
          </w:p>
        </w:tc>
        <w:tc>
          <w:tcPr>
            <w:tcW w:w="605" w:type="pct"/>
          </w:tcPr>
          <w:p w14:paraId="162331B1"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22.4</w:t>
            </w:r>
          </w:p>
        </w:tc>
        <w:tc>
          <w:tcPr>
            <w:tcW w:w="605" w:type="pct"/>
          </w:tcPr>
          <w:p w14:paraId="5F361FBA"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23.4</w:t>
            </w:r>
          </w:p>
        </w:tc>
      </w:tr>
      <w:tr w:rsidR="00211089" w:rsidRPr="00AC705C" w14:paraId="10FC551E" w14:textId="77777777" w:rsidTr="00211089">
        <w:tc>
          <w:tcPr>
            <w:cnfStyle w:val="001000000000" w:firstRow="0" w:lastRow="0" w:firstColumn="1" w:lastColumn="0" w:oddVBand="0" w:evenVBand="0" w:oddHBand="0" w:evenHBand="0" w:firstRowFirstColumn="0" w:firstRowLastColumn="0" w:lastRowFirstColumn="0" w:lastRowLastColumn="0"/>
            <w:tcW w:w="3185" w:type="pct"/>
          </w:tcPr>
          <w:p w14:paraId="5D5187B6" w14:textId="77777777" w:rsidR="00211089" w:rsidRPr="00006396" w:rsidRDefault="00211089" w:rsidP="00B13085">
            <w:pPr>
              <w:pStyle w:val="TableTextInternsRowLabels"/>
              <w:rPr>
                <w:b w:val="0"/>
                <w:lang w:val="en-AU"/>
              </w:rPr>
            </w:pPr>
            <w:r w:rsidRPr="00006396">
              <w:rPr>
                <w:b w:val="0"/>
                <w:lang w:val="en-AU"/>
              </w:rPr>
              <w:t>I already had a paid job at the organisation</w:t>
            </w:r>
          </w:p>
        </w:tc>
        <w:tc>
          <w:tcPr>
            <w:tcW w:w="605" w:type="pct"/>
          </w:tcPr>
          <w:p w14:paraId="1BD0290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14.3</w:t>
            </w:r>
          </w:p>
        </w:tc>
        <w:tc>
          <w:tcPr>
            <w:tcW w:w="605" w:type="pct"/>
          </w:tcPr>
          <w:p w14:paraId="1BC20E0A"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17.2</w:t>
            </w:r>
          </w:p>
        </w:tc>
        <w:tc>
          <w:tcPr>
            <w:tcW w:w="605" w:type="pct"/>
          </w:tcPr>
          <w:p w14:paraId="7EA16714"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15.9</w:t>
            </w:r>
          </w:p>
        </w:tc>
      </w:tr>
      <w:tr w:rsidR="00211089" w:rsidRPr="00AC705C" w14:paraId="30F229C4"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5" w:type="pct"/>
          </w:tcPr>
          <w:p w14:paraId="3B5A1420" w14:textId="77777777" w:rsidR="00211089" w:rsidRPr="00006396" w:rsidRDefault="00211089" w:rsidP="00B13085">
            <w:pPr>
              <w:pStyle w:val="TableTextInternsRowLabels"/>
              <w:rPr>
                <w:b w:val="0"/>
                <w:lang w:val="en-AU"/>
              </w:rPr>
            </w:pPr>
            <w:r w:rsidRPr="00006396">
              <w:rPr>
                <w:b w:val="0"/>
                <w:lang w:val="en-AU"/>
              </w:rPr>
              <w:t>I organised the work experience through a broker or external agency</w:t>
            </w:r>
          </w:p>
        </w:tc>
        <w:tc>
          <w:tcPr>
            <w:tcW w:w="605" w:type="pct"/>
          </w:tcPr>
          <w:p w14:paraId="09C2DA4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13.8</w:t>
            </w:r>
          </w:p>
        </w:tc>
        <w:tc>
          <w:tcPr>
            <w:tcW w:w="605" w:type="pct"/>
          </w:tcPr>
          <w:p w14:paraId="133BC629"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15.3</w:t>
            </w:r>
          </w:p>
        </w:tc>
        <w:tc>
          <w:tcPr>
            <w:tcW w:w="605" w:type="pct"/>
          </w:tcPr>
          <w:p w14:paraId="772DBE8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14.6</w:t>
            </w:r>
          </w:p>
        </w:tc>
      </w:tr>
      <w:tr w:rsidR="00211089" w:rsidRPr="00AC705C" w14:paraId="4EF19EAC" w14:textId="77777777" w:rsidTr="00211089">
        <w:tc>
          <w:tcPr>
            <w:cnfStyle w:val="001000000000" w:firstRow="0" w:lastRow="0" w:firstColumn="1" w:lastColumn="0" w:oddVBand="0" w:evenVBand="0" w:oddHBand="0" w:evenHBand="0" w:firstRowFirstColumn="0" w:firstRowLastColumn="0" w:lastRowFirstColumn="0" w:lastRowLastColumn="0"/>
            <w:tcW w:w="3185" w:type="pct"/>
          </w:tcPr>
          <w:p w14:paraId="55390205" w14:textId="77777777" w:rsidR="00211089" w:rsidRPr="00006396" w:rsidRDefault="00211089" w:rsidP="00B13085">
            <w:pPr>
              <w:pStyle w:val="TableTextInternsRowLabels"/>
              <w:rPr>
                <w:b w:val="0"/>
                <w:lang w:val="en-AU"/>
              </w:rPr>
            </w:pPr>
            <w:r w:rsidRPr="00006396">
              <w:rPr>
                <w:b w:val="0"/>
                <w:lang w:val="en-AU"/>
              </w:rPr>
              <w:t>A family member, friend or someone else in my personal network helped me organise the work experience</w:t>
            </w:r>
          </w:p>
        </w:tc>
        <w:tc>
          <w:tcPr>
            <w:tcW w:w="605" w:type="pct"/>
          </w:tcPr>
          <w:p w14:paraId="070F4E0A"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29.3</w:t>
            </w:r>
          </w:p>
        </w:tc>
        <w:tc>
          <w:tcPr>
            <w:tcW w:w="605" w:type="pct"/>
          </w:tcPr>
          <w:p w14:paraId="71318F6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23.3</w:t>
            </w:r>
          </w:p>
        </w:tc>
        <w:tc>
          <w:tcPr>
            <w:tcW w:w="605" w:type="pct"/>
          </w:tcPr>
          <w:p w14:paraId="15573DF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26.0</w:t>
            </w:r>
          </w:p>
        </w:tc>
      </w:tr>
      <w:tr w:rsidR="00211089" w:rsidRPr="00AC705C" w14:paraId="1774CE3F"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5" w:type="pct"/>
          </w:tcPr>
          <w:p w14:paraId="26611A2E" w14:textId="77777777" w:rsidR="00211089" w:rsidRPr="00006396" w:rsidRDefault="00211089" w:rsidP="00B13085">
            <w:pPr>
              <w:pStyle w:val="TableTextInternsRowLabels"/>
              <w:rPr>
                <w:b w:val="0"/>
                <w:lang w:val="en-AU"/>
              </w:rPr>
            </w:pPr>
            <w:r w:rsidRPr="00006396">
              <w:rPr>
                <w:b w:val="0"/>
                <w:lang w:val="en-AU"/>
              </w:rPr>
              <w:t>I organised the work experience myself</w:t>
            </w:r>
          </w:p>
        </w:tc>
        <w:tc>
          <w:tcPr>
            <w:tcW w:w="605" w:type="pct"/>
          </w:tcPr>
          <w:p w14:paraId="76362D8D"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43.8</w:t>
            </w:r>
          </w:p>
        </w:tc>
        <w:tc>
          <w:tcPr>
            <w:tcW w:w="605" w:type="pct"/>
          </w:tcPr>
          <w:p w14:paraId="177E681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48.8</w:t>
            </w:r>
          </w:p>
        </w:tc>
        <w:tc>
          <w:tcPr>
            <w:tcW w:w="605" w:type="pct"/>
          </w:tcPr>
          <w:p w14:paraId="676B38F4"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46.5</w:t>
            </w:r>
          </w:p>
        </w:tc>
      </w:tr>
    </w:tbl>
    <w:p w14:paraId="6221CFCA" w14:textId="22E6081D" w:rsidR="00561DF8" w:rsidRPr="00AC705C" w:rsidRDefault="00561DF8" w:rsidP="00561DF8">
      <w:pPr>
        <w:pStyle w:val="Note"/>
      </w:pPr>
      <w:r w:rsidRPr="00AC705C">
        <w:t xml:space="preserve">Source: Survey of unpaid work </w:t>
      </w:r>
      <w:r w:rsidR="00A557AA" w:rsidRPr="00AC705C">
        <w:t>experience. Unweighted n (18-29)</w:t>
      </w:r>
      <w:r w:rsidR="003E5AB1">
        <w:t xml:space="preserve"> </w:t>
      </w:r>
      <w:r w:rsidRPr="00AC705C">
        <w:t>=</w:t>
      </w:r>
      <w:r w:rsidR="003E5AB1">
        <w:t xml:space="preserve"> </w:t>
      </w:r>
      <w:r w:rsidRPr="00AC705C">
        <w:t>1156; n (30-64) = 432.</w:t>
      </w:r>
    </w:p>
    <w:p w14:paraId="0B0DCEC9" w14:textId="77777777" w:rsidR="007A0838" w:rsidRDefault="00ED311A" w:rsidP="004E1DD7">
      <w:pPr>
        <w:pStyle w:val="Reporttext"/>
        <w:spacing w:after="80"/>
      </w:pPr>
      <w:r w:rsidRPr="00AC705C">
        <w:t>The search results are broadly consistent when examined by reason for undertaking UWE</w:t>
      </w:r>
      <w:r w:rsidR="00A17A52" w:rsidRPr="00AC705C">
        <w:t xml:space="preserve"> (see </w:t>
      </w:r>
      <w:r w:rsidR="00114542" w:rsidRPr="00AC705C">
        <w:fldChar w:fldCharType="begin"/>
      </w:r>
      <w:r w:rsidR="00114542" w:rsidRPr="00AC705C">
        <w:instrText xml:space="preserve"> REF _Ref459716507 \h </w:instrText>
      </w:r>
      <w:r w:rsidR="00114542" w:rsidRPr="00AC705C">
        <w:fldChar w:fldCharType="separate"/>
      </w:r>
      <w:r w:rsidR="004E2B28" w:rsidRPr="00AC705C">
        <w:t xml:space="preserve">Table </w:t>
      </w:r>
      <w:r w:rsidR="004E2B28">
        <w:rPr>
          <w:noProof/>
        </w:rPr>
        <w:t>25</w:t>
      </w:r>
      <w:r w:rsidR="00114542" w:rsidRPr="00AC705C">
        <w:fldChar w:fldCharType="end"/>
      </w:r>
      <w:r w:rsidR="00A17A52" w:rsidRPr="00AC705C">
        <w:t>)</w:t>
      </w:r>
      <w:r w:rsidRPr="00AC705C">
        <w:t xml:space="preserve">. As would be expected, when the work experience was </w:t>
      </w:r>
      <w:r w:rsidR="00B007B6" w:rsidRPr="00AC705C">
        <w:t xml:space="preserve">part of a higher education or VET course, the placement was most commonly organised by the university, school, TAFE or training provider. Respondents undertaking UWE as a requirement of </w:t>
      </w:r>
      <w:r w:rsidR="00F6446D" w:rsidRPr="00AC705C">
        <w:t xml:space="preserve">Youth Allowance </w:t>
      </w:r>
      <w:r w:rsidR="00B007B6" w:rsidRPr="00AC705C">
        <w:t xml:space="preserve">or </w:t>
      </w:r>
      <w:proofErr w:type="spellStart"/>
      <w:r w:rsidR="00B007B6" w:rsidRPr="00AC705C">
        <w:t>Newstart</w:t>
      </w:r>
      <w:proofErr w:type="spellEnd"/>
      <w:r w:rsidR="00B007B6" w:rsidRPr="00AC705C">
        <w:t xml:space="preserve"> mostly indicated that the placement was organised by their job services provider. Where respondents had some other reason for undertaking UWE</w:t>
      </w:r>
      <w:r w:rsidR="000873BC">
        <w:t xml:space="preserve"> (what might be called open market UWE)</w:t>
      </w:r>
      <w:r w:rsidR="00B007B6" w:rsidRPr="00AC705C">
        <w:t>, the placement was most commonly organised by the respondent herself/himself, and then by a family member, friend or someone else in the respondent</w:t>
      </w:r>
      <w:r w:rsidR="00580F56">
        <w:t>’</w:t>
      </w:r>
      <w:r w:rsidR="00B007B6" w:rsidRPr="00AC705C">
        <w:t xml:space="preserve">s network. </w:t>
      </w:r>
      <w:r w:rsidRPr="00AC705C">
        <w:t>However there is evidence that respondents commonly ad</w:t>
      </w:r>
      <w:r w:rsidR="007A0838">
        <w:t>opt multiple search strategies.</w:t>
      </w:r>
    </w:p>
    <w:p w14:paraId="66877924" w14:textId="77777777" w:rsidR="007A0838" w:rsidRDefault="007A0838">
      <w:pPr>
        <w:rPr>
          <w:rFonts w:ascii="Arial" w:hAnsi="Arial" w:cs="Arial"/>
        </w:rPr>
      </w:pPr>
      <w:r>
        <w:br w:type="page"/>
      </w:r>
    </w:p>
    <w:p w14:paraId="462D67E0" w14:textId="2BC2AD84" w:rsidR="00B21F9C" w:rsidRPr="00AC705C" w:rsidRDefault="00ED311A" w:rsidP="004E1DD7">
      <w:pPr>
        <w:pStyle w:val="Reporttext"/>
        <w:spacing w:after="80"/>
      </w:pPr>
      <w:r w:rsidRPr="00AC705C">
        <w:lastRenderedPageBreak/>
        <w:t xml:space="preserve">It is also possible that some terms in these questions (e.g. job services provider, broker) were interpreted by respondents more broadly than anticipated during questionnaire design. The most commonly </w:t>
      </w:r>
      <w:r w:rsidR="0057228C" w:rsidRPr="00AC705C">
        <w:t>combined strategies were:</w:t>
      </w:r>
    </w:p>
    <w:p w14:paraId="22E9B969" w14:textId="0CADFC36" w:rsidR="00A17A52" w:rsidRPr="00AC705C" w:rsidRDefault="00F6446D" w:rsidP="00EC124B">
      <w:pPr>
        <w:pStyle w:val="ListParagraph"/>
        <w:numPr>
          <w:ilvl w:val="0"/>
          <w:numId w:val="30"/>
        </w:numPr>
      </w:pPr>
      <w:r w:rsidRPr="00AC705C">
        <w:t xml:space="preserve">organised </w:t>
      </w:r>
      <w:r w:rsidR="00A17A52" w:rsidRPr="00AC705C">
        <w:t xml:space="preserve">through job services provider and responded to an advertisement </w:t>
      </w:r>
    </w:p>
    <w:p w14:paraId="7B7AAD02" w14:textId="09B1657C" w:rsidR="00A17A52" w:rsidRPr="00AC705C" w:rsidRDefault="00F6446D" w:rsidP="00EC124B">
      <w:pPr>
        <w:pStyle w:val="ListParagraph"/>
        <w:numPr>
          <w:ilvl w:val="0"/>
          <w:numId w:val="30"/>
        </w:numPr>
      </w:pPr>
      <w:r w:rsidRPr="00AC705C">
        <w:t xml:space="preserve">organised </w:t>
      </w:r>
      <w:r w:rsidR="00A17A52" w:rsidRPr="00AC705C">
        <w:t>themselves and responded to an advertisement</w:t>
      </w:r>
    </w:p>
    <w:p w14:paraId="2514BADD" w14:textId="758EEC8F" w:rsidR="00272B42" w:rsidRPr="00AC705C" w:rsidRDefault="00F6446D" w:rsidP="00EC124B">
      <w:pPr>
        <w:pStyle w:val="ListParagraph"/>
        <w:numPr>
          <w:ilvl w:val="0"/>
          <w:numId w:val="30"/>
        </w:numPr>
      </w:pPr>
      <w:r w:rsidRPr="00AC705C">
        <w:t xml:space="preserve">using </w:t>
      </w:r>
      <w:r w:rsidR="00A17A52" w:rsidRPr="00AC705C">
        <w:t>a broker or external agency and already having a job at the agency</w:t>
      </w:r>
      <w:r w:rsidRPr="00AC705C">
        <w:t>, and</w:t>
      </w:r>
    </w:p>
    <w:p w14:paraId="6917B624" w14:textId="071611BB" w:rsidR="00A17A52" w:rsidRPr="00AC705C" w:rsidRDefault="00F6446D" w:rsidP="00EC124B">
      <w:pPr>
        <w:pStyle w:val="ListParagraph"/>
        <w:numPr>
          <w:ilvl w:val="0"/>
          <w:numId w:val="30"/>
        </w:numPr>
      </w:pPr>
      <w:proofErr w:type="gramStart"/>
      <w:r w:rsidRPr="00AC705C">
        <w:t>using</w:t>
      </w:r>
      <w:proofErr w:type="gramEnd"/>
      <w:r w:rsidRPr="00AC705C">
        <w:t xml:space="preserve"> </w:t>
      </w:r>
      <w:r w:rsidR="00A17A52" w:rsidRPr="00AC705C">
        <w:t>a broker or external agency and organised through job services provider</w:t>
      </w:r>
      <w:r w:rsidRPr="00AC705C">
        <w:t>.</w:t>
      </w:r>
    </w:p>
    <w:p w14:paraId="796EE6D5" w14:textId="7F934C04" w:rsidR="00A17A52" w:rsidRPr="00AC705C" w:rsidRDefault="00A17A52" w:rsidP="00B73852">
      <w:pPr>
        <w:pStyle w:val="Caption"/>
      </w:pPr>
      <w:bookmarkStart w:id="68" w:name="_Ref459716507"/>
      <w:r w:rsidRPr="00AC705C">
        <w:t xml:space="preserve">Table </w:t>
      </w:r>
      <w:r w:rsidR="004E2B28">
        <w:fldChar w:fldCharType="begin"/>
      </w:r>
      <w:r w:rsidR="004E2B28">
        <w:instrText xml:space="preserve"> SEQ Table \* ARABIC </w:instrText>
      </w:r>
      <w:r w:rsidR="004E2B28">
        <w:fldChar w:fldCharType="separate"/>
      </w:r>
      <w:r w:rsidR="004E2B28">
        <w:rPr>
          <w:noProof/>
        </w:rPr>
        <w:t>25</w:t>
      </w:r>
      <w:r w:rsidR="004E2B28">
        <w:rPr>
          <w:noProof/>
        </w:rPr>
        <w:fldChar w:fldCharType="end"/>
      </w:r>
      <w:bookmarkEnd w:id="68"/>
      <w:r w:rsidRPr="00AC705C">
        <w:t xml:space="preserve"> Respondents using particular strategies for obtaining unpaid work experience placement, by reason</w:t>
      </w:r>
      <w:r w:rsidR="00A121DB" w:rsidRPr="00AC705C">
        <w:t xml:space="preserve"> (% answering yes, multiple responses possible)</w:t>
      </w:r>
    </w:p>
    <w:tbl>
      <w:tblPr>
        <w:tblStyle w:val="LightShading-Accent1"/>
        <w:tblW w:w="4942" w:type="pct"/>
        <w:tblLook w:val="04A0" w:firstRow="1" w:lastRow="0" w:firstColumn="1" w:lastColumn="0" w:noHBand="0" w:noVBand="1"/>
      </w:tblPr>
      <w:tblGrid>
        <w:gridCol w:w="2478"/>
        <w:gridCol w:w="1114"/>
        <w:gridCol w:w="846"/>
        <w:gridCol w:w="1392"/>
        <w:gridCol w:w="1226"/>
        <w:gridCol w:w="1226"/>
        <w:gridCol w:w="853"/>
      </w:tblGrid>
      <w:tr w:rsidR="00211089" w:rsidRPr="003811CE" w14:paraId="33AC244A" w14:textId="77777777" w:rsidTr="002110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 w:type="pct"/>
          </w:tcPr>
          <w:p w14:paraId="37055F62" w14:textId="77777777" w:rsidR="00211089" w:rsidRPr="003811CE" w:rsidRDefault="00211089" w:rsidP="00B13085">
            <w:pPr>
              <w:pStyle w:val="TableTextInternsRowLabels"/>
              <w:rPr>
                <w:color w:val="C45911" w:themeColor="accent2" w:themeShade="BF"/>
                <w:szCs w:val="22"/>
                <w:lang w:val="en-AU"/>
              </w:rPr>
            </w:pPr>
          </w:p>
        </w:tc>
        <w:tc>
          <w:tcPr>
            <w:tcW w:w="610" w:type="pct"/>
          </w:tcPr>
          <w:p w14:paraId="642916A1" w14:textId="77777777" w:rsidR="00211089" w:rsidRPr="00211089"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211089">
              <w:rPr>
                <w:color w:val="auto"/>
                <w:szCs w:val="22"/>
                <w:lang w:val="en-AU"/>
              </w:rPr>
              <w:t>Part of a higher education course</w:t>
            </w:r>
          </w:p>
        </w:tc>
        <w:tc>
          <w:tcPr>
            <w:tcW w:w="463" w:type="pct"/>
          </w:tcPr>
          <w:p w14:paraId="17560B23" w14:textId="77777777" w:rsidR="00211089" w:rsidRPr="00211089"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211089">
              <w:rPr>
                <w:color w:val="auto"/>
                <w:szCs w:val="22"/>
                <w:lang w:val="en-AU"/>
              </w:rPr>
              <w:t>Part of a VET course</w:t>
            </w:r>
          </w:p>
        </w:tc>
        <w:tc>
          <w:tcPr>
            <w:tcW w:w="762" w:type="pct"/>
          </w:tcPr>
          <w:p w14:paraId="5AF5FFBA" w14:textId="77777777" w:rsidR="00211089" w:rsidRPr="00211089"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211089">
              <w:rPr>
                <w:color w:val="auto"/>
                <w:szCs w:val="22"/>
                <w:lang w:val="en-AU"/>
              </w:rPr>
              <w:t xml:space="preserve">Requirement of YA or </w:t>
            </w:r>
            <w:proofErr w:type="spellStart"/>
            <w:r w:rsidRPr="00211089">
              <w:rPr>
                <w:color w:val="auto"/>
                <w:szCs w:val="22"/>
                <w:lang w:val="en-AU"/>
              </w:rPr>
              <w:t>Newstart</w:t>
            </w:r>
            <w:proofErr w:type="spellEnd"/>
          </w:p>
        </w:tc>
        <w:tc>
          <w:tcPr>
            <w:tcW w:w="671" w:type="pct"/>
          </w:tcPr>
          <w:p w14:paraId="2A605D63" w14:textId="77777777" w:rsidR="00211089" w:rsidRPr="00211089"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211089">
              <w:rPr>
                <w:color w:val="auto"/>
                <w:szCs w:val="22"/>
                <w:lang w:val="en-AU"/>
              </w:rPr>
              <w:t>Secondary work experience</w:t>
            </w:r>
          </w:p>
        </w:tc>
        <w:tc>
          <w:tcPr>
            <w:tcW w:w="671" w:type="pct"/>
          </w:tcPr>
          <w:p w14:paraId="4DEB5822" w14:textId="77777777" w:rsidR="00211089" w:rsidRPr="00211089"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211089">
              <w:rPr>
                <w:color w:val="auto"/>
                <w:szCs w:val="22"/>
                <w:lang w:val="en-AU"/>
              </w:rPr>
              <w:t>Unpaid trial/unpaid training</w:t>
            </w:r>
          </w:p>
        </w:tc>
        <w:tc>
          <w:tcPr>
            <w:tcW w:w="467" w:type="pct"/>
          </w:tcPr>
          <w:p w14:paraId="58A100E5" w14:textId="77777777" w:rsidR="00211089" w:rsidRPr="00211089"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211089">
              <w:rPr>
                <w:color w:val="auto"/>
                <w:szCs w:val="22"/>
                <w:lang w:val="en-AU"/>
              </w:rPr>
              <w:t>Some other reason</w:t>
            </w:r>
          </w:p>
        </w:tc>
      </w:tr>
      <w:tr w:rsidR="00211089" w:rsidRPr="00AC705C" w14:paraId="51E64A12"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 w:type="pct"/>
          </w:tcPr>
          <w:p w14:paraId="6DF8EF37" w14:textId="77777777" w:rsidR="00211089" w:rsidRPr="00006396" w:rsidRDefault="00211089" w:rsidP="00B13085">
            <w:pPr>
              <w:pStyle w:val="TableTextInternsRowLabels"/>
              <w:rPr>
                <w:b w:val="0"/>
                <w:lang w:val="en-AU"/>
              </w:rPr>
            </w:pPr>
            <w:r w:rsidRPr="00006396">
              <w:rPr>
                <w:b w:val="0"/>
                <w:lang w:val="en-AU"/>
              </w:rPr>
              <w:t xml:space="preserve">The work experience was organised by my university, school, TAFE or training provider </w:t>
            </w:r>
          </w:p>
        </w:tc>
        <w:tc>
          <w:tcPr>
            <w:tcW w:w="610" w:type="pct"/>
          </w:tcPr>
          <w:p w14:paraId="01FE040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69.6</w:t>
            </w:r>
          </w:p>
        </w:tc>
        <w:tc>
          <w:tcPr>
            <w:tcW w:w="463" w:type="pct"/>
          </w:tcPr>
          <w:p w14:paraId="08EC209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67.7</w:t>
            </w:r>
          </w:p>
        </w:tc>
        <w:tc>
          <w:tcPr>
            <w:tcW w:w="762" w:type="pct"/>
          </w:tcPr>
          <w:p w14:paraId="65AAD0E4"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35.9</w:t>
            </w:r>
          </w:p>
        </w:tc>
        <w:tc>
          <w:tcPr>
            <w:tcW w:w="671" w:type="pct"/>
          </w:tcPr>
          <w:p w14:paraId="651CA6B7"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59.5</w:t>
            </w:r>
          </w:p>
        </w:tc>
        <w:tc>
          <w:tcPr>
            <w:tcW w:w="671" w:type="pct"/>
          </w:tcPr>
          <w:p w14:paraId="17349A9E"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14.7</w:t>
            </w:r>
          </w:p>
        </w:tc>
        <w:tc>
          <w:tcPr>
            <w:tcW w:w="467" w:type="pct"/>
          </w:tcPr>
          <w:p w14:paraId="581C5499"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5.2</w:t>
            </w:r>
          </w:p>
        </w:tc>
      </w:tr>
      <w:tr w:rsidR="00211089" w:rsidRPr="00AC705C" w14:paraId="55872AFC" w14:textId="77777777" w:rsidTr="00211089">
        <w:tc>
          <w:tcPr>
            <w:cnfStyle w:val="001000000000" w:firstRow="0" w:lastRow="0" w:firstColumn="1" w:lastColumn="0" w:oddVBand="0" w:evenVBand="0" w:oddHBand="0" w:evenHBand="0" w:firstRowFirstColumn="0" w:firstRowLastColumn="0" w:lastRowFirstColumn="0" w:lastRowLastColumn="0"/>
            <w:tcW w:w="1356" w:type="pct"/>
          </w:tcPr>
          <w:p w14:paraId="0AB4823D" w14:textId="77777777" w:rsidR="00211089" w:rsidRPr="00006396" w:rsidRDefault="00211089" w:rsidP="00B13085">
            <w:pPr>
              <w:pStyle w:val="TableTextInternsRowLabels"/>
              <w:rPr>
                <w:b w:val="0"/>
                <w:lang w:val="en-AU"/>
              </w:rPr>
            </w:pPr>
            <w:r w:rsidRPr="00006396">
              <w:rPr>
                <w:b w:val="0"/>
                <w:lang w:val="en-AU"/>
              </w:rPr>
              <w:t xml:space="preserve">The work experience was organised by my job services provider </w:t>
            </w:r>
          </w:p>
        </w:tc>
        <w:tc>
          <w:tcPr>
            <w:tcW w:w="610" w:type="pct"/>
          </w:tcPr>
          <w:p w14:paraId="49F50EA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22.8</w:t>
            </w:r>
          </w:p>
        </w:tc>
        <w:tc>
          <w:tcPr>
            <w:tcW w:w="463" w:type="pct"/>
          </w:tcPr>
          <w:p w14:paraId="593F710F"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35.7</w:t>
            </w:r>
          </w:p>
        </w:tc>
        <w:tc>
          <w:tcPr>
            <w:tcW w:w="762" w:type="pct"/>
          </w:tcPr>
          <w:p w14:paraId="71E1313A"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51.7</w:t>
            </w:r>
          </w:p>
        </w:tc>
        <w:tc>
          <w:tcPr>
            <w:tcW w:w="671" w:type="pct"/>
          </w:tcPr>
          <w:p w14:paraId="672A63A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14.7</w:t>
            </w:r>
          </w:p>
        </w:tc>
        <w:tc>
          <w:tcPr>
            <w:tcW w:w="671" w:type="pct"/>
          </w:tcPr>
          <w:p w14:paraId="603EA30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18.2</w:t>
            </w:r>
          </w:p>
        </w:tc>
        <w:tc>
          <w:tcPr>
            <w:tcW w:w="467" w:type="pct"/>
          </w:tcPr>
          <w:p w14:paraId="5E0088A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5.4</w:t>
            </w:r>
          </w:p>
        </w:tc>
      </w:tr>
      <w:tr w:rsidR="00211089" w:rsidRPr="00AC705C" w14:paraId="54D1B20A"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 w:type="pct"/>
          </w:tcPr>
          <w:p w14:paraId="3D88E7DA" w14:textId="77777777" w:rsidR="00211089" w:rsidRPr="00006396" w:rsidRDefault="00211089" w:rsidP="00B13085">
            <w:pPr>
              <w:pStyle w:val="TableTextInternsRowLabels"/>
              <w:rPr>
                <w:b w:val="0"/>
                <w:lang w:val="en-AU"/>
              </w:rPr>
            </w:pPr>
            <w:r w:rsidRPr="00006396">
              <w:rPr>
                <w:b w:val="0"/>
                <w:lang w:val="en-AU"/>
              </w:rPr>
              <w:t xml:space="preserve">I responded to an advertisement about the work experience opportunity </w:t>
            </w:r>
          </w:p>
        </w:tc>
        <w:tc>
          <w:tcPr>
            <w:tcW w:w="610" w:type="pct"/>
          </w:tcPr>
          <w:p w14:paraId="48337C0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29.0</w:t>
            </w:r>
          </w:p>
        </w:tc>
        <w:tc>
          <w:tcPr>
            <w:tcW w:w="463" w:type="pct"/>
          </w:tcPr>
          <w:p w14:paraId="7A29C63F"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29.2</w:t>
            </w:r>
          </w:p>
        </w:tc>
        <w:tc>
          <w:tcPr>
            <w:tcW w:w="762" w:type="pct"/>
          </w:tcPr>
          <w:p w14:paraId="2FA7577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23.0</w:t>
            </w:r>
          </w:p>
        </w:tc>
        <w:tc>
          <w:tcPr>
            <w:tcW w:w="671" w:type="pct"/>
          </w:tcPr>
          <w:p w14:paraId="41D2944B"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13.4</w:t>
            </w:r>
          </w:p>
        </w:tc>
        <w:tc>
          <w:tcPr>
            <w:tcW w:w="671" w:type="pct"/>
          </w:tcPr>
          <w:p w14:paraId="468FDFF5"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29.8</w:t>
            </w:r>
          </w:p>
        </w:tc>
        <w:tc>
          <w:tcPr>
            <w:tcW w:w="467" w:type="pct"/>
          </w:tcPr>
          <w:p w14:paraId="188F844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16.7</w:t>
            </w:r>
          </w:p>
        </w:tc>
      </w:tr>
      <w:tr w:rsidR="00211089" w:rsidRPr="00AC705C" w14:paraId="1DB3A243" w14:textId="77777777" w:rsidTr="00211089">
        <w:tc>
          <w:tcPr>
            <w:cnfStyle w:val="001000000000" w:firstRow="0" w:lastRow="0" w:firstColumn="1" w:lastColumn="0" w:oddVBand="0" w:evenVBand="0" w:oddHBand="0" w:evenHBand="0" w:firstRowFirstColumn="0" w:firstRowLastColumn="0" w:lastRowFirstColumn="0" w:lastRowLastColumn="0"/>
            <w:tcW w:w="1356" w:type="pct"/>
          </w:tcPr>
          <w:p w14:paraId="0BA81037" w14:textId="77777777" w:rsidR="00211089" w:rsidRPr="00006396" w:rsidRDefault="00211089" w:rsidP="00B13085">
            <w:pPr>
              <w:pStyle w:val="TableTextInternsRowLabels"/>
              <w:rPr>
                <w:b w:val="0"/>
                <w:lang w:val="en-AU"/>
              </w:rPr>
            </w:pPr>
            <w:r w:rsidRPr="00006396">
              <w:rPr>
                <w:b w:val="0"/>
                <w:lang w:val="en-AU"/>
              </w:rPr>
              <w:t xml:space="preserve">I already had a paid job at the organisation </w:t>
            </w:r>
          </w:p>
        </w:tc>
        <w:tc>
          <w:tcPr>
            <w:tcW w:w="610" w:type="pct"/>
          </w:tcPr>
          <w:p w14:paraId="4982B4A5"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18.1</w:t>
            </w:r>
          </w:p>
        </w:tc>
        <w:tc>
          <w:tcPr>
            <w:tcW w:w="463" w:type="pct"/>
          </w:tcPr>
          <w:p w14:paraId="3658ED4B"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25.4</w:t>
            </w:r>
          </w:p>
        </w:tc>
        <w:tc>
          <w:tcPr>
            <w:tcW w:w="762" w:type="pct"/>
          </w:tcPr>
          <w:p w14:paraId="0C941770"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24.3</w:t>
            </w:r>
          </w:p>
        </w:tc>
        <w:tc>
          <w:tcPr>
            <w:tcW w:w="671" w:type="pct"/>
          </w:tcPr>
          <w:p w14:paraId="2853D837"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13.6</w:t>
            </w:r>
          </w:p>
        </w:tc>
        <w:tc>
          <w:tcPr>
            <w:tcW w:w="671" w:type="pct"/>
          </w:tcPr>
          <w:p w14:paraId="339A761F"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17.8</w:t>
            </w:r>
          </w:p>
        </w:tc>
        <w:tc>
          <w:tcPr>
            <w:tcW w:w="467" w:type="pct"/>
          </w:tcPr>
          <w:p w14:paraId="47B24952"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6.0</w:t>
            </w:r>
          </w:p>
        </w:tc>
      </w:tr>
      <w:tr w:rsidR="00211089" w:rsidRPr="00AC705C" w14:paraId="28B6C6C1"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 w:type="pct"/>
          </w:tcPr>
          <w:p w14:paraId="0F64A528" w14:textId="77777777" w:rsidR="00211089" w:rsidRPr="00006396" w:rsidRDefault="00211089" w:rsidP="00B13085">
            <w:pPr>
              <w:pStyle w:val="TableTextInternsRowLabels"/>
              <w:rPr>
                <w:b w:val="0"/>
                <w:lang w:val="en-AU"/>
              </w:rPr>
            </w:pPr>
            <w:r w:rsidRPr="00006396">
              <w:rPr>
                <w:b w:val="0"/>
                <w:lang w:val="en-AU"/>
              </w:rPr>
              <w:t xml:space="preserve">I organised the work experience through a broker or external agency </w:t>
            </w:r>
          </w:p>
        </w:tc>
        <w:tc>
          <w:tcPr>
            <w:tcW w:w="610" w:type="pct"/>
          </w:tcPr>
          <w:p w14:paraId="2320A794"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20.2</w:t>
            </w:r>
          </w:p>
        </w:tc>
        <w:tc>
          <w:tcPr>
            <w:tcW w:w="463" w:type="pct"/>
          </w:tcPr>
          <w:p w14:paraId="36C9AD8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26.4</w:t>
            </w:r>
          </w:p>
        </w:tc>
        <w:tc>
          <w:tcPr>
            <w:tcW w:w="762" w:type="pct"/>
          </w:tcPr>
          <w:p w14:paraId="72123EC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27.9</w:t>
            </w:r>
          </w:p>
        </w:tc>
        <w:tc>
          <w:tcPr>
            <w:tcW w:w="671" w:type="pct"/>
          </w:tcPr>
          <w:p w14:paraId="40FF170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14.2</w:t>
            </w:r>
          </w:p>
        </w:tc>
        <w:tc>
          <w:tcPr>
            <w:tcW w:w="671" w:type="pct"/>
          </w:tcPr>
          <w:p w14:paraId="152282EB"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9.9</w:t>
            </w:r>
          </w:p>
        </w:tc>
        <w:tc>
          <w:tcPr>
            <w:tcW w:w="467" w:type="pct"/>
          </w:tcPr>
          <w:p w14:paraId="68052705"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2.3</w:t>
            </w:r>
          </w:p>
        </w:tc>
      </w:tr>
      <w:tr w:rsidR="00211089" w:rsidRPr="00AC705C" w14:paraId="1F7B546C" w14:textId="77777777" w:rsidTr="00211089">
        <w:tc>
          <w:tcPr>
            <w:cnfStyle w:val="001000000000" w:firstRow="0" w:lastRow="0" w:firstColumn="1" w:lastColumn="0" w:oddVBand="0" w:evenVBand="0" w:oddHBand="0" w:evenHBand="0" w:firstRowFirstColumn="0" w:firstRowLastColumn="0" w:lastRowFirstColumn="0" w:lastRowLastColumn="0"/>
            <w:tcW w:w="1356" w:type="pct"/>
          </w:tcPr>
          <w:p w14:paraId="06F3AF16" w14:textId="77777777" w:rsidR="00211089" w:rsidRPr="00006396" w:rsidRDefault="00211089" w:rsidP="00B13085">
            <w:pPr>
              <w:pStyle w:val="TableTextInternsRowLabels"/>
              <w:rPr>
                <w:b w:val="0"/>
                <w:lang w:val="en-AU"/>
              </w:rPr>
            </w:pPr>
            <w:r w:rsidRPr="00006396">
              <w:rPr>
                <w:b w:val="0"/>
                <w:lang w:val="en-AU"/>
              </w:rPr>
              <w:t xml:space="preserve">A family member, friend or someone else in my personal network helped me organise the work experience </w:t>
            </w:r>
          </w:p>
        </w:tc>
        <w:tc>
          <w:tcPr>
            <w:tcW w:w="610" w:type="pct"/>
          </w:tcPr>
          <w:p w14:paraId="4D9091B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25.9</w:t>
            </w:r>
          </w:p>
        </w:tc>
        <w:tc>
          <w:tcPr>
            <w:tcW w:w="463" w:type="pct"/>
          </w:tcPr>
          <w:p w14:paraId="3E33188F"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22.4</w:t>
            </w:r>
          </w:p>
        </w:tc>
        <w:tc>
          <w:tcPr>
            <w:tcW w:w="762" w:type="pct"/>
          </w:tcPr>
          <w:p w14:paraId="49420230"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31.6</w:t>
            </w:r>
          </w:p>
        </w:tc>
        <w:tc>
          <w:tcPr>
            <w:tcW w:w="671" w:type="pct"/>
          </w:tcPr>
          <w:p w14:paraId="045AB5E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28.1</w:t>
            </w:r>
          </w:p>
        </w:tc>
        <w:tc>
          <w:tcPr>
            <w:tcW w:w="671" w:type="pct"/>
          </w:tcPr>
          <w:p w14:paraId="2701C0FA"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29.4</w:t>
            </w:r>
          </w:p>
        </w:tc>
        <w:tc>
          <w:tcPr>
            <w:tcW w:w="467" w:type="pct"/>
          </w:tcPr>
          <w:p w14:paraId="0955110A"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24.7</w:t>
            </w:r>
          </w:p>
        </w:tc>
      </w:tr>
      <w:tr w:rsidR="00211089" w:rsidRPr="00AC705C" w14:paraId="48DCAD71"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6" w:type="pct"/>
          </w:tcPr>
          <w:p w14:paraId="59627804" w14:textId="77777777" w:rsidR="00211089" w:rsidRPr="00006396" w:rsidRDefault="00211089" w:rsidP="00B13085">
            <w:pPr>
              <w:pStyle w:val="TableTextInternsRowLabels"/>
              <w:rPr>
                <w:b w:val="0"/>
                <w:lang w:val="en-AU"/>
              </w:rPr>
            </w:pPr>
            <w:r w:rsidRPr="00006396">
              <w:rPr>
                <w:b w:val="0"/>
                <w:lang w:val="en-AU"/>
              </w:rPr>
              <w:t xml:space="preserve">I organised the work experience myself </w:t>
            </w:r>
          </w:p>
        </w:tc>
        <w:tc>
          <w:tcPr>
            <w:tcW w:w="610" w:type="pct"/>
          </w:tcPr>
          <w:p w14:paraId="31A327EA"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34.0</w:t>
            </w:r>
          </w:p>
        </w:tc>
        <w:tc>
          <w:tcPr>
            <w:tcW w:w="463" w:type="pct"/>
          </w:tcPr>
          <w:p w14:paraId="5B3F1C84"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41.5</w:t>
            </w:r>
          </w:p>
        </w:tc>
        <w:tc>
          <w:tcPr>
            <w:tcW w:w="762" w:type="pct"/>
          </w:tcPr>
          <w:p w14:paraId="1F35CBFF"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35.9</w:t>
            </w:r>
          </w:p>
        </w:tc>
        <w:tc>
          <w:tcPr>
            <w:tcW w:w="671" w:type="pct"/>
          </w:tcPr>
          <w:p w14:paraId="6DDFB985"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40.8</w:t>
            </w:r>
          </w:p>
        </w:tc>
        <w:tc>
          <w:tcPr>
            <w:tcW w:w="671" w:type="pct"/>
          </w:tcPr>
          <w:p w14:paraId="3ADD12E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51.5</w:t>
            </w:r>
          </w:p>
        </w:tc>
        <w:tc>
          <w:tcPr>
            <w:tcW w:w="467" w:type="pct"/>
          </w:tcPr>
          <w:p w14:paraId="4E2A53C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60.3</w:t>
            </w:r>
          </w:p>
        </w:tc>
      </w:tr>
    </w:tbl>
    <w:p w14:paraId="655AC5EA" w14:textId="77777777" w:rsidR="00A17A52" w:rsidRPr="00AC705C" w:rsidRDefault="00A17A52" w:rsidP="00A17A52">
      <w:pPr>
        <w:pStyle w:val="Note"/>
      </w:pPr>
      <w:r w:rsidRPr="00AC705C">
        <w:t>Source: Survey of unpaid work experience. Unweighted n = 1588.</w:t>
      </w:r>
    </w:p>
    <w:p w14:paraId="6AD1422D" w14:textId="65CA180D" w:rsidR="00D1495D" w:rsidRPr="00AC705C" w:rsidRDefault="00D1495D" w:rsidP="00D1495D">
      <w:pPr>
        <w:pStyle w:val="Heading2"/>
      </w:pPr>
      <w:bookmarkStart w:id="69" w:name="_Toc470080915"/>
      <w:r w:rsidRPr="00AC705C">
        <w:t>Field of study</w:t>
      </w:r>
      <w:bookmarkEnd w:id="69"/>
    </w:p>
    <w:p w14:paraId="14571575" w14:textId="77777777" w:rsidR="004E2B28" w:rsidRPr="00AC705C" w:rsidRDefault="00272AEA" w:rsidP="00233EE1">
      <w:pPr>
        <w:pStyle w:val="Reporttext"/>
        <w:rPr>
          <w:noProof/>
        </w:rPr>
      </w:pPr>
      <w:r w:rsidRPr="00AC705C">
        <w:t>The survey also asked about respondents</w:t>
      </w:r>
      <w:r w:rsidR="00580F56">
        <w:t>’</w:t>
      </w:r>
      <w:r w:rsidRPr="00AC705C">
        <w:t xml:space="preserve"> field of study </w:t>
      </w:r>
      <w:r w:rsidR="001215DE" w:rsidRPr="00AC705C">
        <w:t xml:space="preserve">at the time they undertook their most recent period of </w:t>
      </w:r>
      <w:r w:rsidR="009913B8" w:rsidRPr="00AC705C">
        <w:t>UWE</w:t>
      </w:r>
      <w:r w:rsidR="001215DE" w:rsidRPr="00AC705C">
        <w:t xml:space="preserve"> </w:t>
      </w:r>
      <w:r w:rsidRPr="00AC705C">
        <w:t xml:space="preserve">in order to </w:t>
      </w:r>
      <w:r w:rsidR="00352579" w:rsidRPr="00AC705C">
        <w:t>provide comparisons</w:t>
      </w:r>
      <w:r w:rsidRPr="00AC705C">
        <w:t xml:space="preserve"> with the prevalence and characteristics of </w:t>
      </w:r>
      <w:r w:rsidR="009913B8" w:rsidRPr="00AC705C">
        <w:t>UWE</w:t>
      </w:r>
      <w:r w:rsidRPr="00AC705C">
        <w:t xml:space="preserve">. </w:t>
      </w:r>
      <w:r w:rsidR="00A17A52" w:rsidRPr="00AC705C">
        <w:fldChar w:fldCharType="begin"/>
      </w:r>
      <w:r w:rsidR="00A17A52" w:rsidRPr="00AC705C">
        <w:instrText xml:space="preserve"> REF _Ref454888535 \h </w:instrText>
      </w:r>
      <w:r w:rsidR="00D1495D" w:rsidRPr="00AC705C">
        <w:instrText xml:space="preserve"> \* MERGEFORMAT </w:instrText>
      </w:r>
      <w:r w:rsidR="00A17A52" w:rsidRPr="00AC705C">
        <w:fldChar w:fldCharType="separate"/>
      </w:r>
    </w:p>
    <w:p w14:paraId="0B30FA84" w14:textId="3153C8F8" w:rsidR="00D768FD" w:rsidRPr="00AC705C" w:rsidRDefault="004E2B28" w:rsidP="00233EE1">
      <w:pPr>
        <w:pStyle w:val="Reporttext"/>
      </w:pPr>
      <w:r w:rsidRPr="00AC705C">
        <w:t xml:space="preserve">Table </w:t>
      </w:r>
      <w:r>
        <w:rPr>
          <w:noProof/>
        </w:rPr>
        <w:t>26</w:t>
      </w:r>
      <w:r w:rsidR="00A17A52" w:rsidRPr="00AC705C">
        <w:fldChar w:fldCharType="end"/>
      </w:r>
      <w:r w:rsidR="001215DE" w:rsidRPr="00AC705C">
        <w:t xml:space="preserve"> presents these results. </w:t>
      </w:r>
      <w:r w:rsidR="00272AEA" w:rsidRPr="00AC705C">
        <w:t xml:space="preserve">Just </w:t>
      </w:r>
      <w:proofErr w:type="gramStart"/>
      <w:r w:rsidR="007D291F" w:rsidRPr="00AC705C">
        <w:t>under</w:t>
      </w:r>
      <w:proofErr w:type="gramEnd"/>
      <w:r w:rsidR="007D291F" w:rsidRPr="00AC705C">
        <w:t xml:space="preserve"> </w:t>
      </w:r>
      <w:r w:rsidR="00272AEA" w:rsidRPr="00AC705C">
        <w:t xml:space="preserve">half the sample </w:t>
      </w:r>
      <w:r w:rsidR="007D291F" w:rsidRPr="00AC705C">
        <w:t xml:space="preserve">(47%) </w:t>
      </w:r>
      <w:r w:rsidR="00272AEA" w:rsidRPr="00AC705C">
        <w:t>were studying full- or part-time at a university or higher education provider or had completed a degree course in the previous 12 months</w:t>
      </w:r>
      <w:r w:rsidR="00352579" w:rsidRPr="00AC705C">
        <w:t xml:space="preserve"> at the time they undertook the UWE</w:t>
      </w:r>
      <w:r w:rsidR="00272AEA" w:rsidRPr="00AC705C">
        <w:t>.</w:t>
      </w:r>
      <w:r w:rsidR="001215DE" w:rsidRPr="00AC705C">
        <w:t xml:space="preserve"> Another quarter of the sample were studying or had recently completed a diploma/certificate course at TAFE or another registered training organisation</w:t>
      </w:r>
      <w:r w:rsidR="00D1495D" w:rsidRPr="00AC705C">
        <w:t>;</w:t>
      </w:r>
      <w:r w:rsidR="00233EE1" w:rsidRPr="00AC705C">
        <w:t xml:space="preserve"> and a further 10</w:t>
      </w:r>
      <w:r w:rsidR="001215DE" w:rsidRPr="00AC705C">
        <w:t>% were at secondary school</w:t>
      </w:r>
      <w:r w:rsidR="00352579" w:rsidRPr="00AC705C">
        <w:t xml:space="preserve"> when they undertook the UWE</w:t>
      </w:r>
      <w:r w:rsidR="001215DE" w:rsidRPr="00AC705C">
        <w:t xml:space="preserve">. The remainder, </w:t>
      </w:r>
      <w:r w:rsidR="00233EE1" w:rsidRPr="00AC705C">
        <w:t>30</w:t>
      </w:r>
      <w:r w:rsidR="001215DE" w:rsidRPr="00AC705C">
        <w:t>%, were not engaged in education at the time they undertook the work experience.</w:t>
      </w:r>
      <w:r w:rsidR="00694BC5" w:rsidRPr="00AC705C">
        <w:t xml:space="preserve"> Together, these findings suggest that the majority of </w:t>
      </w:r>
      <w:r w:rsidR="009913B8" w:rsidRPr="00AC705C">
        <w:t>UWE</w:t>
      </w:r>
      <w:r w:rsidR="00694BC5" w:rsidRPr="00AC705C">
        <w:t xml:space="preserve"> is undertaken by individuals who are engaged in education or </w:t>
      </w:r>
      <w:r w:rsidR="008372EF" w:rsidRPr="00AC705C">
        <w:t xml:space="preserve">training. However, as the review above indicates, the </w:t>
      </w:r>
      <w:r w:rsidR="009913B8" w:rsidRPr="00AC705C">
        <w:t>UWE</w:t>
      </w:r>
      <w:r w:rsidR="008372EF" w:rsidRPr="00AC705C">
        <w:t xml:space="preserve"> may have comprised a combination of mandatory components of the curriculum, institutionally-supported but not compulsory </w:t>
      </w:r>
      <w:r w:rsidR="009913B8" w:rsidRPr="00AC705C">
        <w:t>UWE</w:t>
      </w:r>
      <w:r w:rsidR="008372EF" w:rsidRPr="00AC705C">
        <w:t xml:space="preserve">, and </w:t>
      </w:r>
      <w:r w:rsidR="009913B8" w:rsidRPr="00AC705C">
        <w:t>UWE</w:t>
      </w:r>
      <w:r w:rsidR="008372EF" w:rsidRPr="00AC705C">
        <w:t xml:space="preserve"> organised completely outside the education/training provider environment.</w:t>
      </w:r>
      <w:bookmarkStart w:id="70" w:name="_Ref454888535"/>
    </w:p>
    <w:p w14:paraId="7F91FEA3" w14:textId="7CF8DC47" w:rsidR="00DF6507" w:rsidRPr="00AC705C" w:rsidRDefault="00DF6507" w:rsidP="00B73852">
      <w:pPr>
        <w:pStyle w:val="Caption"/>
      </w:pPr>
      <w:r w:rsidRPr="00AC705C">
        <w:lastRenderedPageBreak/>
        <w:t xml:space="preserve">Table </w:t>
      </w:r>
      <w:r w:rsidR="004E2B28">
        <w:fldChar w:fldCharType="begin"/>
      </w:r>
      <w:r w:rsidR="004E2B28">
        <w:instrText xml:space="preserve"> SEQ Table \* ARABIC </w:instrText>
      </w:r>
      <w:r w:rsidR="004E2B28">
        <w:fldChar w:fldCharType="separate"/>
      </w:r>
      <w:r w:rsidR="004E2B28">
        <w:rPr>
          <w:noProof/>
        </w:rPr>
        <w:t>26</w:t>
      </w:r>
      <w:r w:rsidR="004E2B28">
        <w:rPr>
          <w:noProof/>
        </w:rPr>
        <w:fldChar w:fldCharType="end"/>
      </w:r>
      <w:bookmarkEnd w:id="70"/>
      <w:r w:rsidRPr="00AC705C">
        <w:t xml:space="preserve"> Study status during most recent episode of unpaid work experience, by age (</w:t>
      </w:r>
      <w:r w:rsidR="00A121DB" w:rsidRPr="00AC705C">
        <w:t xml:space="preserve">% answering yes, </w:t>
      </w:r>
      <w:r w:rsidRPr="00AC705C">
        <w:t>multiple responses possible)</w:t>
      </w:r>
    </w:p>
    <w:tbl>
      <w:tblPr>
        <w:tblStyle w:val="LightShading-Accent1"/>
        <w:tblW w:w="4942" w:type="pct"/>
        <w:tblLayout w:type="fixed"/>
        <w:tblLook w:val="04A0" w:firstRow="1" w:lastRow="0" w:firstColumn="1" w:lastColumn="0" w:noHBand="0" w:noVBand="1"/>
      </w:tblPr>
      <w:tblGrid>
        <w:gridCol w:w="5814"/>
        <w:gridCol w:w="1107"/>
        <w:gridCol w:w="1107"/>
        <w:gridCol w:w="1107"/>
      </w:tblGrid>
      <w:tr w:rsidR="00211089" w:rsidRPr="00211089" w14:paraId="72F6FF28" w14:textId="77777777" w:rsidTr="002110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2" w:type="pct"/>
            <w:noWrap/>
            <w:hideMark/>
          </w:tcPr>
          <w:p w14:paraId="2E645E10" w14:textId="77777777" w:rsidR="00211089" w:rsidRPr="00211089" w:rsidRDefault="00211089" w:rsidP="00B13085">
            <w:pPr>
              <w:pStyle w:val="TableTextInternsRowLabels"/>
              <w:rPr>
                <w:color w:val="auto"/>
                <w:szCs w:val="22"/>
                <w:lang w:val="en-AU"/>
              </w:rPr>
            </w:pPr>
            <w:r w:rsidRPr="00211089">
              <w:rPr>
                <w:color w:val="auto"/>
                <w:szCs w:val="22"/>
                <w:lang w:val="en-AU"/>
              </w:rPr>
              <w:t> Status of study</w:t>
            </w:r>
          </w:p>
        </w:tc>
        <w:tc>
          <w:tcPr>
            <w:tcW w:w="606" w:type="pct"/>
            <w:noWrap/>
            <w:hideMark/>
          </w:tcPr>
          <w:p w14:paraId="5B7947D4" w14:textId="77777777" w:rsidR="00211089" w:rsidRPr="00211089"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211089">
              <w:rPr>
                <w:color w:val="auto"/>
                <w:szCs w:val="22"/>
                <w:lang w:val="en-AU"/>
              </w:rPr>
              <w:t>Age 18-29</w:t>
            </w:r>
          </w:p>
        </w:tc>
        <w:tc>
          <w:tcPr>
            <w:tcW w:w="606" w:type="pct"/>
            <w:noWrap/>
            <w:hideMark/>
          </w:tcPr>
          <w:p w14:paraId="56C57CCF" w14:textId="77777777" w:rsidR="00211089" w:rsidRPr="00211089"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211089">
              <w:rPr>
                <w:color w:val="auto"/>
                <w:szCs w:val="22"/>
                <w:lang w:val="en-AU"/>
              </w:rPr>
              <w:t>Age 30-64</w:t>
            </w:r>
          </w:p>
        </w:tc>
        <w:tc>
          <w:tcPr>
            <w:tcW w:w="606" w:type="pct"/>
            <w:noWrap/>
            <w:hideMark/>
          </w:tcPr>
          <w:p w14:paraId="71520782" w14:textId="77777777" w:rsidR="00211089" w:rsidRPr="00211089"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211089">
              <w:rPr>
                <w:color w:val="auto"/>
                <w:szCs w:val="22"/>
                <w:lang w:val="en-AU"/>
              </w:rPr>
              <w:t>Age 18-64</w:t>
            </w:r>
          </w:p>
        </w:tc>
      </w:tr>
      <w:tr w:rsidR="00211089" w:rsidRPr="00AC705C" w14:paraId="1616A71F"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2" w:type="pct"/>
            <w:noWrap/>
          </w:tcPr>
          <w:p w14:paraId="08A7A82E" w14:textId="77777777" w:rsidR="00211089" w:rsidRPr="00006396" w:rsidRDefault="00211089" w:rsidP="00B13085">
            <w:pPr>
              <w:pStyle w:val="TableTextInternsRowLabels"/>
              <w:rPr>
                <w:b w:val="0"/>
                <w:lang w:val="en-AU"/>
              </w:rPr>
            </w:pPr>
            <w:r w:rsidRPr="00006396">
              <w:rPr>
                <w:b w:val="0"/>
                <w:lang w:val="en-AU"/>
              </w:rPr>
              <w:t>Studying full-time at university or another higher education provider</w:t>
            </w:r>
          </w:p>
        </w:tc>
        <w:tc>
          <w:tcPr>
            <w:tcW w:w="606" w:type="pct"/>
            <w:noWrap/>
          </w:tcPr>
          <w:p w14:paraId="22EBAFEC"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highlight w:val="yellow"/>
              </w:rPr>
            </w:pPr>
            <w:r w:rsidRPr="00AC705C">
              <w:t>39.1</w:t>
            </w:r>
          </w:p>
        </w:tc>
        <w:tc>
          <w:tcPr>
            <w:tcW w:w="606" w:type="pct"/>
            <w:noWrap/>
          </w:tcPr>
          <w:p w14:paraId="46C8C7F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highlight w:val="yellow"/>
              </w:rPr>
            </w:pPr>
            <w:r w:rsidRPr="00AC705C">
              <w:t>14.2</w:t>
            </w:r>
          </w:p>
        </w:tc>
        <w:tc>
          <w:tcPr>
            <w:tcW w:w="606" w:type="pct"/>
            <w:noWrap/>
          </w:tcPr>
          <w:p w14:paraId="1FAB9F9A"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highlight w:val="yellow"/>
              </w:rPr>
            </w:pPr>
            <w:r w:rsidRPr="00AC705C">
              <w:t>25.6</w:t>
            </w:r>
          </w:p>
        </w:tc>
      </w:tr>
      <w:tr w:rsidR="00211089" w:rsidRPr="00AC705C" w14:paraId="30478428" w14:textId="77777777" w:rsidTr="00211089">
        <w:tc>
          <w:tcPr>
            <w:cnfStyle w:val="001000000000" w:firstRow="0" w:lastRow="0" w:firstColumn="1" w:lastColumn="0" w:oddVBand="0" w:evenVBand="0" w:oddHBand="0" w:evenHBand="0" w:firstRowFirstColumn="0" w:firstRowLastColumn="0" w:lastRowFirstColumn="0" w:lastRowLastColumn="0"/>
            <w:tcW w:w="3182" w:type="pct"/>
            <w:noWrap/>
          </w:tcPr>
          <w:p w14:paraId="7E16115F" w14:textId="77777777" w:rsidR="00211089" w:rsidRPr="00006396" w:rsidRDefault="00211089" w:rsidP="00B13085">
            <w:pPr>
              <w:pStyle w:val="TableTextInternsRowLabels"/>
              <w:rPr>
                <w:b w:val="0"/>
                <w:lang w:val="en-AU"/>
              </w:rPr>
            </w:pPr>
            <w:r w:rsidRPr="00006396">
              <w:rPr>
                <w:b w:val="0"/>
                <w:lang w:val="en-AU"/>
              </w:rPr>
              <w:t>Studying part-time at university or another higher education provider</w:t>
            </w:r>
          </w:p>
        </w:tc>
        <w:tc>
          <w:tcPr>
            <w:tcW w:w="606" w:type="pct"/>
            <w:noWrap/>
          </w:tcPr>
          <w:p w14:paraId="2FA563C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highlight w:val="yellow"/>
              </w:rPr>
            </w:pPr>
            <w:r w:rsidRPr="00AC705C">
              <w:t>11.3</w:t>
            </w:r>
          </w:p>
        </w:tc>
        <w:tc>
          <w:tcPr>
            <w:tcW w:w="606" w:type="pct"/>
            <w:noWrap/>
          </w:tcPr>
          <w:p w14:paraId="76F24D5E"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highlight w:val="yellow"/>
              </w:rPr>
            </w:pPr>
            <w:r w:rsidRPr="00AC705C">
              <w:t>13.9</w:t>
            </w:r>
          </w:p>
        </w:tc>
        <w:tc>
          <w:tcPr>
            <w:tcW w:w="606" w:type="pct"/>
            <w:noWrap/>
          </w:tcPr>
          <w:p w14:paraId="488EFB32"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highlight w:val="yellow"/>
              </w:rPr>
            </w:pPr>
            <w:r w:rsidRPr="00AC705C">
              <w:t>12.7</w:t>
            </w:r>
          </w:p>
        </w:tc>
      </w:tr>
      <w:tr w:rsidR="00211089" w:rsidRPr="00AC705C" w14:paraId="5B38BE8F"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2" w:type="pct"/>
            <w:noWrap/>
          </w:tcPr>
          <w:p w14:paraId="42A5C7F3" w14:textId="77777777" w:rsidR="00211089" w:rsidRPr="00006396" w:rsidRDefault="00211089" w:rsidP="00B13085">
            <w:pPr>
              <w:pStyle w:val="TableTextInternsRowLabels"/>
              <w:rPr>
                <w:b w:val="0"/>
                <w:lang w:val="en-AU"/>
              </w:rPr>
            </w:pPr>
            <w:r w:rsidRPr="00006396">
              <w:rPr>
                <w:b w:val="0"/>
                <w:lang w:val="en-AU"/>
              </w:rPr>
              <w:t>Recently (within last 12 months) graduated from a degree</w:t>
            </w:r>
          </w:p>
        </w:tc>
        <w:tc>
          <w:tcPr>
            <w:tcW w:w="606" w:type="pct"/>
            <w:noWrap/>
          </w:tcPr>
          <w:p w14:paraId="6CF491D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highlight w:val="yellow"/>
              </w:rPr>
            </w:pPr>
            <w:r w:rsidRPr="00AC705C">
              <w:t>9.4</w:t>
            </w:r>
          </w:p>
        </w:tc>
        <w:tc>
          <w:tcPr>
            <w:tcW w:w="606" w:type="pct"/>
            <w:noWrap/>
          </w:tcPr>
          <w:p w14:paraId="7D8ABEE9"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highlight w:val="yellow"/>
              </w:rPr>
            </w:pPr>
            <w:r w:rsidRPr="00AC705C">
              <w:t>8.2</w:t>
            </w:r>
          </w:p>
        </w:tc>
        <w:tc>
          <w:tcPr>
            <w:tcW w:w="606" w:type="pct"/>
            <w:noWrap/>
          </w:tcPr>
          <w:p w14:paraId="4ECAF57E"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highlight w:val="yellow"/>
              </w:rPr>
            </w:pPr>
            <w:r w:rsidRPr="00AC705C">
              <w:t>8.7</w:t>
            </w:r>
          </w:p>
        </w:tc>
      </w:tr>
      <w:tr w:rsidR="00211089" w:rsidRPr="00AC705C" w14:paraId="657EA9EB" w14:textId="77777777" w:rsidTr="00211089">
        <w:tc>
          <w:tcPr>
            <w:cnfStyle w:val="001000000000" w:firstRow="0" w:lastRow="0" w:firstColumn="1" w:lastColumn="0" w:oddVBand="0" w:evenVBand="0" w:oddHBand="0" w:evenHBand="0" w:firstRowFirstColumn="0" w:firstRowLastColumn="0" w:lastRowFirstColumn="0" w:lastRowLastColumn="0"/>
            <w:tcW w:w="3182" w:type="pct"/>
            <w:noWrap/>
          </w:tcPr>
          <w:p w14:paraId="2AF36159" w14:textId="77777777" w:rsidR="00211089" w:rsidRPr="00006396" w:rsidRDefault="00211089" w:rsidP="00B13085">
            <w:pPr>
              <w:pStyle w:val="TableTextInternsRowLabels"/>
              <w:rPr>
                <w:b w:val="0"/>
                <w:lang w:val="en-AU"/>
              </w:rPr>
            </w:pPr>
            <w:r w:rsidRPr="00006396">
              <w:rPr>
                <w:b w:val="0"/>
                <w:lang w:val="en-AU"/>
              </w:rPr>
              <w:t>Studying full-time at TAFE or another registered training organisation</w:t>
            </w:r>
          </w:p>
        </w:tc>
        <w:tc>
          <w:tcPr>
            <w:tcW w:w="606" w:type="pct"/>
            <w:noWrap/>
          </w:tcPr>
          <w:p w14:paraId="55EA4E4D"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highlight w:val="yellow"/>
              </w:rPr>
            </w:pPr>
            <w:r w:rsidRPr="00AC705C">
              <w:t>12.0</w:t>
            </w:r>
          </w:p>
        </w:tc>
        <w:tc>
          <w:tcPr>
            <w:tcW w:w="606" w:type="pct"/>
            <w:noWrap/>
          </w:tcPr>
          <w:p w14:paraId="18CAB7F1"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highlight w:val="yellow"/>
              </w:rPr>
            </w:pPr>
            <w:r w:rsidRPr="00AC705C">
              <w:t>10.6</w:t>
            </w:r>
          </w:p>
        </w:tc>
        <w:tc>
          <w:tcPr>
            <w:tcW w:w="606" w:type="pct"/>
            <w:noWrap/>
          </w:tcPr>
          <w:p w14:paraId="33FF557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highlight w:val="yellow"/>
              </w:rPr>
            </w:pPr>
            <w:r w:rsidRPr="00AC705C">
              <w:t>11.2</w:t>
            </w:r>
          </w:p>
        </w:tc>
      </w:tr>
      <w:tr w:rsidR="00211089" w:rsidRPr="00AC705C" w14:paraId="55639843"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2" w:type="pct"/>
            <w:noWrap/>
          </w:tcPr>
          <w:p w14:paraId="47498798" w14:textId="77777777" w:rsidR="00211089" w:rsidRPr="00006396" w:rsidRDefault="00211089" w:rsidP="00B13085">
            <w:pPr>
              <w:pStyle w:val="TableTextInternsRowLabels"/>
              <w:rPr>
                <w:b w:val="0"/>
                <w:lang w:val="en-AU"/>
              </w:rPr>
            </w:pPr>
            <w:r w:rsidRPr="00006396">
              <w:rPr>
                <w:b w:val="0"/>
                <w:lang w:val="en-AU"/>
              </w:rPr>
              <w:t>Studying part-time at TAFE or another registered training organisation</w:t>
            </w:r>
          </w:p>
        </w:tc>
        <w:tc>
          <w:tcPr>
            <w:tcW w:w="606" w:type="pct"/>
            <w:noWrap/>
          </w:tcPr>
          <w:p w14:paraId="6AE3A94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highlight w:val="yellow"/>
              </w:rPr>
            </w:pPr>
            <w:r w:rsidRPr="00AC705C">
              <w:t>6.8</w:t>
            </w:r>
          </w:p>
        </w:tc>
        <w:tc>
          <w:tcPr>
            <w:tcW w:w="606" w:type="pct"/>
            <w:noWrap/>
          </w:tcPr>
          <w:p w14:paraId="3AE231E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highlight w:val="yellow"/>
              </w:rPr>
            </w:pPr>
            <w:r w:rsidRPr="00AC705C">
              <w:t>10.9</w:t>
            </w:r>
          </w:p>
        </w:tc>
        <w:tc>
          <w:tcPr>
            <w:tcW w:w="606" w:type="pct"/>
            <w:noWrap/>
          </w:tcPr>
          <w:p w14:paraId="12A169C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highlight w:val="yellow"/>
              </w:rPr>
            </w:pPr>
            <w:r w:rsidRPr="00AC705C">
              <w:t>9.0</w:t>
            </w:r>
          </w:p>
        </w:tc>
      </w:tr>
      <w:tr w:rsidR="00211089" w:rsidRPr="00AC705C" w14:paraId="58452B7E" w14:textId="77777777" w:rsidTr="00211089">
        <w:tc>
          <w:tcPr>
            <w:cnfStyle w:val="001000000000" w:firstRow="0" w:lastRow="0" w:firstColumn="1" w:lastColumn="0" w:oddVBand="0" w:evenVBand="0" w:oddHBand="0" w:evenHBand="0" w:firstRowFirstColumn="0" w:firstRowLastColumn="0" w:lastRowFirstColumn="0" w:lastRowLastColumn="0"/>
            <w:tcW w:w="3182" w:type="pct"/>
            <w:noWrap/>
          </w:tcPr>
          <w:p w14:paraId="68D5192E" w14:textId="77777777" w:rsidR="00211089" w:rsidRPr="00006396" w:rsidRDefault="00211089" w:rsidP="00B13085">
            <w:pPr>
              <w:pStyle w:val="TableTextInternsRowLabels"/>
              <w:rPr>
                <w:b w:val="0"/>
                <w:lang w:val="en-AU"/>
              </w:rPr>
            </w:pPr>
            <w:r w:rsidRPr="00006396">
              <w:rPr>
                <w:b w:val="0"/>
                <w:lang w:val="en-AU"/>
              </w:rPr>
              <w:t>Recently (within last 12 months) graduated from a diploma/certificate course</w:t>
            </w:r>
          </w:p>
        </w:tc>
        <w:tc>
          <w:tcPr>
            <w:tcW w:w="606" w:type="pct"/>
            <w:noWrap/>
          </w:tcPr>
          <w:p w14:paraId="5233E78E"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highlight w:val="yellow"/>
              </w:rPr>
            </w:pPr>
            <w:r w:rsidRPr="00AC705C">
              <w:t>19.5</w:t>
            </w:r>
          </w:p>
        </w:tc>
        <w:tc>
          <w:tcPr>
            <w:tcW w:w="606" w:type="pct"/>
            <w:noWrap/>
          </w:tcPr>
          <w:p w14:paraId="2C47175E"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highlight w:val="yellow"/>
              </w:rPr>
            </w:pPr>
            <w:r w:rsidRPr="00AC705C">
              <w:t>1.0</w:t>
            </w:r>
          </w:p>
        </w:tc>
        <w:tc>
          <w:tcPr>
            <w:tcW w:w="606" w:type="pct"/>
            <w:noWrap/>
          </w:tcPr>
          <w:p w14:paraId="3E58306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highlight w:val="yellow"/>
              </w:rPr>
            </w:pPr>
            <w:r w:rsidRPr="00AC705C">
              <w:t>9.5</w:t>
            </w:r>
          </w:p>
        </w:tc>
      </w:tr>
      <w:tr w:rsidR="00211089" w:rsidRPr="00AC705C" w14:paraId="5150DE03"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2" w:type="pct"/>
            <w:noWrap/>
          </w:tcPr>
          <w:p w14:paraId="70A25F55" w14:textId="77777777" w:rsidR="00211089" w:rsidRPr="00006396" w:rsidRDefault="00211089" w:rsidP="00B13085">
            <w:pPr>
              <w:pStyle w:val="TableTextInternsRowLabels"/>
              <w:rPr>
                <w:b w:val="0"/>
                <w:lang w:val="en-AU"/>
              </w:rPr>
            </w:pPr>
            <w:r w:rsidRPr="00006396">
              <w:rPr>
                <w:b w:val="0"/>
                <w:lang w:val="en-AU"/>
              </w:rPr>
              <w:t>At secondary school</w:t>
            </w:r>
          </w:p>
        </w:tc>
        <w:tc>
          <w:tcPr>
            <w:tcW w:w="606" w:type="pct"/>
            <w:noWrap/>
          </w:tcPr>
          <w:p w14:paraId="2030229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highlight w:val="yellow"/>
              </w:rPr>
            </w:pPr>
            <w:r w:rsidRPr="00AC705C">
              <w:t>19.5</w:t>
            </w:r>
          </w:p>
        </w:tc>
        <w:tc>
          <w:tcPr>
            <w:tcW w:w="606" w:type="pct"/>
            <w:noWrap/>
          </w:tcPr>
          <w:p w14:paraId="71AAAA54"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highlight w:val="yellow"/>
              </w:rPr>
            </w:pPr>
            <w:r w:rsidRPr="00AC705C">
              <w:t>1.0</w:t>
            </w:r>
          </w:p>
        </w:tc>
        <w:tc>
          <w:tcPr>
            <w:tcW w:w="606" w:type="pct"/>
            <w:noWrap/>
          </w:tcPr>
          <w:p w14:paraId="3B55455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highlight w:val="yellow"/>
              </w:rPr>
            </w:pPr>
            <w:r w:rsidRPr="00AC705C">
              <w:t>9.5</w:t>
            </w:r>
          </w:p>
        </w:tc>
      </w:tr>
      <w:tr w:rsidR="00211089" w:rsidRPr="00AC705C" w14:paraId="00D7CA37" w14:textId="77777777" w:rsidTr="00211089">
        <w:tc>
          <w:tcPr>
            <w:cnfStyle w:val="001000000000" w:firstRow="0" w:lastRow="0" w:firstColumn="1" w:lastColumn="0" w:oddVBand="0" w:evenVBand="0" w:oddHBand="0" w:evenHBand="0" w:firstRowFirstColumn="0" w:firstRowLastColumn="0" w:lastRowFirstColumn="0" w:lastRowLastColumn="0"/>
            <w:tcW w:w="3182" w:type="pct"/>
            <w:noWrap/>
          </w:tcPr>
          <w:p w14:paraId="2661EBAA" w14:textId="77777777" w:rsidR="00211089" w:rsidRPr="00006396" w:rsidRDefault="00211089" w:rsidP="00B13085">
            <w:pPr>
              <w:pStyle w:val="TableTextInternsRowLabels"/>
              <w:rPr>
                <w:b w:val="0"/>
                <w:lang w:val="en-AU"/>
              </w:rPr>
            </w:pPr>
            <w:r w:rsidRPr="00006396">
              <w:rPr>
                <w:b w:val="0"/>
                <w:lang w:val="en-AU"/>
              </w:rPr>
              <w:t>Not studying</w:t>
            </w:r>
          </w:p>
        </w:tc>
        <w:tc>
          <w:tcPr>
            <w:tcW w:w="606" w:type="pct"/>
            <w:noWrap/>
          </w:tcPr>
          <w:p w14:paraId="159A92AE"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highlight w:val="yellow"/>
              </w:rPr>
            </w:pPr>
            <w:r w:rsidRPr="00AC705C">
              <w:t>12.6</w:t>
            </w:r>
          </w:p>
        </w:tc>
        <w:tc>
          <w:tcPr>
            <w:tcW w:w="606" w:type="pct"/>
            <w:noWrap/>
          </w:tcPr>
          <w:p w14:paraId="65F9E05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highlight w:val="yellow"/>
              </w:rPr>
            </w:pPr>
            <w:r w:rsidRPr="00AC705C">
              <w:t>45.2</w:t>
            </w:r>
          </w:p>
        </w:tc>
        <w:tc>
          <w:tcPr>
            <w:tcW w:w="606" w:type="pct"/>
            <w:noWrap/>
          </w:tcPr>
          <w:p w14:paraId="3E208695"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highlight w:val="yellow"/>
              </w:rPr>
            </w:pPr>
            <w:r w:rsidRPr="00AC705C">
              <w:t>30.2</w:t>
            </w:r>
          </w:p>
        </w:tc>
      </w:tr>
    </w:tbl>
    <w:p w14:paraId="153AE06D" w14:textId="3DD02705" w:rsidR="00561DF8" w:rsidRPr="00AC705C" w:rsidRDefault="00561DF8" w:rsidP="00561DF8">
      <w:pPr>
        <w:pStyle w:val="Note"/>
      </w:pPr>
      <w:r w:rsidRPr="00AC705C">
        <w:t xml:space="preserve">Source: Survey of unpaid work </w:t>
      </w:r>
      <w:r w:rsidR="00A557AA" w:rsidRPr="00AC705C">
        <w:t>experience. Unweighted n (18-29)</w:t>
      </w:r>
      <w:r w:rsidR="006052D5">
        <w:t xml:space="preserve"> </w:t>
      </w:r>
      <w:r w:rsidRPr="00AC705C">
        <w:t>=</w:t>
      </w:r>
      <w:r w:rsidR="006052D5">
        <w:t xml:space="preserve"> </w:t>
      </w:r>
      <w:r w:rsidRPr="00AC705C">
        <w:t>1156; n (30-64) = 432.</w:t>
      </w:r>
    </w:p>
    <w:p w14:paraId="1D61F91F" w14:textId="3230102F" w:rsidR="00DC66FC" w:rsidRPr="00AC705C" w:rsidRDefault="00352579" w:rsidP="00694493">
      <w:pPr>
        <w:pStyle w:val="Reporttext"/>
      </w:pPr>
      <w:r w:rsidRPr="00AC705C">
        <w:t>An</w:t>
      </w:r>
      <w:r w:rsidR="00253A21" w:rsidRPr="00AC705C">
        <w:t xml:space="preserve"> interesting result </w:t>
      </w:r>
      <w:r w:rsidRPr="00AC705C">
        <w:t>was</w:t>
      </w:r>
      <w:r w:rsidR="00253A21" w:rsidRPr="00AC705C">
        <w:t xml:space="preserve"> the low proportion of respondents nominating “Some other reason” who were recent higher education or VET graduates.</w:t>
      </w:r>
      <w:r w:rsidR="00724006" w:rsidRPr="00AC705C">
        <w:t xml:space="preserve"> </w:t>
      </w:r>
      <w:r w:rsidR="004E2B28">
        <w:fldChar w:fldCharType="begin"/>
      </w:r>
      <w:r w:rsidR="004E2B28">
        <w:instrText xml:space="preserve"> REF _Ref460849815 </w:instrText>
      </w:r>
      <w:r w:rsidR="004E2B28">
        <w:fldChar w:fldCharType="separate"/>
      </w:r>
      <w:r w:rsidR="004E2B28" w:rsidRPr="00AC705C">
        <w:t xml:space="preserve">Table </w:t>
      </w:r>
      <w:r w:rsidR="004E2B28">
        <w:rPr>
          <w:noProof/>
        </w:rPr>
        <w:t>27</w:t>
      </w:r>
      <w:r w:rsidR="004E2B28">
        <w:rPr>
          <w:noProof/>
        </w:rPr>
        <w:fldChar w:fldCharType="end"/>
      </w:r>
      <w:r w:rsidR="00111CA0" w:rsidRPr="00AC705C">
        <w:t xml:space="preserve"> </w:t>
      </w:r>
      <w:r w:rsidR="006C32D8" w:rsidRPr="00AC705C">
        <w:t xml:space="preserve">shows that </w:t>
      </w:r>
      <w:r w:rsidR="00F047B1" w:rsidRPr="00AC705C">
        <w:t xml:space="preserve">around </w:t>
      </w:r>
      <w:r w:rsidR="006C32D8" w:rsidRPr="00AC705C">
        <w:t xml:space="preserve">10% of those participating in UWE for some other reason (i.e. not as part of a course of study, active labour market program or unpaid trial/training) were recent higher education or VET graduates. </w:t>
      </w:r>
      <w:r w:rsidR="00253A21" w:rsidRPr="00AC705C">
        <w:t xml:space="preserve">Even when only looking at 18-29 year olds (table not shown), less than 15% were recent graduates, although nearly half were </w:t>
      </w:r>
      <w:r w:rsidR="00724006" w:rsidRPr="00AC705C">
        <w:t xml:space="preserve">currently </w:t>
      </w:r>
      <w:r w:rsidR="00253A21" w:rsidRPr="00AC705C">
        <w:t xml:space="preserve">higher education or VET students. </w:t>
      </w:r>
      <w:r w:rsidR="00DC66FC" w:rsidRPr="00AC705C">
        <w:t>This indicates that a great deal of UWE aligns with the typical definition of internships, that is, being self-organised by students outside formal course requirements, but while still enrolled as a student and prior to the completion of a course of study.</w:t>
      </w:r>
    </w:p>
    <w:p w14:paraId="63058EFB" w14:textId="313EAA39" w:rsidR="00253A21" w:rsidRPr="00AC705C" w:rsidRDefault="00253A21" w:rsidP="00B73852">
      <w:pPr>
        <w:pStyle w:val="Caption"/>
      </w:pPr>
      <w:bookmarkStart w:id="71" w:name="_Ref460849815"/>
      <w:bookmarkStart w:id="72" w:name="_Ref455058959"/>
      <w:r w:rsidRPr="00AC705C">
        <w:t xml:space="preserve">Table </w:t>
      </w:r>
      <w:r w:rsidR="004E2B28">
        <w:fldChar w:fldCharType="begin"/>
      </w:r>
      <w:r w:rsidR="004E2B28">
        <w:instrText xml:space="preserve"> SEQ Table \* ARABIC </w:instrText>
      </w:r>
      <w:r w:rsidR="004E2B28">
        <w:fldChar w:fldCharType="separate"/>
      </w:r>
      <w:r w:rsidR="004E2B28">
        <w:rPr>
          <w:noProof/>
        </w:rPr>
        <w:t>27</w:t>
      </w:r>
      <w:r w:rsidR="004E2B28">
        <w:rPr>
          <w:noProof/>
        </w:rPr>
        <w:fldChar w:fldCharType="end"/>
      </w:r>
      <w:bookmarkEnd w:id="71"/>
      <w:r w:rsidR="006C32D8" w:rsidRPr="00AC705C">
        <w:t xml:space="preserve"> Study/graduate status of UWE participants, by reason for undertaking UWE</w:t>
      </w:r>
      <w:bookmarkEnd w:id="72"/>
      <w:r w:rsidR="00A121DB" w:rsidRPr="00AC705C">
        <w:t xml:space="preserve"> (% answering yes, multiple responses possible)</w:t>
      </w:r>
    </w:p>
    <w:tbl>
      <w:tblPr>
        <w:tblStyle w:val="LightShading-Accent1"/>
        <w:tblW w:w="4908" w:type="pct"/>
        <w:tblLayout w:type="fixed"/>
        <w:tblLook w:val="04A0" w:firstRow="1" w:lastRow="0" w:firstColumn="1" w:lastColumn="0" w:noHBand="0" w:noVBand="1"/>
      </w:tblPr>
      <w:tblGrid>
        <w:gridCol w:w="2557"/>
        <w:gridCol w:w="1134"/>
        <w:gridCol w:w="992"/>
        <w:gridCol w:w="987"/>
        <w:gridCol w:w="1279"/>
        <w:gridCol w:w="1274"/>
        <w:gridCol w:w="849"/>
      </w:tblGrid>
      <w:tr w:rsidR="00211089" w:rsidRPr="003811CE" w14:paraId="647F8B84" w14:textId="77777777" w:rsidTr="002110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4D5F782A" w14:textId="77777777" w:rsidR="00211089" w:rsidRPr="007D41CD" w:rsidRDefault="00211089" w:rsidP="00B13085">
            <w:pPr>
              <w:pStyle w:val="TableTextInternsRowLabels"/>
              <w:rPr>
                <w:color w:val="auto"/>
                <w:szCs w:val="22"/>
                <w:lang w:val="en-AU"/>
              </w:rPr>
            </w:pPr>
            <w:r w:rsidRPr="007D41CD">
              <w:rPr>
                <w:color w:val="auto"/>
                <w:szCs w:val="22"/>
                <w:lang w:val="en-AU"/>
              </w:rPr>
              <w:t> Study/graduate status</w:t>
            </w:r>
          </w:p>
        </w:tc>
        <w:tc>
          <w:tcPr>
            <w:tcW w:w="625" w:type="pct"/>
            <w:noWrap/>
          </w:tcPr>
          <w:p w14:paraId="6291BB12" w14:textId="77777777" w:rsidR="00211089" w:rsidRPr="007D41CD"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7D41CD">
              <w:rPr>
                <w:color w:val="auto"/>
                <w:szCs w:val="22"/>
                <w:lang w:val="en-AU"/>
              </w:rPr>
              <w:t xml:space="preserve">Part of </w:t>
            </w:r>
            <w:r w:rsidRPr="007D41CD">
              <w:rPr>
                <w:color w:val="auto"/>
                <w:szCs w:val="22"/>
                <w:lang w:val="en-AU"/>
              </w:rPr>
              <w:br/>
              <w:t>a higher education course</w:t>
            </w:r>
          </w:p>
        </w:tc>
        <w:tc>
          <w:tcPr>
            <w:tcW w:w="547" w:type="pct"/>
          </w:tcPr>
          <w:p w14:paraId="0BC29D40" w14:textId="77777777" w:rsidR="00211089" w:rsidRPr="007D41CD"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7D41CD">
              <w:rPr>
                <w:color w:val="auto"/>
                <w:szCs w:val="22"/>
                <w:lang w:val="en-AU"/>
              </w:rPr>
              <w:t>Part of a VET course</w:t>
            </w:r>
          </w:p>
        </w:tc>
        <w:tc>
          <w:tcPr>
            <w:tcW w:w="544" w:type="pct"/>
          </w:tcPr>
          <w:p w14:paraId="44174F74" w14:textId="77777777" w:rsidR="00211089" w:rsidRPr="007D41CD"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7D41CD">
              <w:rPr>
                <w:color w:val="auto"/>
                <w:szCs w:val="22"/>
                <w:lang w:val="en-AU"/>
              </w:rPr>
              <w:t xml:space="preserve">YA or </w:t>
            </w:r>
            <w:proofErr w:type="spellStart"/>
            <w:r w:rsidRPr="007D41CD">
              <w:rPr>
                <w:color w:val="auto"/>
                <w:szCs w:val="22"/>
                <w:lang w:val="en-AU"/>
              </w:rPr>
              <w:t>Newstart</w:t>
            </w:r>
            <w:proofErr w:type="spellEnd"/>
          </w:p>
        </w:tc>
        <w:tc>
          <w:tcPr>
            <w:tcW w:w="705" w:type="pct"/>
          </w:tcPr>
          <w:p w14:paraId="4D4FFF9D" w14:textId="77777777" w:rsidR="00211089" w:rsidRPr="007D41CD"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7D41CD">
              <w:rPr>
                <w:color w:val="auto"/>
                <w:szCs w:val="22"/>
                <w:lang w:val="en-AU"/>
              </w:rPr>
              <w:t>Secondary work experience</w:t>
            </w:r>
          </w:p>
        </w:tc>
        <w:tc>
          <w:tcPr>
            <w:tcW w:w="702" w:type="pct"/>
            <w:noWrap/>
          </w:tcPr>
          <w:p w14:paraId="110E0826" w14:textId="77777777" w:rsidR="00211089" w:rsidRPr="007D41CD"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7D41CD">
              <w:rPr>
                <w:color w:val="auto"/>
                <w:szCs w:val="22"/>
                <w:lang w:val="en-AU"/>
              </w:rPr>
              <w:t>Unpaid trial/ unpaid training</w:t>
            </w:r>
          </w:p>
        </w:tc>
        <w:tc>
          <w:tcPr>
            <w:tcW w:w="468" w:type="pct"/>
            <w:noWrap/>
          </w:tcPr>
          <w:p w14:paraId="625B52AC" w14:textId="77777777" w:rsidR="00211089" w:rsidRPr="007D41CD"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7D41CD">
              <w:rPr>
                <w:color w:val="auto"/>
                <w:szCs w:val="22"/>
                <w:lang w:val="en-AU"/>
              </w:rPr>
              <w:t>Some other reason</w:t>
            </w:r>
          </w:p>
        </w:tc>
      </w:tr>
      <w:tr w:rsidR="00211089" w:rsidRPr="00AC705C" w14:paraId="507F5310"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tcPr>
          <w:p w14:paraId="0C182A89" w14:textId="77777777" w:rsidR="00211089" w:rsidRPr="00006396" w:rsidRDefault="00211089" w:rsidP="00B13085">
            <w:pPr>
              <w:pStyle w:val="TableTextInternsRowLabels"/>
              <w:rPr>
                <w:b w:val="0"/>
                <w:lang w:val="en-AU"/>
              </w:rPr>
            </w:pPr>
            <w:r w:rsidRPr="00006396">
              <w:rPr>
                <w:b w:val="0"/>
                <w:lang w:val="en-AU"/>
              </w:rPr>
              <w:t>Studying full-time at university or another higher education provider</w:t>
            </w:r>
          </w:p>
        </w:tc>
        <w:tc>
          <w:tcPr>
            <w:tcW w:w="625" w:type="pct"/>
            <w:noWrap/>
          </w:tcPr>
          <w:p w14:paraId="16248C9C"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75.5</w:t>
            </w:r>
          </w:p>
        </w:tc>
        <w:tc>
          <w:tcPr>
            <w:tcW w:w="547" w:type="pct"/>
          </w:tcPr>
          <w:p w14:paraId="1332F10D"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13.3</w:t>
            </w:r>
          </w:p>
        </w:tc>
        <w:tc>
          <w:tcPr>
            <w:tcW w:w="544" w:type="pct"/>
          </w:tcPr>
          <w:p w14:paraId="245631ED"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19.6</w:t>
            </w:r>
          </w:p>
        </w:tc>
        <w:tc>
          <w:tcPr>
            <w:tcW w:w="705" w:type="pct"/>
          </w:tcPr>
          <w:p w14:paraId="19C61F6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5.5</w:t>
            </w:r>
          </w:p>
        </w:tc>
        <w:tc>
          <w:tcPr>
            <w:tcW w:w="702" w:type="pct"/>
            <w:noWrap/>
          </w:tcPr>
          <w:p w14:paraId="60AF5EC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11.6</w:t>
            </w:r>
          </w:p>
        </w:tc>
        <w:tc>
          <w:tcPr>
            <w:tcW w:w="468" w:type="pct"/>
            <w:noWrap/>
          </w:tcPr>
          <w:p w14:paraId="42D3C02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15.0</w:t>
            </w:r>
          </w:p>
        </w:tc>
      </w:tr>
      <w:tr w:rsidR="00211089" w:rsidRPr="00AC705C" w14:paraId="29366D2E" w14:textId="77777777" w:rsidTr="00211089">
        <w:tc>
          <w:tcPr>
            <w:cnfStyle w:val="001000000000" w:firstRow="0" w:lastRow="0" w:firstColumn="1" w:lastColumn="0" w:oddVBand="0" w:evenVBand="0" w:oddHBand="0" w:evenHBand="0" w:firstRowFirstColumn="0" w:firstRowLastColumn="0" w:lastRowFirstColumn="0" w:lastRowLastColumn="0"/>
            <w:tcW w:w="1409" w:type="pct"/>
            <w:noWrap/>
          </w:tcPr>
          <w:p w14:paraId="3FA25DCF" w14:textId="77777777" w:rsidR="00211089" w:rsidRPr="00006396" w:rsidRDefault="00211089" w:rsidP="00B13085">
            <w:pPr>
              <w:pStyle w:val="TableTextInternsRowLabels"/>
              <w:rPr>
                <w:b w:val="0"/>
                <w:lang w:val="en-AU"/>
              </w:rPr>
            </w:pPr>
            <w:r w:rsidRPr="00006396">
              <w:rPr>
                <w:b w:val="0"/>
                <w:lang w:val="en-AU"/>
              </w:rPr>
              <w:t>Studying part-time at university or another higher education provider</w:t>
            </w:r>
          </w:p>
        </w:tc>
        <w:tc>
          <w:tcPr>
            <w:tcW w:w="625" w:type="pct"/>
            <w:noWrap/>
          </w:tcPr>
          <w:p w14:paraId="52F5B599"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16.0</w:t>
            </w:r>
          </w:p>
        </w:tc>
        <w:tc>
          <w:tcPr>
            <w:tcW w:w="547" w:type="pct"/>
          </w:tcPr>
          <w:p w14:paraId="3744A1E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25.5</w:t>
            </w:r>
          </w:p>
        </w:tc>
        <w:tc>
          <w:tcPr>
            <w:tcW w:w="544" w:type="pct"/>
          </w:tcPr>
          <w:p w14:paraId="5F03BCEF"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21.4</w:t>
            </w:r>
          </w:p>
        </w:tc>
        <w:tc>
          <w:tcPr>
            <w:tcW w:w="705" w:type="pct"/>
          </w:tcPr>
          <w:p w14:paraId="2D74087F"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13.1</w:t>
            </w:r>
          </w:p>
        </w:tc>
        <w:tc>
          <w:tcPr>
            <w:tcW w:w="702" w:type="pct"/>
            <w:noWrap/>
          </w:tcPr>
          <w:p w14:paraId="5776CAA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4.5</w:t>
            </w:r>
          </w:p>
        </w:tc>
        <w:tc>
          <w:tcPr>
            <w:tcW w:w="468" w:type="pct"/>
            <w:noWrap/>
          </w:tcPr>
          <w:p w14:paraId="03492C55"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3.7</w:t>
            </w:r>
          </w:p>
        </w:tc>
      </w:tr>
      <w:tr w:rsidR="00211089" w:rsidRPr="00AC705C" w14:paraId="1B3500DA"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tcPr>
          <w:p w14:paraId="28074F50" w14:textId="77777777" w:rsidR="00211089" w:rsidRPr="00006396" w:rsidRDefault="00211089" w:rsidP="00B13085">
            <w:pPr>
              <w:pStyle w:val="TableTextInternsRowLabels"/>
              <w:rPr>
                <w:b w:val="0"/>
                <w:lang w:val="en-AU"/>
              </w:rPr>
            </w:pPr>
            <w:r w:rsidRPr="00006396">
              <w:rPr>
                <w:b w:val="0"/>
                <w:lang w:val="en-AU"/>
              </w:rPr>
              <w:t>Recently (within last 12 months) graduated from a degree</w:t>
            </w:r>
          </w:p>
        </w:tc>
        <w:tc>
          <w:tcPr>
            <w:tcW w:w="625" w:type="pct"/>
            <w:noWrap/>
          </w:tcPr>
          <w:p w14:paraId="3B7A732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7.4</w:t>
            </w:r>
          </w:p>
        </w:tc>
        <w:tc>
          <w:tcPr>
            <w:tcW w:w="547" w:type="pct"/>
          </w:tcPr>
          <w:p w14:paraId="639F5BE7"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12.8</w:t>
            </w:r>
          </w:p>
        </w:tc>
        <w:tc>
          <w:tcPr>
            <w:tcW w:w="544" w:type="pct"/>
          </w:tcPr>
          <w:p w14:paraId="73959F7B"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14.5</w:t>
            </w:r>
          </w:p>
        </w:tc>
        <w:tc>
          <w:tcPr>
            <w:tcW w:w="705" w:type="pct"/>
          </w:tcPr>
          <w:p w14:paraId="4E14277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10.5</w:t>
            </w:r>
          </w:p>
        </w:tc>
        <w:tc>
          <w:tcPr>
            <w:tcW w:w="702" w:type="pct"/>
            <w:noWrap/>
          </w:tcPr>
          <w:p w14:paraId="763B151C"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9.2</w:t>
            </w:r>
          </w:p>
        </w:tc>
        <w:tc>
          <w:tcPr>
            <w:tcW w:w="468" w:type="pct"/>
            <w:noWrap/>
          </w:tcPr>
          <w:p w14:paraId="53A5D04D"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4.8</w:t>
            </w:r>
          </w:p>
        </w:tc>
      </w:tr>
      <w:tr w:rsidR="00211089" w:rsidRPr="00AC705C" w14:paraId="3A83CB0F" w14:textId="77777777" w:rsidTr="00211089">
        <w:tc>
          <w:tcPr>
            <w:cnfStyle w:val="001000000000" w:firstRow="0" w:lastRow="0" w:firstColumn="1" w:lastColumn="0" w:oddVBand="0" w:evenVBand="0" w:oddHBand="0" w:evenHBand="0" w:firstRowFirstColumn="0" w:firstRowLastColumn="0" w:lastRowFirstColumn="0" w:lastRowLastColumn="0"/>
            <w:tcW w:w="1409" w:type="pct"/>
            <w:noWrap/>
          </w:tcPr>
          <w:p w14:paraId="5B6E6DBB" w14:textId="77777777" w:rsidR="00211089" w:rsidRPr="00006396" w:rsidRDefault="00211089" w:rsidP="00B13085">
            <w:pPr>
              <w:pStyle w:val="TableTextInternsRowLabels"/>
              <w:rPr>
                <w:b w:val="0"/>
                <w:lang w:val="en-AU"/>
              </w:rPr>
            </w:pPr>
            <w:r w:rsidRPr="00006396">
              <w:rPr>
                <w:b w:val="0"/>
                <w:lang w:val="en-AU"/>
              </w:rPr>
              <w:t>Studying full-time at TAFE or another registered training organisation</w:t>
            </w:r>
          </w:p>
        </w:tc>
        <w:tc>
          <w:tcPr>
            <w:tcW w:w="625" w:type="pct"/>
            <w:noWrap/>
          </w:tcPr>
          <w:p w14:paraId="3674842A"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3.6</w:t>
            </w:r>
          </w:p>
        </w:tc>
        <w:tc>
          <w:tcPr>
            <w:tcW w:w="547" w:type="pct"/>
          </w:tcPr>
          <w:p w14:paraId="2EFF01F2"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35.3</w:t>
            </w:r>
          </w:p>
        </w:tc>
        <w:tc>
          <w:tcPr>
            <w:tcW w:w="544" w:type="pct"/>
          </w:tcPr>
          <w:p w14:paraId="07FA6DB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12.7</w:t>
            </w:r>
          </w:p>
        </w:tc>
        <w:tc>
          <w:tcPr>
            <w:tcW w:w="705" w:type="pct"/>
          </w:tcPr>
          <w:p w14:paraId="2D4FE64A"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6.4</w:t>
            </w:r>
          </w:p>
        </w:tc>
        <w:tc>
          <w:tcPr>
            <w:tcW w:w="702" w:type="pct"/>
            <w:noWrap/>
          </w:tcPr>
          <w:p w14:paraId="6D42726E"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9.2</w:t>
            </w:r>
          </w:p>
        </w:tc>
        <w:tc>
          <w:tcPr>
            <w:tcW w:w="468" w:type="pct"/>
            <w:noWrap/>
          </w:tcPr>
          <w:p w14:paraId="292CE617"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3.3</w:t>
            </w:r>
          </w:p>
        </w:tc>
      </w:tr>
      <w:tr w:rsidR="00211089" w:rsidRPr="00AC705C" w14:paraId="738C1D9D"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tcPr>
          <w:p w14:paraId="6D11DBF5" w14:textId="77777777" w:rsidR="00211089" w:rsidRPr="00006396" w:rsidRDefault="00211089" w:rsidP="00B13085">
            <w:pPr>
              <w:pStyle w:val="TableTextInternsRowLabels"/>
              <w:rPr>
                <w:b w:val="0"/>
                <w:lang w:val="en-AU"/>
              </w:rPr>
            </w:pPr>
            <w:r w:rsidRPr="00006396">
              <w:rPr>
                <w:b w:val="0"/>
                <w:lang w:val="en-AU"/>
              </w:rPr>
              <w:t>Studying part-time at TAFE or another registered training organisation</w:t>
            </w:r>
          </w:p>
        </w:tc>
        <w:tc>
          <w:tcPr>
            <w:tcW w:w="625" w:type="pct"/>
            <w:noWrap/>
          </w:tcPr>
          <w:p w14:paraId="61303A37"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3.1</w:t>
            </w:r>
          </w:p>
        </w:tc>
        <w:tc>
          <w:tcPr>
            <w:tcW w:w="547" w:type="pct"/>
          </w:tcPr>
          <w:p w14:paraId="123645B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24.5</w:t>
            </w:r>
          </w:p>
        </w:tc>
        <w:tc>
          <w:tcPr>
            <w:tcW w:w="544" w:type="pct"/>
          </w:tcPr>
          <w:p w14:paraId="471C7EDA"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9.9</w:t>
            </w:r>
          </w:p>
        </w:tc>
        <w:tc>
          <w:tcPr>
            <w:tcW w:w="705" w:type="pct"/>
          </w:tcPr>
          <w:p w14:paraId="2B3B4C1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3.7</w:t>
            </w:r>
          </w:p>
        </w:tc>
        <w:tc>
          <w:tcPr>
            <w:tcW w:w="702" w:type="pct"/>
            <w:noWrap/>
          </w:tcPr>
          <w:p w14:paraId="1CE2A82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7.6</w:t>
            </w:r>
          </w:p>
        </w:tc>
        <w:tc>
          <w:tcPr>
            <w:tcW w:w="468" w:type="pct"/>
            <w:noWrap/>
          </w:tcPr>
          <w:p w14:paraId="3E58E669"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5.2</w:t>
            </w:r>
          </w:p>
        </w:tc>
      </w:tr>
      <w:tr w:rsidR="00211089" w:rsidRPr="00AC705C" w14:paraId="45AEC986" w14:textId="77777777" w:rsidTr="00211089">
        <w:tc>
          <w:tcPr>
            <w:cnfStyle w:val="001000000000" w:firstRow="0" w:lastRow="0" w:firstColumn="1" w:lastColumn="0" w:oddVBand="0" w:evenVBand="0" w:oddHBand="0" w:evenHBand="0" w:firstRowFirstColumn="0" w:firstRowLastColumn="0" w:lastRowFirstColumn="0" w:lastRowLastColumn="0"/>
            <w:tcW w:w="1409" w:type="pct"/>
            <w:noWrap/>
          </w:tcPr>
          <w:p w14:paraId="6158F736" w14:textId="77777777" w:rsidR="00211089" w:rsidRPr="00006396" w:rsidRDefault="00211089" w:rsidP="00B13085">
            <w:pPr>
              <w:pStyle w:val="TableTextInternsRowLabels"/>
              <w:rPr>
                <w:b w:val="0"/>
                <w:lang w:val="en-AU"/>
              </w:rPr>
            </w:pPr>
            <w:r w:rsidRPr="00006396">
              <w:rPr>
                <w:b w:val="0"/>
                <w:lang w:val="en-AU"/>
              </w:rPr>
              <w:t>Recently (within last 12 months) graduated from a diploma/certificate course</w:t>
            </w:r>
          </w:p>
        </w:tc>
        <w:tc>
          <w:tcPr>
            <w:tcW w:w="625" w:type="pct"/>
            <w:noWrap/>
          </w:tcPr>
          <w:p w14:paraId="2D10B11A"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2.3</w:t>
            </w:r>
          </w:p>
        </w:tc>
        <w:tc>
          <w:tcPr>
            <w:tcW w:w="547" w:type="pct"/>
          </w:tcPr>
          <w:p w14:paraId="74670E2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6.3</w:t>
            </w:r>
          </w:p>
        </w:tc>
        <w:tc>
          <w:tcPr>
            <w:tcW w:w="544" w:type="pct"/>
          </w:tcPr>
          <w:p w14:paraId="3096FAF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12.1</w:t>
            </w:r>
          </w:p>
        </w:tc>
        <w:tc>
          <w:tcPr>
            <w:tcW w:w="705" w:type="pct"/>
          </w:tcPr>
          <w:p w14:paraId="2B266E89"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2.0</w:t>
            </w:r>
          </w:p>
        </w:tc>
        <w:tc>
          <w:tcPr>
            <w:tcW w:w="702" w:type="pct"/>
            <w:noWrap/>
          </w:tcPr>
          <w:p w14:paraId="7C6B35F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2.5</w:t>
            </w:r>
          </w:p>
        </w:tc>
        <w:tc>
          <w:tcPr>
            <w:tcW w:w="468" w:type="pct"/>
            <w:noWrap/>
          </w:tcPr>
          <w:p w14:paraId="38022769"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4.7</w:t>
            </w:r>
          </w:p>
        </w:tc>
      </w:tr>
      <w:tr w:rsidR="00211089" w:rsidRPr="00AC705C" w14:paraId="28C117DD"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tcPr>
          <w:p w14:paraId="5D760679" w14:textId="77777777" w:rsidR="00211089" w:rsidRPr="00006396" w:rsidRDefault="00211089" w:rsidP="00B13085">
            <w:pPr>
              <w:pStyle w:val="TableTextInternsRowLabels"/>
              <w:rPr>
                <w:b w:val="0"/>
                <w:lang w:val="en-AU"/>
              </w:rPr>
            </w:pPr>
            <w:r w:rsidRPr="00006396">
              <w:rPr>
                <w:b w:val="0"/>
                <w:lang w:val="en-AU"/>
              </w:rPr>
              <w:t>At secondary school</w:t>
            </w:r>
          </w:p>
        </w:tc>
        <w:tc>
          <w:tcPr>
            <w:tcW w:w="625" w:type="pct"/>
            <w:noWrap/>
          </w:tcPr>
          <w:p w14:paraId="13E3464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2.5</w:t>
            </w:r>
          </w:p>
        </w:tc>
        <w:tc>
          <w:tcPr>
            <w:tcW w:w="547" w:type="pct"/>
          </w:tcPr>
          <w:p w14:paraId="110B97A4"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3.4</w:t>
            </w:r>
          </w:p>
        </w:tc>
        <w:tc>
          <w:tcPr>
            <w:tcW w:w="544" w:type="pct"/>
          </w:tcPr>
          <w:p w14:paraId="04C5288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3.5</w:t>
            </w:r>
          </w:p>
        </w:tc>
        <w:tc>
          <w:tcPr>
            <w:tcW w:w="705" w:type="pct"/>
          </w:tcPr>
          <w:p w14:paraId="1AAF79A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65.0</w:t>
            </w:r>
          </w:p>
        </w:tc>
        <w:tc>
          <w:tcPr>
            <w:tcW w:w="702" w:type="pct"/>
            <w:noWrap/>
          </w:tcPr>
          <w:p w14:paraId="58DA327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4.6</w:t>
            </w:r>
          </w:p>
        </w:tc>
        <w:tc>
          <w:tcPr>
            <w:tcW w:w="468" w:type="pct"/>
            <w:noWrap/>
          </w:tcPr>
          <w:p w14:paraId="45CEC75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4.0</w:t>
            </w:r>
          </w:p>
        </w:tc>
      </w:tr>
      <w:tr w:rsidR="00211089" w:rsidRPr="00AC705C" w14:paraId="773001DC" w14:textId="77777777" w:rsidTr="00211089">
        <w:tc>
          <w:tcPr>
            <w:cnfStyle w:val="001000000000" w:firstRow="0" w:lastRow="0" w:firstColumn="1" w:lastColumn="0" w:oddVBand="0" w:evenVBand="0" w:oddHBand="0" w:evenHBand="0" w:firstRowFirstColumn="0" w:firstRowLastColumn="0" w:lastRowFirstColumn="0" w:lastRowLastColumn="0"/>
            <w:tcW w:w="1409" w:type="pct"/>
            <w:noWrap/>
          </w:tcPr>
          <w:p w14:paraId="12BD3DEC" w14:textId="77777777" w:rsidR="00211089" w:rsidRPr="00006396" w:rsidRDefault="00211089" w:rsidP="00B13085">
            <w:pPr>
              <w:pStyle w:val="TableTextInternsRowLabels"/>
              <w:rPr>
                <w:b w:val="0"/>
                <w:lang w:val="en-AU"/>
              </w:rPr>
            </w:pPr>
            <w:r w:rsidRPr="00006396">
              <w:rPr>
                <w:b w:val="0"/>
                <w:lang w:val="en-AU"/>
              </w:rPr>
              <w:t>Not studying</w:t>
            </w:r>
          </w:p>
        </w:tc>
        <w:tc>
          <w:tcPr>
            <w:tcW w:w="625" w:type="pct"/>
            <w:noWrap/>
          </w:tcPr>
          <w:p w14:paraId="00FD48E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1.5</w:t>
            </w:r>
          </w:p>
        </w:tc>
        <w:tc>
          <w:tcPr>
            <w:tcW w:w="547" w:type="pct"/>
          </w:tcPr>
          <w:p w14:paraId="0FE261F2"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2.1</w:t>
            </w:r>
          </w:p>
        </w:tc>
        <w:tc>
          <w:tcPr>
            <w:tcW w:w="544" w:type="pct"/>
          </w:tcPr>
          <w:p w14:paraId="7AD431D7"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30.9</w:t>
            </w:r>
          </w:p>
        </w:tc>
        <w:tc>
          <w:tcPr>
            <w:tcW w:w="705" w:type="pct"/>
          </w:tcPr>
          <w:p w14:paraId="398901E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4.1</w:t>
            </w:r>
          </w:p>
        </w:tc>
        <w:tc>
          <w:tcPr>
            <w:tcW w:w="702" w:type="pct"/>
            <w:noWrap/>
          </w:tcPr>
          <w:p w14:paraId="581AAF4B"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56.5</w:t>
            </w:r>
          </w:p>
        </w:tc>
        <w:tc>
          <w:tcPr>
            <w:tcW w:w="468" w:type="pct"/>
            <w:noWrap/>
          </w:tcPr>
          <w:p w14:paraId="12C3A8D0"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63.0</w:t>
            </w:r>
          </w:p>
        </w:tc>
      </w:tr>
    </w:tbl>
    <w:p w14:paraId="1DC255E8" w14:textId="77777777" w:rsidR="006C32D8" w:rsidRPr="00AC705C" w:rsidRDefault="006C32D8" w:rsidP="006C32D8">
      <w:pPr>
        <w:pStyle w:val="Note"/>
      </w:pPr>
      <w:r w:rsidRPr="00AC705C">
        <w:t>Source: Survey of unpaid work experience. Unweighted n = 1588.</w:t>
      </w:r>
    </w:p>
    <w:p w14:paraId="670CCBE6" w14:textId="377B15F1" w:rsidR="00253A21" w:rsidRPr="00AC705C" w:rsidRDefault="006C32D8" w:rsidP="00694493">
      <w:pPr>
        <w:pStyle w:val="Reporttext"/>
      </w:pPr>
      <w:r w:rsidRPr="00AC705C">
        <w:t xml:space="preserve">The survey </w:t>
      </w:r>
      <w:r w:rsidR="00D1495D" w:rsidRPr="00AC705C">
        <w:t xml:space="preserve">also </w:t>
      </w:r>
      <w:r w:rsidRPr="00AC705C">
        <w:t>collected field of study information from respondents who participated in UWE as part of a course of study. The results were coded according to the Australian Standard Classification of Education (</w:t>
      </w:r>
      <w:proofErr w:type="spellStart"/>
      <w:r w:rsidRPr="00AC705C">
        <w:t>ASCED</w:t>
      </w:r>
      <w:proofErr w:type="spellEnd"/>
      <w:r w:rsidRPr="00AC705C">
        <w:t xml:space="preserve">), although a fairly high proportion of responses could not be coded because the respondents provided insufficient detail. Respondents who had participated in UWE </w:t>
      </w:r>
      <w:r w:rsidR="00DF7403" w:rsidRPr="00AC705C">
        <w:t>and</w:t>
      </w:r>
      <w:r w:rsidRPr="00AC705C">
        <w:t xml:space="preserve"> who were also students and/or graduates at the time of undertaking the UWE were asked their field of study in a follow up survey. However, the </w:t>
      </w:r>
      <w:r w:rsidRPr="00AC705C">
        <w:lastRenderedPageBreak/>
        <w:t>response rate was only approximately 50% for the follow up</w:t>
      </w:r>
      <w:r w:rsidR="000842EC" w:rsidRPr="00AC705C">
        <w:t xml:space="preserve">. The results, shown in </w:t>
      </w:r>
      <w:r w:rsidR="000842EC" w:rsidRPr="00AC705C">
        <w:fldChar w:fldCharType="begin"/>
      </w:r>
      <w:r w:rsidR="000842EC" w:rsidRPr="00AC705C">
        <w:instrText xml:space="preserve"> REF _Ref455740285 \h </w:instrText>
      </w:r>
      <w:r w:rsidR="000842EC" w:rsidRPr="00AC705C">
        <w:fldChar w:fldCharType="separate"/>
      </w:r>
      <w:r w:rsidR="004E2B28" w:rsidRPr="00AC705C">
        <w:t xml:space="preserve">Table </w:t>
      </w:r>
      <w:r w:rsidR="004E2B28">
        <w:rPr>
          <w:noProof/>
        </w:rPr>
        <w:t>28</w:t>
      </w:r>
      <w:r w:rsidR="000842EC" w:rsidRPr="00AC705C">
        <w:fldChar w:fldCharType="end"/>
      </w:r>
      <w:r w:rsidRPr="00AC705C">
        <w:t xml:space="preserve">, show that </w:t>
      </w:r>
      <w:r w:rsidR="004928EC" w:rsidRPr="00AC705C">
        <w:t>overall, management and commerce was the most common field of study, followed by society and culture (which includes psychology, economics and other social sciences, philosophy and the humanities, but from which law has been excluded as a separate category)</w:t>
      </w:r>
      <w:r w:rsidRPr="00AC705C">
        <w:t xml:space="preserve">. </w:t>
      </w:r>
      <w:r w:rsidR="004928EC" w:rsidRPr="00AC705C">
        <w:t>For higher education, however, health is the most common field (excluding nursing and medicine, which have been presented as separate categories), followed by education, reflecting the dominant practice of placements in those disciplines. The most common fields of study for participants undertaking UWE outside a course of study were management and commerce and information technology.</w:t>
      </w:r>
    </w:p>
    <w:p w14:paraId="6279726A" w14:textId="02168C4C" w:rsidR="006C32D8" w:rsidRPr="00AC705C" w:rsidRDefault="004928EC" w:rsidP="00B73852">
      <w:pPr>
        <w:pStyle w:val="Caption"/>
      </w:pPr>
      <w:bookmarkStart w:id="73" w:name="_Ref455740285"/>
      <w:r w:rsidRPr="00AC705C">
        <w:t xml:space="preserve">Table </w:t>
      </w:r>
      <w:r w:rsidR="004E2B28">
        <w:fldChar w:fldCharType="begin"/>
      </w:r>
      <w:r w:rsidR="004E2B28">
        <w:instrText xml:space="preserve"> SEQ Table \* ARABIC </w:instrText>
      </w:r>
      <w:r w:rsidR="004E2B28">
        <w:fldChar w:fldCharType="separate"/>
      </w:r>
      <w:r w:rsidR="004E2B28">
        <w:rPr>
          <w:noProof/>
        </w:rPr>
        <w:t>28</w:t>
      </w:r>
      <w:r w:rsidR="004E2B28">
        <w:rPr>
          <w:noProof/>
        </w:rPr>
        <w:fldChar w:fldCharType="end"/>
      </w:r>
      <w:bookmarkEnd w:id="73"/>
      <w:r w:rsidRPr="00AC705C">
        <w:t xml:space="preserve"> Field of study by reason for undertaking UWE</w:t>
      </w:r>
      <w:r w:rsidR="00A121DB" w:rsidRPr="00AC705C">
        <w:t xml:space="preserve"> (column %)</w:t>
      </w:r>
    </w:p>
    <w:tbl>
      <w:tblPr>
        <w:tblStyle w:val="LightShading-Accent1"/>
        <w:tblW w:w="0" w:type="auto"/>
        <w:tblLook w:val="0420" w:firstRow="1" w:lastRow="0" w:firstColumn="0" w:lastColumn="0" w:noHBand="0" w:noVBand="1"/>
      </w:tblPr>
      <w:tblGrid>
        <w:gridCol w:w="2977"/>
        <w:gridCol w:w="1701"/>
        <w:gridCol w:w="1464"/>
        <w:gridCol w:w="1465"/>
        <w:gridCol w:w="1465"/>
      </w:tblGrid>
      <w:tr w:rsidR="00211089" w:rsidRPr="003811CE" w14:paraId="5E7A8BD2" w14:textId="77777777" w:rsidTr="00211089">
        <w:trPr>
          <w:cnfStyle w:val="100000000000" w:firstRow="1" w:lastRow="0" w:firstColumn="0" w:lastColumn="0" w:oddVBand="0" w:evenVBand="0" w:oddHBand="0" w:evenHBand="0" w:firstRowFirstColumn="0" w:firstRowLastColumn="0" w:lastRowFirstColumn="0" w:lastRowLastColumn="0"/>
        </w:trPr>
        <w:tc>
          <w:tcPr>
            <w:tcW w:w="2977" w:type="dxa"/>
          </w:tcPr>
          <w:p w14:paraId="399BD3C6" w14:textId="77777777" w:rsidR="00211089" w:rsidRPr="00006396" w:rsidRDefault="00211089" w:rsidP="00B13085">
            <w:pPr>
              <w:pStyle w:val="TableTextInternsRowLabels"/>
              <w:rPr>
                <w:b w:val="0"/>
                <w:bCs w:val="0"/>
                <w:color w:val="auto"/>
                <w:szCs w:val="22"/>
                <w:lang w:val="en-AU"/>
              </w:rPr>
            </w:pPr>
            <w:r w:rsidRPr="00006396">
              <w:rPr>
                <w:color w:val="auto"/>
                <w:szCs w:val="22"/>
                <w:lang w:val="en-AU"/>
              </w:rPr>
              <w:t>Field of study</w:t>
            </w:r>
          </w:p>
        </w:tc>
        <w:tc>
          <w:tcPr>
            <w:tcW w:w="1701" w:type="dxa"/>
          </w:tcPr>
          <w:p w14:paraId="2A181BFD" w14:textId="77777777" w:rsidR="00211089" w:rsidRPr="00006396" w:rsidRDefault="00211089" w:rsidP="00B13085">
            <w:pPr>
              <w:pStyle w:val="TableTextInternsRowLabels"/>
              <w:jc w:val="right"/>
              <w:rPr>
                <w:b w:val="0"/>
                <w:bCs w:val="0"/>
                <w:color w:val="auto"/>
                <w:szCs w:val="22"/>
                <w:lang w:val="en-AU"/>
              </w:rPr>
            </w:pPr>
            <w:r w:rsidRPr="00006396">
              <w:rPr>
                <w:color w:val="auto"/>
                <w:szCs w:val="22"/>
                <w:lang w:val="en-AU"/>
              </w:rPr>
              <w:t>Part of a higher education course</w:t>
            </w:r>
          </w:p>
        </w:tc>
        <w:tc>
          <w:tcPr>
            <w:tcW w:w="1464" w:type="dxa"/>
          </w:tcPr>
          <w:p w14:paraId="79F67034" w14:textId="77777777" w:rsidR="00211089" w:rsidRPr="00006396" w:rsidRDefault="00211089" w:rsidP="00B13085">
            <w:pPr>
              <w:pStyle w:val="TableTextInternsRowLabels"/>
              <w:jc w:val="right"/>
              <w:rPr>
                <w:b w:val="0"/>
                <w:bCs w:val="0"/>
                <w:color w:val="auto"/>
                <w:szCs w:val="22"/>
                <w:lang w:val="en-AU"/>
              </w:rPr>
            </w:pPr>
            <w:r w:rsidRPr="00006396">
              <w:rPr>
                <w:color w:val="auto"/>
                <w:szCs w:val="22"/>
                <w:lang w:val="en-AU"/>
              </w:rPr>
              <w:t>Part of a</w:t>
            </w:r>
            <w:r w:rsidRPr="00006396">
              <w:rPr>
                <w:color w:val="auto"/>
                <w:szCs w:val="22"/>
                <w:lang w:val="en-AU"/>
              </w:rPr>
              <w:br/>
              <w:t>VET course</w:t>
            </w:r>
          </w:p>
        </w:tc>
        <w:tc>
          <w:tcPr>
            <w:tcW w:w="1465" w:type="dxa"/>
          </w:tcPr>
          <w:p w14:paraId="7E3B7D0A" w14:textId="77777777" w:rsidR="00211089" w:rsidRPr="00006396" w:rsidRDefault="00211089" w:rsidP="00B13085">
            <w:pPr>
              <w:pStyle w:val="TableTextInternsRowLabels"/>
              <w:jc w:val="right"/>
              <w:rPr>
                <w:b w:val="0"/>
                <w:bCs w:val="0"/>
                <w:color w:val="auto"/>
                <w:szCs w:val="22"/>
                <w:lang w:val="en-AU"/>
              </w:rPr>
            </w:pPr>
            <w:r w:rsidRPr="00006396">
              <w:rPr>
                <w:color w:val="auto"/>
                <w:szCs w:val="22"/>
                <w:lang w:val="en-AU"/>
              </w:rPr>
              <w:t>All other reasons</w:t>
            </w:r>
          </w:p>
        </w:tc>
        <w:tc>
          <w:tcPr>
            <w:tcW w:w="1465" w:type="dxa"/>
          </w:tcPr>
          <w:p w14:paraId="4B38D61A" w14:textId="77777777" w:rsidR="00211089" w:rsidRPr="00006396" w:rsidRDefault="00211089" w:rsidP="00B13085">
            <w:pPr>
              <w:pStyle w:val="TableTextInternsRowLabels"/>
              <w:jc w:val="right"/>
              <w:rPr>
                <w:b w:val="0"/>
                <w:bCs w:val="0"/>
                <w:color w:val="auto"/>
                <w:szCs w:val="22"/>
                <w:lang w:val="en-AU"/>
              </w:rPr>
            </w:pPr>
            <w:r w:rsidRPr="00006396">
              <w:rPr>
                <w:color w:val="auto"/>
                <w:szCs w:val="22"/>
                <w:lang w:val="en-AU"/>
              </w:rPr>
              <w:t>Total</w:t>
            </w:r>
          </w:p>
        </w:tc>
      </w:tr>
      <w:tr w:rsidR="00211089" w:rsidRPr="00AC705C" w14:paraId="743B3256" w14:textId="77777777" w:rsidTr="00211089">
        <w:trPr>
          <w:cnfStyle w:val="000000100000" w:firstRow="0" w:lastRow="0" w:firstColumn="0" w:lastColumn="0" w:oddVBand="0" w:evenVBand="0" w:oddHBand="1" w:evenHBand="0" w:firstRowFirstColumn="0" w:firstRowLastColumn="0" w:lastRowFirstColumn="0" w:lastRowLastColumn="0"/>
        </w:trPr>
        <w:tc>
          <w:tcPr>
            <w:tcW w:w="2977" w:type="dxa"/>
          </w:tcPr>
          <w:p w14:paraId="1E52D21B" w14:textId="77777777" w:rsidR="00211089" w:rsidRPr="00006396" w:rsidRDefault="00211089" w:rsidP="00B13085">
            <w:pPr>
              <w:pStyle w:val="TableTextInternsRowLabels"/>
              <w:rPr>
                <w:lang w:val="en-AU"/>
              </w:rPr>
            </w:pPr>
            <w:r w:rsidRPr="00006396">
              <w:rPr>
                <w:lang w:val="en-AU"/>
              </w:rPr>
              <w:t>Management and Commerce</w:t>
            </w:r>
          </w:p>
        </w:tc>
        <w:tc>
          <w:tcPr>
            <w:tcW w:w="1701" w:type="dxa"/>
          </w:tcPr>
          <w:p w14:paraId="6A530EFA" w14:textId="77777777" w:rsidR="00211089" w:rsidRPr="00AC705C" w:rsidRDefault="00211089" w:rsidP="00B13085">
            <w:pPr>
              <w:pStyle w:val="TableTextInterns"/>
            </w:pPr>
            <w:r w:rsidRPr="00AC705C">
              <w:t>9.5</w:t>
            </w:r>
          </w:p>
        </w:tc>
        <w:tc>
          <w:tcPr>
            <w:tcW w:w="1464" w:type="dxa"/>
          </w:tcPr>
          <w:p w14:paraId="0F727D5E" w14:textId="77777777" w:rsidR="00211089" w:rsidRPr="00AC705C" w:rsidRDefault="00211089" w:rsidP="00B13085">
            <w:pPr>
              <w:pStyle w:val="TableTextInterns"/>
            </w:pPr>
            <w:r w:rsidRPr="00AC705C">
              <w:t>19.9</w:t>
            </w:r>
          </w:p>
        </w:tc>
        <w:tc>
          <w:tcPr>
            <w:tcW w:w="1465" w:type="dxa"/>
          </w:tcPr>
          <w:p w14:paraId="36402BE2" w14:textId="77777777" w:rsidR="00211089" w:rsidRPr="00AC705C" w:rsidRDefault="00211089" w:rsidP="00B13085">
            <w:pPr>
              <w:pStyle w:val="TableTextInterns"/>
            </w:pPr>
            <w:r w:rsidRPr="00AC705C">
              <w:t>9.9</w:t>
            </w:r>
          </w:p>
        </w:tc>
        <w:tc>
          <w:tcPr>
            <w:tcW w:w="1465" w:type="dxa"/>
          </w:tcPr>
          <w:p w14:paraId="56E0416F" w14:textId="77777777" w:rsidR="00211089" w:rsidRPr="00AC705C" w:rsidRDefault="00211089" w:rsidP="00B13085">
            <w:pPr>
              <w:pStyle w:val="TableTextInterns"/>
            </w:pPr>
            <w:r w:rsidRPr="00AC705C">
              <w:t>12.7</w:t>
            </w:r>
          </w:p>
        </w:tc>
      </w:tr>
      <w:tr w:rsidR="00211089" w:rsidRPr="00AC705C" w14:paraId="2018D13F" w14:textId="77777777" w:rsidTr="00211089">
        <w:tc>
          <w:tcPr>
            <w:tcW w:w="2977" w:type="dxa"/>
          </w:tcPr>
          <w:p w14:paraId="1E07067B" w14:textId="77777777" w:rsidR="00211089" w:rsidRPr="00006396" w:rsidRDefault="00211089" w:rsidP="00B13085">
            <w:pPr>
              <w:pStyle w:val="TableTextInternsRowLabels"/>
              <w:rPr>
                <w:lang w:val="en-AU"/>
              </w:rPr>
            </w:pPr>
            <w:r w:rsidRPr="00006396">
              <w:rPr>
                <w:lang w:val="en-AU"/>
              </w:rPr>
              <w:t>Society and culture (</w:t>
            </w:r>
            <w:proofErr w:type="spellStart"/>
            <w:r w:rsidRPr="00006396">
              <w:rPr>
                <w:lang w:val="en-AU"/>
              </w:rPr>
              <w:t>excl</w:t>
            </w:r>
            <w:proofErr w:type="spellEnd"/>
            <w:r w:rsidRPr="00006396">
              <w:rPr>
                <w:lang w:val="en-AU"/>
              </w:rPr>
              <w:t xml:space="preserve"> Law)</w:t>
            </w:r>
          </w:p>
        </w:tc>
        <w:tc>
          <w:tcPr>
            <w:tcW w:w="1701" w:type="dxa"/>
          </w:tcPr>
          <w:p w14:paraId="0E904C1E" w14:textId="77777777" w:rsidR="00211089" w:rsidRPr="00AC705C" w:rsidRDefault="00211089" w:rsidP="00B13085">
            <w:pPr>
              <w:pStyle w:val="TableTextInterns"/>
            </w:pPr>
            <w:r w:rsidRPr="00AC705C">
              <w:t>9.1</w:t>
            </w:r>
          </w:p>
        </w:tc>
        <w:tc>
          <w:tcPr>
            <w:tcW w:w="1464" w:type="dxa"/>
          </w:tcPr>
          <w:p w14:paraId="50C4CD8D" w14:textId="77777777" w:rsidR="00211089" w:rsidRPr="00AC705C" w:rsidRDefault="00211089" w:rsidP="00B13085">
            <w:pPr>
              <w:pStyle w:val="TableTextInterns"/>
            </w:pPr>
            <w:r w:rsidRPr="00AC705C">
              <w:t>18</w:t>
            </w:r>
          </w:p>
        </w:tc>
        <w:tc>
          <w:tcPr>
            <w:tcW w:w="1465" w:type="dxa"/>
          </w:tcPr>
          <w:p w14:paraId="290E6BF9" w14:textId="77777777" w:rsidR="00211089" w:rsidRPr="00AC705C" w:rsidRDefault="00211089" w:rsidP="00B13085">
            <w:pPr>
              <w:pStyle w:val="TableTextInterns"/>
            </w:pPr>
            <w:r w:rsidRPr="00AC705C">
              <w:t>5.3</w:t>
            </w:r>
          </w:p>
        </w:tc>
        <w:tc>
          <w:tcPr>
            <w:tcW w:w="1465" w:type="dxa"/>
          </w:tcPr>
          <w:p w14:paraId="2950E974" w14:textId="77777777" w:rsidR="00211089" w:rsidRPr="00AC705C" w:rsidRDefault="00211089" w:rsidP="00B13085">
            <w:pPr>
              <w:pStyle w:val="TableTextInterns"/>
            </w:pPr>
            <w:r w:rsidRPr="00AC705C">
              <w:t>10.2</w:t>
            </w:r>
          </w:p>
        </w:tc>
      </w:tr>
      <w:tr w:rsidR="00211089" w:rsidRPr="00AC705C" w14:paraId="77BAA085" w14:textId="77777777" w:rsidTr="00211089">
        <w:trPr>
          <w:cnfStyle w:val="000000100000" w:firstRow="0" w:lastRow="0" w:firstColumn="0" w:lastColumn="0" w:oddVBand="0" w:evenVBand="0" w:oddHBand="1" w:evenHBand="0" w:firstRowFirstColumn="0" w:firstRowLastColumn="0" w:lastRowFirstColumn="0" w:lastRowLastColumn="0"/>
        </w:trPr>
        <w:tc>
          <w:tcPr>
            <w:tcW w:w="2977" w:type="dxa"/>
          </w:tcPr>
          <w:p w14:paraId="73202A03" w14:textId="77777777" w:rsidR="00211089" w:rsidRPr="00006396" w:rsidRDefault="00211089" w:rsidP="00B13085">
            <w:pPr>
              <w:pStyle w:val="TableTextInternsRowLabels"/>
              <w:rPr>
                <w:lang w:val="en-AU"/>
              </w:rPr>
            </w:pPr>
            <w:r w:rsidRPr="00006396">
              <w:rPr>
                <w:lang w:val="en-AU"/>
              </w:rPr>
              <w:t>Health (</w:t>
            </w:r>
            <w:proofErr w:type="spellStart"/>
            <w:r w:rsidRPr="00006396">
              <w:rPr>
                <w:lang w:val="en-AU"/>
              </w:rPr>
              <w:t>excl</w:t>
            </w:r>
            <w:proofErr w:type="spellEnd"/>
            <w:r w:rsidRPr="00006396">
              <w:rPr>
                <w:lang w:val="en-AU"/>
              </w:rPr>
              <w:t xml:space="preserve"> Medicine and Nursing)</w:t>
            </w:r>
          </w:p>
        </w:tc>
        <w:tc>
          <w:tcPr>
            <w:tcW w:w="1701" w:type="dxa"/>
          </w:tcPr>
          <w:p w14:paraId="33F8A3E9" w14:textId="77777777" w:rsidR="00211089" w:rsidRPr="00AC705C" w:rsidRDefault="00211089" w:rsidP="00B13085">
            <w:pPr>
              <w:pStyle w:val="TableTextInterns"/>
            </w:pPr>
            <w:r w:rsidRPr="00AC705C">
              <w:t>13.2</w:t>
            </w:r>
          </w:p>
        </w:tc>
        <w:tc>
          <w:tcPr>
            <w:tcW w:w="1464" w:type="dxa"/>
          </w:tcPr>
          <w:p w14:paraId="64B4EDFF" w14:textId="77777777" w:rsidR="00211089" w:rsidRPr="00AC705C" w:rsidRDefault="00211089" w:rsidP="00B13085">
            <w:pPr>
              <w:pStyle w:val="TableTextInterns"/>
            </w:pPr>
            <w:r w:rsidRPr="00AC705C">
              <w:t>5.2</w:t>
            </w:r>
          </w:p>
        </w:tc>
        <w:tc>
          <w:tcPr>
            <w:tcW w:w="1465" w:type="dxa"/>
          </w:tcPr>
          <w:p w14:paraId="0C1B2D00" w14:textId="77777777" w:rsidR="00211089" w:rsidRPr="00AC705C" w:rsidRDefault="00211089" w:rsidP="00B13085">
            <w:pPr>
              <w:pStyle w:val="TableTextInterns"/>
            </w:pPr>
            <w:r w:rsidRPr="00AC705C">
              <w:t>3.4</w:t>
            </w:r>
          </w:p>
        </w:tc>
        <w:tc>
          <w:tcPr>
            <w:tcW w:w="1465" w:type="dxa"/>
          </w:tcPr>
          <w:p w14:paraId="099A18EB" w14:textId="77777777" w:rsidR="00211089" w:rsidRPr="00AC705C" w:rsidRDefault="00211089" w:rsidP="00B13085">
            <w:pPr>
              <w:pStyle w:val="TableTextInterns"/>
            </w:pPr>
            <w:r w:rsidRPr="00AC705C">
              <w:t>6.9</w:t>
            </w:r>
          </w:p>
        </w:tc>
      </w:tr>
      <w:tr w:rsidR="00211089" w:rsidRPr="00AC705C" w14:paraId="273AB1E4" w14:textId="77777777" w:rsidTr="00211089">
        <w:tc>
          <w:tcPr>
            <w:tcW w:w="2977" w:type="dxa"/>
          </w:tcPr>
          <w:p w14:paraId="4DAD1483" w14:textId="77777777" w:rsidR="00211089" w:rsidRPr="00006396" w:rsidRDefault="00211089" w:rsidP="00B13085">
            <w:pPr>
              <w:pStyle w:val="TableTextInternsRowLabels"/>
              <w:rPr>
                <w:lang w:val="en-AU"/>
              </w:rPr>
            </w:pPr>
            <w:r w:rsidRPr="00006396">
              <w:rPr>
                <w:lang w:val="en-AU"/>
              </w:rPr>
              <w:t>Education</w:t>
            </w:r>
          </w:p>
        </w:tc>
        <w:tc>
          <w:tcPr>
            <w:tcW w:w="1701" w:type="dxa"/>
          </w:tcPr>
          <w:p w14:paraId="03F8CBB9" w14:textId="77777777" w:rsidR="00211089" w:rsidRPr="00AC705C" w:rsidRDefault="00211089" w:rsidP="00B13085">
            <w:pPr>
              <w:pStyle w:val="TableTextInterns"/>
            </w:pPr>
            <w:r w:rsidRPr="00AC705C">
              <w:t>11</w:t>
            </w:r>
          </w:p>
        </w:tc>
        <w:tc>
          <w:tcPr>
            <w:tcW w:w="1464" w:type="dxa"/>
          </w:tcPr>
          <w:p w14:paraId="7AAC1B6C" w14:textId="77777777" w:rsidR="00211089" w:rsidRPr="00AC705C" w:rsidRDefault="00211089" w:rsidP="00B13085">
            <w:pPr>
              <w:pStyle w:val="TableTextInterns"/>
            </w:pPr>
            <w:r w:rsidRPr="00AC705C">
              <w:t>7.2</w:t>
            </w:r>
          </w:p>
        </w:tc>
        <w:tc>
          <w:tcPr>
            <w:tcW w:w="1465" w:type="dxa"/>
          </w:tcPr>
          <w:p w14:paraId="37A4E650" w14:textId="77777777" w:rsidR="00211089" w:rsidRPr="00AC705C" w:rsidRDefault="00211089" w:rsidP="00B13085">
            <w:pPr>
              <w:pStyle w:val="TableTextInterns"/>
            </w:pPr>
            <w:r w:rsidRPr="00AC705C">
              <w:t>1</w:t>
            </w:r>
          </w:p>
        </w:tc>
        <w:tc>
          <w:tcPr>
            <w:tcW w:w="1465" w:type="dxa"/>
          </w:tcPr>
          <w:p w14:paraId="4C244A14" w14:textId="77777777" w:rsidR="00211089" w:rsidRPr="00AC705C" w:rsidRDefault="00211089" w:rsidP="00B13085">
            <w:pPr>
              <w:pStyle w:val="TableTextInterns"/>
            </w:pPr>
            <w:r w:rsidRPr="00AC705C">
              <w:t>5.9</w:t>
            </w:r>
          </w:p>
        </w:tc>
      </w:tr>
      <w:tr w:rsidR="00211089" w:rsidRPr="00AC705C" w14:paraId="4EA3EAE2" w14:textId="77777777" w:rsidTr="00211089">
        <w:trPr>
          <w:cnfStyle w:val="000000100000" w:firstRow="0" w:lastRow="0" w:firstColumn="0" w:lastColumn="0" w:oddVBand="0" w:evenVBand="0" w:oddHBand="1" w:evenHBand="0" w:firstRowFirstColumn="0" w:firstRowLastColumn="0" w:lastRowFirstColumn="0" w:lastRowLastColumn="0"/>
        </w:trPr>
        <w:tc>
          <w:tcPr>
            <w:tcW w:w="2977" w:type="dxa"/>
          </w:tcPr>
          <w:p w14:paraId="11C73C64" w14:textId="77777777" w:rsidR="00211089" w:rsidRPr="00006396" w:rsidRDefault="00211089" w:rsidP="00B13085">
            <w:pPr>
              <w:pStyle w:val="TableTextInternsRowLabels"/>
              <w:rPr>
                <w:lang w:val="en-AU"/>
              </w:rPr>
            </w:pPr>
            <w:r w:rsidRPr="00006396">
              <w:rPr>
                <w:lang w:val="en-AU"/>
              </w:rPr>
              <w:t>Information technology</w:t>
            </w:r>
          </w:p>
        </w:tc>
        <w:tc>
          <w:tcPr>
            <w:tcW w:w="1701" w:type="dxa"/>
          </w:tcPr>
          <w:p w14:paraId="23648386" w14:textId="77777777" w:rsidR="00211089" w:rsidRPr="00AC705C" w:rsidRDefault="00211089" w:rsidP="00B13085">
            <w:pPr>
              <w:pStyle w:val="TableTextInterns"/>
            </w:pPr>
            <w:r w:rsidRPr="00AC705C">
              <w:t>4.2</w:t>
            </w:r>
          </w:p>
        </w:tc>
        <w:tc>
          <w:tcPr>
            <w:tcW w:w="1464" w:type="dxa"/>
          </w:tcPr>
          <w:p w14:paraId="6216722F" w14:textId="77777777" w:rsidR="00211089" w:rsidRPr="00AC705C" w:rsidRDefault="00211089" w:rsidP="00B13085">
            <w:pPr>
              <w:pStyle w:val="TableTextInterns"/>
            </w:pPr>
            <w:r w:rsidRPr="00AC705C">
              <w:t>2.3</w:t>
            </w:r>
          </w:p>
        </w:tc>
        <w:tc>
          <w:tcPr>
            <w:tcW w:w="1465" w:type="dxa"/>
          </w:tcPr>
          <w:p w14:paraId="1227725C" w14:textId="77777777" w:rsidR="00211089" w:rsidRPr="00AC705C" w:rsidRDefault="00211089" w:rsidP="00B13085">
            <w:pPr>
              <w:pStyle w:val="TableTextInterns"/>
            </w:pPr>
            <w:r w:rsidRPr="00AC705C">
              <w:t>6.2</w:t>
            </w:r>
          </w:p>
        </w:tc>
        <w:tc>
          <w:tcPr>
            <w:tcW w:w="1465" w:type="dxa"/>
          </w:tcPr>
          <w:p w14:paraId="0E5ADB83" w14:textId="77777777" w:rsidR="00211089" w:rsidRPr="00AC705C" w:rsidRDefault="00211089" w:rsidP="00B13085">
            <w:pPr>
              <w:pStyle w:val="TableTextInterns"/>
            </w:pPr>
            <w:r w:rsidRPr="00AC705C">
              <w:t>4.5</w:t>
            </w:r>
          </w:p>
        </w:tc>
      </w:tr>
      <w:tr w:rsidR="00211089" w:rsidRPr="00AC705C" w14:paraId="346CB53C" w14:textId="77777777" w:rsidTr="00211089">
        <w:tc>
          <w:tcPr>
            <w:tcW w:w="2977" w:type="dxa"/>
          </w:tcPr>
          <w:p w14:paraId="0176C615" w14:textId="77777777" w:rsidR="00211089" w:rsidRPr="00006396" w:rsidRDefault="00211089" w:rsidP="00B13085">
            <w:pPr>
              <w:pStyle w:val="TableTextInternsRowLabels"/>
              <w:rPr>
                <w:lang w:val="en-AU"/>
              </w:rPr>
            </w:pPr>
            <w:r w:rsidRPr="00006396">
              <w:rPr>
                <w:lang w:val="en-AU"/>
              </w:rPr>
              <w:t>Engineering and related technologies</w:t>
            </w:r>
          </w:p>
        </w:tc>
        <w:tc>
          <w:tcPr>
            <w:tcW w:w="1701" w:type="dxa"/>
          </w:tcPr>
          <w:p w14:paraId="4499CF46" w14:textId="77777777" w:rsidR="00211089" w:rsidRPr="00AC705C" w:rsidRDefault="00211089" w:rsidP="00B13085">
            <w:pPr>
              <w:pStyle w:val="TableTextInterns"/>
            </w:pPr>
            <w:r w:rsidRPr="00AC705C">
              <w:t>8.5</w:t>
            </w:r>
          </w:p>
        </w:tc>
        <w:tc>
          <w:tcPr>
            <w:tcW w:w="1464" w:type="dxa"/>
          </w:tcPr>
          <w:p w14:paraId="5BB17A62" w14:textId="77777777" w:rsidR="00211089" w:rsidRPr="00AC705C" w:rsidRDefault="00211089" w:rsidP="00B13085">
            <w:pPr>
              <w:pStyle w:val="TableTextInterns"/>
            </w:pPr>
            <w:r w:rsidRPr="00AC705C">
              <w:t>1.7</w:t>
            </w:r>
          </w:p>
        </w:tc>
        <w:tc>
          <w:tcPr>
            <w:tcW w:w="1465" w:type="dxa"/>
          </w:tcPr>
          <w:p w14:paraId="42B0F19F" w14:textId="77777777" w:rsidR="00211089" w:rsidRPr="00AC705C" w:rsidRDefault="00211089" w:rsidP="00B13085">
            <w:pPr>
              <w:pStyle w:val="TableTextInterns"/>
            </w:pPr>
            <w:r w:rsidRPr="00AC705C">
              <w:t>2.9</w:t>
            </w:r>
          </w:p>
        </w:tc>
        <w:tc>
          <w:tcPr>
            <w:tcW w:w="1465" w:type="dxa"/>
          </w:tcPr>
          <w:p w14:paraId="19322972" w14:textId="77777777" w:rsidR="00211089" w:rsidRPr="00AC705C" w:rsidRDefault="00211089" w:rsidP="00B13085">
            <w:pPr>
              <w:pStyle w:val="TableTextInterns"/>
            </w:pPr>
            <w:r w:rsidRPr="00AC705C">
              <w:t>4.2</w:t>
            </w:r>
          </w:p>
        </w:tc>
      </w:tr>
      <w:tr w:rsidR="00211089" w:rsidRPr="00AC705C" w14:paraId="3D1ED2A6" w14:textId="77777777" w:rsidTr="00211089">
        <w:trPr>
          <w:cnfStyle w:val="000000100000" w:firstRow="0" w:lastRow="0" w:firstColumn="0" w:lastColumn="0" w:oddVBand="0" w:evenVBand="0" w:oddHBand="1" w:evenHBand="0" w:firstRowFirstColumn="0" w:firstRowLastColumn="0" w:lastRowFirstColumn="0" w:lastRowLastColumn="0"/>
        </w:trPr>
        <w:tc>
          <w:tcPr>
            <w:tcW w:w="2977" w:type="dxa"/>
          </w:tcPr>
          <w:p w14:paraId="497188D3" w14:textId="77777777" w:rsidR="00211089" w:rsidRPr="00006396" w:rsidRDefault="00211089" w:rsidP="00B13085">
            <w:pPr>
              <w:pStyle w:val="TableTextInternsRowLabels"/>
              <w:rPr>
                <w:lang w:val="en-AU"/>
              </w:rPr>
            </w:pPr>
            <w:r w:rsidRPr="00006396">
              <w:rPr>
                <w:lang w:val="en-AU"/>
              </w:rPr>
              <w:t>Food, hospitality and personal services</w:t>
            </w:r>
          </w:p>
        </w:tc>
        <w:tc>
          <w:tcPr>
            <w:tcW w:w="1701" w:type="dxa"/>
          </w:tcPr>
          <w:p w14:paraId="239AF22D" w14:textId="77777777" w:rsidR="00211089" w:rsidRPr="00AC705C" w:rsidRDefault="00211089" w:rsidP="00B13085">
            <w:pPr>
              <w:pStyle w:val="TableTextInterns"/>
            </w:pPr>
            <w:r w:rsidRPr="00AC705C">
              <w:t>1.5</w:t>
            </w:r>
          </w:p>
        </w:tc>
        <w:tc>
          <w:tcPr>
            <w:tcW w:w="1464" w:type="dxa"/>
          </w:tcPr>
          <w:p w14:paraId="0A4974EE" w14:textId="77777777" w:rsidR="00211089" w:rsidRPr="00AC705C" w:rsidRDefault="00211089" w:rsidP="00B13085">
            <w:pPr>
              <w:pStyle w:val="TableTextInterns"/>
            </w:pPr>
            <w:r w:rsidRPr="00AC705C">
              <w:t>8.3</w:t>
            </w:r>
          </w:p>
        </w:tc>
        <w:tc>
          <w:tcPr>
            <w:tcW w:w="1465" w:type="dxa"/>
          </w:tcPr>
          <w:p w14:paraId="3F177400" w14:textId="77777777" w:rsidR="00211089" w:rsidRPr="00AC705C" w:rsidRDefault="00211089" w:rsidP="00B13085">
            <w:pPr>
              <w:pStyle w:val="TableTextInterns"/>
            </w:pPr>
            <w:r w:rsidRPr="00AC705C">
              <w:t>0.5</w:t>
            </w:r>
          </w:p>
        </w:tc>
        <w:tc>
          <w:tcPr>
            <w:tcW w:w="1465" w:type="dxa"/>
          </w:tcPr>
          <w:p w14:paraId="01C9FDEB" w14:textId="77777777" w:rsidR="00211089" w:rsidRPr="00AC705C" w:rsidRDefault="00211089" w:rsidP="00B13085">
            <w:pPr>
              <w:pStyle w:val="TableTextInterns"/>
            </w:pPr>
            <w:r w:rsidRPr="00AC705C">
              <w:t>3.1</w:t>
            </w:r>
          </w:p>
        </w:tc>
      </w:tr>
      <w:tr w:rsidR="00211089" w:rsidRPr="00AC705C" w14:paraId="5B8FB624" w14:textId="77777777" w:rsidTr="00211089">
        <w:tc>
          <w:tcPr>
            <w:tcW w:w="2977" w:type="dxa"/>
          </w:tcPr>
          <w:p w14:paraId="6283FF93" w14:textId="77777777" w:rsidR="00211089" w:rsidRPr="00006396" w:rsidRDefault="00211089" w:rsidP="00B13085">
            <w:pPr>
              <w:pStyle w:val="TableTextInternsRowLabels"/>
              <w:rPr>
                <w:lang w:val="en-AU"/>
              </w:rPr>
            </w:pPr>
            <w:r w:rsidRPr="00006396">
              <w:rPr>
                <w:lang w:val="en-AU"/>
              </w:rPr>
              <w:t>Nursing</w:t>
            </w:r>
          </w:p>
        </w:tc>
        <w:tc>
          <w:tcPr>
            <w:tcW w:w="1701" w:type="dxa"/>
          </w:tcPr>
          <w:p w14:paraId="7CF09000" w14:textId="77777777" w:rsidR="00211089" w:rsidRPr="00AC705C" w:rsidRDefault="00211089" w:rsidP="00B13085">
            <w:pPr>
              <w:pStyle w:val="TableTextInterns"/>
            </w:pPr>
            <w:r w:rsidRPr="00AC705C">
              <w:t>5.5</w:t>
            </w:r>
          </w:p>
        </w:tc>
        <w:tc>
          <w:tcPr>
            <w:tcW w:w="1464" w:type="dxa"/>
          </w:tcPr>
          <w:p w14:paraId="33D15BE4" w14:textId="77777777" w:rsidR="00211089" w:rsidRPr="00AC705C" w:rsidRDefault="00211089" w:rsidP="00B13085">
            <w:pPr>
              <w:pStyle w:val="TableTextInterns"/>
            </w:pPr>
            <w:r w:rsidRPr="00AC705C">
              <w:t>1.4</w:t>
            </w:r>
          </w:p>
        </w:tc>
        <w:tc>
          <w:tcPr>
            <w:tcW w:w="1465" w:type="dxa"/>
          </w:tcPr>
          <w:p w14:paraId="01BF1877" w14:textId="77777777" w:rsidR="00211089" w:rsidRPr="00AC705C" w:rsidRDefault="00211089" w:rsidP="00B13085">
            <w:pPr>
              <w:pStyle w:val="TableTextInterns"/>
            </w:pPr>
            <w:r w:rsidRPr="00AC705C">
              <w:t>1.9</w:t>
            </w:r>
          </w:p>
        </w:tc>
        <w:tc>
          <w:tcPr>
            <w:tcW w:w="1465" w:type="dxa"/>
          </w:tcPr>
          <w:p w14:paraId="1B1A5085" w14:textId="77777777" w:rsidR="00211089" w:rsidRPr="00AC705C" w:rsidRDefault="00211089" w:rsidP="00B13085">
            <w:pPr>
              <w:pStyle w:val="TableTextInterns"/>
            </w:pPr>
            <w:r w:rsidRPr="00AC705C">
              <w:t>2.8</w:t>
            </w:r>
          </w:p>
        </w:tc>
      </w:tr>
      <w:tr w:rsidR="00211089" w:rsidRPr="00AC705C" w14:paraId="23666412" w14:textId="77777777" w:rsidTr="00211089">
        <w:trPr>
          <w:cnfStyle w:val="000000100000" w:firstRow="0" w:lastRow="0" w:firstColumn="0" w:lastColumn="0" w:oddVBand="0" w:evenVBand="0" w:oddHBand="1" w:evenHBand="0" w:firstRowFirstColumn="0" w:firstRowLastColumn="0" w:lastRowFirstColumn="0" w:lastRowLastColumn="0"/>
        </w:trPr>
        <w:tc>
          <w:tcPr>
            <w:tcW w:w="2977" w:type="dxa"/>
          </w:tcPr>
          <w:p w14:paraId="334B59EC" w14:textId="77777777" w:rsidR="00211089" w:rsidRPr="00006396" w:rsidRDefault="00211089" w:rsidP="00B13085">
            <w:pPr>
              <w:pStyle w:val="TableTextInternsRowLabels"/>
              <w:rPr>
                <w:lang w:val="en-AU"/>
              </w:rPr>
            </w:pPr>
            <w:r w:rsidRPr="00006396">
              <w:rPr>
                <w:lang w:val="en-AU"/>
              </w:rPr>
              <w:t>Creative arts</w:t>
            </w:r>
          </w:p>
        </w:tc>
        <w:tc>
          <w:tcPr>
            <w:tcW w:w="1701" w:type="dxa"/>
          </w:tcPr>
          <w:p w14:paraId="6CC57A37" w14:textId="77777777" w:rsidR="00211089" w:rsidRPr="00AC705C" w:rsidRDefault="00211089" w:rsidP="00B13085">
            <w:pPr>
              <w:pStyle w:val="TableTextInterns"/>
            </w:pPr>
            <w:r w:rsidRPr="00AC705C">
              <w:t>3.5</w:t>
            </w:r>
          </w:p>
        </w:tc>
        <w:tc>
          <w:tcPr>
            <w:tcW w:w="1464" w:type="dxa"/>
          </w:tcPr>
          <w:p w14:paraId="6EEE74C2" w14:textId="77777777" w:rsidR="00211089" w:rsidRPr="00AC705C" w:rsidRDefault="00211089" w:rsidP="00B13085">
            <w:pPr>
              <w:pStyle w:val="TableTextInterns"/>
            </w:pPr>
            <w:r w:rsidRPr="00AC705C">
              <w:t>0.4</w:t>
            </w:r>
          </w:p>
        </w:tc>
        <w:tc>
          <w:tcPr>
            <w:tcW w:w="1465" w:type="dxa"/>
          </w:tcPr>
          <w:p w14:paraId="4D021C27" w14:textId="77777777" w:rsidR="00211089" w:rsidRPr="00AC705C" w:rsidRDefault="00211089" w:rsidP="00B13085">
            <w:pPr>
              <w:pStyle w:val="TableTextInterns"/>
            </w:pPr>
            <w:r w:rsidRPr="00AC705C">
              <w:t>3.1</w:t>
            </w:r>
          </w:p>
        </w:tc>
        <w:tc>
          <w:tcPr>
            <w:tcW w:w="1465" w:type="dxa"/>
          </w:tcPr>
          <w:p w14:paraId="64FEF0BD" w14:textId="77777777" w:rsidR="00211089" w:rsidRPr="00AC705C" w:rsidRDefault="00211089" w:rsidP="00B13085">
            <w:pPr>
              <w:pStyle w:val="TableTextInterns"/>
            </w:pPr>
            <w:r w:rsidRPr="00AC705C">
              <w:t>2.4</w:t>
            </w:r>
          </w:p>
        </w:tc>
      </w:tr>
      <w:tr w:rsidR="00211089" w:rsidRPr="00AC705C" w14:paraId="69A9E058" w14:textId="77777777" w:rsidTr="00211089">
        <w:tc>
          <w:tcPr>
            <w:tcW w:w="2977" w:type="dxa"/>
          </w:tcPr>
          <w:p w14:paraId="2A19BF1D" w14:textId="77777777" w:rsidR="00211089" w:rsidRPr="00006396" w:rsidRDefault="00211089" w:rsidP="00B13085">
            <w:pPr>
              <w:pStyle w:val="TableTextInternsRowLabels"/>
              <w:rPr>
                <w:lang w:val="en-AU"/>
              </w:rPr>
            </w:pPr>
            <w:r w:rsidRPr="00006396">
              <w:rPr>
                <w:lang w:val="en-AU"/>
              </w:rPr>
              <w:t>Natural and physical sciences</w:t>
            </w:r>
          </w:p>
        </w:tc>
        <w:tc>
          <w:tcPr>
            <w:tcW w:w="1701" w:type="dxa"/>
          </w:tcPr>
          <w:p w14:paraId="38C57455" w14:textId="77777777" w:rsidR="00211089" w:rsidRPr="00AC705C" w:rsidRDefault="00211089" w:rsidP="00B13085">
            <w:pPr>
              <w:pStyle w:val="TableTextInterns"/>
            </w:pPr>
            <w:r w:rsidRPr="00AC705C">
              <w:t>2.4</w:t>
            </w:r>
          </w:p>
        </w:tc>
        <w:tc>
          <w:tcPr>
            <w:tcW w:w="1464" w:type="dxa"/>
          </w:tcPr>
          <w:p w14:paraId="0A0CAE95" w14:textId="77777777" w:rsidR="00211089" w:rsidRPr="00AC705C" w:rsidRDefault="00211089" w:rsidP="00B13085">
            <w:pPr>
              <w:pStyle w:val="TableTextInterns"/>
            </w:pPr>
            <w:r w:rsidRPr="00AC705C">
              <w:t>0.8</w:t>
            </w:r>
          </w:p>
        </w:tc>
        <w:tc>
          <w:tcPr>
            <w:tcW w:w="1465" w:type="dxa"/>
          </w:tcPr>
          <w:p w14:paraId="23924B78" w14:textId="77777777" w:rsidR="00211089" w:rsidRPr="00AC705C" w:rsidRDefault="00211089" w:rsidP="00B13085">
            <w:pPr>
              <w:pStyle w:val="TableTextInterns"/>
            </w:pPr>
            <w:r w:rsidRPr="00AC705C">
              <w:t>3.4</w:t>
            </w:r>
          </w:p>
        </w:tc>
        <w:tc>
          <w:tcPr>
            <w:tcW w:w="1465" w:type="dxa"/>
          </w:tcPr>
          <w:p w14:paraId="3E65FD0E" w14:textId="77777777" w:rsidR="00211089" w:rsidRPr="00AC705C" w:rsidRDefault="00211089" w:rsidP="00B13085">
            <w:pPr>
              <w:pStyle w:val="TableTextInterns"/>
            </w:pPr>
            <w:r w:rsidRPr="00AC705C">
              <w:t>2.3</w:t>
            </w:r>
          </w:p>
        </w:tc>
      </w:tr>
      <w:tr w:rsidR="00211089" w:rsidRPr="00AC705C" w14:paraId="7C035B93" w14:textId="77777777" w:rsidTr="00211089">
        <w:trPr>
          <w:cnfStyle w:val="000000100000" w:firstRow="0" w:lastRow="0" w:firstColumn="0" w:lastColumn="0" w:oddVBand="0" w:evenVBand="0" w:oddHBand="1" w:evenHBand="0" w:firstRowFirstColumn="0" w:firstRowLastColumn="0" w:lastRowFirstColumn="0" w:lastRowLastColumn="0"/>
        </w:trPr>
        <w:tc>
          <w:tcPr>
            <w:tcW w:w="2977" w:type="dxa"/>
          </w:tcPr>
          <w:p w14:paraId="35107D24" w14:textId="77777777" w:rsidR="00211089" w:rsidRPr="00006396" w:rsidRDefault="00211089" w:rsidP="00B13085">
            <w:pPr>
              <w:pStyle w:val="TableTextInternsRowLabels"/>
              <w:rPr>
                <w:lang w:val="en-AU"/>
              </w:rPr>
            </w:pPr>
            <w:r w:rsidRPr="00006396">
              <w:rPr>
                <w:lang w:val="en-AU"/>
              </w:rPr>
              <w:t>Architecture and Building</w:t>
            </w:r>
          </w:p>
        </w:tc>
        <w:tc>
          <w:tcPr>
            <w:tcW w:w="1701" w:type="dxa"/>
          </w:tcPr>
          <w:p w14:paraId="549D9A81" w14:textId="77777777" w:rsidR="00211089" w:rsidRPr="00AC705C" w:rsidRDefault="00211089" w:rsidP="00B13085">
            <w:pPr>
              <w:pStyle w:val="TableTextInterns"/>
            </w:pPr>
            <w:r w:rsidRPr="00AC705C">
              <w:t>1.2</w:t>
            </w:r>
          </w:p>
        </w:tc>
        <w:tc>
          <w:tcPr>
            <w:tcW w:w="1464" w:type="dxa"/>
          </w:tcPr>
          <w:p w14:paraId="3D3D2B31" w14:textId="77777777" w:rsidR="00211089" w:rsidRPr="00AC705C" w:rsidRDefault="00211089" w:rsidP="00B13085">
            <w:pPr>
              <w:pStyle w:val="TableTextInterns"/>
            </w:pPr>
            <w:r w:rsidRPr="00AC705C">
              <w:t>1.6</w:t>
            </w:r>
          </w:p>
        </w:tc>
        <w:tc>
          <w:tcPr>
            <w:tcW w:w="1465" w:type="dxa"/>
          </w:tcPr>
          <w:p w14:paraId="6EAED8F4" w14:textId="77777777" w:rsidR="00211089" w:rsidRPr="00AC705C" w:rsidRDefault="00211089" w:rsidP="00B13085">
            <w:pPr>
              <w:pStyle w:val="TableTextInterns"/>
            </w:pPr>
            <w:r w:rsidRPr="00AC705C">
              <w:t>0.9</w:t>
            </w:r>
          </w:p>
        </w:tc>
        <w:tc>
          <w:tcPr>
            <w:tcW w:w="1465" w:type="dxa"/>
          </w:tcPr>
          <w:p w14:paraId="44C606E5" w14:textId="77777777" w:rsidR="00211089" w:rsidRPr="00AC705C" w:rsidRDefault="00211089" w:rsidP="00B13085">
            <w:pPr>
              <w:pStyle w:val="TableTextInterns"/>
            </w:pPr>
            <w:r w:rsidRPr="00AC705C">
              <w:t>1.2</w:t>
            </w:r>
          </w:p>
        </w:tc>
      </w:tr>
      <w:tr w:rsidR="00211089" w:rsidRPr="00AC705C" w14:paraId="7A66BF46" w14:textId="77777777" w:rsidTr="00211089">
        <w:tc>
          <w:tcPr>
            <w:tcW w:w="2977" w:type="dxa"/>
          </w:tcPr>
          <w:p w14:paraId="27DD152F" w14:textId="77777777" w:rsidR="00211089" w:rsidRPr="00006396" w:rsidRDefault="00211089" w:rsidP="00B13085">
            <w:pPr>
              <w:pStyle w:val="TableTextInternsRowLabels"/>
              <w:rPr>
                <w:lang w:val="en-AU"/>
              </w:rPr>
            </w:pPr>
            <w:r w:rsidRPr="00006396">
              <w:rPr>
                <w:lang w:val="en-AU"/>
              </w:rPr>
              <w:t>Law</w:t>
            </w:r>
          </w:p>
        </w:tc>
        <w:tc>
          <w:tcPr>
            <w:tcW w:w="1701" w:type="dxa"/>
          </w:tcPr>
          <w:p w14:paraId="67826C6F" w14:textId="77777777" w:rsidR="00211089" w:rsidRPr="00AC705C" w:rsidRDefault="00211089" w:rsidP="00B13085">
            <w:pPr>
              <w:pStyle w:val="TableTextInterns"/>
            </w:pPr>
            <w:r w:rsidRPr="00AC705C">
              <w:t>2.5</w:t>
            </w:r>
          </w:p>
        </w:tc>
        <w:tc>
          <w:tcPr>
            <w:tcW w:w="1464" w:type="dxa"/>
          </w:tcPr>
          <w:p w14:paraId="1186DFA7" w14:textId="77777777" w:rsidR="00211089" w:rsidRPr="00AC705C" w:rsidRDefault="00211089" w:rsidP="00B13085">
            <w:pPr>
              <w:pStyle w:val="TableTextInterns"/>
            </w:pPr>
            <w:r w:rsidRPr="00AC705C">
              <w:t>0.2</w:t>
            </w:r>
          </w:p>
        </w:tc>
        <w:tc>
          <w:tcPr>
            <w:tcW w:w="1465" w:type="dxa"/>
          </w:tcPr>
          <w:p w14:paraId="7E3ED0C5" w14:textId="77777777" w:rsidR="00211089" w:rsidRPr="00AC705C" w:rsidRDefault="00211089" w:rsidP="00B13085">
            <w:pPr>
              <w:pStyle w:val="TableTextInterns"/>
            </w:pPr>
            <w:r w:rsidRPr="00AC705C">
              <w:t>0.6</w:t>
            </w:r>
          </w:p>
        </w:tc>
        <w:tc>
          <w:tcPr>
            <w:tcW w:w="1465" w:type="dxa"/>
          </w:tcPr>
          <w:p w14:paraId="4ADC243B" w14:textId="77777777" w:rsidR="00211089" w:rsidRPr="00AC705C" w:rsidRDefault="00211089" w:rsidP="00B13085">
            <w:pPr>
              <w:pStyle w:val="TableTextInterns"/>
            </w:pPr>
            <w:r w:rsidRPr="00AC705C">
              <w:t>1.1</w:t>
            </w:r>
          </w:p>
        </w:tc>
      </w:tr>
      <w:tr w:rsidR="00211089" w:rsidRPr="00AC705C" w14:paraId="6F071FB9" w14:textId="77777777" w:rsidTr="00211089">
        <w:trPr>
          <w:cnfStyle w:val="000000100000" w:firstRow="0" w:lastRow="0" w:firstColumn="0" w:lastColumn="0" w:oddVBand="0" w:evenVBand="0" w:oddHBand="1" w:evenHBand="0" w:firstRowFirstColumn="0" w:firstRowLastColumn="0" w:lastRowFirstColumn="0" w:lastRowLastColumn="0"/>
        </w:trPr>
        <w:tc>
          <w:tcPr>
            <w:tcW w:w="2977" w:type="dxa"/>
          </w:tcPr>
          <w:p w14:paraId="52C4EA72" w14:textId="77777777" w:rsidR="00211089" w:rsidRPr="00006396" w:rsidRDefault="00211089" w:rsidP="00B13085">
            <w:pPr>
              <w:pStyle w:val="TableTextInternsRowLabels"/>
              <w:rPr>
                <w:lang w:val="en-AU"/>
              </w:rPr>
            </w:pPr>
            <w:r w:rsidRPr="00006396">
              <w:rPr>
                <w:lang w:val="en-AU"/>
              </w:rPr>
              <w:t>Agriculture, environmental and related studies</w:t>
            </w:r>
          </w:p>
        </w:tc>
        <w:tc>
          <w:tcPr>
            <w:tcW w:w="1701" w:type="dxa"/>
          </w:tcPr>
          <w:p w14:paraId="67630794" w14:textId="77777777" w:rsidR="00211089" w:rsidRPr="00AC705C" w:rsidRDefault="00211089" w:rsidP="00B13085">
            <w:pPr>
              <w:pStyle w:val="TableTextInterns"/>
            </w:pPr>
            <w:r w:rsidRPr="00AC705C">
              <w:t>0.2</w:t>
            </w:r>
          </w:p>
        </w:tc>
        <w:tc>
          <w:tcPr>
            <w:tcW w:w="1464" w:type="dxa"/>
          </w:tcPr>
          <w:p w14:paraId="5D26B5BF" w14:textId="77777777" w:rsidR="00211089" w:rsidRPr="00AC705C" w:rsidRDefault="00211089" w:rsidP="00B13085">
            <w:pPr>
              <w:pStyle w:val="TableTextInterns"/>
            </w:pPr>
            <w:r w:rsidRPr="00AC705C">
              <w:t>2.1</w:t>
            </w:r>
          </w:p>
        </w:tc>
        <w:tc>
          <w:tcPr>
            <w:tcW w:w="1465" w:type="dxa"/>
          </w:tcPr>
          <w:p w14:paraId="31173954" w14:textId="77777777" w:rsidR="00211089" w:rsidRPr="00AC705C" w:rsidRDefault="00211089" w:rsidP="00B13085">
            <w:pPr>
              <w:pStyle w:val="TableTextInterns"/>
            </w:pPr>
            <w:r w:rsidRPr="00AC705C">
              <w:t> </w:t>
            </w:r>
          </w:p>
        </w:tc>
        <w:tc>
          <w:tcPr>
            <w:tcW w:w="1465" w:type="dxa"/>
          </w:tcPr>
          <w:p w14:paraId="62FF164B" w14:textId="77777777" w:rsidR="00211089" w:rsidRPr="00AC705C" w:rsidRDefault="00211089" w:rsidP="00B13085">
            <w:pPr>
              <w:pStyle w:val="TableTextInterns"/>
            </w:pPr>
            <w:r w:rsidRPr="00AC705C">
              <w:t>0.7</w:t>
            </w:r>
          </w:p>
        </w:tc>
      </w:tr>
      <w:tr w:rsidR="00211089" w:rsidRPr="00AC705C" w14:paraId="09E2DD89" w14:textId="77777777" w:rsidTr="00211089">
        <w:tc>
          <w:tcPr>
            <w:tcW w:w="2977" w:type="dxa"/>
          </w:tcPr>
          <w:p w14:paraId="7F58EC4C" w14:textId="77777777" w:rsidR="00211089" w:rsidRPr="00006396" w:rsidRDefault="00211089" w:rsidP="00B13085">
            <w:pPr>
              <w:pStyle w:val="TableTextInternsRowLabels"/>
              <w:rPr>
                <w:lang w:val="en-AU"/>
              </w:rPr>
            </w:pPr>
            <w:r w:rsidRPr="00006396">
              <w:rPr>
                <w:lang w:val="en-AU"/>
              </w:rPr>
              <w:t>Medicine</w:t>
            </w:r>
          </w:p>
        </w:tc>
        <w:tc>
          <w:tcPr>
            <w:tcW w:w="1701" w:type="dxa"/>
          </w:tcPr>
          <w:p w14:paraId="116E15A0" w14:textId="77777777" w:rsidR="00211089" w:rsidRPr="00AC705C" w:rsidRDefault="00211089" w:rsidP="00B13085">
            <w:pPr>
              <w:pStyle w:val="TableTextInterns"/>
            </w:pPr>
            <w:r w:rsidRPr="00AC705C">
              <w:t>1.9</w:t>
            </w:r>
          </w:p>
        </w:tc>
        <w:tc>
          <w:tcPr>
            <w:tcW w:w="1464" w:type="dxa"/>
          </w:tcPr>
          <w:p w14:paraId="474051E6" w14:textId="77777777" w:rsidR="00211089" w:rsidRPr="00AC705C" w:rsidRDefault="00211089" w:rsidP="00B13085">
            <w:pPr>
              <w:pStyle w:val="TableTextInterns"/>
            </w:pPr>
            <w:r w:rsidRPr="00AC705C">
              <w:t>0.2</w:t>
            </w:r>
          </w:p>
        </w:tc>
        <w:tc>
          <w:tcPr>
            <w:tcW w:w="1465" w:type="dxa"/>
          </w:tcPr>
          <w:p w14:paraId="0992B5EE" w14:textId="77777777" w:rsidR="00211089" w:rsidRPr="00AC705C" w:rsidRDefault="00211089" w:rsidP="00B13085">
            <w:pPr>
              <w:pStyle w:val="TableTextInterns"/>
            </w:pPr>
            <w:r w:rsidRPr="00AC705C">
              <w:t> </w:t>
            </w:r>
          </w:p>
        </w:tc>
        <w:tc>
          <w:tcPr>
            <w:tcW w:w="1465" w:type="dxa"/>
          </w:tcPr>
          <w:p w14:paraId="5C5A28FA" w14:textId="77777777" w:rsidR="00211089" w:rsidRPr="00AC705C" w:rsidRDefault="00211089" w:rsidP="00B13085">
            <w:pPr>
              <w:pStyle w:val="TableTextInterns"/>
            </w:pPr>
            <w:r w:rsidRPr="00AC705C">
              <w:t>0.6</w:t>
            </w:r>
          </w:p>
        </w:tc>
      </w:tr>
      <w:tr w:rsidR="00211089" w:rsidRPr="00AC705C" w14:paraId="6F154AC9" w14:textId="77777777" w:rsidTr="00211089">
        <w:trPr>
          <w:cnfStyle w:val="000000100000" w:firstRow="0" w:lastRow="0" w:firstColumn="0" w:lastColumn="0" w:oddVBand="0" w:evenVBand="0" w:oddHBand="1" w:evenHBand="0" w:firstRowFirstColumn="0" w:firstRowLastColumn="0" w:lastRowFirstColumn="0" w:lastRowLastColumn="0"/>
        </w:trPr>
        <w:tc>
          <w:tcPr>
            <w:tcW w:w="2977" w:type="dxa"/>
          </w:tcPr>
          <w:p w14:paraId="5F5974A9" w14:textId="77777777" w:rsidR="00211089" w:rsidRPr="00006396" w:rsidRDefault="00211089" w:rsidP="00B13085">
            <w:pPr>
              <w:pStyle w:val="TableTextInternsRowLabels"/>
              <w:rPr>
                <w:lang w:val="en-AU"/>
              </w:rPr>
            </w:pPr>
            <w:r w:rsidRPr="00006396">
              <w:rPr>
                <w:lang w:val="en-AU"/>
              </w:rPr>
              <w:t>Mixed field programs</w:t>
            </w:r>
          </w:p>
        </w:tc>
        <w:tc>
          <w:tcPr>
            <w:tcW w:w="1701" w:type="dxa"/>
          </w:tcPr>
          <w:p w14:paraId="05DD5176" w14:textId="77777777" w:rsidR="00211089" w:rsidRPr="00AC705C" w:rsidRDefault="00211089" w:rsidP="00B13085">
            <w:pPr>
              <w:pStyle w:val="TableTextInterns"/>
            </w:pPr>
            <w:r w:rsidRPr="00AC705C">
              <w:t> </w:t>
            </w:r>
          </w:p>
        </w:tc>
        <w:tc>
          <w:tcPr>
            <w:tcW w:w="1464" w:type="dxa"/>
          </w:tcPr>
          <w:p w14:paraId="168ADC15" w14:textId="77777777" w:rsidR="00211089" w:rsidRPr="00AC705C" w:rsidRDefault="00211089" w:rsidP="00B13085">
            <w:pPr>
              <w:pStyle w:val="TableTextInterns"/>
            </w:pPr>
            <w:r w:rsidRPr="00AC705C">
              <w:t>0.3</w:t>
            </w:r>
          </w:p>
        </w:tc>
        <w:tc>
          <w:tcPr>
            <w:tcW w:w="1465" w:type="dxa"/>
          </w:tcPr>
          <w:p w14:paraId="6829DEA7" w14:textId="77777777" w:rsidR="00211089" w:rsidRPr="00AC705C" w:rsidRDefault="00211089" w:rsidP="00B13085">
            <w:pPr>
              <w:pStyle w:val="TableTextInterns"/>
            </w:pPr>
            <w:r w:rsidRPr="00AC705C">
              <w:t>0.3</w:t>
            </w:r>
          </w:p>
        </w:tc>
        <w:tc>
          <w:tcPr>
            <w:tcW w:w="1465" w:type="dxa"/>
          </w:tcPr>
          <w:p w14:paraId="294FA262" w14:textId="77777777" w:rsidR="00211089" w:rsidRPr="00AC705C" w:rsidRDefault="00211089" w:rsidP="00B13085">
            <w:pPr>
              <w:pStyle w:val="TableTextInterns"/>
            </w:pPr>
            <w:r w:rsidRPr="00AC705C">
              <w:t>0.2</w:t>
            </w:r>
          </w:p>
        </w:tc>
      </w:tr>
      <w:tr w:rsidR="00211089" w:rsidRPr="00AC705C" w14:paraId="746072D5" w14:textId="77777777" w:rsidTr="00211089">
        <w:tc>
          <w:tcPr>
            <w:tcW w:w="2977" w:type="dxa"/>
          </w:tcPr>
          <w:p w14:paraId="1EE30246" w14:textId="77777777" w:rsidR="00211089" w:rsidRPr="00006396" w:rsidRDefault="00211089" w:rsidP="00B13085">
            <w:pPr>
              <w:pStyle w:val="TableTextInternsRowLabels"/>
              <w:rPr>
                <w:lang w:val="en-AU"/>
              </w:rPr>
            </w:pPr>
            <w:r w:rsidRPr="00006396">
              <w:rPr>
                <w:lang w:val="en-AU"/>
              </w:rPr>
              <w:t>Could not be coded</w:t>
            </w:r>
          </w:p>
        </w:tc>
        <w:tc>
          <w:tcPr>
            <w:tcW w:w="1701" w:type="dxa"/>
          </w:tcPr>
          <w:p w14:paraId="05DAF7A6" w14:textId="77777777" w:rsidR="00211089" w:rsidRPr="00AC705C" w:rsidRDefault="00211089" w:rsidP="00B13085">
            <w:pPr>
              <w:pStyle w:val="TableTextInterns"/>
            </w:pPr>
            <w:r w:rsidRPr="00AC705C">
              <w:t>26.0</w:t>
            </w:r>
          </w:p>
        </w:tc>
        <w:tc>
          <w:tcPr>
            <w:tcW w:w="1464" w:type="dxa"/>
          </w:tcPr>
          <w:p w14:paraId="3C5B41F8" w14:textId="77777777" w:rsidR="00211089" w:rsidRPr="00AC705C" w:rsidRDefault="00211089" w:rsidP="00B13085">
            <w:pPr>
              <w:pStyle w:val="TableTextInterns"/>
            </w:pPr>
            <w:r w:rsidRPr="00AC705C">
              <w:t>30.4</w:t>
            </w:r>
          </w:p>
        </w:tc>
        <w:tc>
          <w:tcPr>
            <w:tcW w:w="1465" w:type="dxa"/>
          </w:tcPr>
          <w:p w14:paraId="13FE9672" w14:textId="77777777" w:rsidR="00211089" w:rsidRPr="00AC705C" w:rsidRDefault="00211089" w:rsidP="00B13085">
            <w:pPr>
              <w:pStyle w:val="TableTextInterns"/>
            </w:pPr>
            <w:r w:rsidRPr="00AC705C">
              <w:t>5.0</w:t>
            </w:r>
          </w:p>
        </w:tc>
        <w:tc>
          <w:tcPr>
            <w:tcW w:w="1465" w:type="dxa"/>
          </w:tcPr>
          <w:p w14:paraId="28DE549A" w14:textId="77777777" w:rsidR="00211089" w:rsidRPr="00AC705C" w:rsidRDefault="00211089" w:rsidP="00B13085">
            <w:pPr>
              <w:pStyle w:val="TableTextInterns"/>
            </w:pPr>
            <w:r w:rsidRPr="00AC705C">
              <w:t>18.8</w:t>
            </w:r>
          </w:p>
        </w:tc>
      </w:tr>
      <w:tr w:rsidR="00211089" w:rsidRPr="00AC705C" w14:paraId="6A40F709" w14:textId="77777777" w:rsidTr="00211089">
        <w:trPr>
          <w:cnfStyle w:val="000000100000" w:firstRow="0" w:lastRow="0" w:firstColumn="0" w:lastColumn="0" w:oddVBand="0" w:evenVBand="0" w:oddHBand="1" w:evenHBand="0" w:firstRowFirstColumn="0" w:firstRowLastColumn="0" w:lastRowFirstColumn="0" w:lastRowLastColumn="0"/>
        </w:trPr>
        <w:tc>
          <w:tcPr>
            <w:tcW w:w="2977" w:type="dxa"/>
          </w:tcPr>
          <w:p w14:paraId="33223BE2" w14:textId="77777777" w:rsidR="00211089" w:rsidRPr="00006396" w:rsidRDefault="00211089" w:rsidP="00B13085">
            <w:pPr>
              <w:pStyle w:val="TableTextInternsRowLabels"/>
              <w:rPr>
                <w:lang w:val="en-AU"/>
              </w:rPr>
            </w:pPr>
            <w:r w:rsidRPr="00006396">
              <w:rPr>
                <w:lang w:val="en-AU"/>
              </w:rPr>
              <w:t>Missing</w:t>
            </w:r>
          </w:p>
        </w:tc>
        <w:tc>
          <w:tcPr>
            <w:tcW w:w="1701" w:type="dxa"/>
          </w:tcPr>
          <w:p w14:paraId="43601329" w14:textId="77777777" w:rsidR="00211089" w:rsidRPr="00AC705C" w:rsidRDefault="00211089" w:rsidP="00B13085">
            <w:pPr>
              <w:pStyle w:val="TableTextInterns"/>
            </w:pPr>
          </w:p>
        </w:tc>
        <w:tc>
          <w:tcPr>
            <w:tcW w:w="1464" w:type="dxa"/>
          </w:tcPr>
          <w:p w14:paraId="57CBDF5D" w14:textId="77777777" w:rsidR="00211089" w:rsidRPr="00AC705C" w:rsidRDefault="00211089" w:rsidP="00B13085">
            <w:pPr>
              <w:pStyle w:val="TableTextInterns"/>
            </w:pPr>
          </w:p>
        </w:tc>
        <w:tc>
          <w:tcPr>
            <w:tcW w:w="1465" w:type="dxa"/>
          </w:tcPr>
          <w:p w14:paraId="4344D9F6" w14:textId="77777777" w:rsidR="00211089" w:rsidRPr="00AC705C" w:rsidRDefault="00211089" w:rsidP="00B13085">
            <w:pPr>
              <w:pStyle w:val="TableTextInterns"/>
            </w:pPr>
            <w:r w:rsidRPr="00AC705C">
              <w:t>55.7</w:t>
            </w:r>
          </w:p>
        </w:tc>
        <w:tc>
          <w:tcPr>
            <w:tcW w:w="1465" w:type="dxa"/>
          </w:tcPr>
          <w:p w14:paraId="436A90C7" w14:textId="77777777" w:rsidR="00211089" w:rsidRPr="00AC705C" w:rsidRDefault="00211089" w:rsidP="00B13085">
            <w:pPr>
              <w:pStyle w:val="TableTextInterns"/>
            </w:pPr>
            <w:r w:rsidRPr="00AC705C">
              <w:t>22.4</w:t>
            </w:r>
          </w:p>
        </w:tc>
      </w:tr>
      <w:tr w:rsidR="00211089" w:rsidRPr="00AC705C" w14:paraId="3D2E3D10" w14:textId="77777777" w:rsidTr="00211089">
        <w:tc>
          <w:tcPr>
            <w:tcW w:w="2977" w:type="dxa"/>
          </w:tcPr>
          <w:p w14:paraId="5951FED1" w14:textId="77777777" w:rsidR="00211089" w:rsidRPr="00006396" w:rsidRDefault="00211089" w:rsidP="00B13085">
            <w:pPr>
              <w:pStyle w:val="TableTextInternsRowLabels"/>
              <w:rPr>
                <w:lang w:val="en-AU"/>
              </w:rPr>
            </w:pPr>
            <w:r w:rsidRPr="00006396">
              <w:rPr>
                <w:lang w:val="en-AU"/>
              </w:rPr>
              <w:t>Total</w:t>
            </w:r>
          </w:p>
        </w:tc>
        <w:tc>
          <w:tcPr>
            <w:tcW w:w="1701" w:type="dxa"/>
          </w:tcPr>
          <w:p w14:paraId="39A97D01" w14:textId="77777777" w:rsidR="00211089" w:rsidRPr="00AC705C" w:rsidRDefault="00211089" w:rsidP="00B13085">
            <w:pPr>
              <w:pStyle w:val="TableTextInterns"/>
            </w:pPr>
            <w:r w:rsidRPr="00AC705C">
              <w:t>100.0</w:t>
            </w:r>
          </w:p>
        </w:tc>
        <w:tc>
          <w:tcPr>
            <w:tcW w:w="1464" w:type="dxa"/>
          </w:tcPr>
          <w:p w14:paraId="362D6A7A" w14:textId="77777777" w:rsidR="00211089" w:rsidRPr="00AC705C" w:rsidRDefault="00211089" w:rsidP="00B13085">
            <w:pPr>
              <w:pStyle w:val="TableTextInterns"/>
            </w:pPr>
            <w:r w:rsidRPr="00AC705C">
              <w:t>100.0</w:t>
            </w:r>
          </w:p>
        </w:tc>
        <w:tc>
          <w:tcPr>
            <w:tcW w:w="1465" w:type="dxa"/>
          </w:tcPr>
          <w:p w14:paraId="075A9F5E" w14:textId="77777777" w:rsidR="00211089" w:rsidRPr="00AC705C" w:rsidRDefault="00211089" w:rsidP="00B13085">
            <w:pPr>
              <w:pStyle w:val="TableTextInterns"/>
            </w:pPr>
            <w:r w:rsidRPr="00AC705C">
              <w:t>100.0</w:t>
            </w:r>
          </w:p>
        </w:tc>
        <w:tc>
          <w:tcPr>
            <w:tcW w:w="1465" w:type="dxa"/>
          </w:tcPr>
          <w:p w14:paraId="3AA092D8" w14:textId="77777777" w:rsidR="00211089" w:rsidRPr="00AC705C" w:rsidRDefault="00211089" w:rsidP="00B13085">
            <w:pPr>
              <w:pStyle w:val="TableTextInterns"/>
            </w:pPr>
            <w:r w:rsidRPr="00AC705C">
              <w:t>100.0</w:t>
            </w:r>
          </w:p>
        </w:tc>
      </w:tr>
    </w:tbl>
    <w:p w14:paraId="02C4E283" w14:textId="77777777" w:rsidR="004928EC" w:rsidRPr="00AC705C" w:rsidRDefault="004928EC" w:rsidP="004928EC">
      <w:pPr>
        <w:pStyle w:val="Note"/>
      </w:pPr>
      <w:r w:rsidRPr="00AC705C">
        <w:t>Source: Survey of unpaid work experience. Unweighted n = 1588.</w:t>
      </w:r>
    </w:p>
    <w:p w14:paraId="6C597640" w14:textId="2CA964E7" w:rsidR="00D1495D" w:rsidRPr="00AC705C" w:rsidRDefault="00D1495D" w:rsidP="00D1495D">
      <w:pPr>
        <w:pStyle w:val="Heading2"/>
      </w:pPr>
      <w:bookmarkStart w:id="74" w:name="_Toc470080916"/>
      <w:r w:rsidRPr="00AC705C">
        <w:t>Labour force status</w:t>
      </w:r>
      <w:bookmarkEnd w:id="74"/>
    </w:p>
    <w:p w14:paraId="3D72A7CC" w14:textId="57C59C3E" w:rsidR="00800191" w:rsidRPr="00AC705C" w:rsidRDefault="001215DE" w:rsidP="00694493">
      <w:pPr>
        <w:pStyle w:val="Reporttext"/>
      </w:pPr>
      <w:r w:rsidRPr="00AC705C">
        <w:t xml:space="preserve">As well as field of study, the survey gathered information about </w:t>
      </w:r>
      <w:r w:rsidR="00D36BE4" w:rsidRPr="00AC705C">
        <w:t>labour force status</w:t>
      </w:r>
      <w:r w:rsidRPr="00AC705C">
        <w:t xml:space="preserve"> at the time of the work experience</w:t>
      </w:r>
      <w:r w:rsidR="00D01475">
        <w:t xml:space="preserve"> and this is reported (together with respondents’ study status) in </w:t>
      </w:r>
      <w:r w:rsidR="00D01475">
        <w:fldChar w:fldCharType="begin"/>
      </w:r>
      <w:r w:rsidR="00D01475">
        <w:instrText xml:space="preserve"> REF _Ref467506256 \h </w:instrText>
      </w:r>
      <w:r w:rsidR="00D01475">
        <w:fldChar w:fldCharType="separate"/>
      </w:r>
      <w:r w:rsidR="004E2B28" w:rsidRPr="00AC705C">
        <w:t xml:space="preserve">Table </w:t>
      </w:r>
      <w:r w:rsidR="004E2B28">
        <w:rPr>
          <w:noProof/>
        </w:rPr>
        <w:t>29</w:t>
      </w:r>
      <w:r w:rsidR="00D01475">
        <w:fldChar w:fldCharType="end"/>
      </w:r>
      <w:r w:rsidRPr="00AC705C">
        <w:t xml:space="preserve">. Unemployment </w:t>
      </w:r>
      <w:r w:rsidR="00D36BE4" w:rsidRPr="00AC705C">
        <w:t xml:space="preserve">amongst the sample </w:t>
      </w:r>
      <w:r w:rsidRPr="00AC705C">
        <w:t>was very high; indeed, much higher than the national average and equally so across the 18-29 and 30-64 age groups. This suggests that for</w:t>
      </w:r>
      <w:r w:rsidR="00EE1D57" w:rsidRPr="00AC705C">
        <w:t xml:space="preserve"> many of these individuals who had participated in </w:t>
      </w:r>
      <w:r w:rsidR="009913B8" w:rsidRPr="00AC705C">
        <w:t>UWE</w:t>
      </w:r>
      <w:r w:rsidR="00EE1D57" w:rsidRPr="00AC705C">
        <w:t xml:space="preserve"> in the previous five years, </w:t>
      </w:r>
      <w:r w:rsidR="009913B8" w:rsidRPr="00AC705C">
        <w:t>UWE</w:t>
      </w:r>
      <w:r w:rsidR="00EE1D57" w:rsidRPr="00AC705C">
        <w:t xml:space="preserve"> was being used as a</w:t>
      </w:r>
      <w:r w:rsidR="00D36BE4" w:rsidRPr="00AC705C">
        <w:t xml:space="preserve"> strategy to improve the prospects of employment. </w:t>
      </w:r>
      <w:r w:rsidR="00EE1D57" w:rsidRPr="00AC705C">
        <w:t xml:space="preserve"> </w:t>
      </w:r>
    </w:p>
    <w:p w14:paraId="25E55728" w14:textId="0C679942" w:rsidR="00FD0080" w:rsidRPr="00AC705C" w:rsidRDefault="00FD0080" w:rsidP="00B73852">
      <w:pPr>
        <w:pStyle w:val="Caption"/>
      </w:pPr>
      <w:bookmarkStart w:id="75" w:name="_Ref467506256"/>
      <w:r w:rsidRPr="00AC705C">
        <w:t xml:space="preserve">Table </w:t>
      </w:r>
      <w:r w:rsidR="004E2B28">
        <w:fldChar w:fldCharType="begin"/>
      </w:r>
      <w:r w:rsidR="004E2B28">
        <w:instrText xml:space="preserve"> SEQ Table \* ARABIC </w:instrText>
      </w:r>
      <w:r w:rsidR="004E2B28">
        <w:fldChar w:fldCharType="separate"/>
      </w:r>
      <w:r w:rsidR="004E2B28">
        <w:rPr>
          <w:noProof/>
        </w:rPr>
        <w:t>29</w:t>
      </w:r>
      <w:r w:rsidR="004E2B28">
        <w:rPr>
          <w:noProof/>
        </w:rPr>
        <w:fldChar w:fldCharType="end"/>
      </w:r>
      <w:bookmarkEnd w:id="75"/>
      <w:r w:rsidR="00206A54" w:rsidRPr="00AC705C">
        <w:t xml:space="preserve"> </w:t>
      </w:r>
      <w:r w:rsidR="00C9615D" w:rsidRPr="00AC705C">
        <w:t>Combined l</w:t>
      </w:r>
      <w:r w:rsidR="00206A54" w:rsidRPr="00AC705C">
        <w:t>abour force</w:t>
      </w:r>
      <w:r w:rsidR="00C9615D" w:rsidRPr="00AC705C">
        <w:t>/study</w:t>
      </w:r>
      <w:r w:rsidR="00206A54" w:rsidRPr="00AC705C">
        <w:t xml:space="preserve"> status during most recent episode of unpaid work experience, by</w:t>
      </w:r>
      <w:r w:rsidR="007A0838">
        <w:t> </w:t>
      </w:r>
      <w:r w:rsidR="00206A54" w:rsidRPr="00AC705C">
        <w:t>age</w:t>
      </w:r>
      <w:r w:rsidR="007A0838">
        <w:t> </w:t>
      </w:r>
      <w:r w:rsidR="00A121DB" w:rsidRPr="00AC705C">
        <w:t>(column %)</w:t>
      </w:r>
    </w:p>
    <w:tbl>
      <w:tblPr>
        <w:tblStyle w:val="LightShading-Accent1"/>
        <w:tblW w:w="4985" w:type="pct"/>
        <w:tblLook w:val="0420" w:firstRow="1" w:lastRow="0" w:firstColumn="0" w:lastColumn="0" w:noHBand="0" w:noVBand="1"/>
      </w:tblPr>
      <w:tblGrid>
        <w:gridCol w:w="5533"/>
        <w:gridCol w:w="1227"/>
        <w:gridCol w:w="1227"/>
        <w:gridCol w:w="1227"/>
      </w:tblGrid>
      <w:tr w:rsidR="00211089" w:rsidRPr="003811CE" w14:paraId="17CE61F8" w14:textId="77777777" w:rsidTr="00211089">
        <w:trPr>
          <w:cnfStyle w:val="100000000000" w:firstRow="1" w:lastRow="0" w:firstColumn="0" w:lastColumn="0" w:oddVBand="0" w:evenVBand="0" w:oddHBand="0" w:evenHBand="0" w:firstRowFirstColumn="0" w:firstRowLastColumn="0" w:lastRowFirstColumn="0" w:lastRowLastColumn="0"/>
        </w:trPr>
        <w:tc>
          <w:tcPr>
            <w:tcW w:w="3001" w:type="pct"/>
          </w:tcPr>
          <w:p w14:paraId="6772F6DB" w14:textId="77777777" w:rsidR="00211089" w:rsidRPr="00006396" w:rsidRDefault="00211089" w:rsidP="00B13085">
            <w:pPr>
              <w:pStyle w:val="TableTextInternsRowLabels"/>
              <w:rPr>
                <w:b w:val="0"/>
                <w:bCs w:val="0"/>
                <w:color w:val="auto"/>
                <w:szCs w:val="22"/>
                <w:lang w:val="en-AU"/>
              </w:rPr>
            </w:pPr>
            <w:r w:rsidRPr="00006396">
              <w:rPr>
                <w:color w:val="auto"/>
                <w:szCs w:val="22"/>
                <w:lang w:val="en-AU"/>
              </w:rPr>
              <w:t>Labour force/study status</w:t>
            </w:r>
          </w:p>
        </w:tc>
        <w:tc>
          <w:tcPr>
            <w:tcW w:w="666" w:type="pct"/>
          </w:tcPr>
          <w:p w14:paraId="407523C6" w14:textId="77777777" w:rsidR="00211089" w:rsidRPr="00006396" w:rsidRDefault="00211089" w:rsidP="00B13085">
            <w:pPr>
              <w:pStyle w:val="TableTextInternsRowLabels"/>
              <w:jc w:val="right"/>
              <w:rPr>
                <w:b w:val="0"/>
                <w:bCs w:val="0"/>
                <w:color w:val="auto"/>
                <w:szCs w:val="22"/>
                <w:lang w:val="en-AU"/>
              </w:rPr>
            </w:pPr>
            <w:r w:rsidRPr="00006396">
              <w:rPr>
                <w:color w:val="auto"/>
                <w:szCs w:val="22"/>
                <w:lang w:val="en-AU"/>
              </w:rPr>
              <w:t>Age 18-29</w:t>
            </w:r>
          </w:p>
        </w:tc>
        <w:tc>
          <w:tcPr>
            <w:tcW w:w="666" w:type="pct"/>
          </w:tcPr>
          <w:p w14:paraId="68EA3234" w14:textId="77777777" w:rsidR="00211089" w:rsidRPr="00006396" w:rsidRDefault="00211089" w:rsidP="00B13085">
            <w:pPr>
              <w:pStyle w:val="TableTextInternsRowLabels"/>
              <w:jc w:val="right"/>
              <w:rPr>
                <w:b w:val="0"/>
                <w:bCs w:val="0"/>
                <w:color w:val="auto"/>
                <w:szCs w:val="22"/>
                <w:lang w:val="en-AU"/>
              </w:rPr>
            </w:pPr>
            <w:r w:rsidRPr="00006396">
              <w:rPr>
                <w:color w:val="auto"/>
                <w:szCs w:val="22"/>
                <w:lang w:val="en-AU"/>
              </w:rPr>
              <w:t>Age 30-64</w:t>
            </w:r>
          </w:p>
        </w:tc>
        <w:tc>
          <w:tcPr>
            <w:tcW w:w="666" w:type="pct"/>
          </w:tcPr>
          <w:p w14:paraId="7B94D578" w14:textId="77777777" w:rsidR="00211089" w:rsidRPr="00006396" w:rsidRDefault="00211089" w:rsidP="00B13085">
            <w:pPr>
              <w:pStyle w:val="TableTextInternsRowLabels"/>
              <w:jc w:val="right"/>
              <w:rPr>
                <w:b w:val="0"/>
                <w:bCs w:val="0"/>
                <w:color w:val="auto"/>
                <w:szCs w:val="22"/>
                <w:lang w:val="en-AU"/>
              </w:rPr>
            </w:pPr>
            <w:r w:rsidRPr="00006396">
              <w:rPr>
                <w:color w:val="auto"/>
                <w:szCs w:val="22"/>
                <w:lang w:val="en-AU"/>
              </w:rPr>
              <w:t>Age 18-64</w:t>
            </w:r>
          </w:p>
        </w:tc>
      </w:tr>
      <w:tr w:rsidR="00211089" w:rsidRPr="00AC705C" w14:paraId="55C5B668" w14:textId="77777777" w:rsidTr="00211089">
        <w:trPr>
          <w:cnfStyle w:val="000000100000" w:firstRow="0" w:lastRow="0" w:firstColumn="0" w:lastColumn="0" w:oddVBand="0" w:evenVBand="0" w:oddHBand="1" w:evenHBand="0" w:firstRowFirstColumn="0" w:firstRowLastColumn="0" w:lastRowFirstColumn="0" w:lastRowLastColumn="0"/>
        </w:trPr>
        <w:tc>
          <w:tcPr>
            <w:tcW w:w="3001" w:type="pct"/>
          </w:tcPr>
          <w:p w14:paraId="639126DB" w14:textId="77777777" w:rsidR="00211089" w:rsidRPr="00006396" w:rsidRDefault="00211089" w:rsidP="00B13085">
            <w:pPr>
              <w:pStyle w:val="TableTextInternsRowLabels"/>
              <w:rPr>
                <w:lang w:val="en-AU"/>
              </w:rPr>
            </w:pPr>
            <w:r w:rsidRPr="00006396">
              <w:rPr>
                <w:lang w:val="en-AU"/>
              </w:rPr>
              <w:t>Working and studying</w:t>
            </w:r>
          </w:p>
        </w:tc>
        <w:tc>
          <w:tcPr>
            <w:tcW w:w="666" w:type="pct"/>
          </w:tcPr>
          <w:p w14:paraId="528C8F80" w14:textId="77777777" w:rsidR="00211089" w:rsidRPr="00AC705C" w:rsidRDefault="00211089" w:rsidP="00B13085">
            <w:pPr>
              <w:pStyle w:val="TableTextInterns"/>
            </w:pPr>
            <w:r w:rsidRPr="00AC705C">
              <w:t>31.6</w:t>
            </w:r>
          </w:p>
        </w:tc>
        <w:tc>
          <w:tcPr>
            <w:tcW w:w="666" w:type="pct"/>
          </w:tcPr>
          <w:p w14:paraId="756A0993" w14:textId="77777777" w:rsidR="00211089" w:rsidRPr="00AC705C" w:rsidRDefault="00211089" w:rsidP="00B13085">
            <w:pPr>
              <w:pStyle w:val="TableTextInterns"/>
            </w:pPr>
            <w:r w:rsidRPr="00AC705C">
              <w:t>17.8</w:t>
            </w:r>
          </w:p>
        </w:tc>
        <w:tc>
          <w:tcPr>
            <w:tcW w:w="666" w:type="pct"/>
          </w:tcPr>
          <w:p w14:paraId="7FFE31B4" w14:textId="77777777" w:rsidR="00211089" w:rsidRPr="00AC705C" w:rsidRDefault="00211089" w:rsidP="00B13085">
            <w:pPr>
              <w:pStyle w:val="TableTextInterns"/>
            </w:pPr>
            <w:r w:rsidRPr="00AC705C">
              <w:t>24.2</w:t>
            </w:r>
          </w:p>
        </w:tc>
      </w:tr>
      <w:tr w:rsidR="00211089" w:rsidRPr="00AC705C" w14:paraId="06F4D34E" w14:textId="77777777" w:rsidTr="00211089">
        <w:tc>
          <w:tcPr>
            <w:tcW w:w="3001" w:type="pct"/>
          </w:tcPr>
          <w:p w14:paraId="1CF3A2E7" w14:textId="77777777" w:rsidR="00211089" w:rsidRPr="00006396" w:rsidRDefault="00211089" w:rsidP="00B13085">
            <w:pPr>
              <w:pStyle w:val="TableTextInternsRowLabels"/>
              <w:rPr>
                <w:lang w:val="en-AU"/>
              </w:rPr>
            </w:pPr>
            <w:r w:rsidRPr="00006396">
              <w:rPr>
                <w:lang w:val="en-AU"/>
              </w:rPr>
              <w:t>Working and not studying</w:t>
            </w:r>
          </w:p>
        </w:tc>
        <w:tc>
          <w:tcPr>
            <w:tcW w:w="666" w:type="pct"/>
          </w:tcPr>
          <w:p w14:paraId="49BD39B4" w14:textId="77777777" w:rsidR="00211089" w:rsidRPr="00AC705C" w:rsidRDefault="00211089" w:rsidP="00B13085">
            <w:pPr>
              <w:pStyle w:val="TableTextInterns"/>
            </w:pPr>
            <w:r w:rsidRPr="00AC705C">
              <w:t>14.6</w:t>
            </w:r>
          </w:p>
        </w:tc>
        <w:tc>
          <w:tcPr>
            <w:tcW w:w="666" w:type="pct"/>
          </w:tcPr>
          <w:p w14:paraId="7B5B9AA9" w14:textId="77777777" w:rsidR="00211089" w:rsidRPr="00AC705C" w:rsidRDefault="00211089" w:rsidP="00B13085">
            <w:pPr>
              <w:pStyle w:val="TableTextInterns"/>
            </w:pPr>
            <w:r w:rsidRPr="00AC705C">
              <w:t>25.1</w:t>
            </w:r>
          </w:p>
        </w:tc>
        <w:tc>
          <w:tcPr>
            <w:tcW w:w="666" w:type="pct"/>
          </w:tcPr>
          <w:p w14:paraId="0449314C" w14:textId="77777777" w:rsidR="00211089" w:rsidRPr="00AC705C" w:rsidRDefault="00211089" w:rsidP="00B13085">
            <w:pPr>
              <w:pStyle w:val="TableTextInterns"/>
            </w:pPr>
            <w:r w:rsidRPr="00AC705C">
              <w:t>20.3</w:t>
            </w:r>
          </w:p>
        </w:tc>
      </w:tr>
      <w:tr w:rsidR="00211089" w:rsidRPr="00AC705C" w14:paraId="57532438" w14:textId="77777777" w:rsidTr="00211089">
        <w:trPr>
          <w:cnfStyle w:val="000000100000" w:firstRow="0" w:lastRow="0" w:firstColumn="0" w:lastColumn="0" w:oddVBand="0" w:evenVBand="0" w:oddHBand="1" w:evenHBand="0" w:firstRowFirstColumn="0" w:firstRowLastColumn="0" w:lastRowFirstColumn="0" w:lastRowLastColumn="0"/>
        </w:trPr>
        <w:tc>
          <w:tcPr>
            <w:tcW w:w="3001" w:type="pct"/>
          </w:tcPr>
          <w:p w14:paraId="795B0EA1" w14:textId="77777777" w:rsidR="00211089" w:rsidRPr="00006396" w:rsidRDefault="00211089" w:rsidP="00B13085">
            <w:pPr>
              <w:pStyle w:val="TableTextInternsRowLabels"/>
              <w:rPr>
                <w:lang w:val="en-AU"/>
              </w:rPr>
            </w:pPr>
            <w:r w:rsidRPr="00006396">
              <w:rPr>
                <w:lang w:val="en-AU"/>
              </w:rPr>
              <w:t>Not working and studying</w:t>
            </w:r>
          </w:p>
        </w:tc>
        <w:tc>
          <w:tcPr>
            <w:tcW w:w="666" w:type="pct"/>
          </w:tcPr>
          <w:p w14:paraId="354D38A4" w14:textId="77777777" w:rsidR="00211089" w:rsidRPr="00AC705C" w:rsidRDefault="00211089" w:rsidP="00B13085">
            <w:pPr>
              <w:pStyle w:val="TableTextInterns"/>
            </w:pPr>
            <w:r w:rsidRPr="00AC705C">
              <w:t>29.7</w:t>
            </w:r>
          </w:p>
        </w:tc>
        <w:tc>
          <w:tcPr>
            <w:tcW w:w="666" w:type="pct"/>
          </w:tcPr>
          <w:p w14:paraId="6E82B2AF" w14:textId="77777777" w:rsidR="00211089" w:rsidRPr="00AC705C" w:rsidRDefault="00211089" w:rsidP="00B13085">
            <w:pPr>
              <w:pStyle w:val="TableTextInterns"/>
            </w:pPr>
            <w:r w:rsidRPr="00AC705C">
              <w:t>21.9</w:t>
            </w:r>
          </w:p>
        </w:tc>
        <w:tc>
          <w:tcPr>
            <w:tcW w:w="666" w:type="pct"/>
          </w:tcPr>
          <w:p w14:paraId="270DCBE0" w14:textId="77777777" w:rsidR="00211089" w:rsidRPr="00AC705C" w:rsidRDefault="00211089" w:rsidP="00B13085">
            <w:pPr>
              <w:pStyle w:val="TableTextInterns"/>
            </w:pPr>
            <w:r w:rsidRPr="00AC705C">
              <w:t>25.5</w:t>
            </w:r>
          </w:p>
        </w:tc>
      </w:tr>
      <w:tr w:rsidR="00211089" w:rsidRPr="00AC705C" w14:paraId="50C78568" w14:textId="77777777" w:rsidTr="00211089">
        <w:tc>
          <w:tcPr>
            <w:tcW w:w="3001" w:type="pct"/>
          </w:tcPr>
          <w:p w14:paraId="2BA15C00" w14:textId="77777777" w:rsidR="00211089" w:rsidRPr="00006396" w:rsidRDefault="00211089" w:rsidP="00B13085">
            <w:pPr>
              <w:pStyle w:val="TableTextInternsRowLabels"/>
              <w:rPr>
                <w:lang w:val="en-AU"/>
              </w:rPr>
            </w:pPr>
            <w:r w:rsidRPr="00006396">
              <w:rPr>
                <w:lang w:val="en-AU"/>
              </w:rPr>
              <w:t>Not working and not studying, unemployed</w:t>
            </w:r>
          </w:p>
        </w:tc>
        <w:tc>
          <w:tcPr>
            <w:tcW w:w="666" w:type="pct"/>
          </w:tcPr>
          <w:p w14:paraId="685335CD" w14:textId="77777777" w:rsidR="00211089" w:rsidRPr="00AC705C" w:rsidRDefault="00211089" w:rsidP="00B13085">
            <w:pPr>
              <w:pStyle w:val="TableTextInterns"/>
            </w:pPr>
            <w:r w:rsidRPr="00AC705C">
              <w:t>15.7</w:t>
            </w:r>
          </w:p>
        </w:tc>
        <w:tc>
          <w:tcPr>
            <w:tcW w:w="666" w:type="pct"/>
          </w:tcPr>
          <w:p w14:paraId="5B43F674" w14:textId="77777777" w:rsidR="00211089" w:rsidRPr="00AC705C" w:rsidRDefault="00211089" w:rsidP="00B13085">
            <w:pPr>
              <w:pStyle w:val="TableTextInterns"/>
            </w:pPr>
            <w:r w:rsidRPr="00AC705C">
              <w:t>21.0</w:t>
            </w:r>
          </w:p>
        </w:tc>
        <w:tc>
          <w:tcPr>
            <w:tcW w:w="666" w:type="pct"/>
          </w:tcPr>
          <w:p w14:paraId="59529914" w14:textId="77777777" w:rsidR="00211089" w:rsidRPr="00AC705C" w:rsidRDefault="00211089" w:rsidP="00B13085">
            <w:pPr>
              <w:pStyle w:val="TableTextInterns"/>
            </w:pPr>
            <w:r w:rsidRPr="00AC705C">
              <w:t>18.5</w:t>
            </w:r>
          </w:p>
        </w:tc>
      </w:tr>
      <w:tr w:rsidR="00211089" w:rsidRPr="00AC705C" w14:paraId="406DFFE7" w14:textId="77777777" w:rsidTr="00211089">
        <w:trPr>
          <w:cnfStyle w:val="000000100000" w:firstRow="0" w:lastRow="0" w:firstColumn="0" w:lastColumn="0" w:oddVBand="0" w:evenVBand="0" w:oddHBand="1" w:evenHBand="0" w:firstRowFirstColumn="0" w:firstRowLastColumn="0" w:lastRowFirstColumn="0" w:lastRowLastColumn="0"/>
        </w:trPr>
        <w:tc>
          <w:tcPr>
            <w:tcW w:w="3001" w:type="pct"/>
          </w:tcPr>
          <w:p w14:paraId="1155CB43" w14:textId="77777777" w:rsidR="00211089" w:rsidRPr="00006396" w:rsidRDefault="00211089" w:rsidP="00B13085">
            <w:pPr>
              <w:pStyle w:val="TableTextInternsRowLabels"/>
              <w:rPr>
                <w:lang w:val="en-AU"/>
              </w:rPr>
            </w:pPr>
            <w:r w:rsidRPr="00006396">
              <w:rPr>
                <w:lang w:val="en-AU"/>
              </w:rPr>
              <w:t>Not working, not studying, not looking for paid work</w:t>
            </w:r>
          </w:p>
        </w:tc>
        <w:tc>
          <w:tcPr>
            <w:tcW w:w="666" w:type="pct"/>
          </w:tcPr>
          <w:p w14:paraId="23639312" w14:textId="77777777" w:rsidR="00211089" w:rsidRPr="00AC705C" w:rsidRDefault="00211089" w:rsidP="00B13085">
            <w:pPr>
              <w:pStyle w:val="TableTextInterns"/>
            </w:pPr>
            <w:r w:rsidRPr="00AC705C">
              <w:t>5.9</w:t>
            </w:r>
          </w:p>
        </w:tc>
        <w:tc>
          <w:tcPr>
            <w:tcW w:w="666" w:type="pct"/>
          </w:tcPr>
          <w:p w14:paraId="3E0DE930" w14:textId="77777777" w:rsidR="00211089" w:rsidRPr="00AC705C" w:rsidRDefault="00211089" w:rsidP="00B13085">
            <w:pPr>
              <w:pStyle w:val="TableTextInterns"/>
            </w:pPr>
            <w:r w:rsidRPr="00AC705C">
              <w:t>9.4</w:t>
            </w:r>
          </w:p>
        </w:tc>
        <w:tc>
          <w:tcPr>
            <w:tcW w:w="666" w:type="pct"/>
          </w:tcPr>
          <w:p w14:paraId="36B7B380" w14:textId="77777777" w:rsidR="00211089" w:rsidRPr="00AC705C" w:rsidRDefault="00211089" w:rsidP="00B13085">
            <w:pPr>
              <w:pStyle w:val="TableTextInterns"/>
            </w:pPr>
            <w:r w:rsidRPr="00AC705C">
              <w:t>7.8</w:t>
            </w:r>
          </w:p>
        </w:tc>
      </w:tr>
      <w:tr w:rsidR="00211089" w:rsidRPr="00AC705C" w14:paraId="185C35D3" w14:textId="77777777" w:rsidTr="00211089">
        <w:tc>
          <w:tcPr>
            <w:tcW w:w="3001" w:type="pct"/>
          </w:tcPr>
          <w:p w14:paraId="56FF28EB" w14:textId="77777777" w:rsidR="00211089" w:rsidRPr="00006396" w:rsidRDefault="00211089" w:rsidP="00B13085">
            <w:pPr>
              <w:pStyle w:val="TableTextInternsRowLabels"/>
              <w:rPr>
                <w:lang w:val="en-AU"/>
              </w:rPr>
            </w:pPr>
            <w:r w:rsidRPr="00006396">
              <w:rPr>
                <w:lang w:val="en-AU"/>
              </w:rPr>
              <w:t>Not sure/Can’t remember</w:t>
            </w:r>
          </w:p>
        </w:tc>
        <w:tc>
          <w:tcPr>
            <w:tcW w:w="666" w:type="pct"/>
          </w:tcPr>
          <w:p w14:paraId="15D19DB5" w14:textId="77777777" w:rsidR="00211089" w:rsidRPr="00AC705C" w:rsidRDefault="00211089" w:rsidP="00B13085">
            <w:pPr>
              <w:pStyle w:val="TableTextInterns"/>
            </w:pPr>
            <w:r w:rsidRPr="00AC705C">
              <w:t>2.5</w:t>
            </w:r>
          </w:p>
        </w:tc>
        <w:tc>
          <w:tcPr>
            <w:tcW w:w="666" w:type="pct"/>
          </w:tcPr>
          <w:p w14:paraId="259BF688" w14:textId="77777777" w:rsidR="00211089" w:rsidRPr="00AC705C" w:rsidRDefault="00211089" w:rsidP="00B13085">
            <w:pPr>
              <w:pStyle w:val="TableTextInterns"/>
            </w:pPr>
            <w:r w:rsidRPr="00AC705C">
              <w:t>4.8</w:t>
            </w:r>
          </w:p>
        </w:tc>
        <w:tc>
          <w:tcPr>
            <w:tcW w:w="666" w:type="pct"/>
          </w:tcPr>
          <w:p w14:paraId="6B4D87B6" w14:textId="77777777" w:rsidR="00211089" w:rsidRPr="00AC705C" w:rsidRDefault="00211089" w:rsidP="00B13085">
            <w:pPr>
              <w:pStyle w:val="TableTextInterns"/>
            </w:pPr>
            <w:r w:rsidRPr="00AC705C">
              <w:t>3.8</w:t>
            </w:r>
          </w:p>
        </w:tc>
      </w:tr>
      <w:tr w:rsidR="00211089" w:rsidRPr="00AC705C" w14:paraId="03AD8B42" w14:textId="77777777" w:rsidTr="00211089">
        <w:trPr>
          <w:cnfStyle w:val="000000100000" w:firstRow="0" w:lastRow="0" w:firstColumn="0" w:lastColumn="0" w:oddVBand="0" w:evenVBand="0" w:oddHBand="1" w:evenHBand="0" w:firstRowFirstColumn="0" w:firstRowLastColumn="0" w:lastRowFirstColumn="0" w:lastRowLastColumn="0"/>
        </w:trPr>
        <w:tc>
          <w:tcPr>
            <w:tcW w:w="3001" w:type="pct"/>
          </w:tcPr>
          <w:p w14:paraId="248997ED" w14:textId="77777777" w:rsidR="00211089" w:rsidRPr="00006396" w:rsidRDefault="00211089" w:rsidP="00B13085">
            <w:pPr>
              <w:pStyle w:val="TableTextInternsRowLabels"/>
              <w:rPr>
                <w:lang w:val="en-AU"/>
              </w:rPr>
            </w:pPr>
            <w:r w:rsidRPr="00006396">
              <w:rPr>
                <w:lang w:val="en-AU"/>
              </w:rPr>
              <w:t>Total</w:t>
            </w:r>
          </w:p>
        </w:tc>
        <w:tc>
          <w:tcPr>
            <w:tcW w:w="666" w:type="pct"/>
          </w:tcPr>
          <w:p w14:paraId="4D962262" w14:textId="77777777" w:rsidR="00211089" w:rsidRPr="00AC705C" w:rsidRDefault="00211089" w:rsidP="00B13085">
            <w:pPr>
              <w:pStyle w:val="TableTextInterns"/>
            </w:pPr>
            <w:r w:rsidRPr="00AC705C">
              <w:t>100.0</w:t>
            </w:r>
          </w:p>
        </w:tc>
        <w:tc>
          <w:tcPr>
            <w:tcW w:w="666" w:type="pct"/>
          </w:tcPr>
          <w:p w14:paraId="13B1E7CA" w14:textId="77777777" w:rsidR="00211089" w:rsidRPr="00AC705C" w:rsidRDefault="00211089" w:rsidP="00B13085">
            <w:pPr>
              <w:pStyle w:val="TableTextInterns"/>
            </w:pPr>
            <w:r w:rsidRPr="00AC705C">
              <w:t>100.0</w:t>
            </w:r>
          </w:p>
        </w:tc>
        <w:tc>
          <w:tcPr>
            <w:tcW w:w="666" w:type="pct"/>
          </w:tcPr>
          <w:p w14:paraId="2B15F039" w14:textId="77777777" w:rsidR="00211089" w:rsidRPr="00AC705C" w:rsidRDefault="00211089" w:rsidP="00B13085">
            <w:pPr>
              <w:pStyle w:val="TableTextInterns"/>
            </w:pPr>
            <w:r w:rsidRPr="00AC705C">
              <w:t>100.0</w:t>
            </w:r>
          </w:p>
        </w:tc>
      </w:tr>
    </w:tbl>
    <w:p w14:paraId="1CEC4615" w14:textId="4170B96E" w:rsidR="004242D4" w:rsidRPr="00AC705C" w:rsidRDefault="004242D4" w:rsidP="004242D4">
      <w:pPr>
        <w:pStyle w:val="Note"/>
      </w:pPr>
      <w:r w:rsidRPr="00AC705C">
        <w:t>Source: Survey of unpaid work experience. Unweighted n (18-29)</w:t>
      </w:r>
      <w:r w:rsidR="006052D5">
        <w:t xml:space="preserve"> </w:t>
      </w:r>
      <w:r w:rsidRPr="00AC705C">
        <w:t>=</w:t>
      </w:r>
      <w:r w:rsidR="006052D5">
        <w:t xml:space="preserve"> </w:t>
      </w:r>
      <w:r w:rsidRPr="00AC705C">
        <w:t>1156; n (30-64) = 432.</w:t>
      </w:r>
    </w:p>
    <w:p w14:paraId="5A6957C1" w14:textId="707D72AD" w:rsidR="00FD0080" w:rsidRPr="00AC705C" w:rsidRDefault="000842EC" w:rsidP="000842EC">
      <w:pPr>
        <w:pStyle w:val="Reporttext"/>
      </w:pPr>
      <w:r w:rsidRPr="00AC705C">
        <w:lastRenderedPageBreak/>
        <w:fldChar w:fldCharType="begin"/>
      </w:r>
      <w:r w:rsidRPr="00AC705C">
        <w:instrText xml:space="preserve"> REF _Ref455740301 \h  \* MERGEFORMAT </w:instrText>
      </w:r>
      <w:r w:rsidRPr="00AC705C">
        <w:fldChar w:fldCharType="separate"/>
      </w:r>
      <w:r w:rsidR="004E2B28" w:rsidRPr="00AC705C">
        <w:t xml:space="preserve">Table </w:t>
      </w:r>
      <w:r w:rsidR="004E2B28">
        <w:rPr>
          <w:noProof/>
        </w:rPr>
        <w:t>30</w:t>
      </w:r>
      <w:r w:rsidRPr="00AC705C">
        <w:fldChar w:fldCharType="end"/>
      </w:r>
      <w:r w:rsidR="004928EC" w:rsidRPr="00AC705C">
        <w:t xml:space="preserve"> shows the combined study/work status of UWE participants by reason for undertaking the UWE. Participants who were undertaking UWE as part of a higher education course were most commonly working and studying (5</w:t>
      </w:r>
      <w:r w:rsidR="00DA3106" w:rsidRPr="00AC705C">
        <w:t>9</w:t>
      </w:r>
      <w:r w:rsidR="004928EC" w:rsidRPr="00AC705C">
        <w:t>%) wher</w:t>
      </w:r>
      <w:r w:rsidR="00DF7403" w:rsidRPr="00AC705C">
        <w:t>e</w:t>
      </w:r>
      <w:r w:rsidR="004928EC" w:rsidRPr="00AC705C">
        <w:t xml:space="preserve">as those undertaking UWE as part of a VET course were most commonly studying but not working (36%). Interestingly, </w:t>
      </w:r>
      <w:r w:rsidR="00B1635A" w:rsidRPr="00AC705C">
        <w:t xml:space="preserve">only </w:t>
      </w:r>
      <w:r w:rsidR="00DA3106" w:rsidRPr="00AC705C">
        <w:t>30</w:t>
      </w:r>
      <w:r w:rsidR="00B1635A" w:rsidRPr="00AC705C">
        <w:t>% of</w:t>
      </w:r>
      <w:r w:rsidR="004928EC" w:rsidRPr="00AC705C">
        <w:t xml:space="preserve"> respondents who reported they were undertaking UWE as part of a requirement for Youth Allowance or </w:t>
      </w:r>
      <w:proofErr w:type="spellStart"/>
      <w:r w:rsidR="004928EC" w:rsidRPr="00AC705C">
        <w:t>Newstart</w:t>
      </w:r>
      <w:proofErr w:type="spellEnd"/>
      <w:r w:rsidR="00B1635A" w:rsidRPr="00AC705C">
        <w:t xml:space="preserve"> said that they were unemployed and not studying, although another 3</w:t>
      </w:r>
      <w:r w:rsidR="00DA3106" w:rsidRPr="00AC705C">
        <w:t>6</w:t>
      </w:r>
      <w:r w:rsidR="00B1635A" w:rsidRPr="00AC705C">
        <w:t xml:space="preserve">% said that they were not working and studying. </w:t>
      </w:r>
    </w:p>
    <w:p w14:paraId="19E56E1A" w14:textId="70F4F590" w:rsidR="00FD0080" w:rsidRPr="00AC705C" w:rsidRDefault="00FD0080" w:rsidP="00B73852">
      <w:pPr>
        <w:pStyle w:val="Caption"/>
      </w:pPr>
      <w:bookmarkStart w:id="76" w:name="_Ref455740301"/>
      <w:r w:rsidRPr="00AC705C">
        <w:t xml:space="preserve">Table </w:t>
      </w:r>
      <w:r w:rsidR="004E2B28">
        <w:fldChar w:fldCharType="begin"/>
      </w:r>
      <w:r w:rsidR="004E2B28">
        <w:instrText xml:space="preserve"> SEQ Table \* ARABIC </w:instrText>
      </w:r>
      <w:r w:rsidR="004E2B28">
        <w:fldChar w:fldCharType="separate"/>
      </w:r>
      <w:r w:rsidR="004E2B28">
        <w:rPr>
          <w:noProof/>
        </w:rPr>
        <w:t>30</w:t>
      </w:r>
      <w:r w:rsidR="004E2B28">
        <w:rPr>
          <w:noProof/>
        </w:rPr>
        <w:fldChar w:fldCharType="end"/>
      </w:r>
      <w:bookmarkEnd w:id="76"/>
      <w:r w:rsidR="00C9615D" w:rsidRPr="00AC705C">
        <w:rPr>
          <w:noProof/>
        </w:rPr>
        <w:t xml:space="preserve"> </w:t>
      </w:r>
      <w:r w:rsidR="00C9615D" w:rsidRPr="00AC705C">
        <w:t>Combined labour force/study status during most recent episode of unpaid work experience, by reason</w:t>
      </w:r>
      <w:r w:rsidR="00E1550F" w:rsidRPr="00AC705C">
        <w:t xml:space="preserve"> (column %)</w:t>
      </w:r>
    </w:p>
    <w:tbl>
      <w:tblPr>
        <w:tblStyle w:val="LightShading-Accent1"/>
        <w:tblW w:w="5043" w:type="pct"/>
        <w:tblLayout w:type="fixed"/>
        <w:tblLook w:val="04A0" w:firstRow="1" w:lastRow="0" w:firstColumn="1" w:lastColumn="0" w:noHBand="0" w:noVBand="1"/>
      </w:tblPr>
      <w:tblGrid>
        <w:gridCol w:w="2380"/>
        <w:gridCol w:w="1270"/>
        <w:gridCol w:w="992"/>
        <w:gridCol w:w="1419"/>
        <w:gridCol w:w="1279"/>
        <w:gridCol w:w="1133"/>
        <w:gridCol w:w="848"/>
      </w:tblGrid>
      <w:tr w:rsidR="00211089" w:rsidRPr="003811CE" w14:paraId="44AB2FFE" w14:textId="77777777" w:rsidTr="002110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pct"/>
          </w:tcPr>
          <w:p w14:paraId="340064FA" w14:textId="77777777" w:rsidR="00211089" w:rsidRPr="00006396" w:rsidRDefault="00211089" w:rsidP="00B13085">
            <w:pPr>
              <w:pStyle w:val="TableTextInternsRowLabels"/>
              <w:rPr>
                <w:color w:val="auto"/>
                <w:szCs w:val="22"/>
                <w:lang w:val="en-AU"/>
              </w:rPr>
            </w:pPr>
            <w:r w:rsidRPr="00006396">
              <w:rPr>
                <w:color w:val="auto"/>
                <w:szCs w:val="22"/>
                <w:lang w:val="en-AU"/>
              </w:rPr>
              <w:t>Labour force/study status</w:t>
            </w:r>
          </w:p>
        </w:tc>
        <w:tc>
          <w:tcPr>
            <w:tcW w:w="681" w:type="pct"/>
          </w:tcPr>
          <w:p w14:paraId="0E2EA63C"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higher education course</w:t>
            </w:r>
          </w:p>
        </w:tc>
        <w:tc>
          <w:tcPr>
            <w:tcW w:w="532" w:type="pct"/>
          </w:tcPr>
          <w:p w14:paraId="2EAC165A"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VET course</w:t>
            </w:r>
          </w:p>
        </w:tc>
        <w:tc>
          <w:tcPr>
            <w:tcW w:w="761" w:type="pct"/>
          </w:tcPr>
          <w:p w14:paraId="1AE24A46"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 xml:space="preserve">Requirement of YA or </w:t>
            </w:r>
            <w:proofErr w:type="spellStart"/>
            <w:r w:rsidRPr="00006396">
              <w:rPr>
                <w:color w:val="auto"/>
                <w:szCs w:val="22"/>
                <w:lang w:val="en-AU"/>
              </w:rPr>
              <w:t>Newstart</w:t>
            </w:r>
            <w:proofErr w:type="spellEnd"/>
          </w:p>
        </w:tc>
        <w:tc>
          <w:tcPr>
            <w:tcW w:w="686" w:type="pct"/>
          </w:tcPr>
          <w:p w14:paraId="76480F28"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Secondary work experience</w:t>
            </w:r>
          </w:p>
        </w:tc>
        <w:tc>
          <w:tcPr>
            <w:tcW w:w="608" w:type="pct"/>
          </w:tcPr>
          <w:p w14:paraId="457A666B"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Unpaid trial/ unpaid training</w:t>
            </w:r>
          </w:p>
        </w:tc>
        <w:tc>
          <w:tcPr>
            <w:tcW w:w="455" w:type="pct"/>
          </w:tcPr>
          <w:p w14:paraId="03B7FE80"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Some other reason</w:t>
            </w:r>
          </w:p>
        </w:tc>
      </w:tr>
      <w:tr w:rsidR="00211089" w:rsidRPr="00AC705C" w14:paraId="6227E504"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pct"/>
          </w:tcPr>
          <w:p w14:paraId="765D05A7" w14:textId="77777777" w:rsidR="00211089" w:rsidRPr="00006396" w:rsidRDefault="00211089" w:rsidP="00B13085">
            <w:pPr>
              <w:pStyle w:val="TableTextInternsRowLabels"/>
              <w:rPr>
                <w:b w:val="0"/>
                <w:lang w:val="en-AU"/>
              </w:rPr>
            </w:pPr>
            <w:r w:rsidRPr="00006396">
              <w:rPr>
                <w:b w:val="0"/>
                <w:lang w:val="en-AU"/>
              </w:rPr>
              <w:t>Working and studying</w:t>
            </w:r>
          </w:p>
        </w:tc>
        <w:tc>
          <w:tcPr>
            <w:tcW w:w="681" w:type="pct"/>
          </w:tcPr>
          <w:p w14:paraId="69AEC47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58.6</w:t>
            </w:r>
          </w:p>
        </w:tc>
        <w:tc>
          <w:tcPr>
            <w:tcW w:w="532" w:type="pct"/>
          </w:tcPr>
          <w:p w14:paraId="70B3D92D"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32.8</w:t>
            </w:r>
          </w:p>
        </w:tc>
        <w:tc>
          <w:tcPr>
            <w:tcW w:w="761" w:type="pct"/>
          </w:tcPr>
          <w:p w14:paraId="3E9F8C4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17.4</w:t>
            </w:r>
          </w:p>
        </w:tc>
        <w:tc>
          <w:tcPr>
            <w:tcW w:w="686" w:type="pct"/>
          </w:tcPr>
          <w:p w14:paraId="09D58671"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10.9</w:t>
            </w:r>
          </w:p>
        </w:tc>
        <w:tc>
          <w:tcPr>
            <w:tcW w:w="608" w:type="pct"/>
          </w:tcPr>
          <w:p w14:paraId="5F93602F"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11.4</w:t>
            </w:r>
          </w:p>
        </w:tc>
        <w:tc>
          <w:tcPr>
            <w:tcW w:w="455" w:type="pct"/>
          </w:tcPr>
          <w:p w14:paraId="33DDE1B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7.9</w:t>
            </w:r>
          </w:p>
        </w:tc>
      </w:tr>
      <w:tr w:rsidR="00211089" w:rsidRPr="00AC705C" w14:paraId="3793217E" w14:textId="77777777" w:rsidTr="00211089">
        <w:tc>
          <w:tcPr>
            <w:cnfStyle w:val="001000000000" w:firstRow="0" w:lastRow="0" w:firstColumn="1" w:lastColumn="0" w:oddVBand="0" w:evenVBand="0" w:oddHBand="0" w:evenHBand="0" w:firstRowFirstColumn="0" w:firstRowLastColumn="0" w:lastRowFirstColumn="0" w:lastRowLastColumn="0"/>
            <w:tcW w:w="1277" w:type="pct"/>
          </w:tcPr>
          <w:p w14:paraId="2F89C09E" w14:textId="77777777" w:rsidR="00211089" w:rsidRPr="00006396" w:rsidRDefault="00211089" w:rsidP="00B13085">
            <w:pPr>
              <w:pStyle w:val="TableTextInternsRowLabels"/>
              <w:rPr>
                <w:b w:val="0"/>
                <w:lang w:val="en-AU"/>
              </w:rPr>
            </w:pPr>
            <w:r w:rsidRPr="00006396">
              <w:rPr>
                <w:b w:val="0"/>
                <w:lang w:val="en-AU"/>
              </w:rPr>
              <w:t>Working and not studying</w:t>
            </w:r>
          </w:p>
        </w:tc>
        <w:tc>
          <w:tcPr>
            <w:tcW w:w="681" w:type="pct"/>
          </w:tcPr>
          <w:p w14:paraId="52AF320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3.4</w:t>
            </w:r>
          </w:p>
        </w:tc>
        <w:tc>
          <w:tcPr>
            <w:tcW w:w="532" w:type="pct"/>
          </w:tcPr>
          <w:p w14:paraId="261F456F"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16.7</w:t>
            </w:r>
          </w:p>
        </w:tc>
        <w:tc>
          <w:tcPr>
            <w:tcW w:w="761" w:type="pct"/>
          </w:tcPr>
          <w:p w14:paraId="18B775B7"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14.6</w:t>
            </w:r>
          </w:p>
        </w:tc>
        <w:tc>
          <w:tcPr>
            <w:tcW w:w="686" w:type="pct"/>
          </w:tcPr>
          <w:p w14:paraId="512B9E6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25.0</w:t>
            </w:r>
          </w:p>
        </w:tc>
        <w:tc>
          <w:tcPr>
            <w:tcW w:w="608" w:type="pct"/>
          </w:tcPr>
          <w:p w14:paraId="1168ED1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26.6</w:t>
            </w:r>
          </w:p>
        </w:tc>
        <w:tc>
          <w:tcPr>
            <w:tcW w:w="455" w:type="pct"/>
          </w:tcPr>
          <w:p w14:paraId="015BBDF5"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30.8</w:t>
            </w:r>
          </w:p>
        </w:tc>
      </w:tr>
      <w:tr w:rsidR="00211089" w:rsidRPr="00AC705C" w14:paraId="7FFF809A"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pct"/>
          </w:tcPr>
          <w:p w14:paraId="2278AF2D" w14:textId="77777777" w:rsidR="00211089" w:rsidRPr="00006396" w:rsidRDefault="00211089" w:rsidP="00B13085">
            <w:pPr>
              <w:pStyle w:val="TableTextInternsRowLabels"/>
              <w:rPr>
                <w:b w:val="0"/>
                <w:lang w:val="en-AU"/>
              </w:rPr>
            </w:pPr>
            <w:r w:rsidRPr="00006396">
              <w:rPr>
                <w:b w:val="0"/>
                <w:lang w:val="en-AU"/>
              </w:rPr>
              <w:t>Not working and studying</w:t>
            </w:r>
          </w:p>
        </w:tc>
        <w:tc>
          <w:tcPr>
            <w:tcW w:w="681" w:type="pct"/>
          </w:tcPr>
          <w:p w14:paraId="0AE50C7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34.1</w:t>
            </w:r>
          </w:p>
        </w:tc>
        <w:tc>
          <w:tcPr>
            <w:tcW w:w="532" w:type="pct"/>
          </w:tcPr>
          <w:p w14:paraId="101C172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36.3</w:t>
            </w:r>
          </w:p>
        </w:tc>
        <w:tc>
          <w:tcPr>
            <w:tcW w:w="761" w:type="pct"/>
          </w:tcPr>
          <w:p w14:paraId="20B04E64"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35.7</w:t>
            </w:r>
          </w:p>
        </w:tc>
        <w:tc>
          <w:tcPr>
            <w:tcW w:w="686" w:type="pct"/>
          </w:tcPr>
          <w:p w14:paraId="26BC206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14.3</w:t>
            </w:r>
          </w:p>
        </w:tc>
        <w:tc>
          <w:tcPr>
            <w:tcW w:w="608" w:type="pct"/>
          </w:tcPr>
          <w:p w14:paraId="1A33F39A"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16.1</w:t>
            </w:r>
          </w:p>
        </w:tc>
        <w:tc>
          <w:tcPr>
            <w:tcW w:w="455" w:type="pct"/>
          </w:tcPr>
          <w:p w14:paraId="561508CD"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18.1</w:t>
            </w:r>
          </w:p>
        </w:tc>
      </w:tr>
      <w:tr w:rsidR="00211089" w:rsidRPr="00AC705C" w14:paraId="313597C1" w14:textId="77777777" w:rsidTr="00211089">
        <w:tc>
          <w:tcPr>
            <w:cnfStyle w:val="001000000000" w:firstRow="0" w:lastRow="0" w:firstColumn="1" w:lastColumn="0" w:oddVBand="0" w:evenVBand="0" w:oddHBand="0" w:evenHBand="0" w:firstRowFirstColumn="0" w:firstRowLastColumn="0" w:lastRowFirstColumn="0" w:lastRowLastColumn="0"/>
            <w:tcW w:w="1277" w:type="pct"/>
          </w:tcPr>
          <w:p w14:paraId="07F595E0" w14:textId="77777777" w:rsidR="00211089" w:rsidRPr="00006396" w:rsidRDefault="00211089" w:rsidP="00B13085">
            <w:pPr>
              <w:pStyle w:val="TableTextInternsRowLabels"/>
              <w:rPr>
                <w:b w:val="0"/>
                <w:lang w:val="en-AU"/>
              </w:rPr>
            </w:pPr>
            <w:r w:rsidRPr="00006396">
              <w:rPr>
                <w:b w:val="0"/>
                <w:lang w:val="en-AU"/>
              </w:rPr>
              <w:t>Not working and not studying, unemployed</w:t>
            </w:r>
          </w:p>
        </w:tc>
        <w:tc>
          <w:tcPr>
            <w:tcW w:w="681" w:type="pct"/>
          </w:tcPr>
          <w:p w14:paraId="73836480"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2.0</w:t>
            </w:r>
          </w:p>
        </w:tc>
        <w:tc>
          <w:tcPr>
            <w:tcW w:w="532" w:type="pct"/>
          </w:tcPr>
          <w:p w14:paraId="12B3703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8.7</w:t>
            </w:r>
          </w:p>
        </w:tc>
        <w:tc>
          <w:tcPr>
            <w:tcW w:w="761" w:type="pct"/>
          </w:tcPr>
          <w:p w14:paraId="08E40502"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29.7</w:t>
            </w:r>
          </w:p>
        </w:tc>
        <w:tc>
          <w:tcPr>
            <w:tcW w:w="686" w:type="pct"/>
          </w:tcPr>
          <w:p w14:paraId="2EA0E53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27.2</w:t>
            </w:r>
          </w:p>
        </w:tc>
        <w:tc>
          <w:tcPr>
            <w:tcW w:w="608" w:type="pct"/>
          </w:tcPr>
          <w:p w14:paraId="6D86070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33.2</w:t>
            </w:r>
          </w:p>
        </w:tc>
        <w:tc>
          <w:tcPr>
            <w:tcW w:w="455" w:type="pct"/>
          </w:tcPr>
          <w:p w14:paraId="49C8A382"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23.2</w:t>
            </w:r>
          </w:p>
        </w:tc>
      </w:tr>
      <w:tr w:rsidR="00211089" w:rsidRPr="00AC705C" w14:paraId="70D17E7B"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pct"/>
          </w:tcPr>
          <w:p w14:paraId="700BA5AC" w14:textId="77777777" w:rsidR="00211089" w:rsidRPr="00006396" w:rsidRDefault="00211089" w:rsidP="00B13085">
            <w:pPr>
              <w:pStyle w:val="TableTextInternsRowLabels"/>
              <w:rPr>
                <w:b w:val="0"/>
                <w:lang w:val="en-AU"/>
              </w:rPr>
            </w:pPr>
            <w:r w:rsidRPr="00006396">
              <w:rPr>
                <w:b w:val="0"/>
                <w:lang w:val="en-AU"/>
              </w:rPr>
              <w:t>Not working, not studying, not looking for paid work</w:t>
            </w:r>
          </w:p>
        </w:tc>
        <w:tc>
          <w:tcPr>
            <w:tcW w:w="681" w:type="pct"/>
          </w:tcPr>
          <w:p w14:paraId="09DF9A2B"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1.2</w:t>
            </w:r>
          </w:p>
        </w:tc>
        <w:tc>
          <w:tcPr>
            <w:tcW w:w="532" w:type="pct"/>
          </w:tcPr>
          <w:p w14:paraId="622A1FA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3.8</w:t>
            </w:r>
          </w:p>
        </w:tc>
        <w:tc>
          <w:tcPr>
            <w:tcW w:w="761" w:type="pct"/>
          </w:tcPr>
          <w:p w14:paraId="050C9D04"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2.6</w:t>
            </w:r>
          </w:p>
        </w:tc>
        <w:tc>
          <w:tcPr>
            <w:tcW w:w="686" w:type="pct"/>
          </w:tcPr>
          <w:p w14:paraId="4FF04C0A"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15.7</w:t>
            </w:r>
          </w:p>
        </w:tc>
        <w:tc>
          <w:tcPr>
            <w:tcW w:w="608" w:type="pct"/>
          </w:tcPr>
          <w:p w14:paraId="50A1EE34"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8.1</w:t>
            </w:r>
          </w:p>
        </w:tc>
        <w:tc>
          <w:tcPr>
            <w:tcW w:w="455" w:type="pct"/>
          </w:tcPr>
          <w:p w14:paraId="6F3C212C"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13.2</w:t>
            </w:r>
          </w:p>
        </w:tc>
      </w:tr>
      <w:tr w:rsidR="00211089" w:rsidRPr="00AC705C" w14:paraId="0A8ADB07" w14:textId="77777777" w:rsidTr="00211089">
        <w:tc>
          <w:tcPr>
            <w:cnfStyle w:val="001000000000" w:firstRow="0" w:lastRow="0" w:firstColumn="1" w:lastColumn="0" w:oddVBand="0" w:evenVBand="0" w:oddHBand="0" w:evenHBand="0" w:firstRowFirstColumn="0" w:firstRowLastColumn="0" w:lastRowFirstColumn="0" w:lastRowLastColumn="0"/>
            <w:tcW w:w="1277" w:type="pct"/>
          </w:tcPr>
          <w:p w14:paraId="2FEE2B4C" w14:textId="77777777" w:rsidR="00211089" w:rsidRPr="00006396" w:rsidRDefault="00211089" w:rsidP="00B13085">
            <w:pPr>
              <w:pStyle w:val="TableTextInternsRowLabels"/>
              <w:rPr>
                <w:b w:val="0"/>
                <w:lang w:val="en-AU"/>
              </w:rPr>
            </w:pPr>
            <w:r w:rsidRPr="00006396">
              <w:rPr>
                <w:b w:val="0"/>
                <w:lang w:val="en-AU"/>
              </w:rPr>
              <w:t>Not sure/Can’t remember</w:t>
            </w:r>
          </w:p>
        </w:tc>
        <w:tc>
          <w:tcPr>
            <w:tcW w:w="681" w:type="pct"/>
          </w:tcPr>
          <w:p w14:paraId="5EFFCAC4"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.6</w:t>
            </w:r>
          </w:p>
        </w:tc>
        <w:tc>
          <w:tcPr>
            <w:tcW w:w="532" w:type="pct"/>
          </w:tcPr>
          <w:p w14:paraId="161297F9"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1.7</w:t>
            </w:r>
          </w:p>
        </w:tc>
        <w:tc>
          <w:tcPr>
            <w:tcW w:w="761" w:type="pct"/>
          </w:tcPr>
          <w:p w14:paraId="625CEBF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w:t>
            </w:r>
          </w:p>
        </w:tc>
        <w:tc>
          <w:tcPr>
            <w:tcW w:w="686" w:type="pct"/>
          </w:tcPr>
          <w:p w14:paraId="21D571FF"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6.9</w:t>
            </w:r>
          </w:p>
        </w:tc>
        <w:tc>
          <w:tcPr>
            <w:tcW w:w="608" w:type="pct"/>
          </w:tcPr>
          <w:p w14:paraId="14830281"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4.5</w:t>
            </w:r>
          </w:p>
        </w:tc>
        <w:tc>
          <w:tcPr>
            <w:tcW w:w="455" w:type="pct"/>
          </w:tcPr>
          <w:p w14:paraId="0103D18E"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6.8</w:t>
            </w:r>
          </w:p>
        </w:tc>
      </w:tr>
      <w:tr w:rsidR="00211089" w:rsidRPr="00AC705C" w14:paraId="603A4558"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pct"/>
          </w:tcPr>
          <w:p w14:paraId="0C0155FE" w14:textId="77777777" w:rsidR="00211089" w:rsidRPr="00006396" w:rsidRDefault="00211089" w:rsidP="00B13085">
            <w:pPr>
              <w:pStyle w:val="TableTextInternsRowLabels"/>
              <w:rPr>
                <w:b w:val="0"/>
                <w:lang w:val="en-AU"/>
              </w:rPr>
            </w:pPr>
            <w:r w:rsidRPr="00006396">
              <w:rPr>
                <w:b w:val="0"/>
                <w:lang w:val="en-AU"/>
              </w:rPr>
              <w:t>Total</w:t>
            </w:r>
          </w:p>
        </w:tc>
        <w:tc>
          <w:tcPr>
            <w:tcW w:w="681" w:type="pct"/>
          </w:tcPr>
          <w:p w14:paraId="2A4CA3F7"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532" w:type="pct"/>
          </w:tcPr>
          <w:p w14:paraId="593AFCC7"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761" w:type="pct"/>
          </w:tcPr>
          <w:p w14:paraId="47004FC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686" w:type="pct"/>
          </w:tcPr>
          <w:p w14:paraId="72012941"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608" w:type="pct"/>
          </w:tcPr>
          <w:p w14:paraId="3198AA0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455" w:type="pct"/>
          </w:tcPr>
          <w:p w14:paraId="48BEF14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r>
    </w:tbl>
    <w:p w14:paraId="3E321A6D" w14:textId="77777777" w:rsidR="00C9615D" w:rsidRPr="00AC705C" w:rsidRDefault="00C9615D" w:rsidP="00C9615D">
      <w:pPr>
        <w:pStyle w:val="Note"/>
      </w:pPr>
      <w:r w:rsidRPr="00AC705C">
        <w:t>Source: Survey of unpaid work experience. Unweighted n = 1588.</w:t>
      </w:r>
    </w:p>
    <w:p w14:paraId="02DC6067" w14:textId="7A377B43" w:rsidR="006D1369" w:rsidRPr="00AC705C" w:rsidRDefault="006D1369" w:rsidP="007D5AD5">
      <w:pPr>
        <w:pStyle w:val="Heading1"/>
      </w:pPr>
      <w:bookmarkStart w:id="77" w:name="_Toc470080917"/>
      <w:r w:rsidRPr="00AC705C">
        <w:lastRenderedPageBreak/>
        <w:t xml:space="preserve">Experiences </w:t>
      </w:r>
      <w:r w:rsidR="00025A17" w:rsidRPr="00AC705C">
        <w:t xml:space="preserve">and costs </w:t>
      </w:r>
      <w:r w:rsidR="005F45DE" w:rsidRPr="00AC705C">
        <w:t>of</w:t>
      </w:r>
      <w:r w:rsidRPr="00AC705C">
        <w:t xml:space="preserve"> unpaid work experience</w:t>
      </w:r>
      <w:bookmarkEnd w:id="77"/>
    </w:p>
    <w:p w14:paraId="5B6B0BE2" w14:textId="487B8580" w:rsidR="00EE1D57" w:rsidRPr="00AC705C" w:rsidRDefault="00C9615D" w:rsidP="004E1DD7">
      <w:pPr>
        <w:pStyle w:val="Reporttext"/>
        <w:spacing w:after="80"/>
      </w:pPr>
      <w:r w:rsidRPr="00AC705C">
        <w:t xml:space="preserve">This </w:t>
      </w:r>
      <w:r w:rsidR="00025A17" w:rsidRPr="00AC705C">
        <w:t xml:space="preserve">part </w:t>
      </w:r>
      <w:r w:rsidRPr="00AC705C">
        <w:t>focuses on the experiences of respondents during the most recent period of UWE. After examining overall satisfaction with the placement, t</w:t>
      </w:r>
      <w:r w:rsidR="00EE1D57" w:rsidRPr="00AC705C">
        <w:t xml:space="preserve">he </w:t>
      </w:r>
      <w:r w:rsidRPr="00AC705C">
        <w:t xml:space="preserve">chapter </w:t>
      </w:r>
      <w:r w:rsidR="00EE1D57" w:rsidRPr="00AC705C">
        <w:t xml:space="preserve">addresses </w:t>
      </w:r>
      <w:r w:rsidRPr="00AC705C">
        <w:t xml:space="preserve">the following </w:t>
      </w:r>
      <w:r w:rsidR="00EE1D57" w:rsidRPr="00AC705C">
        <w:t>questions:</w:t>
      </w:r>
    </w:p>
    <w:p w14:paraId="34B3CD59" w14:textId="25F6B411" w:rsidR="006D1369" w:rsidRPr="00AC705C" w:rsidRDefault="006D1369" w:rsidP="007F4008">
      <w:pPr>
        <w:pStyle w:val="ListParagraph"/>
        <w:numPr>
          <w:ilvl w:val="0"/>
          <w:numId w:val="80"/>
        </w:numPr>
      </w:pPr>
      <w:r w:rsidRPr="00AC705C">
        <w:t xml:space="preserve">What perceived skills and capacities are acquired through different types of </w:t>
      </w:r>
      <w:r w:rsidR="009913B8" w:rsidRPr="00AC705C">
        <w:t>UWE</w:t>
      </w:r>
      <w:r w:rsidRPr="00AC705C">
        <w:t>?</w:t>
      </w:r>
    </w:p>
    <w:p w14:paraId="70D99D8E" w14:textId="28CC4675" w:rsidR="006D1369" w:rsidRPr="00AC705C" w:rsidRDefault="006D1369" w:rsidP="007F4008">
      <w:pPr>
        <w:pStyle w:val="ListParagraph"/>
      </w:pPr>
      <w:r w:rsidRPr="00AC705C">
        <w:t xml:space="preserve">What costs are involved in undertaking </w:t>
      </w:r>
      <w:r w:rsidR="009913B8" w:rsidRPr="00AC705C">
        <w:t>UWE</w:t>
      </w:r>
      <w:r w:rsidRPr="00AC705C">
        <w:t>, including self-funded insurance and transport?</w:t>
      </w:r>
    </w:p>
    <w:p w14:paraId="6AEE23C8" w14:textId="4CDFA8E4" w:rsidR="00C9615D" w:rsidRPr="00AC705C" w:rsidRDefault="00C9615D" w:rsidP="00C9615D">
      <w:pPr>
        <w:pStyle w:val="Heading2"/>
      </w:pPr>
      <w:bookmarkStart w:id="78" w:name="_Toc470080918"/>
      <w:r w:rsidRPr="00AC705C">
        <w:t>Overall satisfaction</w:t>
      </w:r>
      <w:bookmarkEnd w:id="78"/>
    </w:p>
    <w:p w14:paraId="677E42B3" w14:textId="39B685C0" w:rsidR="006D1369" w:rsidRPr="00AC705C" w:rsidRDefault="00EE1D57" w:rsidP="00C9615D">
      <w:pPr>
        <w:pStyle w:val="Reporttext"/>
      </w:pPr>
      <w:r w:rsidRPr="00AC705C">
        <w:t xml:space="preserve">As </w:t>
      </w:r>
      <w:r w:rsidR="00C9615D" w:rsidRPr="00AC705C">
        <w:fldChar w:fldCharType="begin"/>
      </w:r>
      <w:r w:rsidR="00C9615D" w:rsidRPr="00AC705C">
        <w:instrText xml:space="preserve"> REF _Ref455133307 \h </w:instrText>
      </w:r>
      <w:r w:rsidR="00C9615D" w:rsidRPr="00AC705C">
        <w:fldChar w:fldCharType="separate"/>
      </w:r>
      <w:r w:rsidR="004E2B28" w:rsidRPr="00AC705C">
        <w:t xml:space="preserve">Table </w:t>
      </w:r>
      <w:r w:rsidR="004E2B28">
        <w:rPr>
          <w:noProof/>
        </w:rPr>
        <w:t>31</w:t>
      </w:r>
      <w:r w:rsidR="00C9615D" w:rsidRPr="00AC705C">
        <w:fldChar w:fldCharType="end"/>
      </w:r>
      <w:r w:rsidR="00C9615D" w:rsidRPr="00AC705C">
        <w:t xml:space="preserve"> </w:t>
      </w:r>
      <w:r w:rsidRPr="00AC705C">
        <w:t xml:space="preserve">indicates, </w:t>
      </w:r>
      <w:r w:rsidR="007D291F" w:rsidRPr="00AC705C">
        <w:t xml:space="preserve">nearly </w:t>
      </w:r>
      <w:r w:rsidRPr="00AC705C">
        <w:t xml:space="preserve">70% of those aged 18-29 </w:t>
      </w:r>
      <w:r w:rsidR="00CC5A91" w:rsidRPr="00AC705C">
        <w:t>and those aged 30-64 indicated they were satisfied or very satisfied with the experience</w:t>
      </w:r>
      <w:r w:rsidRPr="00AC705C">
        <w:t xml:space="preserve">. </w:t>
      </w:r>
      <w:r w:rsidR="002500AD" w:rsidRPr="00AC705C">
        <w:t xml:space="preserve">However, around 25% were </w:t>
      </w:r>
      <w:r w:rsidRPr="00AC705C">
        <w:t>either dissatisfied or neutral about the experience.</w:t>
      </w:r>
      <w:r w:rsidR="002500AD" w:rsidRPr="00AC705C">
        <w:t xml:space="preserve"> This suggests that although the majority of respondents felt positive about their </w:t>
      </w:r>
      <w:r w:rsidR="009913B8" w:rsidRPr="00AC705C">
        <w:t>UWE</w:t>
      </w:r>
      <w:r w:rsidR="002500AD" w:rsidRPr="00AC705C">
        <w:t xml:space="preserve"> overall, the quality of experiences varied.</w:t>
      </w:r>
    </w:p>
    <w:p w14:paraId="0C91519A" w14:textId="18ED5AC6" w:rsidR="00C9615D" w:rsidRPr="00AC705C" w:rsidRDefault="00C9615D" w:rsidP="00B73852">
      <w:pPr>
        <w:pStyle w:val="Caption"/>
      </w:pPr>
      <w:bookmarkStart w:id="79" w:name="_Ref455133307"/>
      <w:bookmarkStart w:id="80" w:name="_Ref455133269"/>
      <w:r w:rsidRPr="00AC705C">
        <w:t xml:space="preserve">Table </w:t>
      </w:r>
      <w:r w:rsidR="004E2B28">
        <w:fldChar w:fldCharType="begin"/>
      </w:r>
      <w:r w:rsidR="004E2B28">
        <w:instrText xml:space="preserve"> SEQ Table \* ARABIC </w:instrText>
      </w:r>
      <w:r w:rsidR="004E2B28">
        <w:fldChar w:fldCharType="separate"/>
      </w:r>
      <w:r w:rsidR="004E2B28">
        <w:rPr>
          <w:noProof/>
        </w:rPr>
        <w:t>31</w:t>
      </w:r>
      <w:r w:rsidR="004E2B28">
        <w:rPr>
          <w:noProof/>
        </w:rPr>
        <w:fldChar w:fldCharType="end"/>
      </w:r>
      <w:bookmarkEnd w:id="79"/>
      <w:r w:rsidRPr="00AC705C">
        <w:t xml:space="preserve"> Overall satisfaction with most recent period of unpaid work experience, by age</w:t>
      </w:r>
      <w:bookmarkEnd w:id="80"/>
      <w:r w:rsidR="00F577F9" w:rsidRPr="00AC705C">
        <w:t xml:space="preserve"> (column %)</w:t>
      </w:r>
    </w:p>
    <w:tbl>
      <w:tblPr>
        <w:tblStyle w:val="LightShading-Accent1"/>
        <w:tblW w:w="4908" w:type="pct"/>
        <w:tblLook w:val="04A0" w:firstRow="1" w:lastRow="0" w:firstColumn="1" w:lastColumn="0" w:noHBand="0" w:noVBand="1"/>
      </w:tblPr>
      <w:tblGrid>
        <w:gridCol w:w="4440"/>
        <w:gridCol w:w="1544"/>
        <w:gridCol w:w="1544"/>
        <w:gridCol w:w="1544"/>
      </w:tblGrid>
      <w:tr w:rsidR="00211089" w:rsidRPr="003811CE" w14:paraId="0D41313A" w14:textId="77777777" w:rsidTr="002110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7" w:type="pct"/>
            <w:noWrap/>
            <w:hideMark/>
          </w:tcPr>
          <w:p w14:paraId="263ADE58" w14:textId="77777777" w:rsidR="00211089" w:rsidRPr="00006396" w:rsidRDefault="00211089" w:rsidP="00B13085">
            <w:pPr>
              <w:pStyle w:val="TableTextInternsRowLabels"/>
              <w:rPr>
                <w:color w:val="auto"/>
                <w:szCs w:val="22"/>
                <w:lang w:val="en-AU"/>
              </w:rPr>
            </w:pPr>
            <w:r w:rsidRPr="00006396">
              <w:rPr>
                <w:color w:val="auto"/>
                <w:szCs w:val="22"/>
                <w:lang w:val="en-AU"/>
              </w:rPr>
              <w:t> Overall satisfaction</w:t>
            </w:r>
          </w:p>
        </w:tc>
        <w:tc>
          <w:tcPr>
            <w:tcW w:w="851" w:type="pct"/>
            <w:noWrap/>
            <w:hideMark/>
          </w:tcPr>
          <w:p w14:paraId="3B70AF49"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Age 18-29</w:t>
            </w:r>
          </w:p>
        </w:tc>
        <w:tc>
          <w:tcPr>
            <w:tcW w:w="851" w:type="pct"/>
            <w:noWrap/>
            <w:hideMark/>
          </w:tcPr>
          <w:p w14:paraId="6D014AC6"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Age 30-64</w:t>
            </w:r>
          </w:p>
        </w:tc>
        <w:tc>
          <w:tcPr>
            <w:tcW w:w="851" w:type="pct"/>
            <w:noWrap/>
            <w:hideMark/>
          </w:tcPr>
          <w:p w14:paraId="659E842A"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Age 18-64</w:t>
            </w:r>
          </w:p>
        </w:tc>
      </w:tr>
      <w:tr w:rsidR="00211089" w:rsidRPr="00AC705C" w14:paraId="69ACB519"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7" w:type="pct"/>
            <w:noWrap/>
            <w:hideMark/>
          </w:tcPr>
          <w:p w14:paraId="190A3C1D" w14:textId="77777777" w:rsidR="00211089" w:rsidRPr="00006396" w:rsidRDefault="00211089" w:rsidP="00B13085">
            <w:pPr>
              <w:pStyle w:val="TableTextInternsRowLabels"/>
              <w:rPr>
                <w:b w:val="0"/>
                <w:lang w:val="en-AU" w:eastAsia="en-AU"/>
              </w:rPr>
            </w:pPr>
            <w:r w:rsidRPr="00006396">
              <w:rPr>
                <w:b w:val="0"/>
                <w:lang w:val="en-AU" w:eastAsia="en-AU"/>
              </w:rPr>
              <w:t>Very dissatisfied</w:t>
            </w:r>
          </w:p>
        </w:tc>
        <w:tc>
          <w:tcPr>
            <w:tcW w:w="851" w:type="pct"/>
            <w:noWrap/>
          </w:tcPr>
          <w:p w14:paraId="38B0E74C"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4.9</w:t>
            </w:r>
          </w:p>
        </w:tc>
        <w:tc>
          <w:tcPr>
            <w:tcW w:w="851" w:type="pct"/>
            <w:noWrap/>
          </w:tcPr>
          <w:p w14:paraId="75A6226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4.0</w:t>
            </w:r>
          </w:p>
        </w:tc>
        <w:tc>
          <w:tcPr>
            <w:tcW w:w="851" w:type="pct"/>
            <w:noWrap/>
          </w:tcPr>
          <w:p w14:paraId="0181BFEE"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4.4</w:t>
            </w:r>
          </w:p>
        </w:tc>
      </w:tr>
      <w:tr w:rsidR="00211089" w:rsidRPr="00AC705C" w14:paraId="6C9C56DE" w14:textId="77777777" w:rsidTr="00211089">
        <w:tc>
          <w:tcPr>
            <w:cnfStyle w:val="001000000000" w:firstRow="0" w:lastRow="0" w:firstColumn="1" w:lastColumn="0" w:oddVBand="0" w:evenVBand="0" w:oddHBand="0" w:evenHBand="0" w:firstRowFirstColumn="0" w:firstRowLastColumn="0" w:lastRowFirstColumn="0" w:lastRowLastColumn="0"/>
            <w:tcW w:w="2447" w:type="pct"/>
            <w:noWrap/>
            <w:hideMark/>
          </w:tcPr>
          <w:p w14:paraId="21AC5D4C" w14:textId="77777777" w:rsidR="00211089" w:rsidRPr="00006396" w:rsidRDefault="00211089" w:rsidP="00B13085">
            <w:pPr>
              <w:pStyle w:val="TableTextInternsRowLabels"/>
              <w:rPr>
                <w:b w:val="0"/>
                <w:lang w:val="en-AU" w:eastAsia="en-AU"/>
              </w:rPr>
            </w:pPr>
            <w:r w:rsidRPr="00006396">
              <w:rPr>
                <w:b w:val="0"/>
                <w:lang w:val="en-AU" w:eastAsia="en-AU"/>
              </w:rPr>
              <w:t>Dissatisfied</w:t>
            </w:r>
          </w:p>
        </w:tc>
        <w:tc>
          <w:tcPr>
            <w:tcW w:w="851" w:type="pct"/>
            <w:noWrap/>
          </w:tcPr>
          <w:p w14:paraId="6C83EA0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5.7</w:t>
            </w:r>
          </w:p>
        </w:tc>
        <w:tc>
          <w:tcPr>
            <w:tcW w:w="851" w:type="pct"/>
            <w:noWrap/>
          </w:tcPr>
          <w:p w14:paraId="1BB6CC77"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5.6</w:t>
            </w:r>
          </w:p>
        </w:tc>
        <w:tc>
          <w:tcPr>
            <w:tcW w:w="851" w:type="pct"/>
            <w:noWrap/>
          </w:tcPr>
          <w:p w14:paraId="4ECEBFAE"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5.7</w:t>
            </w:r>
          </w:p>
        </w:tc>
      </w:tr>
      <w:tr w:rsidR="00211089" w:rsidRPr="00AC705C" w14:paraId="2A57B5BB"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7" w:type="pct"/>
            <w:noWrap/>
            <w:hideMark/>
          </w:tcPr>
          <w:p w14:paraId="44BD68A0" w14:textId="77777777" w:rsidR="00211089" w:rsidRPr="00006396" w:rsidRDefault="00211089" w:rsidP="00B13085">
            <w:pPr>
              <w:pStyle w:val="TableTextInternsRowLabels"/>
              <w:rPr>
                <w:b w:val="0"/>
                <w:lang w:val="en-AU" w:eastAsia="en-AU"/>
              </w:rPr>
            </w:pPr>
            <w:r w:rsidRPr="00006396">
              <w:rPr>
                <w:b w:val="0"/>
                <w:lang w:val="en-AU" w:eastAsia="en-AU"/>
              </w:rPr>
              <w:t>Neither satisfied nor dissatisfied</w:t>
            </w:r>
          </w:p>
        </w:tc>
        <w:tc>
          <w:tcPr>
            <w:tcW w:w="851" w:type="pct"/>
            <w:noWrap/>
          </w:tcPr>
          <w:p w14:paraId="3163A435"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13.1</w:t>
            </w:r>
          </w:p>
        </w:tc>
        <w:tc>
          <w:tcPr>
            <w:tcW w:w="851" w:type="pct"/>
            <w:noWrap/>
          </w:tcPr>
          <w:p w14:paraId="569F562D"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16.6</w:t>
            </w:r>
          </w:p>
        </w:tc>
        <w:tc>
          <w:tcPr>
            <w:tcW w:w="851" w:type="pct"/>
            <w:noWrap/>
          </w:tcPr>
          <w:p w14:paraId="39B9DCC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15.0</w:t>
            </w:r>
          </w:p>
        </w:tc>
      </w:tr>
      <w:tr w:rsidR="00211089" w:rsidRPr="00AC705C" w14:paraId="268478D3" w14:textId="77777777" w:rsidTr="00211089">
        <w:tc>
          <w:tcPr>
            <w:cnfStyle w:val="001000000000" w:firstRow="0" w:lastRow="0" w:firstColumn="1" w:lastColumn="0" w:oddVBand="0" w:evenVBand="0" w:oddHBand="0" w:evenHBand="0" w:firstRowFirstColumn="0" w:firstRowLastColumn="0" w:lastRowFirstColumn="0" w:lastRowLastColumn="0"/>
            <w:tcW w:w="2447" w:type="pct"/>
            <w:noWrap/>
            <w:hideMark/>
          </w:tcPr>
          <w:p w14:paraId="01E38EF2" w14:textId="77777777" w:rsidR="00211089" w:rsidRPr="00006396" w:rsidRDefault="00211089" w:rsidP="00B13085">
            <w:pPr>
              <w:pStyle w:val="TableTextInternsRowLabels"/>
              <w:rPr>
                <w:b w:val="0"/>
                <w:lang w:val="en-AU" w:eastAsia="en-AU"/>
              </w:rPr>
            </w:pPr>
            <w:r w:rsidRPr="00006396">
              <w:rPr>
                <w:b w:val="0"/>
                <w:lang w:val="en-AU" w:eastAsia="en-AU"/>
              </w:rPr>
              <w:t>Satisfied</w:t>
            </w:r>
          </w:p>
        </w:tc>
        <w:tc>
          <w:tcPr>
            <w:tcW w:w="851" w:type="pct"/>
            <w:noWrap/>
          </w:tcPr>
          <w:p w14:paraId="11EF7C62"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42.4</w:t>
            </w:r>
          </w:p>
        </w:tc>
        <w:tc>
          <w:tcPr>
            <w:tcW w:w="851" w:type="pct"/>
            <w:noWrap/>
          </w:tcPr>
          <w:p w14:paraId="2B83845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37.8</w:t>
            </w:r>
          </w:p>
        </w:tc>
        <w:tc>
          <w:tcPr>
            <w:tcW w:w="851" w:type="pct"/>
            <w:noWrap/>
          </w:tcPr>
          <w:p w14:paraId="6F79963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39.9</w:t>
            </w:r>
          </w:p>
        </w:tc>
      </w:tr>
      <w:tr w:rsidR="00211089" w:rsidRPr="00AC705C" w14:paraId="1845BBA1"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7" w:type="pct"/>
            <w:noWrap/>
            <w:hideMark/>
          </w:tcPr>
          <w:p w14:paraId="431BFD03" w14:textId="77777777" w:rsidR="00211089" w:rsidRPr="00006396" w:rsidRDefault="00211089" w:rsidP="00B13085">
            <w:pPr>
              <w:pStyle w:val="TableTextInternsRowLabels"/>
              <w:rPr>
                <w:b w:val="0"/>
                <w:lang w:val="en-AU" w:eastAsia="en-AU"/>
              </w:rPr>
            </w:pPr>
            <w:r w:rsidRPr="00006396">
              <w:rPr>
                <w:b w:val="0"/>
                <w:lang w:val="en-AU" w:eastAsia="en-AU"/>
              </w:rPr>
              <w:t>Very satisfied</w:t>
            </w:r>
          </w:p>
        </w:tc>
        <w:tc>
          <w:tcPr>
            <w:tcW w:w="851" w:type="pct"/>
            <w:noWrap/>
          </w:tcPr>
          <w:p w14:paraId="23C6251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29.8</w:t>
            </w:r>
          </w:p>
        </w:tc>
        <w:tc>
          <w:tcPr>
            <w:tcW w:w="851" w:type="pct"/>
            <w:noWrap/>
          </w:tcPr>
          <w:p w14:paraId="0388FA3C"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32.1</w:t>
            </w:r>
          </w:p>
        </w:tc>
        <w:tc>
          <w:tcPr>
            <w:tcW w:w="851" w:type="pct"/>
            <w:noWrap/>
          </w:tcPr>
          <w:p w14:paraId="38F4895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31.1</w:t>
            </w:r>
          </w:p>
        </w:tc>
      </w:tr>
      <w:tr w:rsidR="00211089" w:rsidRPr="00AC705C" w14:paraId="534B8697" w14:textId="77777777" w:rsidTr="00211089">
        <w:tc>
          <w:tcPr>
            <w:cnfStyle w:val="001000000000" w:firstRow="0" w:lastRow="0" w:firstColumn="1" w:lastColumn="0" w:oddVBand="0" w:evenVBand="0" w:oddHBand="0" w:evenHBand="0" w:firstRowFirstColumn="0" w:firstRowLastColumn="0" w:lastRowFirstColumn="0" w:lastRowLastColumn="0"/>
            <w:tcW w:w="2447" w:type="pct"/>
            <w:noWrap/>
            <w:hideMark/>
          </w:tcPr>
          <w:p w14:paraId="463BCDFA" w14:textId="77777777" w:rsidR="00211089" w:rsidRPr="00006396" w:rsidRDefault="00211089" w:rsidP="00B13085">
            <w:pPr>
              <w:pStyle w:val="TableTextInternsRowLabels"/>
              <w:rPr>
                <w:b w:val="0"/>
                <w:lang w:val="en-AU" w:eastAsia="en-AU"/>
              </w:rPr>
            </w:pPr>
            <w:r w:rsidRPr="00006396">
              <w:rPr>
                <w:b w:val="0"/>
                <w:lang w:val="en-AU" w:eastAsia="en-AU"/>
              </w:rPr>
              <w:t>Unpaid work experience not complete</w:t>
            </w:r>
          </w:p>
        </w:tc>
        <w:tc>
          <w:tcPr>
            <w:tcW w:w="851" w:type="pct"/>
            <w:noWrap/>
          </w:tcPr>
          <w:p w14:paraId="7F59DC6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2.1</w:t>
            </w:r>
          </w:p>
        </w:tc>
        <w:tc>
          <w:tcPr>
            <w:tcW w:w="851" w:type="pct"/>
            <w:noWrap/>
          </w:tcPr>
          <w:p w14:paraId="3568C9B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2.7</w:t>
            </w:r>
          </w:p>
        </w:tc>
        <w:tc>
          <w:tcPr>
            <w:tcW w:w="851" w:type="pct"/>
            <w:noWrap/>
          </w:tcPr>
          <w:p w14:paraId="1010103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2.4</w:t>
            </w:r>
          </w:p>
        </w:tc>
      </w:tr>
      <w:tr w:rsidR="00211089" w:rsidRPr="00AC705C" w14:paraId="2522992B"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7" w:type="pct"/>
            <w:noWrap/>
            <w:hideMark/>
          </w:tcPr>
          <w:p w14:paraId="137742EC" w14:textId="77777777" w:rsidR="00211089" w:rsidRPr="00006396" w:rsidRDefault="00211089" w:rsidP="00B13085">
            <w:pPr>
              <w:pStyle w:val="TableTextInternsRowLabels"/>
              <w:rPr>
                <w:b w:val="0"/>
                <w:lang w:val="en-AU" w:eastAsia="en-AU"/>
              </w:rPr>
            </w:pPr>
            <w:r w:rsidRPr="00006396">
              <w:rPr>
                <w:b w:val="0"/>
                <w:lang w:val="en-AU" w:eastAsia="en-AU"/>
              </w:rPr>
              <w:t>Don’t know/ Unsure</w:t>
            </w:r>
          </w:p>
        </w:tc>
        <w:tc>
          <w:tcPr>
            <w:tcW w:w="851" w:type="pct"/>
            <w:noWrap/>
          </w:tcPr>
          <w:p w14:paraId="614F191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1.9</w:t>
            </w:r>
          </w:p>
        </w:tc>
        <w:tc>
          <w:tcPr>
            <w:tcW w:w="851" w:type="pct"/>
            <w:noWrap/>
          </w:tcPr>
          <w:p w14:paraId="3281B05D"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1.2</w:t>
            </w:r>
          </w:p>
        </w:tc>
        <w:tc>
          <w:tcPr>
            <w:tcW w:w="851" w:type="pct"/>
            <w:noWrap/>
          </w:tcPr>
          <w:p w14:paraId="3457BE0C"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1.5</w:t>
            </w:r>
          </w:p>
        </w:tc>
      </w:tr>
      <w:tr w:rsidR="00211089" w:rsidRPr="00AC705C" w14:paraId="5D1E71FB" w14:textId="77777777" w:rsidTr="00211089">
        <w:tc>
          <w:tcPr>
            <w:cnfStyle w:val="001000000000" w:firstRow="0" w:lastRow="0" w:firstColumn="1" w:lastColumn="0" w:oddVBand="0" w:evenVBand="0" w:oddHBand="0" w:evenHBand="0" w:firstRowFirstColumn="0" w:firstRowLastColumn="0" w:lastRowFirstColumn="0" w:lastRowLastColumn="0"/>
            <w:tcW w:w="2447" w:type="pct"/>
            <w:noWrap/>
            <w:hideMark/>
          </w:tcPr>
          <w:p w14:paraId="3B5AD30C" w14:textId="77777777" w:rsidR="00211089" w:rsidRPr="00006396" w:rsidRDefault="00211089" w:rsidP="00B13085">
            <w:pPr>
              <w:pStyle w:val="TableTextInternsRowLabels"/>
              <w:rPr>
                <w:b w:val="0"/>
                <w:lang w:val="en-AU" w:eastAsia="en-AU"/>
              </w:rPr>
            </w:pPr>
            <w:r w:rsidRPr="00006396">
              <w:rPr>
                <w:b w:val="0"/>
                <w:lang w:val="en-AU" w:eastAsia="en-AU"/>
              </w:rPr>
              <w:t>Total</w:t>
            </w:r>
          </w:p>
        </w:tc>
        <w:tc>
          <w:tcPr>
            <w:tcW w:w="851" w:type="pct"/>
            <w:noWrap/>
          </w:tcPr>
          <w:p w14:paraId="265F57B1"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100.0</w:t>
            </w:r>
          </w:p>
        </w:tc>
        <w:tc>
          <w:tcPr>
            <w:tcW w:w="851" w:type="pct"/>
            <w:noWrap/>
          </w:tcPr>
          <w:p w14:paraId="32B3DD1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100.0</w:t>
            </w:r>
          </w:p>
        </w:tc>
        <w:tc>
          <w:tcPr>
            <w:tcW w:w="851" w:type="pct"/>
            <w:noWrap/>
          </w:tcPr>
          <w:p w14:paraId="3935B99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100.0</w:t>
            </w:r>
          </w:p>
        </w:tc>
      </w:tr>
    </w:tbl>
    <w:p w14:paraId="4A6FE4E7" w14:textId="589ADFC1" w:rsidR="00561DF8" w:rsidRPr="00AC705C" w:rsidRDefault="00561DF8" w:rsidP="00561DF8">
      <w:pPr>
        <w:pStyle w:val="Note"/>
      </w:pPr>
      <w:r w:rsidRPr="00AC705C">
        <w:t xml:space="preserve">Source: Survey of unpaid work </w:t>
      </w:r>
      <w:r w:rsidR="00A557AA" w:rsidRPr="00AC705C">
        <w:t>experience. Unweighted n (18-29)</w:t>
      </w:r>
      <w:r w:rsidR="00422A63">
        <w:t xml:space="preserve"> </w:t>
      </w:r>
      <w:r w:rsidRPr="00AC705C">
        <w:t>=</w:t>
      </w:r>
      <w:r w:rsidR="00422A63">
        <w:t xml:space="preserve"> </w:t>
      </w:r>
      <w:r w:rsidRPr="00AC705C">
        <w:t>1156; n (30-64) = 432.</w:t>
      </w:r>
    </w:p>
    <w:p w14:paraId="2F7B094C" w14:textId="722AC4B9" w:rsidR="00361CB1" w:rsidRPr="00AC705C" w:rsidRDefault="00F30850" w:rsidP="00DB65FC">
      <w:pPr>
        <w:pStyle w:val="Reporttext"/>
      </w:pPr>
      <w:r w:rsidRPr="00AC705C">
        <w:t xml:space="preserve">There was substantial variation in the level of overall satisfaction based on </w:t>
      </w:r>
      <w:r w:rsidR="00060D38" w:rsidRPr="00AC705C">
        <w:t xml:space="preserve">the reason for undertaking UWE. </w:t>
      </w:r>
      <w:r w:rsidR="005E463C" w:rsidRPr="00AC705C">
        <w:t xml:space="preserve">As </w:t>
      </w:r>
      <w:r w:rsidR="005E463C" w:rsidRPr="00AC705C">
        <w:fldChar w:fldCharType="begin"/>
      </w:r>
      <w:r w:rsidR="005E463C" w:rsidRPr="00AC705C">
        <w:instrText xml:space="preserve"> REF _Ref459747704 \h </w:instrText>
      </w:r>
      <w:r w:rsidR="005E463C" w:rsidRPr="00AC705C">
        <w:fldChar w:fldCharType="separate"/>
      </w:r>
      <w:r w:rsidR="004E2B28" w:rsidRPr="00AC705C">
        <w:t xml:space="preserve">Table </w:t>
      </w:r>
      <w:r w:rsidR="004E2B28">
        <w:rPr>
          <w:noProof/>
        </w:rPr>
        <w:t>32</w:t>
      </w:r>
      <w:r w:rsidR="005E463C" w:rsidRPr="00AC705C">
        <w:fldChar w:fldCharType="end"/>
      </w:r>
      <w:r w:rsidR="005E463C" w:rsidRPr="00AC705C">
        <w:t xml:space="preserve"> indicates, p</w:t>
      </w:r>
      <w:r w:rsidR="00760788" w:rsidRPr="00AC705C">
        <w:t xml:space="preserve">articipants undertaking UWE </w:t>
      </w:r>
      <w:r w:rsidR="005E463C" w:rsidRPr="00AC705C">
        <w:t>as part of a VET course (79%)</w:t>
      </w:r>
      <w:r w:rsidR="007D291F" w:rsidRPr="00AC705C">
        <w:t>, as part of secondary school work experience (74%),</w:t>
      </w:r>
      <w:r w:rsidR="005E463C" w:rsidRPr="00AC705C">
        <w:t xml:space="preserve"> or as part of a higher education course (73%) reported the highest level of satisfaction. Respondents undertaking UWE as a requirement of Youth Allowance or </w:t>
      </w:r>
      <w:proofErr w:type="spellStart"/>
      <w:r w:rsidR="005E463C" w:rsidRPr="00AC705C">
        <w:t>Newstart</w:t>
      </w:r>
      <w:proofErr w:type="spellEnd"/>
      <w:r w:rsidR="005E463C" w:rsidRPr="00AC705C">
        <w:t xml:space="preserve"> (</w:t>
      </w:r>
      <w:r w:rsidR="0017794C" w:rsidRPr="00AC705C">
        <w:t>20</w:t>
      </w:r>
      <w:r w:rsidR="005E463C" w:rsidRPr="00AC705C">
        <w:t>%) and respondents undertaking UWE as part of an unpaid trial or unpaid training (16%) reported the highest levels of dissatisfaction</w:t>
      </w:r>
      <w:r w:rsidR="00A05218">
        <w:t xml:space="preserve">, though a majority of both groups still reported that they were satisfied with their most </w:t>
      </w:r>
      <w:r w:rsidR="005E76F8">
        <w:t>recent episode</w:t>
      </w:r>
      <w:r w:rsidR="00A05218">
        <w:t xml:space="preserve"> of UWE (53.2% and 61.9 respectively)</w:t>
      </w:r>
      <w:r w:rsidR="005E463C" w:rsidRPr="00AC705C">
        <w:t>.</w:t>
      </w:r>
    </w:p>
    <w:p w14:paraId="58DFC31D" w14:textId="77E46E58" w:rsidR="00F30850" w:rsidRPr="00AC705C" w:rsidRDefault="00F30850" w:rsidP="00B73852">
      <w:pPr>
        <w:pStyle w:val="Caption"/>
      </w:pPr>
      <w:bookmarkStart w:id="81" w:name="_Ref459747704"/>
      <w:r w:rsidRPr="00AC705C">
        <w:lastRenderedPageBreak/>
        <w:t xml:space="preserve">Table </w:t>
      </w:r>
      <w:r w:rsidR="004E2B28">
        <w:fldChar w:fldCharType="begin"/>
      </w:r>
      <w:r w:rsidR="004E2B28">
        <w:instrText xml:space="preserve"> SEQ Table \* ARABIC </w:instrText>
      </w:r>
      <w:r w:rsidR="004E2B28">
        <w:fldChar w:fldCharType="separate"/>
      </w:r>
      <w:r w:rsidR="004E2B28">
        <w:rPr>
          <w:noProof/>
        </w:rPr>
        <w:t>32</w:t>
      </w:r>
      <w:r w:rsidR="004E2B28">
        <w:rPr>
          <w:noProof/>
        </w:rPr>
        <w:fldChar w:fldCharType="end"/>
      </w:r>
      <w:bookmarkEnd w:id="81"/>
      <w:r w:rsidRPr="00AC705C">
        <w:t xml:space="preserve"> Overall satisfaction with most recent period of unpaid work experience, by reason</w:t>
      </w:r>
      <w:r w:rsidR="0017794C" w:rsidRPr="00AC705C">
        <w:t xml:space="preserve"> (column %)</w:t>
      </w:r>
    </w:p>
    <w:tbl>
      <w:tblPr>
        <w:tblStyle w:val="LightShading-Accent1"/>
        <w:tblW w:w="4908" w:type="pct"/>
        <w:tblLook w:val="04A0" w:firstRow="1" w:lastRow="0" w:firstColumn="1" w:lastColumn="0" w:noHBand="0" w:noVBand="1"/>
      </w:tblPr>
      <w:tblGrid>
        <w:gridCol w:w="1217"/>
        <w:gridCol w:w="1073"/>
        <w:gridCol w:w="1040"/>
        <w:gridCol w:w="1329"/>
        <w:gridCol w:w="1167"/>
        <w:gridCol w:w="1197"/>
        <w:gridCol w:w="1058"/>
        <w:gridCol w:w="991"/>
      </w:tblGrid>
      <w:tr w:rsidR="00211089" w:rsidRPr="003811CE" w14:paraId="59C45FD2" w14:textId="77777777" w:rsidTr="002110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pct"/>
          </w:tcPr>
          <w:p w14:paraId="1B3D910D" w14:textId="77777777" w:rsidR="00211089" w:rsidRPr="00006396" w:rsidRDefault="00211089" w:rsidP="00B13085">
            <w:pPr>
              <w:pStyle w:val="TableTextInternsRowLabels"/>
              <w:rPr>
                <w:color w:val="auto"/>
                <w:szCs w:val="22"/>
                <w:lang w:val="en-AU"/>
              </w:rPr>
            </w:pPr>
            <w:r w:rsidRPr="00006396">
              <w:rPr>
                <w:color w:val="auto"/>
                <w:szCs w:val="22"/>
                <w:lang w:val="en-AU"/>
              </w:rPr>
              <w:t>Overall satisfaction</w:t>
            </w:r>
          </w:p>
        </w:tc>
        <w:tc>
          <w:tcPr>
            <w:tcW w:w="598" w:type="pct"/>
          </w:tcPr>
          <w:p w14:paraId="23F25560"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higher education course</w:t>
            </w:r>
          </w:p>
        </w:tc>
        <w:tc>
          <w:tcPr>
            <w:tcW w:w="580" w:type="pct"/>
          </w:tcPr>
          <w:p w14:paraId="22C1F973"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VET course</w:t>
            </w:r>
          </w:p>
        </w:tc>
        <w:tc>
          <w:tcPr>
            <w:tcW w:w="739" w:type="pct"/>
          </w:tcPr>
          <w:p w14:paraId="068B85C0"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 xml:space="preserve">Requirement of YA or </w:t>
            </w:r>
            <w:proofErr w:type="spellStart"/>
            <w:r w:rsidRPr="00006396">
              <w:rPr>
                <w:color w:val="auto"/>
                <w:szCs w:val="22"/>
                <w:lang w:val="en-AU"/>
              </w:rPr>
              <w:t>Newstart</w:t>
            </w:r>
            <w:proofErr w:type="spellEnd"/>
          </w:p>
        </w:tc>
        <w:tc>
          <w:tcPr>
            <w:tcW w:w="649" w:type="pct"/>
          </w:tcPr>
          <w:p w14:paraId="3196C97A"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Secondary work experience</w:t>
            </w:r>
          </w:p>
        </w:tc>
        <w:tc>
          <w:tcPr>
            <w:tcW w:w="666" w:type="pct"/>
          </w:tcPr>
          <w:p w14:paraId="00BC260A"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Unpaid trial/unpaid training</w:t>
            </w:r>
          </w:p>
        </w:tc>
        <w:tc>
          <w:tcPr>
            <w:tcW w:w="589" w:type="pct"/>
          </w:tcPr>
          <w:p w14:paraId="4D0C0381"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Some other reason</w:t>
            </w:r>
          </w:p>
        </w:tc>
        <w:tc>
          <w:tcPr>
            <w:tcW w:w="552" w:type="pct"/>
          </w:tcPr>
          <w:p w14:paraId="60EF5CB4"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All reasons</w:t>
            </w:r>
          </w:p>
        </w:tc>
      </w:tr>
      <w:tr w:rsidR="00211089" w:rsidRPr="00AC705C" w14:paraId="3DC1AF4A"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pct"/>
          </w:tcPr>
          <w:p w14:paraId="5D9CF3D9" w14:textId="77777777" w:rsidR="00211089" w:rsidRPr="00006396" w:rsidRDefault="00211089" w:rsidP="00B13085">
            <w:pPr>
              <w:pStyle w:val="TableTextInternsRowLabels"/>
              <w:rPr>
                <w:b w:val="0"/>
                <w:lang w:val="en-AU"/>
              </w:rPr>
            </w:pPr>
            <w:r w:rsidRPr="00006396">
              <w:rPr>
                <w:b w:val="0"/>
                <w:lang w:val="en-AU"/>
              </w:rPr>
              <w:t>Very dissatisfied</w:t>
            </w:r>
          </w:p>
        </w:tc>
        <w:tc>
          <w:tcPr>
            <w:tcW w:w="598" w:type="pct"/>
          </w:tcPr>
          <w:p w14:paraId="6943AFA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3.3</w:t>
            </w:r>
          </w:p>
        </w:tc>
        <w:tc>
          <w:tcPr>
            <w:tcW w:w="580" w:type="pct"/>
          </w:tcPr>
          <w:p w14:paraId="64B5D7F4"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2.1</w:t>
            </w:r>
          </w:p>
        </w:tc>
        <w:tc>
          <w:tcPr>
            <w:tcW w:w="739" w:type="pct"/>
          </w:tcPr>
          <w:p w14:paraId="2F2AA061"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10.0</w:t>
            </w:r>
          </w:p>
        </w:tc>
        <w:tc>
          <w:tcPr>
            <w:tcW w:w="649" w:type="pct"/>
          </w:tcPr>
          <w:p w14:paraId="115782EE"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1.0</w:t>
            </w:r>
          </w:p>
        </w:tc>
        <w:tc>
          <w:tcPr>
            <w:tcW w:w="666" w:type="pct"/>
          </w:tcPr>
          <w:p w14:paraId="6546A83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11.8</w:t>
            </w:r>
          </w:p>
        </w:tc>
        <w:tc>
          <w:tcPr>
            <w:tcW w:w="589" w:type="pct"/>
          </w:tcPr>
          <w:p w14:paraId="62AF67CB"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2.9</w:t>
            </w:r>
          </w:p>
        </w:tc>
        <w:tc>
          <w:tcPr>
            <w:tcW w:w="552" w:type="pct"/>
          </w:tcPr>
          <w:p w14:paraId="7E2DCA95"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4.4</w:t>
            </w:r>
          </w:p>
        </w:tc>
      </w:tr>
      <w:tr w:rsidR="00211089" w:rsidRPr="00AC705C" w14:paraId="4D51F57E" w14:textId="77777777" w:rsidTr="00211089">
        <w:tc>
          <w:tcPr>
            <w:cnfStyle w:val="001000000000" w:firstRow="0" w:lastRow="0" w:firstColumn="1" w:lastColumn="0" w:oddVBand="0" w:evenVBand="0" w:oddHBand="0" w:evenHBand="0" w:firstRowFirstColumn="0" w:firstRowLastColumn="0" w:lastRowFirstColumn="0" w:lastRowLastColumn="0"/>
            <w:tcW w:w="627" w:type="pct"/>
          </w:tcPr>
          <w:p w14:paraId="4A6E78C8" w14:textId="77777777" w:rsidR="00211089" w:rsidRPr="00006396" w:rsidRDefault="00211089" w:rsidP="00B13085">
            <w:pPr>
              <w:pStyle w:val="TableTextInternsRowLabels"/>
              <w:rPr>
                <w:b w:val="0"/>
                <w:lang w:val="en-AU"/>
              </w:rPr>
            </w:pPr>
            <w:r w:rsidRPr="00006396">
              <w:rPr>
                <w:b w:val="0"/>
                <w:lang w:val="en-AU"/>
              </w:rPr>
              <w:t>Dissatisfied</w:t>
            </w:r>
          </w:p>
        </w:tc>
        <w:tc>
          <w:tcPr>
            <w:tcW w:w="598" w:type="pct"/>
          </w:tcPr>
          <w:p w14:paraId="0B1C74C4"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4.6</w:t>
            </w:r>
          </w:p>
        </w:tc>
        <w:tc>
          <w:tcPr>
            <w:tcW w:w="580" w:type="pct"/>
          </w:tcPr>
          <w:p w14:paraId="5DB82A17"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5.9</w:t>
            </w:r>
          </w:p>
        </w:tc>
        <w:tc>
          <w:tcPr>
            <w:tcW w:w="739" w:type="pct"/>
          </w:tcPr>
          <w:p w14:paraId="7D33989B"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9.7</w:t>
            </w:r>
          </w:p>
        </w:tc>
        <w:tc>
          <w:tcPr>
            <w:tcW w:w="649" w:type="pct"/>
          </w:tcPr>
          <w:p w14:paraId="3F7273D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6.8</w:t>
            </w:r>
          </w:p>
        </w:tc>
        <w:tc>
          <w:tcPr>
            <w:tcW w:w="666" w:type="pct"/>
          </w:tcPr>
          <w:p w14:paraId="24D39B0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4.1</w:t>
            </w:r>
          </w:p>
        </w:tc>
        <w:tc>
          <w:tcPr>
            <w:tcW w:w="589" w:type="pct"/>
          </w:tcPr>
          <w:p w14:paraId="64EE7EA1"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5.5</w:t>
            </w:r>
          </w:p>
        </w:tc>
        <w:tc>
          <w:tcPr>
            <w:tcW w:w="552" w:type="pct"/>
          </w:tcPr>
          <w:p w14:paraId="2C7CDDB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5.7</w:t>
            </w:r>
          </w:p>
        </w:tc>
      </w:tr>
      <w:tr w:rsidR="00211089" w:rsidRPr="00AC705C" w14:paraId="4ADE33B3"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pct"/>
          </w:tcPr>
          <w:p w14:paraId="5C43B7F7" w14:textId="77777777" w:rsidR="00211089" w:rsidRPr="00006396" w:rsidRDefault="00211089" w:rsidP="00B13085">
            <w:pPr>
              <w:pStyle w:val="TableTextInternsRowLabels"/>
              <w:rPr>
                <w:b w:val="0"/>
                <w:lang w:val="en-AU"/>
              </w:rPr>
            </w:pPr>
            <w:r w:rsidRPr="00006396">
              <w:rPr>
                <w:b w:val="0"/>
                <w:lang w:val="en-AU"/>
              </w:rPr>
              <w:t>Neither satisfied nor dissatisfied</w:t>
            </w:r>
          </w:p>
        </w:tc>
        <w:tc>
          <w:tcPr>
            <w:tcW w:w="598" w:type="pct"/>
          </w:tcPr>
          <w:p w14:paraId="2CF56CBA"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14.5</w:t>
            </w:r>
          </w:p>
        </w:tc>
        <w:tc>
          <w:tcPr>
            <w:tcW w:w="580" w:type="pct"/>
          </w:tcPr>
          <w:p w14:paraId="5E58E7EC"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9.9</w:t>
            </w:r>
          </w:p>
        </w:tc>
        <w:tc>
          <w:tcPr>
            <w:tcW w:w="739" w:type="pct"/>
          </w:tcPr>
          <w:p w14:paraId="13C62619"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22.7</w:t>
            </w:r>
          </w:p>
        </w:tc>
        <w:tc>
          <w:tcPr>
            <w:tcW w:w="649" w:type="pct"/>
          </w:tcPr>
          <w:p w14:paraId="33B04CFF"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16.4</w:t>
            </w:r>
          </w:p>
        </w:tc>
        <w:tc>
          <w:tcPr>
            <w:tcW w:w="666" w:type="pct"/>
          </w:tcPr>
          <w:p w14:paraId="0D86AA2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20.2</w:t>
            </w:r>
          </w:p>
        </w:tc>
        <w:tc>
          <w:tcPr>
            <w:tcW w:w="589" w:type="pct"/>
          </w:tcPr>
          <w:p w14:paraId="023A7A01"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13.7</w:t>
            </w:r>
          </w:p>
        </w:tc>
        <w:tc>
          <w:tcPr>
            <w:tcW w:w="552" w:type="pct"/>
          </w:tcPr>
          <w:p w14:paraId="1867380E"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15.0</w:t>
            </w:r>
          </w:p>
        </w:tc>
      </w:tr>
      <w:tr w:rsidR="00211089" w:rsidRPr="00AC705C" w14:paraId="33529AF5" w14:textId="77777777" w:rsidTr="00211089">
        <w:tc>
          <w:tcPr>
            <w:cnfStyle w:val="001000000000" w:firstRow="0" w:lastRow="0" w:firstColumn="1" w:lastColumn="0" w:oddVBand="0" w:evenVBand="0" w:oddHBand="0" w:evenHBand="0" w:firstRowFirstColumn="0" w:firstRowLastColumn="0" w:lastRowFirstColumn="0" w:lastRowLastColumn="0"/>
            <w:tcW w:w="627" w:type="pct"/>
          </w:tcPr>
          <w:p w14:paraId="497236DD" w14:textId="77777777" w:rsidR="00211089" w:rsidRPr="00006396" w:rsidRDefault="00211089" w:rsidP="00B13085">
            <w:pPr>
              <w:pStyle w:val="TableTextInternsRowLabels"/>
              <w:rPr>
                <w:b w:val="0"/>
                <w:lang w:val="en-AU"/>
              </w:rPr>
            </w:pPr>
            <w:r w:rsidRPr="00006396">
              <w:rPr>
                <w:b w:val="0"/>
                <w:lang w:val="en-AU"/>
              </w:rPr>
              <w:t>Satisfied</w:t>
            </w:r>
          </w:p>
        </w:tc>
        <w:tc>
          <w:tcPr>
            <w:tcW w:w="598" w:type="pct"/>
          </w:tcPr>
          <w:p w14:paraId="3DAF982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37.7</w:t>
            </w:r>
          </w:p>
        </w:tc>
        <w:tc>
          <w:tcPr>
            <w:tcW w:w="580" w:type="pct"/>
          </w:tcPr>
          <w:p w14:paraId="146CB7CF"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41.3</w:t>
            </w:r>
          </w:p>
        </w:tc>
        <w:tc>
          <w:tcPr>
            <w:tcW w:w="739" w:type="pct"/>
          </w:tcPr>
          <w:p w14:paraId="29D4370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28.2</w:t>
            </w:r>
          </w:p>
        </w:tc>
        <w:tc>
          <w:tcPr>
            <w:tcW w:w="649" w:type="pct"/>
          </w:tcPr>
          <w:p w14:paraId="4D509FB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51.6</w:t>
            </w:r>
          </w:p>
        </w:tc>
        <w:tc>
          <w:tcPr>
            <w:tcW w:w="666" w:type="pct"/>
          </w:tcPr>
          <w:p w14:paraId="290B75CA"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32.8</w:t>
            </w:r>
          </w:p>
        </w:tc>
        <w:tc>
          <w:tcPr>
            <w:tcW w:w="589" w:type="pct"/>
          </w:tcPr>
          <w:p w14:paraId="37B27F1B"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43.1</w:t>
            </w:r>
          </w:p>
        </w:tc>
        <w:tc>
          <w:tcPr>
            <w:tcW w:w="552" w:type="pct"/>
          </w:tcPr>
          <w:p w14:paraId="55C2F58A"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39.9</w:t>
            </w:r>
          </w:p>
        </w:tc>
      </w:tr>
      <w:tr w:rsidR="00211089" w:rsidRPr="00AC705C" w14:paraId="5B60C11D"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pct"/>
          </w:tcPr>
          <w:p w14:paraId="030F6B18" w14:textId="77777777" w:rsidR="00211089" w:rsidRPr="00006396" w:rsidRDefault="00211089" w:rsidP="00B13085">
            <w:pPr>
              <w:pStyle w:val="TableTextInternsRowLabels"/>
              <w:rPr>
                <w:b w:val="0"/>
                <w:lang w:val="en-AU"/>
              </w:rPr>
            </w:pPr>
            <w:r w:rsidRPr="00006396">
              <w:rPr>
                <w:b w:val="0"/>
                <w:lang w:val="en-AU"/>
              </w:rPr>
              <w:t>Very satisfied</w:t>
            </w:r>
          </w:p>
        </w:tc>
        <w:tc>
          <w:tcPr>
            <w:tcW w:w="598" w:type="pct"/>
          </w:tcPr>
          <w:p w14:paraId="018C3324"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35.8</w:t>
            </w:r>
          </w:p>
        </w:tc>
        <w:tc>
          <w:tcPr>
            <w:tcW w:w="580" w:type="pct"/>
          </w:tcPr>
          <w:p w14:paraId="7A92A12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37.9</w:t>
            </w:r>
          </w:p>
        </w:tc>
        <w:tc>
          <w:tcPr>
            <w:tcW w:w="739" w:type="pct"/>
          </w:tcPr>
          <w:p w14:paraId="663C5089"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25.0</w:t>
            </w:r>
          </w:p>
        </w:tc>
        <w:tc>
          <w:tcPr>
            <w:tcW w:w="649" w:type="pct"/>
          </w:tcPr>
          <w:p w14:paraId="32EA97D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22.3</w:t>
            </w:r>
          </w:p>
        </w:tc>
        <w:tc>
          <w:tcPr>
            <w:tcW w:w="666" w:type="pct"/>
          </w:tcPr>
          <w:p w14:paraId="6CCF3D6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29.1</w:t>
            </w:r>
          </w:p>
        </w:tc>
        <w:tc>
          <w:tcPr>
            <w:tcW w:w="589" w:type="pct"/>
          </w:tcPr>
          <w:p w14:paraId="6572E09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28.9</w:t>
            </w:r>
          </w:p>
        </w:tc>
        <w:tc>
          <w:tcPr>
            <w:tcW w:w="552" w:type="pct"/>
          </w:tcPr>
          <w:p w14:paraId="031F1B2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31.1</w:t>
            </w:r>
          </w:p>
        </w:tc>
      </w:tr>
      <w:tr w:rsidR="00211089" w:rsidRPr="00AC705C" w14:paraId="2823BE69" w14:textId="77777777" w:rsidTr="00211089">
        <w:tc>
          <w:tcPr>
            <w:cnfStyle w:val="001000000000" w:firstRow="0" w:lastRow="0" w:firstColumn="1" w:lastColumn="0" w:oddVBand="0" w:evenVBand="0" w:oddHBand="0" w:evenHBand="0" w:firstRowFirstColumn="0" w:firstRowLastColumn="0" w:lastRowFirstColumn="0" w:lastRowLastColumn="0"/>
            <w:tcW w:w="627" w:type="pct"/>
          </w:tcPr>
          <w:p w14:paraId="29DD669B" w14:textId="77777777" w:rsidR="00211089" w:rsidRPr="00006396" w:rsidRDefault="00211089" w:rsidP="00B13085">
            <w:pPr>
              <w:pStyle w:val="TableTextInternsRowLabels"/>
              <w:rPr>
                <w:b w:val="0"/>
                <w:lang w:val="en-AU"/>
              </w:rPr>
            </w:pPr>
            <w:r w:rsidRPr="00006396">
              <w:rPr>
                <w:b w:val="0"/>
                <w:lang w:val="en-AU"/>
              </w:rPr>
              <w:t>Unpaid work experience not complete</w:t>
            </w:r>
          </w:p>
        </w:tc>
        <w:tc>
          <w:tcPr>
            <w:tcW w:w="598" w:type="pct"/>
          </w:tcPr>
          <w:p w14:paraId="2DB6167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3.1</w:t>
            </w:r>
          </w:p>
        </w:tc>
        <w:tc>
          <w:tcPr>
            <w:tcW w:w="580" w:type="pct"/>
          </w:tcPr>
          <w:p w14:paraId="3D8871A7"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2.4</w:t>
            </w:r>
          </w:p>
        </w:tc>
        <w:tc>
          <w:tcPr>
            <w:tcW w:w="739" w:type="pct"/>
          </w:tcPr>
          <w:p w14:paraId="367CE3C4"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2.6</w:t>
            </w:r>
          </w:p>
        </w:tc>
        <w:tc>
          <w:tcPr>
            <w:tcW w:w="649" w:type="pct"/>
          </w:tcPr>
          <w:p w14:paraId="703AB6B5"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1.4</w:t>
            </w:r>
          </w:p>
        </w:tc>
        <w:tc>
          <w:tcPr>
            <w:tcW w:w="666" w:type="pct"/>
          </w:tcPr>
          <w:p w14:paraId="17803C29"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0.3</w:t>
            </w:r>
          </w:p>
        </w:tc>
        <w:tc>
          <w:tcPr>
            <w:tcW w:w="589" w:type="pct"/>
          </w:tcPr>
          <w:p w14:paraId="2D90B4DB"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3.2</w:t>
            </w:r>
          </w:p>
        </w:tc>
        <w:tc>
          <w:tcPr>
            <w:tcW w:w="552" w:type="pct"/>
          </w:tcPr>
          <w:p w14:paraId="237705B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2.4</w:t>
            </w:r>
          </w:p>
        </w:tc>
      </w:tr>
      <w:tr w:rsidR="00211089" w:rsidRPr="00AC705C" w14:paraId="34DB5409"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pct"/>
          </w:tcPr>
          <w:p w14:paraId="7E4C9610" w14:textId="77777777" w:rsidR="00211089" w:rsidRPr="00006396" w:rsidRDefault="00211089" w:rsidP="00B13085">
            <w:pPr>
              <w:pStyle w:val="TableTextInternsRowLabels"/>
              <w:rPr>
                <w:b w:val="0"/>
                <w:lang w:val="en-AU"/>
              </w:rPr>
            </w:pPr>
            <w:r w:rsidRPr="00006396">
              <w:rPr>
                <w:b w:val="0"/>
                <w:lang w:val="en-AU"/>
              </w:rPr>
              <w:t>Don’t know/ Unsure</w:t>
            </w:r>
          </w:p>
        </w:tc>
        <w:tc>
          <w:tcPr>
            <w:tcW w:w="598" w:type="pct"/>
          </w:tcPr>
          <w:p w14:paraId="5B25CE6F"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1.0</w:t>
            </w:r>
          </w:p>
        </w:tc>
        <w:tc>
          <w:tcPr>
            <w:tcW w:w="580" w:type="pct"/>
          </w:tcPr>
          <w:p w14:paraId="546D647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0.4</w:t>
            </w:r>
          </w:p>
        </w:tc>
        <w:tc>
          <w:tcPr>
            <w:tcW w:w="739" w:type="pct"/>
          </w:tcPr>
          <w:p w14:paraId="03B34761"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1.8</w:t>
            </w:r>
          </w:p>
        </w:tc>
        <w:tc>
          <w:tcPr>
            <w:tcW w:w="649" w:type="pct"/>
          </w:tcPr>
          <w:p w14:paraId="0FC5FF2D"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0.5</w:t>
            </w:r>
          </w:p>
        </w:tc>
        <w:tc>
          <w:tcPr>
            <w:tcW w:w="666" w:type="pct"/>
          </w:tcPr>
          <w:p w14:paraId="39DB17E5"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1.6</w:t>
            </w:r>
          </w:p>
        </w:tc>
        <w:tc>
          <w:tcPr>
            <w:tcW w:w="589" w:type="pct"/>
          </w:tcPr>
          <w:p w14:paraId="25308F0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2.7</w:t>
            </w:r>
          </w:p>
        </w:tc>
        <w:tc>
          <w:tcPr>
            <w:tcW w:w="552" w:type="pct"/>
          </w:tcPr>
          <w:p w14:paraId="52EBA30F"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1.5</w:t>
            </w:r>
          </w:p>
        </w:tc>
      </w:tr>
      <w:tr w:rsidR="00211089" w:rsidRPr="00AC705C" w14:paraId="64699039" w14:textId="77777777" w:rsidTr="00211089">
        <w:tc>
          <w:tcPr>
            <w:cnfStyle w:val="001000000000" w:firstRow="0" w:lastRow="0" w:firstColumn="1" w:lastColumn="0" w:oddVBand="0" w:evenVBand="0" w:oddHBand="0" w:evenHBand="0" w:firstRowFirstColumn="0" w:firstRowLastColumn="0" w:lastRowFirstColumn="0" w:lastRowLastColumn="0"/>
            <w:tcW w:w="627" w:type="pct"/>
          </w:tcPr>
          <w:p w14:paraId="5D33B216" w14:textId="77777777" w:rsidR="00211089" w:rsidRPr="00006396" w:rsidRDefault="00211089" w:rsidP="00B13085">
            <w:pPr>
              <w:pStyle w:val="TableTextInternsRowLabels"/>
              <w:rPr>
                <w:b w:val="0"/>
                <w:lang w:val="en-AU"/>
              </w:rPr>
            </w:pPr>
            <w:r w:rsidRPr="00006396">
              <w:rPr>
                <w:b w:val="0"/>
                <w:lang w:val="en-AU"/>
              </w:rPr>
              <w:t>Total</w:t>
            </w:r>
          </w:p>
        </w:tc>
        <w:tc>
          <w:tcPr>
            <w:tcW w:w="598" w:type="pct"/>
          </w:tcPr>
          <w:p w14:paraId="2343E78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580" w:type="pct"/>
          </w:tcPr>
          <w:p w14:paraId="7F15472E"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739" w:type="pct"/>
          </w:tcPr>
          <w:p w14:paraId="6E58B18F"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649" w:type="pct"/>
          </w:tcPr>
          <w:p w14:paraId="5BA0B2E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666" w:type="pct"/>
          </w:tcPr>
          <w:p w14:paraId="3EFC6724"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589" w:type="pct"/>
          </w:tcPr>
          <w:p w14:paraId="740DA964"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552" w:type="pct"/>
          </w:tcPr>
          <w:p w14:paraId="4B284EF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r>
    </w:tbl>
    <w:p w14:paraId="2ED8056B" w14:textId="77777777" w:rsidR="00361CB1" w:rsidRPr="00AC705C" w:rsidRDefault="00361CB1" w:rsidP="00361CB1">
      <w:pPr>
        <w:pStyle w:val="Note"/>
      </w:pPr>
      <w:r w:rsidRPr="00AC705C">
        <w:t>Source: Survey of unpaid work experience. Unweighted n = 1588.</w:t>
      </w:r>
    </w:p>
    <w:p w14:paraId="1E516831" w14:textId="3416E1AA" w:rsidR="00C9615D" w:rsidRPr="00AC705C" w:rsidRDefault="00C9615D" w:rsidP="00C9615D">
      <w:pPr>
        <w:pStyle w:val="Heading2"/>
      </w:pPr>
      <w:bookmarkStart w:id="82" w:name="_Toc470080919"/>
      <w:r w:rsidRPr="00AC705C">
        <w:t>Activities, treatment and support</w:t>
      </w:r>
      <w:bookmarkEnd w:id="82"/>
    </w:p>
    <w:p w14:paraId="365500D3" w14:textId="75949319" w:rsidR="004B4471" w:rsidRPr="00AC705C" w:rsidRDefault="00046987" w:rsidP="00F27A1A">
      <w:pPr>
        <w:pStyle w:val="Reporttext"/>
      </w:pPr>
      <w:r w:rsidRPr="00AC705C">
        <w:t xml:space="preserve">More than half of respondents reported that the work they undertook during the most recent </w:t>
      </w:r>
      <w:r w:rsidR="009913B8" w:rsidRPr="00AC705C">
        <w:t>UWE</w:t>
      </w:r>
      <w:r w:rsidRPr="00AC705C">
        <w:t xml:space="preserve"> episode was similar to regular employees in terms of working conditions, equipment, workload and treatment</w:t>
      </w:r>
      <w:r w:rsidR="0059076E" w:rsidRPr="00AC705C">
        <w:t>;</w:t>
      </w:r>
      <w:r w:rsidRPr="00AC705C">
        <w:t xml:space="preserve"> and </w:t>
      </w:r>
      <w:r w:rsidR="0059076E" w:rsidRPr="00AC705C">
        <w:t>also</w:t>
      </w:r>
      <w:r w:rsidRPr="00AC705C">
        <w:t xml:space="preserve"> in terms of the type of work undertaken</w:t>
      </w:r>
      <w:r w:rsidR="00C9615D" w:rsidRPr="00AC705C">
        <w:t xml:space="preserve"> (see </w:t>
      </w:r>
      <w:r w:rsidR="00C9615D" w:rsidRPr="00AC705C">
        <w:fldChar w:fldCharType="begin"/>
      </w:r>
      <w:r w:rsidR="00C9615D" w:rsidRPr="00AC705C">
        <w:instrText xml:space="preserve"> REF _Ref455133404 \h </w:instrText>
      </w:r>
      <w:r w:rsidR="00C9615D" w:rsidRPr="00AC705C">
        <w:fldChar w:fldCharType="separate"/>
      </w:r>
      <w:r w:rsidR="004E2B28" w:rsidRPr="00AC705C">
        <w:t xml:space="preserve">Table </w:t>
      </w:r>
      <w:r w:rsidR="004E2B28">
        <w:rPr>
          <w:noProof/>
        </w:rPr>
        <w:t>33</w:t>
      </w:r>
      <w:r w:rsidR="00C9615D" w:rsidRPr="00AC705C">
        <w:fldChar w:fldCharType="end"/>
      </w:r>
      <w:r w:rsidR="000A7349" w:rsidRPr="00AC705C">
        <w:t>)</w:t>
      </w:r>
      <w:r w:rsidRPr="00AC705C">
        <w:t>. Around one i</w:t>
      </w:r>
      <w:r w:rsidR="00DA3106" w:rsidRPr="00AC705C">
        <w:t>n</w:t>
      </w:r>
      <w:r w:rsidRPr="00AC705C">
        <w:t xml:space="preserve"> five reported a neutral response to these questions and around one in six disagreed </w:t>
      </w:r>
      <w:r w:rsidR="009C79EF" w:rsidRPr="00AC705C">
        <w:t xml:space="preserve">that </w:t>
      </w:r>
      <w:r w:rsidRPr="00AC705C">
        <w:t xml:space="preserve">the tasks and conditions were the same as regular employees. </w:t>
      </w:r>
    </w:p>
    <w:p w14:paraId="7876C809" w14:textId="357B80B0" w:rsidR="00C9615D" w:rsidRPr="00AC705C" w:rsidRDefault="00C9615D" w:rsidP="00B73852">
      <w:pPr>
        <w:pStyle w:val="Caption"/>
      </w:pPr>
      <w:bookmarkStart w:id="83" w:name="_Ref455133404"/>
      <w:r w:rsidRPr="00AC705C">
        <w:t xml:space="preserve">Table </w:t>
      </w:r>
      <w:r w:rsidR="004E2B28">
        <w:fldChar w:fldCharType="begin"/>
      </w:r>
      <w:r w:rsidR="004E2B28">
        <w:instrText xml:space="preserve"> SEQ Table \* ARABIC </w:instrText>
      </w:r>
      <w:r w:rsidR="004E2B28">
        <w:fldChar w:fldCharType="separate"/>
      </w:r>
      <w:r w:rsidR="004E2B28">
        <w:rPr>
          <w:noProof/>
        </w:rPr>
        <w:t>33</w:t>
      </w:r>
      <w:r w:rsidR="004E2B28">
        <w:rPr>
          <w:noProof/>
        </w:rPr>
        <w:fldChar w:fldCharType="end"/>
      </w:r>
      <w:bookmarkEnd w:id="83"/>
      <w:r w:rsidRPr="00AC705C">
        <w:t xml:space="preserve"> Workplace activities and support during most recent period of unpaid work experience, by</w:t>
      </w:r>
      <w:r w:rsidR="007A0838">
        <w:t> </w:t>
      </w:r>
      <w:r w:rsidRPr="00AC705C">
        <w:t>age</w:t>
      </w:r>
      <w:r w:rsidR="007A0838">
        <w:t> </w:t>
      </w:r>
      <w:r w:rsidR="00A121DB" w:rsidRPr="00AC705C">
        <w:t>(row %)</w:t>
      </w:r>
    </w:p>
    <w:tbl>
      <w:tblPr>
        <w:tblStyle w:val="LightShading-Accent1"/>
        <w:tblW w:w="4908" w:type="pct"/>
        <w:tblLayout w:type="fixed"/>
        <w:tblLook w:val="04A0" w:firstRow="1" w:lastRow="0" w:firstColumn="1" w:lastColumn="0" w:noHBand="0" w:noVBand="1"/>
      </w:tblPr>
      <w:tblGrid>
        <w:gridCol w:w="2556"/>
        <w:gridCol w:w="848"/>
        <w:gridCol w:w="995"/>
        <w:gridCol w:w="991"/>
        <w:gridCol w:w="992"/>
        <w:gridCol w:w="849"/>
        <w:gridCol w:w="992"/>
        <w:gridCol w:w="849"/>
      </w:tblGrid>
      <w:tr w:rsidR="00211089" w:rsidRPr="003811CE" w14:paraId="392F0D68" w14:textId="77777777" w:rsidTr="002110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pct"/>
            <w:noWrap/>
            <w:hideMark/>
          </w:tcPr>
          <w:p w14:paraId="127D5A4A" w14:textId="77777777" w:rsidR="00211089" w:rsidRPr="00006396" w:rsidRDefault="00211089" w:rsidP="00B13085">
            <w:pPr>
              <w:pStyle w:val="TableTextInternsRowLabels"/>
              <w:rPr>
                <w:color w:val="auto"/>
                <w:szCs w:val="22"/>
                <w:lang w:val="en-AU"/>
              </w:rPr>
            </w:pPr>
            <w:r w:rsidRPr="00006396">
              <w:rPr>
                <w:color w:val="auto"/>
                <w:szCs w:val="22"/>
                <w:lang w:val="en-AU"/>
              </w:rPr>
              <w:t>Workplace activities</w:t>
            </w:r>
          </w:p>
        </w:tc>
        <w:tc>
          <w:tcPr>
            <w:tcW w:w="467" w:type="pct"/>
            <w:noWrap/>
            <w:hideMark/>
          </w:tcPr>
          <w:p w14:paraId="6DFD9336"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Age</w:t>
            </w:r>
          </w:p>
        </w:tc>
        <w:tc>
          <w:tcPr>
            <w:tcW w:w="548" w:type="pct"/>
            <w:noWrap/>
            <w:hideMark/>
          </w:tcPr>
          <w:p w14:paraId="34055FA6"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Strongly disagree</w:t>
            </w:r>
          </w:p>
        </w:tc>
        <w:tc>
          <w:tcPr>
            <w:tcW w:w="546" w:type="pct"/>
            <w:noWrap/>
            <w:hideMark/>
          </w:tcPr>
          <w:p w14:paraId="4D3345D6"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Disagree</w:t>
            </w:r>
          </w:p>
        </w:tc>
        <w:tc>
          <w:tcPr>
            <w:tcW w:w="547" w:type="pct"/>
            <w:noWrap/>
            <w:hideMark/>
          </w:tcPr>
          <w:p w14:paraId="430AF71D"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Neither agree nor disagree</w:t>
            </w:r>
          </w:p>
        </w:tc>
        <w:tc>
          <w:tcPr>
            <w:tcW w:w="468" w:type="pct"/>
            <w:noWrap/>
            <w:hideMark/>
          </w:tcPr>
          <w:p w14:paraId="16B6DB3F"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Agree</w:t>
            </w:r>
          </w:p>
        </w:tc>
        <w:tc>
          <w:tcPr>
            <w:tcW w:w="547" w:type="pct"/>
            <w:noWrap/>
            <w:hideMark/>
          </w:tcPr>
          <w:p w14:paraId="0005ACD9"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Strongly agree</w:t>
            </w:r>
          </w:p>
        </w:tc>
        <w:tc>
          <w:tcPr>
            <w:tcW w:w="468" w:type="pct"/>
            <w:noWrap/>
            <w:hideMark/>
          </w:tcPr>
          <w:p w14:paraId="74C4B3B5"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Not sure/ NA</w:t>
            </w:r>
          </w:p>
        </w:tc>
      </w:tr>
      <w:tr w:rsidR="00211089" w:rsidRPr="00AC705C" w14:paraId="498A9EFD"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pct"/>
            <w:vMerge w:val="restart"/>
            <w:noWrap/>
            <w:hideMark/>
          </w:tcPr>
          <w:p w14:paraId="5D223090" w14:textId="77777777" w:rsidR="00211089" w:rsidRPr="00006396" w:rsidRDefault="00211089" w:rsidP="00B13085">
            <w:pPr>
              <w:pStyle w:val="TableTextInternsRowLabels"/>
              <w:rPr>
                <w:b w:val="0"/>
                <w:lang w:val="en-AU" w:eastAsia="en-AU"/>
              </w:rPr>
            </w:pPr>
            <w:r w:rsidRPr="00006396">
              <w:rPr>
                <w:b w:val="0"/>
                <w:lang w:val="en-AU" w:eastAsia="en-AU"/>
              </w:rPr>
              <w:t>Apart from pay, my working conditions were equivalent to those of regular employees (in terms of equipment, workload, treatment, etc.)</w:t>
            </w:r>
          </w:p>
        </w:tc>
        <w:tc>
          <w:tcPr>
            <w:tcW w:w="467" w:type="pct"/>
            <w:noWrap/>
            <w:hideMark/>
          </w:tcPr>
          <w:p w14:paraId="03ADDFBB"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18-29</w:t>
            </w:r>
          </w:p>
        </w:tc>
        <w:tc>
          <w:tcPr>
            <w:tcW w:w="548" w:type="pct"/>
            <w:noWrap/>
          </w:tcPr>
          <w:p w14:paraId="406CAD2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6.4</w:t>
            </w:r>
          </w:p>
        </w:tc>
        <w:tc>
          <w:tcPr>
            <w:tcW w:w="546" w:type="pct"/>
            <w:noWrap/>
          </w:tcPr>
          <w:p w14:paraId="243A743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10.4</w:t>
            </w:r>
          </w:p>
        </w:tc>
        <w:tc>
          <w:tcPr>
            <w:tcW w:w="547" w:type="pct"/>
            <w:noWrap/>
          </w:tcPr>
          <w:p w14:paraId="71889E9E"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18.6</w:t>
            </w:r>
          </w:p>
        </w:tc>
        <w:tc>
          <w:tcPr>
            <w:tcW w:w="468" w:type="pct"/>
            <w:noWrap/>
          </w:tcPr>
          <w:p w14:paraId="213A084A"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42.2</w:t>
            </w:r>
          </w:p>
        </w:tc>
        <w:tc>
          <w:tcPr>
            <w:tcW w:w="547" w:type="pct"/>
            <w:noWrap/>
          </w:tcPr>
          <w:p w14:paraId="4A5CC025"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17.2</w:t>
            </w:r>
          </w:p>
        </w:tc>
        <w:tc>
          <w:tcPr>
            <w:tcW w:w="468" w:type="pct"/>
            <w:noWrap/>
          </w:tcPr>
          <w:p w14:paraId="63442D4C"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5.2</w:t>
            </w:r>
          </w:p>
        </w:tc>
      </w:tr>
      <w:tr w:rsidR="00211089" w:rsidRPr="00AC705C" w14:paraId="2E768AEB" w14:textId="77777777" w:rsidTr="00211089">
        <w:tc>
          <w:tcPr>
            <w:cnfStyle w:val="001000000000" w:firstRow="0" w:lastRow="0" w:firstColumn="1" w:lastColumn="0" w:oddVBand="0" w:evenVBand="0" w:oddHBand="0" w:evenHBand="0" w:firstRowFirstColumn="0" w:firstRowLastColumn="0" w:lastRowFirstColumn="0" w:lastRowLastColumn="0"/>
            <w:tcW w:w="1407" w:type="pct"/>
            <w:vMerge/>
            <w:noWrap/>
            <w:hideMark/>
          </w:tcPr>
          <w:p w14:paraId="66023CB4" w14:textId="77777777" w:rsidR="00211089" w:rsidRPr="00006396" w:rsidRDefault="00211089" w:rsidP="00B13085">
            <w:pPr>
              <w:pStyle w:val="TableTextInternsRowLabels"/>
              <w:rPr>
                <w:b w:val="0"/>
                <w:lang w:val="en-AU" w:eastAsia="en-AU"/>
              </w:rPr>
            </w:pPr>
          </w:p>
        </w:tc>
        <w:tc>
          <w:tcPr>
            <w:tcW w:w="467" w:type="pct"/>
            <w:noWrap/>
            <w:hideMark/>
          </w:tcPr>
          <w:p w14:paraId="7EDFBBB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30-64</w:t>
            </w:r>
          </w:p>
        </w:tc>
        <w:tc>
          <w:tcPr>
            <w:tcW w:w="548" w:type="pct"/>
            <w:noWrap/>
          </w:tcPr>
          <w:p w14:paraId="6830BAF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5.6</w:t>
            </w:r>
          </w:p>
        </w:tc>
        <w:tc>
          <w:tcPr>
            <w:tcW w:w="546" w:type="pct"/>
            <w:noWrap/>
          </w:tcPr>
          <w:p w14:paraId="30814FA7"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9.7</w:t>
            </w:r>
          </w:p>
        </w:tc>
        <w:tc>
          <w:tcPr>
            <w:tcW w:w="547" w:type="pct"/>
            <w:noWrap/>
          </w:tcPr>
          <w:p w14:paraId="6BD97CCD"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23.4</w:t>
            </w:r>
          </w:p>
        </w:tc>
        <w:tc>
          <w:tcPr>
            <w:tcW w:w="468" w:type="pct"/>
            <w:noWrap/>
          </w:tcPr>
          <w:p w14:paraId="1195BB1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37.4</w:t>
            </w:r>
          </w:p>
        </w:tc>
        <w:tc>
          <w:tcPr>
            <w:tcW w:w="547" w:type="pct"/>
            <w:noWrap/>
          </w:tcPr>
          <w:p w14:paraId="3837032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16.4</w:t>
            </w:r>
          </w:p>
        </w:tc>
        <w:tc>
          <w:tcPr>
            <w:tcW w:w="468" w:type="pct"/>
            <w:noWrap/>
          </w:tcPr>
          <w:p w14:paraId="31809F9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7.5</w:t>
            </w:r>
          </w:p>
        </w:tc>
      </w:tr>
      <w:tr w:rsidR="00211089" w:rsidRPr="00AC705C" w14:paraId="6A9CA788"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pct"/>
            <w:vMerge/>
            <w:noWrap/>
            <w:hideMark/>
          </w:tcPr>
          <w:p w14:paraId="14BC1BE9" w14:textId="77777777" w:rsidR="00211089" w:rsidRPr="00006396" w:rsidRDefault="00211089" w:rsidP="00B13085">
            <w:pPr>
              <w:pStyle w:val="TableTextInternsRowLabels"/>
              <w:rPr>
                <w:b w:val="0"/>
                <w:lang w:val="en-AU" w:eastAsia="en-AU"/>
              </w:rPr>
            </w:pPr>
          </w:p>
        </w:tc>
        <w:tc>
          <w:tcPr>
            <w:tcW w:w="467" w:type="pct"/>
            <w:noWrap/>
            <w:hideMark/>
          </w:tcPr>
          <w:p w14:paraId="0F87788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18-64</w:t>
            </w:r>
          </w:p>
        </w:tc>
        <w:tc>
          <w:tcPr>
            <w:tcW w:w="548" w:type="pct"/>
            <w:noWrap/>
          </w:tcPr>
          <w:p w14:paraId="5B26FC4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6.0</w:t>
            </w:r>
          </w:p>
        </w:tc>
        <w:tc>
          <w:tcPr>
            <w:tcW w:w="546" w:type="pct"/>
            <w:noWrap/>
          </w:tcPr>
          <w:p w14:paraId="01A8FC99"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10.0</w:t>
            </w:r>
          </w:p>
        </w:tc>
        <w:tc>
          <w:tcPr>
            <w:tcW w:w="547" w:type="pct"/>
            <w:noWrap/>
          </w:tcPr>
          <w:p w14:paraId="4AEF3407"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21.2</w:t>
            </w:r>
          </w:p>
        </w:tc>
        <w:tc>
          <w:tcPr>
            <w:tcW w:w="468" w:type="pct"/>
            <w:noWrap/>
          </w:tcPr>
          <w:p w14:paraId="55ABBE1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39.6</w:t>
            </w:r>
          </w:p>
        </w:tc>
        <w:tc>
          <w:tcPr>
            <w:tcW w:w="547" w:type="pct"/>
            <w:noWrap/>
          </w:tcPr>
          <w:p w14:paraId="38A883F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16.8</w:t>
            </w:r>
          </w:p>
        </w:tc>
        <w:tc>
          <w:tcPr>
            <w:tcW w:w="468" w:type="pct"/>
            <w:noWrap/>
          </w:tcPr>
          <w:p w14:paraId="33DAC3F7"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6.4</w:t>
            </w:r>
          </w:p>
        </w:tc>
      </w:tr>
      <w:tr w:rsidR="00211089" w:rsidRPr="00AC705C" w14:paraId="1A3A353F" w14:textId="77777777" w:rsidTr="00211089">
        <w:tc>
          <w:tcPr>
            <w:cnfStyle w:val="001000000000" w:firstRow="0" w:lastRow="0" w:firstColumn="1" w:lastColumn="0" w:oddVBand="0" w:evenVBand="0" w:oddHBand="0" w:evenHBand="0" w:firstRowFirstColumn="0" w:firstRowLastColumn="0" w:lastRowFirstColumn="0" w:lastRowLastColumn="0"/>
            <w:tcW w:w="1407" w:type="pct"/>
            <w:vMerge w:val="restart"/>
            <w:noWrap/>
            <w:hideMark/>
          </w:tcPr>
          <w:p w14:paraId="16D3ED37" w14:textId="77777777" w:rsidR="00211089" w:rsidRPr="00006396" w:rsidRDefault="00211089" w:rsidP="00B13085">
            <w:pPr>
              <w:pStyle w:val="TableTextInternsRowLabels"/>
              <w:rPr>
                <w:b w:val="0"/>
                <w:lang w:val="en-AU" w:eastAsia="en-AU"/>
              </w:rPr>
            </w:pPr>
            <w:r w:rsidRPr="00006396">
              <w:rPr>
                <w:b w:val="0"/>
                <w:lang w:val="en-AU" w:eastAsia="en-AU"/>
              </w:rPr>
              <w:t>For most of my work experience, the work I did was the same as that done by regular employees</w:t>
            </w:r>
          </w:p>
        </w:tc>
        <w:tc>
          <w:tcPr>
            <w:tcW w:w="467" w:type="pct"/>
            <w:noWrap/>
            <w:hideMark/>
          </w:tcPr>
          <w:p w14:paraId="5B40248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18-29</w:t>
            </w:r>
          </w:p>
        </w:tc>
        <w:tc>
          <w:tcPr>
            <w:tcW w:w="548" w:type="pct"/>
            <w:noWrap/>
          </w:tcPr>
          <w:p w14:paraId="46C64F2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3.8</w:t>
            </w:r>
          </w:p>
        </w:tc>
        <w:tc>
          <w:tcPr>
            <w:tcW w:w="546" w:type="pct"/>
            <w:noWrap/>
          </w:tcPr>
          <w:p w14:paraId="40D815B0"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14.3</w:t>
            </w:r>
          </w:p>
        </w:tc>
        <w:tc>
          <w:tcPr>
            <w:tcW w:w="547" w:type="pct"/>
            <w:noWrap/>
          </w:tcPr>
          <w:p w14:paraId="3CC4DE7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21.0</w:t>
            </w:r>
          </w:p>
        </w:tc>
        <w:tc>
          <w:tcPr>
            <w:tcW w:w="468" w:type="pct"/>
            <w:noWrap/>
          </w:tcPr>
          <w:p w14:paraId="6796AFA0"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40.9</w:t>
            </w:r>
          </w:p>
        </w:tc>
        <w:tc>
          <w:tcPr>
            <w:tcW w:w="547" w:type="pct"/>
            <w:noWrap/>
          </w:tcPr>
          <w:p w14:paraId="1ADC82C4"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15.0</w:t>
            </w:r>
          </w:p>
        </w:tc>
        <w:tc>
          <w:tcPr>
            <w:tcW w:w="468" w:type="pct"/>
            <w:noWrap/>
          </w:tcPr>
          <w:p w14:paraId="1891536D"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5.0</w:t>
            </w:r>
          </w:p>
        </w:tc>
      </w:tr>
      <w:tr w:rsidR="00211089" w:rsidRPr="00AC705C" w14:paraId="0D6232C3"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pct"/>
            <w:vMerge/>
            <w:noWrap/>
            <w:hideMark/>
          </w:tcPr>
          <w:p w14:paraId="461971A7" w14:textId="77777777" w:rsidR="00211089" w:rsidRPr="00006396" w:rsidRDefault="00211089" w:rsidP="00B13085">
            <w:pPr>
              <w:pStyle w:val="TableTextInternsRowLabels"/>
              <w:rPr>
                <w:b w:val="0"/>
                <w:lang w:val="en-AU" w:eastAsia="en-AU"/>
              </w:rPr>
            </w:pPr>
          </w:p>
        </w:tc>
        <w:tc>
          <w:tcPr>
            <w:tcW w:w="467" w:type="pct"/>
            <w:noWrap/>
            <w:hideMark/>
          </w:tcPr>
          <w:p w14:paraId="5929DD3F"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30-64</w:t>
            </w:r>
          </w:p>
        </w:tc>
        <w:tc>
          <w:tcPr>
            <w:tcW w:w="548" w:type="pct"/>
            <w:noWrap/>
          </w:tcPr>
          <w:p w14:paraId="3619A1F7"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2.2</w:t>
            </w:r>
          </w:p>
        </w:tc>
        <w:tc>
          <w:tcPr>
            <w:tcW w:w="546" w:type="pct"/>
            <w:noWrap/>
          </w:tcPr>
          <w:p w14:paraId="10673FAC"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11.4</w:t>
            </w:r>
          </w:p>
        </w:tc>
        <w:tc>
          <w:tcPr>
            <w:tcW w:w="547" w:type="pct"/>
            <w:noWrap/>
          </w:tcPr>
          <w:p w14:paraId="6402732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22.5</w:t>
            </w:r>
          </w:p>
        </w:tc>
        <w:tc>
          <w:tcPr>
            <w:tcW w:w="468" w:type="pct"/>
            <w:noWrap/>
          </w:tcPr>
          <w:p w14:paraId="4D07F4C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39.5</w:t>
            </w:r>
          </w:p>
        </w:tc>
        <w:tc>
          <w:tcPr>
            <w:tcW w:w="547" w:type="pct"/>
            <w:noWrap/>
          </w:tcPr>
          <w:p w14:paraId="454597A9"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17.6</w:t>
            </w:r>
          </w:p>
        </w:tc>
        <w:tc>
          <w:tcPr>
            <w:tcW w:w="468" w:type="pct"/>
            <w:noWrap/>
          </w:tcPr>
          <w:p w14:paraId="19D7F86D"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6.8</w:t>
            </w:r>
          </w:p>
        </w:tc>
      </w:tr>
      <w:tr w:rsidR="00211089" w:rsidRPr="00AC705C" w14:paraId="0500FA78" w14:textId="77777777" w:rsidTr="00211089">
        <w:tc>
          <w:tcPr>
            <w:cnfStyle w:val="001000000000" w:firstRow="0" w:lastRow="0" w:firstColumn="1" w:lastColumn="0" w:oddVBand="0" w:evenVBand="0" w:oddHBand="0" w:evenHBand="0" w:firstRowFirstColumn="0" w:firstRowLastColumn="0" w:lastRowFirstColumn="0" w:lastRowLastColumn="0"/>
            <w:tcW w:w="1407" w:type="pct"/>
            <w:vMerge/>
            <w:noWrap/>
            <w:hideMark/>
          </w:tcPr>
          <w:p w14:paraId="0B42090F" w14:textId="77777777" w:rsidR="00211089" w:rsidRPr="00006396" w:rsidRDefault="00211089" w:rsidP="00B13085">
            <w:pPr>
              <w:pStyle w:val="TableTextInternsRowLabels"/>
              <w:rPr>
                <w:b w:val="0"/>
                <w:lang w:val="en-AU" w:eastAsia="en-AU"/>
              </w:rPr>
            </w:pPr>
          </w:p>
        </w:tc>
        <w:tc>
          <w:tcPr>
            <w:tcW w:w="467" w:type="pct"/>
            <w:noWrap/>
            <w:hideMark/>
          </w:tcPr>
          <w:p w14:paraId="7F6229F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18-64</w:t>
            </w:r>
          </w:p>
        </w:tc>
        <w:tc>
          <w:tcPr>
            <w:tcW w:w="548" w:type="pct"/>
            <w:noWrap/>
          </w:tcPr>
          <w:p w14:paraId="73F1A8D2"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2.9</w:t>
            </w:r>
          </w:p>
        </w:tc>
        <w:tc>
          <w:tcPr>
            <w:tcW w:w="546" w:type="pct"/>
            <w:noWrap/>
          </w:tcPr>
          <w:p w14:paraId="18E67F4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12.7</w:t>
            </w:r>
          </w:p>
        </w:tc>
        <w:tc>
          <w:tcPr>
            <w:tcW w:w="547" w:type="pct"/>
            <w:noWrap/>
          </w:tcPr>
          <w:p w14:paraId="5DAE3597"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21.8</w:t>
            </w:r>
          </w:p>
        </w:tc>
        <w:tc>
          <w:tcPr>
            <w:tcW w:w="468" w:type="pct"/>
            <w:noWrap/>
          </w:tcPr>
          <w:p w14:paraId="7F4AB76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40.1</w:t>
            </w:r>
          </w:p>
        </w:tc>
        <w:tc>
          <w:tcPr>
            <w:tcW w:w="547" w:type="pct"/>
            <w:noWrap/>
          </w:tcPr>
          <w:p w14:paraId="706B94B4"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16.5</w:t>
            </w:r>
          </w:p>
        </w:tc>
        <w:tc>
          <w:tcPr>
            <w:tcW w:w="468" w:type="pct"/>
            <w:noWrap/>
          </w:tcPr>
          <w:p w14:paraId="6A34C1F0"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6.0</w:t>
            </w:r>
          </w:p>
        </w:tc>
      </w:tr>
      <w:tr w:rsidR="00211089" w:rsidRPr="00AC705C" w14:paraId="3BFA4D03"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pct"/>
            <w:vMerge w:val="restart"/>
            <w:noWrap/>
            <w:hideMark/>
          </w:tcPr>
          <w:p w14:paraId="11957EC0" w14:textId="77777777" w:rsidR="00211089" w:rsidRPr="00006396" w:rsidRDefault="00211089" w:rsidP="00B13085">
            <w:pPr>
              <w:pStyle w:val="TableTextInternsRowLabels"/>
              <w:rPr>
                <w:b w:val="0"/>
                <w:lang w:val="en-AU" w:eastAsia="en-AU"/>
              </w:rPr>
            </w:pPr>
            <w:r w:rsidRPr="00006396">
              <w:rPr>
                <w:b w:val="0"/>
                <w:lang w:val="en-AU" w:eastAsia="en-AU"/>
              </w:rPr>
              <w:t>I spent most of my time observing the work of regular employees or performing mock/simulated tasks</w:t>
            </w:r>
          </w:p>
        </w:tc>
        <w:tc>
          <w:tcPr>
            <w:tcW w:w="467" w:type="pct"/>
            <w:noWrap/>
            <w:hideMark/>
          </w:tcPr>
          <w:p w14:paraId="2F2C4539"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18-29</w:t>
            </w:r>
          </w:p>
        </w:tc>
        <w:tc>
          <w:tcPr>
            <w:tcW w:w="548" w:type="pct"/>
            <w:noWrap/>
          </w:tcPr>
          <w:p w14:paraId="50685B65"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5.8</w:t>
            </w:r>
          </w:p>
        </w:tc>
        <w:tc>
          <w:tcPr>
            <w:tcW w:w="546" w:type="pct"/>
            <w:noWrap/>
          </w:tcPr>
          <w:p w14:paraId="4E871AAA"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17.3</w:t>
            </w:r>
          </w:p>
        </w:tc>
        <w:tc>
          <w:tcPr>
            <w:tcW w:w="547" w:type="pct"/>
            <w:noWrap/>
          </w:tcPr>
          <w:p w14:paraId="3016D7F5"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25.9</w:t>
            </w:r>
          </w:p>
        </w:tc>
        <w:tc>
          <w:tcPr>
            <w:tcW w:w="468" w:type="pct"/>
            <w:noWrap/>
          </w:tcPr>
          <w:p w14:paraId="77679091"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33.9</w:t>
            </w:r>
          </w:p>
        </w:tc>
        <w:tc>
          <w:tcPr>
            <w:tcW w:w="547" w:type="pct"/>
            <w:noWrap/>
          </w:tcPr>
          <w:p w14:paraId="5B21FE37"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12.6</w:t>
            </w:r>
          </w:p>
        </w:tc>
        <w:tc>
          <w:tcPr>
            <w:tcW w:w="468" w:type="pct"/>
            <w:noWrap/>
          </w:tcPr>
          <w:p w14:paraId="42226144"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4.4</w:t>
            </w:r>
          </w:p>
        </w:tc>
      </w:tr>
      <w:tr w:rsidR="00211089" w:rsidRPr="00AC705C" w14:paraId="7D006A87" w14:textId="77777777" w:rsidTr="00211089">
        <w:tc>
          <w:tcPr>
            <w:cnfStyle w:val="001000000000" w:firstRow="0" w:lastRow="0" w:firstColumn="1" w:lastColumn="0" w:oddVBand="0" w:evenVBand="0" w:oddHBand="0" w:evenHBand="0" w:firstRowFirstColumn="0" w:firstRowLastColumn="0" w:lastRowFirstColumn="0" w:lastRowLastColumn="0"/>
            <w:tcW w:w="1407" w:type="pct"/>
            <w:vMerge/>
            <w:noWrap/>
            <w:hideMark/>
          </w:tcPr>
          <w:p w14:paraId="0C6947BB" w14:textId="77777777" w:rsidR="00211089" w:rsidRPr="00006396" w:rsidRDefault="00211089" w:rsidP="00B13085">
            <w:pPr>
              <w:pStyle w:val="TableTextInternsRowLabels"/>
              <w:rPr>
                <w:b w:val="0"/>
                <w:lang w:val="en-AU" w:eastAsia="en-AU"/>
              </w:rPr>
            </w:pPr>
          </w:p>
        </w:tc>
        <w:tc>
          <w:tcPr>
            <w:tcW w:w="467" w:type="pct"/>
            <w:noWrap/>
            <w:hideMark/>
          </w:tcPr>
          <w:p w14:paraId="3DF18A0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30-64</w:t>
            </w:r>
          </w:p>
        </w:tc>
        <w:tc>
          <w:tcPr>
            <w:tcW w:w="548" w:type="pct"/>
            <w:noWrap/>
          </w:tcPr>
          <w:p w14:paraId="7649181D"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7.7</w:t>
            </w:r>
          </w:p>
        </w:tc>
        <w:tc>
          <w:tcPr>
            <w:tcW w:w="546" w:type="pct"/>
            <w:noWrap/>
          </w:tcPr>
          <w:p w14:paraId="6D2F0E1D"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21.9</w:t>
            </w:r>
          </w:p>
        </w:tc>
        <w:tc>
          <w:tcPr>
            <w:tcW w:w="547" w:type="pct"/>
            <w:noWrap/>
          </w:tcPr>
          <w:p w14:paraId="413D58D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23.4</w:t>
            </w:r>
          </w:p>
        </w:tc>
        <w:tc>
          <w:tcPr>
            <w:tcW w:w="468" w:type="pct"/>
            <w:noWrap/>
          </w:tcPr>
          <w:p w14:paraId="6986C02B"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28.4</w:t>
            </w:r>
          </w:p>
        </w:tc>
        <w:tc>
          <w:tcPr>
            <w:tcW w:w="547" w:type="pct"/>
            <w:noWrap/>
          </w:tcPr>
          <w:p w14:paraId="71872010"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11.9</w:t>
            </w:r>
          </w:p>
        </w:tc>
        <w:tc>
          <w:tcPr>
            <w:tcW w:w="468" w:type="pct"/>
            <w:noWrap/>
          </w:tcPr>
          <w:p w14:paraId="67E5FBF9"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6.8</w:t>
            </w:r>
          </w:p>
        </w:tc>
      </w:tr>
      <w:tr w:rsidR="00211089" w:rsidRPr="00AC705C" w14:paraId="5F0CC434"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pct"/>
            <w:vMerge/>
            <w:noWrap/>
            <w:hideMark/>
          </w:tcPr>
          <w:p w14:paraId="1403AC8A" w14:textId="77777777" w:rsidR="00211089" w:rsidRPr="00006396" w:rsidRDefault="00211089" w:rsidP="00B13085">
            <w:pPr>
              <w:pStyle w:val="TableTextInternsRowLabels"/>
              <w:rPr>
                <w:b w:val="0"/>
                <w:lang w:val="en-AU" w:eastAsia="en-AU"/>
              </w:rPr>
            </w:pPr>
          </w:p>
        </w:tc>
        <w:tc>
          <w:tcPr>
            <w:tcW w:w="467" w:type="pct"/>
            <w:noWrap/>
            <w:hideMark/>
          </w:tcPr>
          <w:p w14:paraId="6BFEE865"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18-64</w:t>
            </w:r>
          </w:p>
        </w:tc>
        <w:tc>
          <w:tcPr>
            <w:tcW w:w="548" w:type="pct"/>
            <w:noWrap/>
          </w:tcPr>
          <w:p w14:paraId="2D2668B9"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6.8</w:t>
            </w:r>
          </w:p>
        </w:tc>
        <w:tc>
          <w:tcPr>
            <w:tcW w:w="546" w:type="pct"/>
            <w:noWrap/>
          </w:tcPr>
          <w:p w14:paraId="358C489D"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19.8</w:t>
            </w:r>
          </w:p>
        </w:tc>
        <w:tc>
          <w:tcPr>
            <w:tcW w:w="547" w:type="pct"/>
            <w:noWrap/>
          </w:tcPr>
          <w:p w14:paraId="61CA8CD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24.6</w:t>
            </w:r>
          </w:p>
        </w:tc>
        <w:tc>
          <w:tcPr>
            <w:tcW w:w="468" w:type="pct"/>
            <w:noWrap/>
          </w:tcPr>
          <w:p w14:paraId="328A243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30.9</w:t>
            </w:r>
          </w:p>
        </w:tc>
        <w:tc>
          <w:tcPr>
            <w:tcW w:w="547" w:type="pct"/>
            <w:noWrap/>
          </w:tcPr>
          <w:p w14:paraId="789B50F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12.2</w:t>
            </w:r>
          </w:p>
        </w:tc>
        <w:tc>
          <w:tcPr>
            <w:tcW w:w="468" w:type="pct"/>
            <w:noWrap/>
          </w:tcPr>
          <w:p w14:paraId="797D82B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5.7</w:t>
            </w:r>
          </w:p>
        </w:tc>
      </w:tr>
      <w:tr w:rsidR="00211089" w:rsidRPr="00AC705C" w14:paraId="06B1192F" w14:textId="77777777" w:rsidTr="00211089">
        <w:tc>
          <w:tcPr>
            <w:cnfStyle w:val="001000000000" w:firstRow="0" w:lastRow="0" w:firstColumn="1" w:lastColumn="0" w:oddVBand="0" w:evenVBand="0" w:oddHBand="0" w:evenHBand="0" w:firstRowFirstColumn="0" w:firstRowLastColumn="0" w:lastRowFirstColumn="0" w:lastRowLastColumn="0"/>
            <w:tcW w:w="1407" w:type="pct"/>
            <w:vMerge w:val="restart"/>
            <w:noWrap/>
            <w:hideMark/>
          </w:tcPr>
          <w:p w14:paraId="07CFE65F" w14:textId="77777777" w:rsidR="00211089" w:rsidRPr="00006396" w:rsidRDefault="00211089" w:rsidP="00B13085">
            <w:pPr>
              <w:pStyle w:val="TableTextInternsRowLabels"/>
              <w:rPr>
                <w:b w:val="0"/>
                <w:lang w:val="en-AU" w:eastAsia="en-AU"/>
              </w:rPr>
            </w:pPr>
            <w:r w:rsidRPr="00006396">
              <w:rPr>
                <w:b w:val="0"/>
                <w:lang w:val="en-AU" w:eastAsia="en-AU"/>
              </w:rPr>
              <w:t>During this work experience, there was someone in the company or organisation who I could turn to for advice or support</w:t>
            </w:r>
          </w:p>
        </w:tc>
        <w:tc>
          <w:tcPr>
            <w:tcW w:w="467" w:type="pct"/>
            <w:noWrap/>
            <w:hideMark/>
          </w:tcPr>
          <w:p w14:paraId="4DC57811"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18-29</w:t>
            </w:r>
          </w:p>
        </w:tc>
        <w:tc>
          <w:tcPr>
            <w:tcW w:w="548" w:type="pct"/>
            <w:noWrap/>
          </w:tcPr>
          <w:p w14:paraId="2B9C0ECD"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3.0</w:t>
            </w:r>
          </w:p>
        </w:tc>
        <w:tc>
          <w:tcPr>
            <w:tcW w:w="546" w:type="pct"/>
            <w:noWrap/>
          </w:tcPr>
          <w:p w14:paraId="1CF09429"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3.9</w:t>
            </w:r>
          </w:p>
        </w:tc>
        <w:tc>
          <w:tcPr>
            <w:tcW w:w="547" w:type="pct"/>
            <w:noWrap/>
          </w:tcPr>
          <w:p w14:paraId="5470998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14.7</w:t>
            </w:r>
          </w:p>
        </w:tc>
        <w:tc>
          <w:tcPr>
            <w:tcW w:w="468" w:type="pct"/>
            <w:noWrap/>
          </w:tcPr>
          <w:p w14:paraId="7EBE7F1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43.9</w:t>
            </w:r>
          </w:p>
        </w:tc>
        <w:tc>
          <w:tcPr>
            <w:tcW w:w="547" w:type="pct"/>
            <w:noWrap/>
          </w:tcPr>
          <w:p w14:paraId="6D1EBE9E"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30.2</w:t>
            </w:r>
          </w:p>
        </w:tc>
        <w:tc>
          <w:tcPr>
            <w:tcW w:w="468" w:type="pct"/>
            <w:noWrap/>
          </w:tcPr>
          <w:p w14:paraId="4F8399D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4.3</w:t>
            </w:r>
          </w:p>
        </w:tc>
      </w:tr>
      <w:tr w:rsidR="00211089" w:rsidRPr="00AC705C" w14:paraId="2D6F555D"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pct"/>
            <w:vMerge/>
            <w:noWrap/>
            <w:hideMark/>
          </w:tcPr>
          <w:p w14:paraId="531FD845" w14:textId="77777777" w:rsidR="00211089" w:rsidRPr="00AC705C" w:rsidRDefault="00211089" w:rsidP="00B13085">
            <w:pPr>
              <w:jc w:val="right"/>
              <w:rPr>
                <w:rFonts w:eastAsia="Times New Roman" w:cs="Arial"/>
                <w:color w:val="000000"/>
                <w:szCs w:val="18"/>
                <w:lang w:eastAsia="en-AU"/>
              </w:rPr>
            </w:pPr>
          </w:p>
        </w:tc>
        <w:tc>
          <w:tcPr>
            <w:tcW w:w="467" w:type="pct"/>
            <w:noWrap/>
            <w:hideMark/>
          </w:tcPr>
          <w:p w14:paraId="07B8B1C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30-64</w:t>
            </w:r>
          </w:p>
        </w:tc>
        <w:tc>
          <w:tcPr>
            <w:tcW w:w="548" w:type="pct"/>
            <w:noWrap/>
          </w:tcPr>
          <w:p w14:paraId="5387CEB1"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2.5</w:t>
            </w:r>
          </w:p>
        </w:tc>
        <w:tc>
          <w:tcPr>
            <w:tcW w:w="546" w:type="pct"/>
            <w:noWrap/>
          </w:tcPr>
          <w:p w14:paraId="1C114221"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4.5</w:t>
            </w:r>
          </w:p>
        </w:tc>
        <w:tc>
          <w:tcPr>
            <w:tcW w:w="547" w:type="pct"/>
            <w:noWrap/>
          </w:tcPr>
          <w:p w14:paraId="5D22C00E"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16.0</w:t>
            </w:r>
          </w:p>
        </w:tc>
        <w:tc>
          <w:tcPr>
            <w:tcW w:w="468" w:type="pct"/>
            <w:noWrap/>
          </w:tcPr>
          <w:p w14:paraId="192ED1A6"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44.3</w:t>
            </w:r>
          </w:p>
        </w:tc>
        <w:tc>
          <w:tcPr>
            <w:tcW w:w="547" w:type="pct"/>
            <w:noWrap/>
          </w:tcPr>
          <w:p w14:paraId="342D8ABF"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26.3</w:t>
            </w:r>
          </w:p>
        </w:tc>
        <w:tc>
          <w:tcPr>
            <w:tcW w:w="468" w:type="pct"/>
            <w:noWrap/>
          </w:tcPr>
          <w:p w14:paraId="52309921"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6.3</w:t>
            </w:r>
          </w:p>
        </w:tc>
      </w:tr>
      <w:tr w:rsidR="00211089" w:rsidRPr="00AC705C" w14:paraId="014175C8" w14:textId="77777777" w:rsidTr="00211089">
        <w:tc>
          <w:tcPr>
            <w:cnfStyle w:val="001000000000" w:firstRow="0" w:lastRow="0" w:firstColumn="1" w:lastColumn="0" w:oddVBand="0" w:evenVBand="0" w:oddHBand="0" w:evenHBand="0" w:firstRowFirstColumn="0" w:firstRowLastColumn="0" w:lastRowFirstColumn="0" w:lastRowLastColumn="0"/>
            <w:tcW w:w="1407" w:type="pct"/>
            <w:vMerge/>
            <w:noWrap/>
            <w:hideMark/>
          </w:tcPr>
          <w:p w14:paraId="232AAA7A" w14:textId="77777777" w:rsidR="00211089" w:rsidRPr="00AC705C" w:rsidRDefault="00211089" w:rsidP="00B13085">
            <w:pPr>
              <w:jc w:val="right"/>
              <w:rPr>
                <w:rFonts w:eastAsia="Times New Roman" w:cs="Arial"/>
                <w:color w:val="000000"/>
                <w:szCs w:val="18"/>
                <w:lang w:eastAsia="en-AU"/>
              </w:rPr>
            </w:pPr>
          </w:p>
        </w:tc>
        <w:tc>
          <w:tcPr>
            <w:tcW w:w="467" w:type="pct"/>
            <w:noWrap/>
            <w:hideMark/>
          </w:tcPr>
          <w:p w14:paraId="36DACE0E"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18-64</w:t>
            </w:r>
          </w:p>
        </w:tc>
        <w:tc>
          <w:tcPr>
            <w:tcW w:w="548" w:type="pct"/>
            <w:noWrap/>
          </w:tcPr>
          <w:p w14:paraId="031FD0B9"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2.7</w:t>
            </w:r>
          </w:p>
        </w:tc>
        <w:tc>
          <w:tcPr>
            <w:tcW w:w="546" w:type="pct"/>
            <w:noWrap/>
          </w:tcPr>
          <w:p w14:paraId="7696F051"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4.2</w:t>
            </w:r>
          </w:p>
        </w:tc>
        <w:tc>
          <w:tcPr>
            <w:tcW w:w="547" w:type="pct"/>
            <w:noWrap/>
          </w:tcPr>
          <w:p w14:paraId="178E4C97"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15.4</w:t>
            </w:r>
          </w:p>
        </w:tc>
        <w:tc>
          <w:tcPr>
            <w:tcW w:w="468" w:type="pct"/>
            <w:noWrap/>
          </w:tcPr>
          <w:p w14:paraId="491CFC52"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44.1</w:t>
            </w:r>
          </w:p>
        </w:tc>
        <w:tc>
          <w:tcPr>
            <w:tcW w:w="547" w:type="pct"/>
            <w:noWrap/>
          </w:tcPr>
          <w:p w14:paraId="7808A9DB"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28.1</w:t>
            </w:r>
          </w:p>
        </w:tc>
        <w:tc>
          <w:tcPr>
            <w:tcW w:w="468" w:type="pct"/>
            <w:noWrap/>
          </w:tcPr>
          <w:p w14:paraId="7F692F1D"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5.4</w:t>
            </w:r>
          </w:p>
        </w:tc>
      </w:tr>
    </w:tbl>
    <w:p w14:paraId="7631AA30" w14:textId="6E150856" w:rsidR="00561DF8" w:rsidRPr="00AC705C" w:rsidRDefault="00561DF8" w:rsidP="00561DF8">
      <w:pPr>
        <w:pStyle w:val="Note"/>
      </w:pPr>
      <w:r w:rsidRPr="00AC705C">
        <w:t xml:space="preserve">Source: Survey of unpaid work </w:t>
      </w:r>
      <w:r w:rsidR="00A557AA" w:rsidRPr="00AC705C">
        <w:t>experience. Unweighted n (18-29)</w:t>
      </w:r>
      <w:r w:rsidR="006052D5">
        <w:t xml:space="preserve"> </w:t>
      </w:r>
      <w:r w:rsidRPr="00AC705C">
        <w:t>=</w:t>
      </w:r>
      <w:r w:rsidR="006052D5">
        <w:t xml:space="preserve"> </w:t>
      </w:r>
      <w:r w:rsidRPr="00AC705C">
        <w:t>1156; n (30-64) = 432.</w:t>
      </w:r>
    </w:p>
    <w:p w14:paraId="6362EFC9" w14:textId="075380EB" w:rsidR="00D7027D" w:rsidRPr="00AC705C" w:rsidRDefault="00DF7403" w:rsidP="00FA76AF">
      <w:pPr>
        <w:pStyle w:val="Reporttext"/>
      </w:pPr>
      <w:r w:rsidRPr="00AC705C">
        <w:t>T</w:t>
      </w:r>
      <w:r w:rsidR="00FA76AF" w:rsidRPr="00AC705C">
        <w:t xml:space="preserve">he range of responses to the activities, support and treatment questions </w:t>
      </w:r>
      <w:r w:rsidRPr="00AC705C">
        <w:t>were</w:t>
      </w:r>
      <w:r w:rsidR="00FA76AF" w:rsidRPr="00AC705C">
        <w:t xml:space="preserve"> examined by the reason for undertaking UWE (see </w:t>
      </w:r>
      <w:r w:rsidR="004E2B28">
        <w:fldChar w:fldCharType="begin"/>
      </w:r>
      <w:r w:rsidR="004E2B28">
        <w:instrText xml:space="preserve"> REF _Ref460851605 </w:instrText>
      </w:r>
      <w:r w:rsidR="004E2B28">
        <w:fldChar w:fldCharType="separate"/>
      </w:r>
      <w:r w:rsidR="004E2B28" w:rsidRPr="00AC705C">
        <w:t xml:space="preserve">Table </w:t>
      </w:r>
      <w:r w:rsidR="004E2B28">
        <w:rPr>
          <w:noProof/>
        </w:rPr>
        <w:t>34</w:t>
      </w:r>
      <w:r w:rsidR="004E2B28">
        <w:rPr>
          <w:noProof/>
        </w:rPr>
        <w:fldChar w:fldCharType="end"/>
      </w:r>
      <w:r w:rsidR="00FA76AF" w:rsidRPr="00AC705C">
        <w:t>)</w:t>
      </w:r>
      <w:r w:rsidRPr="00AC705C">
        <w:t xml:space="preserve">. </w:t>
      </w:r>
      <w:r w:rsidR="00B66660" w:rsidRPr="00AC705C">
        <w:t>It is clear that respondents undertaking UWE as part of a higher education or VET course were</w:t>
      </w:r>
      <w:r w:rsidR="00B66660">
        <w:t xml:space="preserve"> the most likely to report </w:t>
      </w:r>
      <w:r w:rsidR="00B66660" w:rsidRPr="00AC705C">
        <w:t>their conditions were the sam</w:t>
      </w:r>
      <w:r w:rsidR="00B66660">
        <w:t>e as regular employees, and</w:t>
      </w:r>
      <w:r w:rsidR="00B66660" w:rsidRPr="00AC705C">
        <w:t xml:space="preserve"> they were supported in the workplace. </w:t>
      </w:r>
      <w:r w:rsidRPr="00AC705C">
        <w:lastRenderedPageBreak/>
        <w:t>R</w:t>
      </w:r>
      <w:r w:rsidR="00FA76AF" w:rsidRPr="00AC705C">
        <w:t xml:space="preserve">espondents undertaking an unpaid trial or unpaid training after an offer of </w:t>
      </w:r>
      <w:proofErr w:type="gramStart"/>
      <w:r w:rsidR="00FA76AF" w:rsidRPr="00AC705C">
        <w:t>employment,</w:t>
      </w:r>
      <w:proofErr w:type="gramEnd"/>
      <w:r w:rsidR="00FA76AF" w:rsidRPr="00AC705C">
        <w:t xml:space="preserve"> were also likely to report that they did the same work as regular employees. Respondents undertaking UWE as a requirement of Youth Allowance or </w:t>
      </w:r>
      <w:proofErr w:type="spellStart"/>
      <w:r w:rsidR="00FA76AF" w:rsidRPr="00AC705C">
        <w:t>Newstart</w:t>
      </w:r>
      <w:proofErr w:type="spellEnd"/>
      <w:r w:rsidR="00FA76AF" w:rsidRPr="00AC705C">
        <w:t xml:space="preserve"> were least likely to report that their working conditions were the same as regular employees, and</w:t>
      </w:r>
      <w:r w:rsidR="0062484E" w:rsidRPr="00AC705C">
        <w:t xml:space="preserve"> also</w:t>
      </w:r>
      <w:r w:rsidR="00FA76AF" w:rsidRPr="00AC705C">
        <w:t xml:space="preserve"> </w:t>
      </w:r>
      <w:r w:rsidRPr="00AC705C">
        <w:t xml:space="preserve">least likely to report </w:t>
      </w:r>
      <w:r w:rsidR="00FA76AF" w:rsidRPr="00AC705C">
        <w:t xml:space="preserve">that they had someone in the organisation to turn to for advice or support. </w:t>
      </w:r>
    </w:p>
    <w:p w14:paraId="771C596A" w14:textId="3B55D0B3" w:rsidR="00FA76AF" w:rsidRPr="00AC705C" w:rsidRDefault="00FA76AF" w:rsidP="00B73852">
      <w:pPr>
        <w:pStyle w:val="Caption"/>
      </w:pPr>
      <w:bookmarkStart w:id="84" w:name="_Ref455139158"/>
      <w:bookmarkStart w:id="85" w:name="_Ref460851605"/>
      <w:r w:rsidRPr="00AC705C">
        <w:t xml:space="preserve">Table </w:t>
      </w:r>
      <w:r w:rsidR="004E2B28">
        <w:fldChar w:fldCharType="begin"/>
      </w:r>
      <w:r w:rsidR="004E2B28">
        <w:instrText xml:space="preserve"> SEQ Table \* ARABIC </w:instrText>
      </w:r>
      <w:r w:rsidR="004E2B28">
        <w:fldChar w:fldCharType="separate"/>
      </w:r>
      <w:r w:rsidR="004E2B28">
        <w:rPr>
          <w:noProof/>
        </w:rPr>
        <w:t>34</w:t>
      </w:r>
      <w:r w:rsidR="004E2B28">
        <w:rPr>
          <w:noProof/>
        </w:rPr>
        <w:fldChar w:fldCharType="end"/>
      </w:r>
      <w:bookmarkEnd w:id="84"/>
      <w:bookmarkEnd w:id="85"/>
      <w:r w:rsidRPr="00AC705C">
        <w:t xml:space="preserve"> Respondents answering “Agree” or “Strongly Agree” to questions relating to workplace activities and support during most recent period of unpaid work experience, by reason</w:t>
      </w:r>
      <w:r w:rsidR="00A121DB" w:rsidRPr="00AC705C">
        <w:t xml:space="preserve"> (%)</w:t>
      </w:r>
    </w:p>
    <w:tbl>
      <w:tblPr>
        <w:tblStyle w:val="LightShading-Accent1"/>
        <w:tblW w:w="4985" w:type="pct"/>
        <w:tblLayout w:type="fixed"/>
        <w:tblLook w:val="04A0" w:firstRow="1" w:lastRow="0" w:firstColumn="1" w:lastColumn="0" w:noHBand="0" w:noVBand="1"/>
      </w:tblPr>
      <w:tblGrid>
        <w:gridCol w:w="1961"/>
        <w:gridCol w:w="1159"/>
        <w:gridCol w:w="851"/>
        <w:gridCol w:w="1421"/>
        <w:gridCol w:w="1273"/>
        <w:gridCol w:w="991"/>
        <w:gridCol w:w="850"/>
        <w:gridCol w:w="708"/>
      </w:tblGrid>
      <w:tr w:rsidR="00211089" w:rsidRPr="00422AF4" w14:paraId="7554AF2D" w14:textId="77777777" w:rsidTr="00211089">
        <w:trPr>
          <w:cnfStyle w:val="100000000000" w:firstRow="1" w:lastRow="0" w:firstColumn="0" w:lastColumn="0" w:oddVBand="0" w:evenVBand="0" w:oddHBand="0"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064" w:type="pct"/>
          </w:tcPr>
          <w:p w14:paraId="673DE598" w14:textId="77777777" w:rsidR="00211089" w:rsidRPr="00006396" w:rsidRDefault="00211089" w:rsidP="00B13085">
            <w:pPr>
              <w:pStyle w:val="TableTextInternsRowLabels"/>
              <w:rPr>
                <w:color w:val="auto"/>
                <w:szCs w:val="22"/>
                <w:lang w:val="en-AU"/>
              </w:rPr>
            </w:pPr>
            <w:r w:rsidRPr="00006396">
              <w:rPr>
                <w:color w:val="auto"/>
                <w:szCs w:val="22"/>
                <w:lang w:val="en-AU"/>
              </w:rPr>
              <w:t>Reason</w:t>
            </w:r>
          </w:p>
        </w:tc>
        <w:tc>
          <w:tcPr>
            <w:tcW w:w="629" w:type="pct"/>
          </w:tcPr>
          <w:p w14:paraId="4C9DDD39"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higher education course</w:t>
            </w:r>
          </w:p>
        </w:tc>
        <w:tc>
          <w:tcPr>
            <w:tcW w:w="462" w:type="pct"/>
          </w:tcPr>
          <w:p w14:paraId="5F3CA7DA"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VET course</w:t>
            </w:r>
          </w:p>
        </w:tc>
        <w:tc>
          <w:tcPr>
            <w:tcW w:w="771" w:type="pct"/>
          </w:tcPr>
          <w:p w14:paraId="35002F5C"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 xml:space="preserve">Requirement of YA or </w:t>
            </w:r>
            <w:proofErr w:type="spellStart"/>
            <w:r w:rsidRPr="00006396">
              <w:rPr>
                <w:color w:val="auto"/>
                <w:szCs w:val="22"/>
                <w:lang w:val="en-AU"/>
              </w:rPr>
              <w:t>Newstart</w:t>
            </w:r>
            <w:proofErr w:type="spellEnd"/>
          </w:p>
        </w:tc>
        <w:tc>
          <w:tcPr>
            <w:tcW w:w="691" w:type="pct"/>
          </w:tcPr>
          <w:p w14:paraId="6325BC1A"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Secondary work experience</w:t>
            </w:r>
          </w:p>
        </w:tc>
        <w:tc>
          <w:tcPr>
            <w:tcW w:w="538" w:type="pct"/>
          </w:tcPr>
          <w:p w14:paraId="39AE2FED"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Unpaid trial/ unpaid training</w:t>
            </w:r>
          </w:p>
        </w:tc>
        <w:tc>
          <w:tcPr>
            <w:tcW w:w="461" w:type="pct"/>
          </w:tcPr>
          <w:p w14:paraId="6A7161F3"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Some other reason</w:t>
            </w:r>
          </w:p>
        </w:tc>
        <w:tc>
          <w:tcPr>
            <w:tcW w:w="384" w:type="pct"/>
          </w:tcPr>
          <w:p w14:paraId="1AC792BA"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Total</w:t>
            </w:r>
          </w:p>
        </w:tc>
      </w:tr>
      <w:tr w:rsidR="00211089" w:rsidRPr="00AC705C" w14:paraId="380EB7DB" w14:textId="77777777" w:rsidTr="00211089">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064" w:type="pct"/>
          </w:tcPr>
          <w:p w14:paraId="4CD147BC" w14:textId="77777777" w:rsidR="00211089" w:rsidRPr="00006396" w:rsidRDefault="00211089" w:rsidP="00B13085">
            <w:pPr>
              <w:pStyle w:val="TableTextInternsRowLabels"/>
              <w:rPr>
                <w:b w:val="0"/>
                <w:lang w:val="en-AU"/>
              </w:rPr>
            </w:pPr>
            <w:r w:rsidRPr="00006396">
              <w:rPr>
                <w:b w:val="0"/>
                <w:lang w:val="en-AU"/>
              </w:rPr>
              <w:t>Apart from pay, my working conditions were equivalent to those of regular employees (in terms of equipment, workload, treatment, etc.)</w:t>
            </w:r>
          </w:p>
        </w:tc>
        <w:tc>
          <w:tcPr>
            <w:tcW w:w="629" w:type="pct"/>
          </w:tcPr>
          <w:p w14:paraId="13B9D0D7" w14:textId="77777777" w:rsidR="00211089" w:rsidRPr="00422AF4"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422AF4">
              <w:t>62.7</w:t>
            </w:r>
          </w:p>
        </w:tc>
        <w:tc>
          <w:tcPr>
            <w:tcW w:w="462" w:type="pct"/>
          </w:tcPr>
          <w:p w14:paraId="5A8D7DE7" w14:textId="77777777" w:rsidR="00211089" w:rsidRPr="00422AF4"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422AF4">
              <w:t>68.0</w:t>
            </w:r>
          </w:p>
        </w:tc>
        <w:tc>
          <w:tcPr>
            <w:tcW w:w="771" w:type="pct"/>
          </w:tcPr>
          <w:p w14:paraId="0123F0CC" w14:textId="77777777" w:rsidR="00211089" w:rsidRPr="00422AF4"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422AF4">
              <w:t>43.6</w:t>
            </w:r>
          </w:p>
        </w:tc>
        <w:tc>
          <w:tcPr>
            <w:tcW w:w="691" w:type="pct"/>
          </w:tcPr>
          <w:p w14:paraId="5AD96879" w14:textId="77777777" w:rsidR="00211089" w:rsidRPr="00422AF4"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422AF4">
              <w:t>54.7</w:t>
            </w:r>
          </w:p>
        </w:tc>
        <w:tc>
          <w:tcPr>
            <w:tcW w:w="538" w:type="pct"/>
          </w:tcPr>
          <w:p w14:paraId="6189C3CC" w14:textId="77777777" w:rsidR="00211089" w:rsidRPr="00422AF4"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422AF4">
              <w:t>54.2</w:t>
            </w:r>
          </w:p>
        </w:tc>
        <w:tc>
          <w:tcPr>
            <w:tcW w:w="461" w:type="pct"/>
          </w:tcPr>
          <w:p w14:paraId="7D29463E" w14:textId="77777777" w:rsidR="00211089" w:rsidRPr="00422AF4"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422AF4">
              <w:t>49.9</w:t>
            </w:r>
          </w:p>
        </w:tc>
        <w:tc>
          <w:tcPr>
            <w:tcW w:w="384" w:type="pct"/>
          </w:tcPr>
          <w:p w14:paraId="3378B043" w14:textId="77777777" w:rsidR="00211089" w:rsidRPr="00422AF4"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422AF4">
              <w:t>56.4</w:t>
            </w:r>
          </w:p>
        </w:tc>
      </w:tr>
      <w:tr w:rsidR="00211089" w:rsidRPr="00AC705C" w14:paraId="6745536E" w14:textId="77777777" w:rsidTr="00211089">
        <w:trPr>
          <w:trHeight w:val="478"/>
        </w:trPr>
        <w:tc>
          <w:tcPr>
            <w:cnfStyle w:val="001000000000" w:firstRow="0" w:lastRow="0" w:firstColumn="1" w:lastColumn="0" w:oddVBand="0" w:evenVBand="0" w:oddHBand="0" w:evenHBand="0" w:firstRowFirstColumn="0" w:firstRowLastColumn="0" w:lastRowFirstColumn="0" w:lastRowLastColumn="0"/>
            <w:tcW w:w="1064" w:type="pct"/>
          </w:tcPr>
          <w:p w14:paraId="27B02B45" w14:textId="77777777" w:rsidR="00211089" w:rsidRPr="00006396" w:rsidRDefault="00211089" w:rsidP="00B13085">
            <w:pPr>
              <w:pStyle w:val="TableTextInternsRowLabels"/>
              <w:rPr>
                <w:b w:val="0"/>
                <w:lang w:val="en-AU"/>
              </w:rPr>
            </w:pPr>
            <w:r w:rsidRPr="00006396">
              <w:rPr>
                <w:b w:val="0"/>
                <w:lang w:val="en-AU"/>
              </w:rPr>
              <w:t>For most of my work experience, the work I did was the same as that done by regular employees</w:t>
            </w:r>
          </w:p>
        </w:tc>
        <w:tc>
          <w:tcPr>
            <w:tcW w:w="629" w:type="pct"/>
          </w:tcPr>
          <w:p w14:paraId="2C78C052" w14:textId="77777777" w:rsidR="00211089" w:rsidRPr="00422AF4"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422AF4">
              <w:t>60.4</w:t>
            </w:r>
          </w:p>
        </w:tc>
        <w:tc>
          <w:tcPr>
            <w:tcW w:w="462" w:type="pct"/>
          </w:tcPr>
          <w:p w14:paraId="2F76E3DB" w14:textId="77777777" w:rsidR="00211089" w:rsidRPr="00422AF4"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422AF4">
              <w:t>65.8</w:t>
            </w:r>
          </w:p>
        </w:tc>
        <w:tc>
          <w:tcPr>
            <w:tcW w:w="771" w:type="pct"/>
          </w:tcPr>
          <w:p w14:paraId="7F1008C5" w14:textId="77777777" w:rsidR="00211089" w:rsidRPr="00422AF4"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422AF4">
              <w:t>47.9</w:t>
            </w:r>
          </w:p>
        </w:tc>
        <w:tc>
          <w:tcPr>
            <w:tcW w:w="691" w:type="pct"/>
          </w:tcPr>
          <w:p w14:paraId="252D60F5" w14:textId="77777777" w:rsidR="00211089" w:rsidRPr="00422AF4"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422AF4">
              <w:t>47.5</w:t>
            </w:r>
          </w:p>
        </w:tc>
        <w:tc>
          <w:tcPr>
            <w:tcW w:w="538" w:type="pct"/>
          </w:tcPr>
          <w:p w14:paraId="58ED665A" w14:textId="77777777" w:rsidR="00211089" w:rsidRPr="00422AF4"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422AF4">
              <w:t>62.7</w:t>
            </w:r>
          </w:p>
        </w:tc>
        <w:tc>
          <w:tcPr>
            <w:tcW w:w="461" w:type="pct"/>
          </w:tcPr>
          <w:p w14:paraId="267C7240" w14:textId="77777777" w:rsidR="00211089" w:rsidRPr="00422AF4"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422AF4">
              <w:t>50.9</w:t>
            </w:r>
          </w:p>
        </w:tc>
        <w:tc>
          <w:tcPr>
            <w:tcW w:w="384" w:type="pct"/>
          </w:tcPr>
          <w:p w14:paraId="0F37B5C7" w14:textId="77777777" w:rsidR="00211089" w:rsidRPr="00422AF4"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422AF4">
              <w:t>56.6</w:t>
            </w:r>
          </w:p>
        </w:tc>
      </w:tr>
      <w:tr w:rsidR="00211089" w:rsidRPr="00AC705C" w14:paraId="572A1D91" w14:textId="77777777" w:rsidTr="00211089">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064" w:type="pct"/>
          </w:tcPr>
          <w:p w14:paraId="699E8F61" w14:textId="77777777" w:rsidR="00211089" w:rsidRPr="00006396" w:rsidRDefault="00211089" w:rsidP="00B13085">
            <w:pPr>
              <w:pStyle w:val="TableTextInternsRowLabels"/>
              <w:rPr>
                <w:b w:val="0"/>
                <w:lang w:val="en-AU"/>
              </w:rPr>
            </w:pPr>
            <w:r w:rsidRPr="00006396">
              <w:rPr>
                <w:b w:val="0"/>
                <w:lang w:val="en-AU"/>
              </w:rPr>
              <w:t>I spent most of my time observing the work of regular employees or performing mock/simulated tasks</w:t>
            </w:r>
          </w:p>
        </w:tc>
        <w:tc>
          <w:tcPr>
            <w:tcW w:w="629" w:type="pct"/>
          </w:tcPr>
          <w:p w14:paraId="02EF7613" w14:textId="77777777" w:rsidR="00211089" w:rsidRPr="00422AF4"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422AF4">
              <w:t>51.0</w:t>
            </w:r>
          </w:p>
        </w:tc>
        <w:tc>
          <w:tcPr>
            <w:tcW w:w="462" w:type="pct"/>
          </w:tcPr>
          <w:p w14:paraId="379177B7" w14:textId="77777777" w:rsidR="00211089" w:rsidRPr="00422AF4"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422AF4">
              <w:t>60.2</w:t>
            </w:r>
          </w:p>
        </w:tc>
        <w:tc>
          <w:tcPr>
            <w:tcW w:w="771" w:type="pct"/>
          </w:tcPr>
          <w:p w14:paraId="62AA85E4" w14:textId="77777777" w:rsidR="00211089" w:rsidRPr="00422AF4"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422AF4">
              <w:t>42.4</w:t>
            </w:r>
          </w:p>
        </w:tc>
        <w:tc>
          <w:tcPr>
            <w:tcW w:w="691" w:type="pct"/>
          </w:tcPr>
          <w:p w14:paraId="42DF6793" w14:textId="77777777" w:rsidR="00211089" w:rsidRPr="00422AF4"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422AF4">
              <w:t>49.7</w:t>
            </w:r>
          </w:p>
        </w:tc>
        <w:tc>
          <w:tcPr>
            <w:tcW w:w="538" w:type="pct"/>
          </w:tcPr>
          <w:p w14:paraId="0F9553E3" w14:textId="77777777" w:rsidR="00211089" w:rsidRPr="00422AF4"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422AF4">
              <w:t>45.0</w:t>
            </w:r>
          </w:p>
        </w:tc>
        <w:tc>
          <w:tcPr>
            <w:tcW w:w="461" w:type="pct"/>
          </w:tcPr>
          <w:p w14:paraId="6EBFEB00" w14:textId="77777777" w:rsidR="00211089" w:rsidRPr="00422AF4"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422AF4">
              <w:t>24.6</w:t>
            </w:r>
          </w:p>
        </w:tc>
        <w:tc>
          <w:tcPr>
            <w:tcW w:w="384" w:type="pct"/>
          </w:tcPr>
          <w:p w14:paraId="53A76066" w14:textId="77777777" w:rsidR="00211089" w:rsidRPr="00422AF4"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422AF4">
              <w:t>43.1</w:t>
            </w:r>
          </w:p>
        </w:tc>
      </w:tr>
      <w:tr w:rsidR="00211089" w:rsidRPr="00AC705C" w14:paraId="55990FD0" w14:textId="77777777" w:rsidTr="00211089">
        <w:trPr>
          <w:trHeight w:val="478"/>
        </w:trPr>
        <w:tc>
          <w:tcPr>
            <w:cnfStyle w:val="001000000000" w:firstRow="0" w:lastRow="0" w:firstColumn="1" w:lastColumn="0" w:oddVBand="0" w:evenVBand="0" w:oddHBand="0" w:evenHBand="0" w:firstRowFirstColumn="0" w:firstRowLastColumn="0" w:lastRowFirstColumn="0" w:lastRowLastColumn="0"/>
            <w:tcW w:w="1064" w:type="pct"/>
          </w:tcPr>
          <w:p w14:paraId="05BD2ED4" w14:textId="77777777" w:rsidR="00211089" w:rsidRPr="00006396" w:rsidRDefault="00211089" w:rsidP="00B13085">
            <w:pPr>
              <w:pStyle w:val="TableTextInternsRowLabels"/>
              <w:rPr>
                <w:b w:val="0"/>
                <w:lang w:val="en-AU"/>
              </w:rPr>
            </w:pPr>
            <w:r w:rsidRPr="00006396">
              <w:rPr>
                <w:b w:val="0"/>
                <w:lang w:val="en-AU"/>
              </w:rPr>
              <w:t>During this work experience, there was someone in the company or organisation who I could turn to for advice or support</w:t>
            </w:r>
          </w:p>
        </w:tc>
        <w:tc>
          <w:tcPr>
            <w:tcW w:w="629" w:type="pct"/>
          </w:tcPr>
          <w:p w14:paraId="45BA24C0" w14:textId="77777777" w:rsidR="00211089" w:rsidRPr="00422AF4"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422AF4">
              <w:t>79.4</w:t>
            </w:r>
          </w:p>
        </w:tc>
        <w:tc>
          <w:tcPr>
            <w:tcW w:w="462" w:type="pct"/>
          </w:tcPr>
          <w:p w14:paraId="1120BA43" w14:textId="77777777" w:rsidR="00211089" w:rsidRPr="00422AF4"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422AF4">
              <w:t>79.5</w:t>
            </w:r>
          </w:p>
        </w:tc>
        <w:tc>
          <w:tcPr>
            <w:tcW w:w="771" w:type="pct"/>
          </w:tcPr>
          <w:p w14:paraId="2F964E05" w14:textId="77777777" w:rsidR="00211089" w:rsidRPr="00422AF4"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422AF4">
              <w:t>60.6</w:t>
            </w:r>
          </w:p>
        </w:tc>
        <w:tc>
          <w:tcPr>
            <w:tcW w:w="691" w:type="pct"/>
          </w:tcPr>
          <w:p w14:paraId="343BD9B4" w14:textId="77777777" w:rsidR="00211089" w:rsidRPr="00422AF4"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422AF4">
              <w:t>67.4</w:t>
            </w:r>
          </w:p>
        </w:tc>
        <w:tc>
          <w:tcPr>
            <w:tcW w:w="538" w:type="pct"/>
          </w:tcPr>
          <w:p w14:paraId="771B9798" w14:textId="77777777" w:rsidR="00211089" w:rsidRPr="00422AF4"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422AF4">
              <w:t>71.7</w:t>
            </w:r>
          </w:p>
        </w:tc>
        <w:tc>
          <w:tcPr>
            <w:tcW w:w="461" w:type="pct"/>
          </w:tcPr>
          <w:p w14:paraId="78938DD0" w14:textId="77777777" w:rsidR="00211089" w:rsidRPr="00422AF4"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422AF4">
              <w:t>67.9</w:t>
            </w:r>
          </w:p>
        </w:tc>
        <w:tc>
          <w:tcPr>
            <w:tcW w:w="384" w:type="pct"/>
          </w:tcPr>
          <w:p w14:paraId="4FB45E78" w14:textId="77777777" w:rsidR="00211089" w:rsidRPr="00422AF4"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422AF4">
              <w:t>72.2</w:t>
            </w:r>
          </w:p>
        </w:tc>
      </w:tr>
    </w:tbl>
    <w:p w14:paraId="332CF0C4" w14:textId="77777777" w:rsidR="00F21541" w:rsidRPr="00AC705C" w:rsidRDefault="00F21541" w:rsidP="00F21541">
      <w:pPr>
        <w:pStyle w:val="Note"/>
      </w:pPr>
      <w:r w:rsidRPr="00AC705C">
        <w:t>Source: Survey of unpaid work experience. Unweighted n = 1588.</w:t>
      </w:r>
    </w:p>
    <w:p w14:paraId="2B4D9BD5" w14:textId="17B233B7" w:rsidR="001749D2" w:rsidRPr="00AC705C" w:rsidRDefault="001749D2" w:rsidP="001749D2">
      <w:pPr>
        <w:pStyle w:val="Reporttext"/>
      </w:pPr>
      <w:r>
        <w:t>In assessing the significance of these findings, in particular those involving comparisons with regular employees, it needs to be born</w:t>
      </w:r>
      <w:r w:rsidR="00C51974">
        <w:t>e</w:t>
      </w:r>
      <w:r>
        <w:t xml:space="preserve"> in mind that they reflect the perceptions of respondents</w:t>
      </w:r>
      <w:r w:rsidR="00C51974">
        <w:t>, who may be unaware of the full range of duties and responsibilities of regular employees</w:t>
      </w:r>
      <w:r>
        <w:t>. There can also be a blurred line between ‘shadowing’ employees, training and the performance of ‘productive work’.</w:t>
      </w:r>
    </w:p>
    <w:p w14:paraId="34C820F9" w14:textId="34B609B4" w:rsidR="00BC7A58" w:rsidRPr="00AC705C" w:rsidRDefault="00BC7A58" w:rsidP="00BC7A58">
      <w:pPr>
        <w:pStyle w:val="Heading2"/>
      </w:pPr>
      <w:bookmarkStart w:id="86" w:name="_Toc470080920"/>
      <w:r w:rsidRPr="00AC705C">
        <w:t>Recognition and financial support</w:t>
      </w:r>
      <w:bookmarkEnd w:id="86"/>
    </w:p>
    <w:p w14:paraId="477F26CC" w14:textId="646F4C23" w:rsidR="00E21483" w:rsidRPr="00AC705C" w:rsidRDefault="004C421E" w:rsidP="0011070D">
      <w:pPr>
        <w:pStyle w:val="Reporttext"/>
      </w:pPr>
      <w:r w:rsidRPr="00AC705C">
        <w:t xml:space="preserve">The survey also asked a series of questions about the financial and other aspects of </w:t>
      </w:r>
      <w:r w:rsidR="009913B8" w:rsidRPr="00AC705C">
        <w:t>UWE</w:t>
      </w:r>
      <w:r w:rsidR="00D36BE4" w:rsidRPr="00AC705C">
        <w:t xml:space="preserve"> and these results are reported in </w:t>
      </w:r>
      <w:r w:rsidR="00512B19" w:rsidRPr="00AC705C">
        <w:fldChar w:fldCharType="begin"/>
      </w:r>
      <w:r w:rsidR="00512B19" w:rsidRPr="00AC705C">
        <w:instrText xml:space="preserve"> REF _Ref460851816 </w:instrText>
      </w:r>
      <w:r w:rsidR="002C2848" w:rsidRPr="00AC705C">
        <w:instrText xml:space="preserve"> \* MERGEFORMAT </w:instrText>
      </w:r>
      <w:r w:rsidR="00512B19" w:rsidRPr="00AC705C">
        <w:fldChar w:fldCharType="separate"/>
      </w:r>
      <w:r w:rsidR="004E2B28" w:rsidRPr="00AC705C">
        <w:t xml:space="preserve">Table </w:t>
      </w:r>
      <w:r w:rsidR="004E2B28">
        <w:rPr>
          <w:noProof/>
        </w:rPr>
        <w:t>35</w:t>
      </w:r>
      <w:r w:rsidR="00512B19" w:rsidRPr="00AC705C">
        <w:fldChar w:fldCharType="end"/>
      </w:r>
      <w:r w:rsidRPr="00AC705C">
        <w:t xml:space="preserve">. </w:t>
      </w:r>
      <w:r w:rsidR="00114542" w:rsidRPr="00AC705C">
        <w:t>A</w:t>
      </w:r>
      <w:r w:rsidR="0097621F" w:rsidRPr="00AC705C">
        <w:t xml:space="preserve"> substantial minority of participants (1</w:t>
      </w:r>
      <w:r w:rsidR="0032014D" w:rsidRPr="00AC705C">
        <w:t>4</w:t>
      </w:r>
      <w:r w:rsidR="0097621F" w:rsidRPr="00AC705C">
        <w:t xml:space="preserve">%) had undertaken the work experience at least partly overseas and this varied only marginally by age. </w:t>
      </w:r>
      <w:r w:rsidR="00E21483" w:rsidRPr="00AC705C">
        <w:t>It is possible that this figure is related to whether the participants were international students or recent migrants. However, it is not possible to explore this directly because the survey did not contain questions about residency status.</w:t>
      </w:r>
    </w:p>
    <w:p w14:paraId="113FED4B" w14:textId="5C88FAFD" w:rsidR="00D7027D" w:rsidRPr="00AC705C" w:rsidRDefault="005478A7" w:rsidP="0011070D">
      <w:pPr>
        <w:pStyle w:val="Reporttext"/>
      </w:pPr>
      <w:r w:rsidRPr="00AC705C">
        <w:t>Almost two thirds of the UWE participants</w:t>
      </w:r>
      <w:r w:rsidR="00724006" w:rsidRPr="00AC705C">
        <w:t xml:space="preserve"> </w:t>
      </w:r>
      <w:r w:rsidR="0097621F" w:rsidRPr="00AC705C">
        <w:t xml:space="preserve">had not signed any kind of written agreement or contract with the organisation in which they undertook the </w:t>
      </w:r>
      <w:r w:rsidR="009913B8" w:rsidRPr="00AC705C">
        <w:t>UWE</w:t>
      </w:r>
      <w:r w:rsidR="002A6845" w:rsidRPr="00AC705C">
        <w:t>,</w:t>
      </w:r>
      <w:r w:rsidR="0097621F" w:rsidRPr="00AC705C">
        <w:t xml:space="preserve"> suggesting it was an informal arrangement. Informal arrangements were more c</w:t>
      </w:r>
      <w:r w:rsidR="00D36BE4" w:rsidRPr="00AC705C">
        <w:t>ommon in the older age group (</w:t>
      </w:r>
      <w:r w:rsidRPr="00AC705C">
        <w:t>70</w:t>
      </w:r>
      <w:r w:rsidR="0097621F" w:rsidRPr="00AC705C">
        <w:t>%</w:t>
      </w:r>
      <w:r w:rsidRPr="00AC705C">
        <w:t xml:space="preserve"> compared to 58</w:t>
      </w:r>
      <w:r w:rsidR="0097621F" w:rsidRPr="00AC705C">
        <w:t xml:space="preserve">%). </w:t>
      </w:r>
    </w:p>
    <w:p w14:paraId="3F0FF3B2" w14:textId="23D0783A" w:rsidR="00D768FD" w:rsidRPr="00AC705C" w:rsidRDefault="0097621F" w:rsidP="0032014D">
      <w:pPr>
        <w:pStyle w:val="Reporttext"/>
      </w:pPr>
      <w:r w:rsidRPr="00AC705C">
        <w:lastRenderedPageBreak/>
        <w:t xml:space="preserve">The survey </w:t>
      </w:r>
      <w:r w:rsidR="00D36BE4" w:rsidRPr="00AC705C">
        <w:t xml:space="preserve">also </w:t>
      </w:r>
      <w:r w:rsidRPr="00AC705C">
        <w:t xml:space="preserve">asked about four kinds of tangible outcomes that might have eventuated from the episode of </w:t>
      </w:r>
      <w:r w:rsidR="009913B8" w:rsidRPr="00AC705C">
        <w:t>UWE</w:t>
      </w:r>
      <w:r w:rsidRPr="00AC705C">
        <w:t xml:space="preserve">. Nearly half the sample received a certificate or letter of reference describing what they had done during the </w:t>
      </w:r>
      <w:r w:rsidR="00D36BE4" w:rsidRPr="00AC705C">
        <w:t>work experience</w:t>
      </w:r>
      <w:r w:rsidRPr="00AC705C">
        <w:t xml:space="preserve"> </w:t>
      </w:r>
      <w:r w:rsidR="005C4EDE" w:rsidRPr="00AC705C">
        <w:t xml:space="preserve">(younger respondents were far more likely to </w:t>
      </w:r>
      <w:r w:rsidR="00286993" w:rsidRPr="00AC705C">
        <w:t xml:space="preserve">experience </w:t>
      </w:r>
      <w:r w:rsidR="005C4EDE" w:rsidRPr="00AC705C">
        <w:t>this outcome than older respondents)</w:t>
      </w:r>
      <w:r w:rsidR="002A6845" w:rsidRPr="00AC705C">
        <w:t>. A</w:t>
      </w:r>
      <w:r w:rsidRPr="00AC705C">
        <w:t xml:space="preserve">round a quarter reported </w:t>
      </w:r>
      <w:r w:rsidR="005C4EDE" w:rsidRPr="00AC705C">
        <w:t xml:space="preserve">that </w:t>
      </w:r>
      <w:r w:rsidRPr="00AC705C">
        <w:t>they received</w:t>
      </w:r>
      <w:r w:rsidR="0062484E" w:rsidRPr="00AC705C">
        <w:t>:</w:t>
      </w:r>
      <w:r w:rsidRPr="00AC705C">
        <w:t xml:space="preserve"> an offer to renew or extend the work experience; financial compensation such as an allowance or honorarium; and/or reimbursement for some expenses such </w:t>
      </w:r>
      <w:bookmarkStart w:id="87" w:name="_Ref455142454"/>
      <w:r w:rsidR="0032014D" w:rsidRPr="00AC705C">
        <w:t>as parking or special clothing.</w:t>
      </w:r>
    </w:p>
    <w:p w14:paraId="2E396DC3" w14:textId="2E7C372B" w:rsidR="0011070D" w:rsidRPr="00AC705C" w:rsidRDefault="0011070D" w:rsidP="00B73852">
      <w:pPr>
        <w:pStyle w:val="Caption"/>
      </w:pPr>
      <w:bookmarkStart w:id="88" w:name="_Ref460851816"/>
      <w:r w:rsidRPr="00AC705C">
        <w:t xml:space="preserve">Table </w:t>
      </w:r>
      <w:r w:rsidR="004E2B28">
        <w:fldChar w:fldCharType="begin"/>
      </w:r>
      <w:r w:rsidR="004E2B28">
        <w:instrText xml:space="preserve"> SEQ Table \* ARABIC </w:instrText>
      </w:r>
      <w:r w:rsidR="004E2B28">
        <w:fldChar w:fldCharType="separate"/>
      </w:r>
      <w:r w:rsidR="004E2B28">
        <w:rPr>
          <w:noProof/>
        </w:rPr>
        <w:t>35</w:t>
      </w:r>
      <w:r w:rsidR="004E2B28">
        <w:rPr>
          <w:noProof/>
        </w:rPr>
        <w:fldChar w:fldCharType="end"/>
      </w:r>
      <w:bookmarkEnd w:id="87"/>
      <w:bookmarkEnd w:id="88"/>
      <w:r w:rsidRPr="00AC705C">
        <w:t xml:space="preserve"> </w:t>
      </w:r>
      <w:proofErr w:type="gramStart"/>
      <w:r w:rsidRPr="00AC705C">
        <w:t>Various</w:t>
      </w:r>
      <w:proofErr w:type="gramEnd"/>
      <w:r w:rsidRPr="00AC705C">
        <w:t xml:space="preserve"> financial and other aspects of unpaid work experience, by age</w:t>
      </w:r>
      <w:r w:rsidR="00A121DB" w:rsidRPr="00AC705C">
        <w:t xml:space="preserve"> (% answering yes)</w:t>
      </w:r>
    </w:p>
    <w:tbl>
      <w:tblPr>
        <w:tblStyle w:val="LightShading-Accent1"/>
        <w:tblW w:w="5000" w:type="pct"/>
        <w:tblLayout w:type="fixed"/>
        <w:tblLook w:val="04A0" w:firstRow="1" w:lastRow="0" w:firstColumn="1" w:lastColumn="0" w:noHBand="0" w:noVBand="1"/>
      </w:tblPr>
      <w:tblGrid>
        <w:gridCol w:w="5438"/>
        <w:gridCol w:w="1268"/>
        <w:gridCol w:w="1268"/>
        <w:gridCol w:w="1268"/>
      </w:tblGrid>
      <w:tr w:rsidR="00211089" w:rsidRPr="002B0630" w14:paraId="0B151C06" w14:textId="77777777" w:rsidTr="00211089">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5438" w:type="dxa"/>
          </w:tcPr>
          <w:p w14:paraId="2939AE08" w14:textId="77777777" w:rsidR="00211089" w:rsidRPr="00006396" w:rsidRDefault="00211089" w:rsidP="00B13085">
            <w:pPr>
              <w:pStyle w:val="TableTextInternsRowLabels"/>
              <w:rPr>
                <w:color w:val="auto"/>
                <w:szCs w:val="22"/>
                <w:lang w:val="en-AU"/>
              </w:rPr>
            </w:pPr>
            <w:r w:rsidRPr="00006396">
              <w:rPr>
                <w:color w:val="auto"/>
                <w:szCs w:val="22"/>
                <w:lang w:val="en-AU"/>
              </w:rPr>
              <w:t>Aspects of unpaid work experience</w:t>
            </w:r>
          </w:p>
        </w:tc>
        <w:tc>
          <w:tcPr>
            <w:tcW w:w="1268" w:type="dxa"/>
          </w:tcPr>
          <w:p w14:paraId="24D634F6"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Age 18-29</w:t>
            </w:r>
          </w:p>
        </w:tc>
        <w:tc>
          <w:tcPr>
            <w:tcW w:w="1268" w:type="dxa"/>
          </w:tcPr>
          <w:p w14:paraId="48BA82DB"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Age 30-64</w:t>
            </w:r>
          </w:p>
        </w:tc>
        <w:tc>
          <w:tcPr>
            <w:tcW w:w="1268" w:type="dxa"/>
          </w:tcPr>
          <w:p w14:paraId="363ADBF5"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Age 18-64</w:t>
            </w:r>
          </w:p>
        </w:tc>
      </w:tr>
      <w:tr w:rsidR="00211089" w:rsidRPr="00AC705C" w14:paraId="33BDBBBF" w14:textId="77777777" w:rsidTr="0021108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438" w:type="dxa"/>
          </w:tcPr>
          <w:p w14:paraId="43E0D9BC" w14:textId="77777777" w:rsidR="00211089" w:rsidRPr="00006396" w:rsidRDefault="00211089" w:rsidP="00B13085">
            <w:pPr>
              <w:pStyle w:val="TableTextInternsRowLabels"/>
              <w:rPr>
                <w:b w:val="0"/>
                <w:lang w:val="en-AU"/>
              </w:rPr>
            </w:pPr>
            <w:r w:rsidRPr="00006396">
              <w:rPr>
                <w:b w:val="0"/>
                <w:lang w:val="en-AU"/>
              </w:rPr>
              <w:t>The work experience took place at least partly overseas</w:t>
            </w:r>
          </w:p>
        </w:tc>
        <w:tc>
          <w:tcPr>
            <w:tcW w:w="1268" w:type="dxa"/>
          </w:tcPr>
          <w:p w14:paraId="240DED0C"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14.5</w:t>
            </w:r>
          </w:p>
        </w:tc>
        <w:tc>
          <w:tcPr>
            <w:tcW w:w="1268" w:type="dxa"/>
          </w:tcPr>
          <w:p w14:paraId="454BA07A"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13.6</w:t>
            </w:r>
          </w:p>
        </w:tc>
        <w:tc>
          <w:tcPr>
            <w:tcW w:w="1268" w:type="dxa"/>
          </w:tcPr>
          <w:p w14:paraId="01584E3A"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14.0</w:t>
            </w:r>
          </w:p>
        </w:tc>
      </w:tr>
      <w:tr w:rsidR="00211089" w:rsidRPr="00AC705C" w14:paraId="30D02E2E" w14:textId="77777777" w:rsidTr="00211089">
        <w:trPr>
          <w:trHeight w:val="305"/>
        </w:trPr>
        <w:tc>
          <w:tcPr>
            <w:cnfStyle w:val="001000000000" w:firstRow="0" w:lastRow="0" w:firstColumn="1" w:lastColumn="0" w:oddVBand="0" w:evenVBand="0" w:oddHBand="0" w:evenHBand="0" w:firstRowFirstColumn="0" w:firstRowLastColumn="0" w:lastRowFirstColumn="0" w:lastRowLastColumn="0"/>
            <w:tcW w:w="5438" w:type="dxa"/>
          </w:tcPr>
          <w:p w14:paraId="10D85C77" w14:textId="77777777" w:rsidR="00211089" w:rsidRPr="00006396" w:rsidRDefault="00211089" w:rsidP="00B13085">
            <w:pPr>
              <w:pStyle w:val="TableTextInternsRowLabels"/>
              <w:rPr>
                <w:b w:val="0"/>
                <w:lang w:val="en-AU"/>
              </w:rPr>
            </w:pPr>
            <w:r w:rsidRPr="00006396">
              <w:rPr>
                <w:b w:val="0"/>
                <w:lang w:val="en-AU"/>
              </w:rPr>
              <w:t>I signed a written agreement or contract with the organisation or company</w:t>
            </w:r>
          </w:p>
        </w:tc>
        <w:tc>
          <w:tcPr>
            <w:tcW w:w="1268" w:type="dxa"/>
          </w:tcPr>
          <w:p w14:paraId="57600A8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42.5</w:t>
            </w:r>
          </w:p>
        </w:tc>
        <w:tc>
          <w:tcPr>
            <w:tcW w:w="1268" w:type="dxa"/>
          </w:tcPr>
          <w:p w14:paraId="1A817FBB"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30.4</w:t>
            </w:r>
          </w:p>
        </w:tc>
        <w:tc>
          <w:tcPr>
            <w:tcW w:w="1268" w:type="dxa"/>
          </w:tcPr>
          <w:p w14:paraId="750DE32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35.9</w:t>
            </w:r>
          </w:p>
        </w:tc>
      </w:tr>
      <w:tr w:rsidR="00211089" w:rsidRPr="00AC705C" w14:paraId="511B6C66" w14:textId="77777777" w:rsidTr="0021108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438" w:type="dxa"/>
          </w:tcPr>
          <w:p w14:paraId="3D885A7A" w14:textId="77777777" w:rsidR="00211089" w:rsidRPr="00006396" w:rsidRDefault="00211089" w:rsidP="00B13085">
            <w:pPr>
              <w:pStyle w:val="TableTextInternsRowLabels"/>
              <w:rPr>
                <w:b w:val="0"/>
                <w:lang w:val="en-AU"/>
              </w:rPr>
            </w:pPr>
            <w:r w:rsidRPr="00006396">
              <w:rPr>
                <w:b w:val="0"/>
                <w:lang w:val="en-AU"/>
              </w:rPr>
              <w:t>At the end of the work period of work experience, the organisation or company offered to renew or extend the work experience</w:t>
            </w:r>
          </w:p>
        </w:tc>
        <w:tc>
          <w:tcPr>
            <w:tcW w:w="1268" w:type="dxa"/>
          </w:tcPr>
          <w:p w14:paraId="3303C3E7"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28.7</w:t>
            </w:r>
          </w:p>
        </w:tc>
        <w:tc>
          <w:tcPr>
            <w:tcW w:w="1268" w:type="dxa"/>
          </w:tcPr>
          <w:p w14:paraId="327F36A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25.6</w:t>
            </w:r>
          </w:p>
        </w:tc>
        <w:tc>
          <w:tcPr>
            <w:tcW w:w="1268" w:type="dxa"/>
          </w:tcPr>
          <w:p w14:paraId="555FA3CA"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27.0</w:t>
            </w:r>
          </w:p>
        </w:tc>
      </w:tr>
      <w:tr w:rsidR="00211089" w:rsidRPr="00AC705C" w14:paraId="50F80014" w14:textId="77777777" w:rsidTr="00211089">
        <w:trPr>
          <w:trHeight w:val="305"/>
        </w:trPr>
        <w:tc>
          <w:tcPr>
            <w:cnfStyle w:val="001000000000" w:firstRow="0" w:lastRow="0" w:firstColumn="1" w:lastColumn="0" w:oddVBand="0" w:evenVBand="0" w:oddHBand="0" w:evenHBand="0" w:firstRowFirstColumn="0" w:firstRowLastColumn="0" w:lastRowFirstColumn="0" w:lastRowLastColumn="0"/>
            <w:tcW w:w="5438" w:type="dxa"/>
          </w:tcPr>
          <w:p w14:paraId="241A741A" w14:textId="77777777" w:rsidR="00211089" w:rsidRPr="00006396" w:rsidRDefault="00211089" w:rsidP="00B13085">
            <w:pPr>
              <w:pStyle w:val="TableTextInternsRowLabels"/>
              <w:rPr>
                <w:b w:val="0"/>
                <w:lang w:val="en-AU"/>
              </w:rPr>
            </w:pPr>
            <w:r w:rsidRPr="00006396">
              <w:rPr>
                <w:b w:val="0"/>
                <w:lang w:val="en-AU"/>
              </w:rPr>
              <w:t>At the end of the period of unpaid work experience the organisation or company gave me a certificate or a letter of reference describing what I had done</w:t>
            </w:r>
          </w:p>
        </w:tc>
        <w:tc>
          <w:tcPr>
            <w:tcW w:w="1268" w:type="dxa"/>
          </w:tcPr>
          <w:p w14:paraId="25E4C444"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47.1</w:t>
            </w:r>
          </w:p>
        </w:tc>
        <w:tc>
          <w:tcPr>
            <w:tcW w:w="1268" w:type="dxa"/>
          </w:tcPr>
          <w:p w14:paraId="544A2EBB"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35.7</w:t>
            </w:r>
          </w:p>
        </w:tc>
        <w:tc>
          <w:tcPr>
            <w:tcW w:w="1268" w:type="dxa"/>
          </w:tcPr>
          <w:p w14:paraId="3CEFA775"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40.9</w:t>
            </w:r>
          </w:p>
        </w:tc>
      </w:tr>
      <w:tr w:rsidR="00211089" w:rsidRPr="00AC705C" w14:paraId="57EB8CE7" w14:textId="77777777" w:rsidTr="0021108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438" w:type="dxa"/>
          </w:tcPr>
          <w:p w14:paraId="5527F188" w14:textId="77777777" w:rsidR="00211089" w:rsidRPr="00006396" w:rsidRDefault="00211089" w:rsidP="00B13085">
            <w:pPr>
              <w:pStyle w:val="TableTextInternsRowLabels"/>
              <w:rPr>
                <w:b w:val="0"/>
                <w:lang w:val="en-AU"/>
              </w:rPr>
            </w:pPr>
            <w:r w:rsidRPr="00006396">
              <w:rPr>
                <w:b w:val="0"/>
                <w:lang w:val="en-AU"/>
              </w:rPr>
              <w:t>I received some financial compensation for the work experience (e.g. allowance, honorarium)</w:t>
            </w:r>
          </w:p>
        </w:tc>
        <w:tc>
          <w:tcPr>
            <w:tcW w:w="1268" w:type="dxa"/>
          </w:tcPr>
          <w:p w14:paraId="7869C851"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22.6</w:t>
            </w:r>
          </w:p>
        </w:tc>
        <w:tc>
          <w:tcPr>
            <w:tcW w:w="1268" w:type="dxa"/>
          </w:tcPr>
          <w:p w14:paraId="0D36CA6F"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21.2</w:t>
            </w:r>
          </w:p>
        </w:tc>
        <w:tc>
          <w:tcPr>
            <w:tcW w:w="1268" w:type="dxa"/>
          </w:tcPr>
          <w:p w14:paraId="0A00B34F"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21.8</w:t>
            </w:r>
          </w:p>
        </w:tc>
      </w:tr>
      <w:tr w:rsidR="00211089" w:rsidRPr="00AC705C" w14:paraId="3F51FA4C" w14:textId="77777777" w:rsidTr="00211089">
        <w:trPr>
          <w:trHeight w:val="305"/>
        </w:trPr>
        <w:tc>
          <w:tcPr>
            <w:cnfStyle w:val="001000000000" w:firstRow="0" w:lastRow="0" w:firstColumn="1" w:lastColumn="0" w:oddVBand="0" w:evenVBand="0" w:oddHBand="0" w:evenHBand="0" w:firstRowFirstColumn="0" w:firstRowLastColumn="0" w:lastRowFirstColumn="0" w:lastRowLastColumn="0"/>
            <w:tcW w:w="5438" w:type="dxa"/>
          </w:tcPr>
          <w:p w14:paraId="02896465" w14:textId="77777777" w:rsidR="00211089" w:rsidRPr="00006396" w:rsidRDefault="00211089" w:rsidP="00B13085">
            <w:pPr>
              <w:pStyle w:val="TableTextInternsRowLabels"/>
              <w:rPr>
                <w:b w:val="0"/>
                <w:lang w:val="en-AU"/>
              </w:rPr>
            </w:pPr>
            <w:r w:rsidRPr="00006396">
              <w:rPr>
                <w:b w:val="0"/>
                <w:lang w:val="en-AU"/>
              </w:rPr>
              <w:t>I received reimbursement for some expenses (e.g., parking costs, special clothing)</w:t>
            </w:r>
          </w:p>
        </w:tc>
        <w:tc>
          <w:tcPr>
            <w:tcW w:w="1268" w:type="dxa"/>
          </w:tcPr>
          <w:p w14:paraId="6BDD2E70"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22.3</w:t>
            </w:r>
          </w:p>
        </w:tc>
        <w:tc>
          <w:tcPr>
            <w:tcW w:w="1268" w:type="dxa"/>
          </w:tcPr>
          <w:p w14:paraId="1F4B5DED"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23.9</w:t>
            </w:r>
          </w:p>
        </w:tc>
        <w:tc>
          <w:tcPr>
            <w:tcW w:w="1268" w:type="dxa"/>
          </w:tcPr>
          <w:p w14:paraId="295F126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23.2</w:t>
            </w:r>
          </w:p>
        </w:tc>
      </w:tr>
    </w:tbl>
    <w:p w14:paraId="66560469" w14:textId="3538CD7A" w:rsidR="00561DF8" w:rsidRPr="00AC705C" w:rsidRDefault="00561DF8" w:rsidP="00561DF8">
      <w:pPr>
        <w:pStyle w:val="Note"/>
      </w:pPr>
      <w:r w:rsidRPr="00AC705C">
        <w:t xml:space="preserve">Source: Survey of unpaid work </w:t>
      </w:r>
      <w:r w:rsidR="00A557AA" w:rsidRPr="00AC705C">
        <w:t>experience. Unweighted n (18-29)</w:t>
      </w:r>
      <w:r w:rsidR="006052D5">
        <w:t xml:space="preserve"> </w:t>
      </w:r>
      <w:r w:rsidRPr="00AC705C">
        <w:t>=</w:t>
      </w:r>
      <w:r w:rsidR="006052D5">
        <w:t xml:space="preserve"> </w:t>
      </w:r>
      <w:r w:rsidRPr="00AC705C">
        <w:t>1156; n (30-64) = 432.</w:t>
      </w:r>
    </w:p>
    <w:p w14:paraId="1FA33F4F" w14:textId="5D47604A" w:rsidR="007E1869" w:rsidRPr="00AC705C" w:rsidRDefault="00D01475" w:rsidP="007E1869">
      <w:pPr>
        <w:pStyle w:val="Reporttext"/>
      </w:pPr>
      <w:r>
        <w:t xml:space="preserve">As shown in </w:t>
      </w:r>
      <w:r>
        <w:fldChar w:fldCharType="begin"/>
      </w:r>
      <w:r>
        <w:instrText xml:space="preserve"> REF _Ref467506389 \h </w:instrText>
      </w:r>
      <w:r>
        <w:fldChar w:fldCharType="separate"/>
      </w:r>
      <w:r w:rsidR="004E2B28" w:rsidRPr="00AC705C">
        <w:t xml:space="preserve">Table </w:t>
      </w:r>
      <w:r w:rsidR="004E2B28">
        <w:rPr>
          <w:noProof/>
        </w:rPr>
        <w:t>36</w:t>
      </w:r>
      <w:r>
        <w:fldChar w:fldCharType="end"/>
      </w:r>
      <w:r>
        <w:t>, m</w:t>
      </w:r>
      <w:r w:rsidR="007E1869" w:rsidRPr="00AC705C">
        <w:t>en were significantly more likely than women to receive</w:t>
      </w:r>
      <w:r w:rsidR="00986A93" w:rsidRPr="00AC705C">
        <w:t xml:space="preserve"> </w:t>
      </w:r>
      <w:r w:rsidR="007E1869" w:rsidRPr="00AC705C">
        <w:t xml:space="preserve">financial compensation for the work experience, such as an allowance or honorarium (26% compared to 16%). Men were also significantly more likely than women to receive reimbursement for some </w:t>
      </w:r>
      <w:r w:rsidR="0062484E" w:rsidRPr="00AC705C">
        <w:t xml:space="preserve">of the </w:t>
      </w:r>
      <w:r w:rsidR="007E1869" w:rsidRPr="00AC705C">
        <w:t xml:space="preserve">expenses </w:t>
      </w:r>
      <w:r w:rsidR="0062484E" w:rsidRPr="00AC705C">
        <w:t xml:space="preserve">incurred, </w:t>
      </w:r>
      <w:r w:rsidR="007E1869" w:rsidRPr="00AC705C">
        <w:t>such as parking costs or special clothing (27% compared to 18%).</w:t>
      </w:r>
      <w:r w:rsidR="00435B6A" w:rsidRPr="00AC705C">
        <w:t xml:space="preserve"> </w:t>
      </w:r>
    </w:p>
    <w:p w14:paraId="612F8833" w14:textId="23C9E49F" w:rsidR="00FC642F" w:rsidRPr="00AC705C" w:rsidRDefault="00FC642F" w:rsidP="00B73852">
      <w:pPr>
        <w:pStyle w:val="Caption"/>
      </w:pPr>
      <w:bookmarkStart w:id="89" w:name="_Ref467506389"/>
      <w:r w:rsidRPr="00AC705C">
        <w:t xml:space="preserve">Table </w:t>
      </w:r>
      <w:r w:rsidR="004E2B28">
        <w:fldChar w:fldCharType="begin"/>
      </w:r>
      <w:r w:rsidR="004E2B28">
        <w:instrText xml:space="preserve"> SEQ Table \* ARABIC </w:instrText>
      </w:r>
      <w:r w:rsidR="004E2B28">
        <w:fldChar w:fldCharType="separate"/>
      </w:r>
      <w:r w:rsidR="004E2B28">
        <w:rPr>
          <w:noProof/>
        </w:rPr>
        <w:t>36</w:t>
      </w:r>
      <w:r w:rsidR="004E2B28">
        <w:rPr>
          <w:noProof/>
        </w:rPr>
        <w:fldChar w:fldCharType="end"/>
      </w:r>
      <w:bookmarkEnd w:id="89"/>
      <w:r w:rsidRPr="00AC705C">
        <w:t xml:space="preserve"> </w:t>
      </w:r>
      <w:r w:rsidR="000D3EA3" w:rsidRPr="00AC705C">
        <w:t>F</w:t>
      </w:r>
      <w:r w:rsidR="0028213F" w:rsidRPr="00AC705C">
        <w:t>inancial</w:t>
      </w:r>
      <w:r w:rsidR="000D3EA3" w:rsidRPr="00AC705C">
        <w:t xml:space="preserve"> compensation and reimbursement during UWE</w:t>
      </w:r>
      <w:r w:rsidRPr="00AC705C">
        <w:t>,</w:t>
      </w:r>
      <w:r w:rsidR="000D3EA3" w:rsidRPr="00AC705C">
        <w:t xml:space="preserve"> by sex</w:t>
      </w:r>
      <w:r w:rsidR="00A121DB" w:rsidRPr="00AC705C">
        <w:t xml:space="preserve"> (% answering yes)</w:t>
      </w:r>
    </w:p>
    <w:tbl>
      <w:tblPr>
        <w:tblStyle w:val="LightShading-Accent1"/>
        <w:tblW w:w="5000" w:type="pct"/>
        <w:tblLayout w:type="fixed"/>
        <w:tblLook w:val="04A0" w:firstRow="1" w:lastRow="0" w:firstColumn="1" w:lastColumn="0" w:noHBand="0" w:noVBand="1"/>
      </w:tblPr>
      <w:tblGrid>
        <w:gridCol w:w="5438"/>
        <w:gridCol w:w="1268"/>
        <w:gridCol w:w="1268"/>
        <w:gridCol w:w="1268"/>
      </w:tblGrid>
      <w:tr w:rsidR="00211089" w:rsidRPr="00422AF4" w14:paraId="5E4A40FC" w14:textId="77777777" w:rsidTr="0021108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25" w:type="dxa"/>
          </w:tcPr>
          <w:p w14:paraId="4B1DD58F" w14:textId="77777777" w:rsidR="00211089" w:rsidRPr="00006396" w:rsidRDefault="00211089" w:rsidP="00B13085">
            <w:pPr>
              <w:pStyle w:val="TableTextInternsRowLabels"/>
              <w:rPr>
                <w:color w:val="auto"/>
                <w:szCs w:val="22"/>
                <w:lang w:val="en-AU"/>
              </w:rPr>
            </w:pPr>
            <w:r w:rsidRPr="00006396">
              <w:rPr>
                <w:color w:val="auto"/>
                <w:szCs w:val="22"/>
                <w:lang w:val="en-AU"/>
              </w:rPr>
              <w:t>Financial compensation/reimbursement</w:t>
            </w:r>
          </w:p>
        </w:tc>
        <w:tc>
          <w:tcPr>
            <w:tcW w:w="1032" w:type="dxa"/>
          </w:tcPr>
          <w:p w14:paraId="5296B813"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Female</w:t>
            </w:r>
          </w:p>
        </w:tc>
        <w:tc>
          <w:tcPr>
            <w:tcW w:w="1032" w:type="dxa"/>
          </w:tcPr>
          <w:p w14:paraId="7B2084AB"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Male</w:t>
            </w:r>
          </w:p>
        </w:tc>
        <w:tc>
          <w:tcPr>
            <w:tcW w:w="1032" w:type="dxa"/>
          </w:tcPr>
          <w:p w14:paraId="298E972C"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Total</w:t>
            </w:r>
          </w:p>
        </w:tc>
      </w:tr>
      <w:tr w:rsidR="00211089" w:rsidRPr="00AC705C" w14:paraId="53DCBD20" w14:textId="77777777" w:rsidTr="0021108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425" w:type="dxa"/>
          </w:tcPr>
          <w:p w14:paraId="61ABE0C2" w14:textId="77777777" w:rsidR="00211089" w:rsidRPr="00006396" w:rsidRDefault="00211089" w:rsidP="00B13085">
            <w:pPr>
              <w:pStyle w:val="TableTextInternsRowLabels"/>
              <w:rPr>
                <w:b w:val="0"/>
                <w:lang w:val="en-AU"/>
              </w:rPr>
            </w:pPr>
            <w:r w:rsidRPr="00006396">
              <w:rPr>
                <w:b w:val="0"/>
                <w:lang w:val="en-AU"/>
              </w:rPr>
              <w:t>I received some financial compensation for the work experience (e.g. allowance, honorarium).</w:t>
            </w:r>
          </w:p>
        </w:tc>
        <w:tc>
          <w:tcPr>
            <w:tcW w:w="1032" w:type="dxa"/>
          </w:tcPr>
          <w:p w14:paraId="19DA4AD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16.3</w:t>
            </w:r>
          </w:p>
        </w:tc>
        <w:tc>
          <w:tcPr>
            <w:tcW w:w="1032" w:type="dxa"/>
          </w:tcPr>
          <w:p w14:paraId="667513AF"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26.4</w:t>
            </w:r>
          </w:p>
        </w:tc>
        <w:tc>
          <w:tcPr>
            <w:tcW w:w="1032" w:type="dxa"/>
          </w:tcPr>
          <w:p w14:paraId="3480FFA9"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21.8</w:t>
            </w:r>
          </w:p>
        </w:tc>
      </w:tr>
      <w:tr w:rsidR="00211089" w:rsidRPr="00AC705C" w14:paraId="50A02769" w14:textId="77777777" w:rsidTr="00211089">
        <w:trPr>
          <w:trHeight w:val="305"/>
        </w:trPr>
        <w:tc>
          <w:tcPr>
            <w:cnfStyle w:val="001000000000" w:firstRow="0" w:lastRow="0" w:firstColumn="1" w:lastColumn="0" w:oddVBand="0" w:evenVBand="0" w:oddHBand="0" w:evenHBand="0" w:firstRowFirstColumn="0" w:firstRowLastColumn="0" w:lastRowFirstColumn="0" w:lastRowLastColumn="0"/>
            <w:tcW w:w="4425" w:type="dxa"/>
          </w:tcPr>
          <w:p w14:paraId="56506072" w14:textId="77777777" w:rsidR="00211089" w:rsidRPr="00006396" w:rsidRDefault="00211089" w:rsidP="00B13085">
            <w:pPr>
              <w:pStyle w:val="TableTextInternsRowLabels"/>
              <w:rPr>
                <w:b w:val="0"/>
                <w:lang w:val="en-AU"/>
              </w:rPr>
            </w:pPr>
            <w:r w:rsidRPr="00006396">
              <w:rPr>
                <w:b w:val="0"/>
                <w:lang w:val="en-AU"/>
              </w:rPr>
              <w:t>I received reimbursement for some expenses (e.g., parking costs, special clothing)</w:t>
            </w:r>
          </w:p>
        </w:tc>
        <w:tc>
          <w:tcPr>
            <w:tcW w:w="1032" w:type="dxa"/>
          </w:tcPr>
          <w:p w14:paraId="6490DDDD"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18.2</w:t>
            </w:r>
          </w:p>
        </w:tc>
        <w:tc>
          <w:tcPr>
            <w:tcW w:w="1032" w:type="dxa"/>
          </w:tcPr>
          <w:p w14:paraId="249C4912"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27.4</w:t>
            </w:r>
          </w:p>
        </w:tc>
        <w:tc>
          <w:tcPr>
            <w:tcW w:w="1032" w:type="dxa"/>
          </w:tcPr>
          <w:p w14:paraId="1AABEC97"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23.2</w:t>
            </w:r>
          </w:p>
        </w:tc>
      </w:tr>
    </w:tbl>
    <w:p w14:paraId="71D0B0BA" w14:textId="3F607114" w:rsidR="00FC642F" w:rsidRPr="00AC705C" w:rsidRDefault="00FC642F" w:rsidP="00435B6A">
      <w:pPr>
        <w:pStyle w:val="Note"/>
      </w:pPr>
      <w:r w:rsidRPr="00AC705C">
        <w:t>Source: Survey of unpaid work experience. Unweighted n</w:t>
      </w:r>
      <w:r w:rsidR="006052D5">
        <w:t xml:space="preserve"> </w:t>
      </w:r>
      <w:r w:rsidR="004242D4" w:rsidRPr="00AC705C">
        <w:t>=</w:t>
      </w:r>
      <w:r w:rsidR="006052D5">
        <w:t xml:space="preserve"> </w:t>
      </w:r>
      <w:r w:rsidR="004242D4" w:rsidRPr="00AC705C">
        <w:t>1588</w:t>
      </w:r>
      <w:r w:rsidRPr="00AC705C">
        <w:t>.</w:t>
      </w:r>
    </w:p>
    <w:p w14:paraId="637BB7B0" w14:textId="0EF7DFCC" w:rsidR="0011070D" w:rsidRPr="00AC705C" w:rsidRDefault="0011070D" w:rsidP="00F27A1A">
      <w:pPr>
        <w:pStyle w:val="Reporttext"/>
      </w:pPr>
      <w:r w:rsidRPr="00AC705C">
        <w:t xml:space="preserve">When examined by reason for undertaking UWE, the highest proportions undertaking UWE at least partly overseas were respondents undertaking UWE as a requirement of Youth Allowance or </w:t>
      </w:r>
      <w:proofErr w:type="spellStart"/>
      <w:r w:rsidRPr="00AC705C">
        <w:t>Newstart</w:t>
      </w:r>
      <w:proofErr w:type="spellEnd"/>
      <w:r w:rsidRPr="00AC705C">
        <w:t xml:space="preserve"> (</w:t>
      </w:r>
      <w:r w:rsidR="00C177BB" w:rsidRPr="00AC705C">
        <w:t>26</w:t>
      </w:r>
      <w:r w:rsidRPr="00AC705C">
        <w:t>%) or as part of a VET course (</w:t>
      </w:r>
      <w:r w:rsidR="00C177BB" w:rsidRPr="00AC705C">
        <w:t>2</w:t>
      </w:r>
      <w:r w:rsidR="008427D2" w:rsidRPr="00AC705C">
        <w:t>3</w:t>
      </w:r>
      <w:r w:rsidRPr="00AC705C">
        <w:t xml:space="preserve">%). It is possible that the finding in relation to VET is influenced by international students (the survey did not include any questions on citizenship or residency status). The finding in relation to respondents undertaking UWE as a requirement of </w:t>
      </w:r>
      <w:r w:rsidR="002A6845" w:rsidRPr="00AC705C">
        <w:t xml:space="preserve">Youth Allowance </w:t>
      </w:r>
      <w:r w:rsidRPr="00AC705C">
        <w:t xml:space="preserve">or </w:t>
      </w:r>
      <w:proofErr w:type="spellStart"/>
      <w:r w:rsidRPr="00AC705C">
        <w:t>Newstart</w:t>
      </w:r>
      <w:proofErr w:type="spellEnd"/>
      <w:r w:rsidRPr="00AC705C">
        <w:t xml:space="preserve"> is more surprising</w:t>
      </w:r>
      <w:r w:rsidR="0005525B">
        <w:t>,</w:t>
      </w:r>
      <w:r w:rsidR="00EA0D61">
        <w:t xml:space="preserve"> since </w:t>
      </w:r>
      <w:r w:rsidR="0005525B">
        <w:t xml:space="preserve">placements undertaken in connection with </w:t>
      </w:r>
      <w:r w:rsidR="00EA0D61">
        <w:t xml:space="preserve">these government programs </w:t>
      </w:r>
      <w:r w:rsidR="0005525B">
        <w:t>would be expected to take place in Australia</w:t>
      </w:r>
      <w:r w:rsidR="00EA0D61">
        <w:t>.</w:t>
      </w:r>
      <w:r w:rsidRPr="00AC705C">
        <w:t xml:space="preserve"> </w:t>
      </w:r>
      <w:r w:rsidR="00C51974">
        <w:t xml:space="preserve">The finding is based on only a small number of “Yes” responses (37), as “requirement of Youth Allowance of </w:t>
      </w:r>
      <w:proofErr w:type="spellStart"/>
      <w:r w:rsidR="00C51974">
        <w:t>Newstart</w:t>
      </w:r>
      <w:proofErr w:type="spellEnd"/>
      <w:r w:rsidR="00C51974">
        <w:t xml:space="preserve">” comprises the smallest reason category. </w:t>
      </w:r>
      <w:r w:rsidR="001749D2">
        <w:t xml:space="preserve">Given the anomalous nature of the finding, it is </w:t>
      </w:r>
      <w:r w:rsidR="00C51974">
        <w:t xml:space="preserve">also </w:t>
      </w:r>
      <w:r w:rsidR="001749D2">
        <w:t xml:space="preserve">possible that some respondents may have misunderstood the question. </w:t>
      </w:r>
      <w:r w:rsidR="00D01475">
        <w:t xml:space="preserve">Other financial and documentary aspects of the UWE placement are shown in </w:t>
      </w:r>
      <w:r w:rsidR="00D01475">
        <w:fldChar w:fldCharType="begin"/>
      </w:r>
      <w:r w:rsidR="00D01475">
        <w:instrText xml:space="preserve"> REF _Ref467506508 \h </w:instrText>
      </w:r>
      <w:r w:rsidR="00D01475">
        <w:fldChar w:fldCharType="separate"/>
      </w:r>
      <w:r w:rsidR="004E2B28" w:rsidRPr="00AC705C">
        <w:t xml:space="preserve">Table </w:t>
      </w:r>
      <w:r w:rsidR="004E2B28">
        <w:rPr>
          <w:noProof/>
        </w:rPr>
        <w:t>37</w:t>
      </w:r>
      <w:r w:rsidR="00D01475">
        <w:fldChar w:fldCharType="end"/>
      </w:r>
      <w:r w:rsidR="00D01475">
        <w:t xml:space="preserve">. </w:t>
      </w:r>
      <w:r w:rsidR="00F21541" w:rsidRPr="00AC705C">
        <w:t xml:space="preserve">Respondents undertaking UWE for some other reason were the least likely to undertake a placement overseas, sign a written agreement or contract, be given a certificate or letter confirming participation, </w:t>
      </w:r>
      <w:r w:rsidR="002A6845" w:rsidRPr="00AC705C">
        <w:t xml:space="preserve">or </w:t>
      </w:r>
      <w:r w:rsidR="00F21541" w:rsidRPr="00AC705C">
        <w:t>receive any compensation or reimbursement for expenses.</w:t>
      </w:r>
    </w:p>
    <w:p w14:paraId="315336DD" w14:textId="62999E6C" w:rsidR="0011070D" w:rsidRPr="00AC705C" w:rsidRDefault="0011070D" w:rsidP="00B73852">
      <w:pPr>
        <w:pStyle w:val="Caption"/>
      </w:pPr>
      <w:bookmarkStart w:id="90" w:name="_Ref467506508"/>
      <w:r w:rsidRPr="00AC705C">
        <w:lastRenderedPageBreak/>
        <w:t xml:space="preserve">Table </w:t>
      </w:r>
      <w:r w:rsidR="004E2B28">
        <w:fldChar w:fldCharType="begin"/>
      </w:r>
      <w:r w:rsidR="004E2B28">
        <w:instrText xml:space="preserve"> SEQ Table \* ARABIC </w:instrText>
      </w:r>
      <w:r w:rsidR="004E2B28">
        <w:fldChar w:fldCharType="separate"/>
      </w:r>
      <w:r w:rsidR="004E2B28">
        <w:rPr>
          <w:noProof/>
        </w:rPr>
        <w:t>37</w:t>
      </w:r>
      <w:r w:rsidR="004E2B28">
        <w:rPr>
          <w:noProof/>
        </w:rPr>
        <w:fldChar w:fldCharType="end"/>
      </w:r>
      <w:bookmarkEnd w:id="90"/>
      <w:r w:rsidRPr="00AC705C">
        <w:t xml:space="preserve"> </w:t>
      </w:r>
      <w:proofErr w:type="gramStart"/>
      <w:r w:rsidRPr="00AC705C">
        <w:t>Various</w:t>
      </w:r>
      <w:proofErr w:type="gramEnd"/>
      <w:r w:rsidRPr="00AC705C">
        <w:t xml:space="preserve"> financial and other aspects of unpaid work experience, by reason</w:t>
      </w:r>
      <w:r w:rsidR="00A121DB" w:rsidRPr="00AC705C">
        <w:t xml:space="preserve"> (% answering yes)</w:t>
      </w:r>
    </w:p>
    <w:tbl>
      <w:tblPr>
        <w:tblStyle w:val="LightShading-Accent1"/>
        <w:tblW w:w="5000" w:type="pct"/>
        <w:tblLook w:val="04A0" w:firstRow="1" w:lastRow="0" w:firstColumn="1" w:lastColumn="0" w:noHBand="0" w:noVBand="1"/>
      </w:tblPr>
      <w:tblGrid>
        <w:gridCol w:w="2731"/>
        <w:gridCol w:w="1097"/>
        <w:gridCol w:w="828"/>
        <w:gridCol w:w="1351"/>
        <w:gridCol w:w="1189"/>
        <w:gridCol w:w="1218"/>
        <w:gridCol w:w="828"/>
      </w:tblGrid>
      <w:tr w:rsidR="00211089" w:rsidRPr="00422AF4" w14:paraId="2815798B" w14:textId="77777777" w:rsidTr="002110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7" w:type="pct"/>
          </w:tcPr>
          <w:p w14:paraId="54E36292" w14:textId="77777777" w:rsidR="00211089" w:rsidRPr="00006396" w:rsidRDefault="00211089" w:rsidP="00B13085">
            <w:pPr>
              <w:pStyle w:val="TableTextInternsRowLabels"/>
              <w:rPr>
                <w:color w:val="auto"/>
                <w:szCs w:val="22"/>
                <w:lang w:val="en-AU"/>
              </w:rPr>
            </w:pPr>
            <w:r w:rsidRPr="00006396">
              <w:rPr>
                <w:color w:val="auto"/>
                <w:szCs w:val="22"/>
                <w:lang w:val="en-AU"/>
              </w:rPr>
              <w:t>Aspects of unpaid work experience</w:t>
            </w:r>
          </w:p>
        </w:tc>
        <w:tc>
          <w:tcPr>
            <w:tcW w:w="593" w:type="pct"/>
          </w:tcPr>
          <w:p w14:paraId="32496032"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higher education course</w:t>
            </w:r>
          </w:p>
        </w:tc>
        <w:tc>
          <w:tcPr>
            <w:tcW w:w="448" w:type="pct"/>
          </w:tcPr>
          <w:p w14:paraId="43FC19E2"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VET course</w:t>
            </w:r>
          </w:p>
        </w:tc>
        <w:tc>
          <w:tcPr>
            <w:tcW w:w="731" w:type="pct"/>
          </w:tcPr>
          <w:p w14:paraId="3979C406"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 xml:space="preserve">Requirement of YA or </w:t>
            </w:r>
            <w:proofErr w:type="spellStart"/>
            <w:r w:rsidRPr="00006396">
              <w:rPr>
                <w:color w:val="auto"/>
                <w:szCs w:val="22"/>
                <w:lang w:val="en-AU"/>
              </w:rPr>
              <w:t>Newstart</w:t>
            </w:r>
            <w:proofErr w:type="spellEnd"/>
          </w:p>
        </w:tc>
        <w:tc>
          <w:tcPr>
            <w:tcW w:w="643" w:type="pct"/>
          </w:tcPr>
          <w:p w14:paraId="0F61FA9E"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Secondary work experience</w:t>
            </w:r>
          </w:p>
        </w:tc>
        <w:tc>
          <w:tcPr>
            <w:tcW w:w="659" w:type="pct"/>
          </w:tcPr>
          <w:p w14:paraId="3CD82A1C"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Unpaid trial/unpaid training</w:t>
            </w:r>
          </w:p>
        </w:tc>
        <w:tc>
          <w:tcPr>
            <w:tcW w:w="448" w:type="pct"/>
          </w:tcPr>
          <w:p w14:paraId="4BD43C2D"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Some other reason</w:t>
            </w:r>
          </w:p>
        </w:tc>
      </w:tr>
      <w:tr w:rsidR="00211089" w:rsidRPr="00AC705C" w14:paraId="626984E2"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7" w:type="pct"/>
          </w:tcPr>
          <w:p w14:paraId="5AE49240" w14:textId="77777777" w:rsidR="00211089" w:rsidRPr="00006396" w:rsidRDefault="00211089" w:rsidP="00B13085">
            <w:pPr>
              <w:pStyle w:val="TableTextInternsRowLabels"/>
              <w:rPr>
                <w:b w:val="0"/>
                <w:lang w:val="en-AU"/>
              </w:rPr>
            </w:pPr>
            <w:r w:rsidRPr="00006396">
              <w:rPr>
                <w:b w:val="0"/>
                <w:lang w:val="en-AU"/>
              </w:rPr>
              <w:t xml:space="preserve">The work experience took place at least partly overseas </w:t>
            </w:r>
          </w:p>
        </w:tc>
        <w:tc>
          <w:tcPr>
            <w:tcW w:w="593" w:type="pct"/>
          </w:tcPr>
          <w:p w14:paraId="0DCB8967"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16.5</w:t>
            </w:r>
          </w:p>
        </w:tc>
        <w:tc>
          <w:tcPr>
            <w:tcW w:w="448" w:type="pct"/>
          </w:tcPr>
          <w:p w14:paraId="5462FA53"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22.9</w:t>
            </w:r>
          </w:p>
        </w:tc>
        <w:tc>
          <w:tcPr>
            <w:tcW w:w="731" w:type="pct"/>
          </w:tcPr>
          <w:p w14:paraId="742A2E0C"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26.4</w:t>
            </w:r>
          </w:p>
        </w:tc>
        <w:tc>
          <w:tcPr>
            <w:tcW w:w="643" w:type="pct"/>
          </w:tcPr>
          <w:p w14:paraId="113571C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11.8</w:t>
            </w:r>
          </w:p>
        </w:tc>
        <w:tc>
          <w:tcPr>
            <w:tcW w:w="659" w:type="pct"/>
          </w:tcPr>
          <w:p w14:paraId="4A5ABD07"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11.3</w:t>
            </w:r>
          </w:p>
        </w:tc>
        <w:tc>
          <w:tcPr>
            <w:tcW w:w="448" w:type="pct"/>
          </w:tcPr>
          <w:p w14:paraId="1612984D"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5.4</w:t>
            </w:r>
          </w:p>
        </w:tc>
      </w:tr>
      <w:tr w:rsidR="00211089" w:rsidRPr="00AC705C" w14:paraId="1BC54E32" w14:textId="77777777" w:rsidTr="00211089">
        <w:tc>
          <w:tcPr>
            <w:cnfStyle w:val="001000000000" w:firstRow="0" w:lastRow="0" w:firstColumn="1" w:lastColumn="0" w:oddVBand="0" w:evenVBand="0" w:oddHBand="0" w:evenHBand="0" w:firstRowFirstColumn="0" w:firstRowLastColumn="0" w:lastRowFirstColumn="0" w:lastRowLastColumn="0"/>
            <w:tcW w:w="1477" w:type="pct"/>
          </w:tcPr>
          <w:p w14:paraId="051BB3D0" w14:textId="77777777" w:rsidR="00211089" w:rsidRPr="00006396" w:rsidRDefault="00211089" w:rsidP="00B13085">
            <w:pPr>
              <w:pStyle w:val="TableTextInternsRowLabels"/>
              <w:rPr>
                <w:b w:val="0"/>
                <w:lang w:val="en-AU"/>
              </w:rPr>
            </w:pPr>
            <w:r w:rsidRPr="00006396">
              <w:rPr>
                <w:b w:val="0"/>
                <w:lang w:val="en-AU"/>
              </w:rPr>
              <w:t xml:space="preserve">I signed a written agreement or contract with the organisation or company </w:t>
            </w:r>
          </w:p>
        </w:tc>
        <w:tc>
          <w:tcPr>
            <w:tcW w:w="593" w:type="pct"/>
          </w:tcPr>
          <w:p w14:paraId="12CDE0A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52.1</w:t>
            </w:r>
          </w:p>
        </w:tc>
        <w:tc>
          <w:tcPr>
            <w:tcW w:w="448" w:type="pct"/>
          </w:tcPr>
          <w:p w14:paraId="7F2FE89D"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47.2</w:t>
            </w:r>
          </w:p>
        </w:tc>
        <w:tc>
          <w:tcPr>
            <w:tcW w:w="731" w:type="pct"/>
          </w:tcPr>
          <w:p w14:paraId="6BFBC49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48.7</w:t>
            </w:r>
          </w:p>
        </w:tc>
        <w:tc>
          <w:tcPr>
            <w:tcW w:w="643" w:type="pct"/>
          </w:tcPr>
          <w:p w14:paraId="34B1FB4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38.8</w:t>
            </w:r>
          </w:p>
        </w:tc>
        <w:tc>
          <w:tcPr>
            <w:tcW w:w="659" w:type="pct"/>
          </w:tcPr>
          <w:p w14:paraId="2B01703E"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31.0</w:t>
            </w:r>
          </w:p>
        </w:tc>
        <w:tc>
          <w:tcPr>
            <w:tcW w:w="448" w:type="pct"/>
          </w:tcPr>
          <w:p w14:paraId="713BBCC2"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16.2</w:t>
            </w:r>
          </w:p>
        </w:tc>
      </w:tr>
      <w:tr w:rsidR="00211089" w:rsidRPr="00AC705C" w14:paraId="44C65141"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7" w:type="pct"/>
          </w:tcPr>
          <w:p w14:paraId="7B55A768" w14:textId="77777777" w:rsidR="00211089" w:rsidRPr="00006396" w:rsidRDefault="00211089" w:rsidP="00B13085">
            <w:pPr>
              <w:pStyle w:val="TableTextInternsRowLabels"/>
              <w:rPr>
                <w:b w:val="0"/>
                <w:lang w:val="en-AU"/>
              </w:rPr>
            </w:pPr>
            <w:r w:rsidRPr="00006396">
              <w:rPr>
                <w:b w:val="0"/>
                <w:lang w:val="en-AU"/>
              </w:rPr>
              <w:t xml:space="preserve">At the end of the period of unpaid work experience, the organisation or company offered to renew or extend the work experience </w:t>
            </w:r>
          </w:p>
        </w:tc>
        <w:tc>
          <w:tcPr>
            <w:tcW w:w="593" w:type="pct"/>
          </w:tcPr>
          <w:p w14:paraId="2004396B"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31.1</w:t>
            </w:r>
          </w:p>
        </w:tc>
        <w:tc>
          <w:tcPr>
            <w:tcW w:w="448" w:type="pct"/>
          </w:tcPr>
          <w:p w14:paraId="5D1B8247"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33.3</w:t>
            </w:r>
          </w:p>
        </w:tc>
        <w:tc>
          <w:tcPr>
            <w:tcW w:w="731" w:type="pct"/>
          </w:tcPr>
          <w:p w14:paraId="0361D7C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30.5</w:t>
            </w:r>
          </w:p>
        </w:tc>
        <w:tc>
          <w:tcPr>
            <w:tcW w:w="643" w:type="pct"/>
          </w:tcPr>
          <w:p w14:paraId="5B9FBC0B"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23.1</w:t>
            </w:r>
          </w:p>
        </w:tc>
        <w:tc>
          <w:tcPr>
            <w:tcW w:w="659" w:type="pct"/>
          </w:tcPr>
          <w:p w14:paraId="19FDC82B"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29.7</w:t>
            </w:r>
          </w:p>
        </w:tc>
        <w:tc>
          <w:tcPr>
            <w:tcW w:w="448" w:type="pct"/>
          </w:tcPr>
          <w:p w14:paraId="37F4C8C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19.5</w:t>
            </w:r>
          </w:p>
        </w:tc>
      </w:tr>
      <w:tr w:rsidR="00211089" w:rsidRPr="00AC705C" w14:paraId="6E73FE4E" w14:textId="77777777" w:rsidTr="00211089">
        <w:tc>
          <w:tcPr>
            <w:cnfStyle w:val="001000000000" w:firstRow="0" w:lastRow="0" w:firstColumn="1" w:lastColumn="0" w:oddVBand="0" w:evenVBand="0" w:oddHBand="0" w:evenHBand="0" w:firstRowFirstColumn="0" w:firstRowLastColumn="0" w:lastRowFirstColumn="0" w:lastRowLastColumn="0"/>
            <w:tcW w:w="1477" w:type="pct"/>
          </w:tcPr>
          <w:p w14:paraId="07280CD9" w14:textId="77777777" w:rsidR="00211089" w:rsidRPr="00006396" w:rsidRDefault="00211089" w:rsidP="00B13085">
            <w:pPr>
              <w:pStyle w:val="TableTextInternsRowLabels"/>
              <w:rPr>
                <w:b w:val="0"/>
                <w:lang w:val="en-AU"/>
              </w:rPr>
            </w:pPr>
            <w:r w:rsidRPr="00006396">
              <w:rPr>
                <w:b w:val="0"/>
                <w:lang w:val="en-AU"/>
              </w:rPr>
              <w:t xml:space="preserve">At the end of the period of unpaid work experience the organisation or company gave me a certificate or a letter of reference describing what I had done </w:t>
            </w:r>
          </w:p>
        </w:tc>
        <w:tc>
          <w:tcPr>
            <w:tcW w:w="593" w:type="pct"/>
          </w:tcPr>
          <w:p w14:paraId="26819954"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54.0</w:t>
            </w:r>
          </w:p>
        </w:tc>
        <w:tc>
          <w:tcPr>
            <w:tcW w:w="448" w:type="pct"/>
          </w:tcPr>
          <w:p w14:paraId="54E403B5"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51.2</w:t>
            </w:r>
          </w:p>
        </w:tc>
        <w:tc>
          <w:tcPr>
            <w:tcW w:w="731" w:type="pct"/>
          </w:tcPr>
          <w:p w14:paraId="4A6F089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36.0</w:t>
            </w:r>
          </w:p>
        </w:tc>
        <w:tc>
          <w:tcPr>
            <w:tcW w:w="643" w:type="pct"/>
          </w:tcPr>
          <w:p w14:paraId="20A8D6BB"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49.1</w:t>
            </w:r>
          </w:p>
        </w:tc>
        <w:tc>
          <w:tcPr>
            <w:tcW w:w="659" w:type="pct"/>
          </w:tcPr>
          <w:p w14:paraId="084289E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35.1</w:t>
            </w:r>
          </w:p>
        </w:tc>
        <w:tc>
          <w:tcPr>
            <w:tcW w:w="448" w:type="pct"/>
          </w:tcPr>
          <w:p w14:paraId="7BB1C8DF"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27.2</w:t>
            </w:r>
          </w:p>
        </w:tc>
      </w:tr>
      <w:tr w:rsidR="00211089" w:rsidRPr="00AC705C" w14:paraId="6C89FB0D"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7" w:type="pct"/>
          </w:tcPr>
          <w:p w14:paraId="72EFFABB" w14:textId="77777777" w:rsidR="00211089" w:rsidRPr="00006396" w:rsidRDefault="00211089" w:rsidP="00B13085">
            <w:pPr>
              <w:pStyle w:val="TableTextInternsRowLabels"/>
              <w:rPr>
                <w:b w:val="0"/>
                <w:lang w:val="en-AU"/>
              </w:rPr>
            </w:pPr>
            <w:r w:rsidRPr="00006396">
              <w:rPr>
                <w:b w:val="0"/>
                <w:lang w:val="en-AU"/>
              </w:rPr>
              <w:t xml:space="preserve">I received some financial compensation for the work experience (e.g. allowance, honorarium) </w:t>
            </w:r>
          </w:p>
        </w:tc>
        <w:tc>
          <w:tcPr>
            <w:tcW w:w="593" w:type="pct"/>
          </w:tcPr>
          <w:p w14:paraId="7B72D6A2"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26.5</w:t>
            </w:r>
          </w:p>
        </w:tc>
        <w:tc>
          <w:tcPr>
            <w:tcW w:w="448" w:type="pct"/>
          </w:tcPr>
          <w:p w14:paraId="7FA10B0B"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28.9</w:t>
            </w:r>
          </w:p>
        </w:tc>
        <w:tc>
          <w:tcPr>
            <w:tcW w:w="731" w:type="pct"/>
          </w:tcPr>
          <w:p w14:paraId="6031B17C"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34.6</w:t>
            </w:r>
          </w:p>
        </w:tc>
        <w:tc>
          <w:tcPr>
            <w:tcW w:w="643" w:type="pct"/>
          </w:tcPr>
          <w:p w14:paraId="6D72D21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18.7</w:t>
            </w:r>
          </w:p>
        </w:tc>
        <w:tc>
          <w:tcPr>
            <w:tcW w:w="659" w:type="pct"/>
          </w:tcPr>
          <w:p w14:paraId="68F19EDB"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21.5</w:t>
            </w:r>
          </w:p>
        </w:tc>
        <w:tc>
          <w:tcPr>
            <w:tcW w:w="448" w:type="pct"/>
          </w:tcPr>
          <w:p w14:paraId="186818BE"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12.1</w:t>
            </w:r>
          </w:p>
        </w:tc>
      </w:tr>
      <w:tr w:rsidR="00211089" w:rsidRPr="00AC705C" w14:paraId="729F6F20" w14:textId="77777777" w:rsidTr="00211089">
        <w:tc>
          <w:tcPr>
            <w:cnfStyle w:val="001000000000" w:firstRow="0" w:lastRow="0" w:firstColumn="1" w:lastColumn="0" w:oddVBand="0" w:evenVBand="0" w:oddHBand="0" w:evenHBand="0" w:firstRowFirstColumn="0" w:firstRowLastColumn="0" w:lastRowFirstColumn="0" w:lastRowLastColumn="0"/>
            <w:tcW w:w="1477" w:type="pct"/>
          </w:tcPr>
          <w:p w14:paraId="04710D40" w14:textId="77777777" w:rsidR="00211089" w:rsidRPr="00006396" w:rsidRDefault="00211089" w:rsidP="00B13085">
            <w:pPr>
              <w:pStyle w:val="TableTextInternsRowLabels"/>
              <w:rPr>
                <w:b w:val="0"/>
                <w:lang w:val="en-AU"/>
              </w:rPr>
            </w:pPr>
            <w:r w:rsidRPr="00006396">
              <w:rPr>
                <w:b w:val="0"/>
                <w:lang w:val="en-AU"/>
              </w:rPr>
              <w:t xml:space="preserve">I received reimbursement for some expenses (e.g., parking costs, special clothing) </w:t>
            </w:r>
          </w:p>
        </w:tc>
        <w:tc>
          <w:tcPr>
            <w:tcW w:w="593" w:type="pct"/>
          </w:tcPr>
          <w:p w14:paraId="0015F68B"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21.3</w:t>
            </w:r>
          </w:p>
        </w:tc>
        <w:tc>
          <w:tcPr>
            <w:tcW w:w="448" w:type="pct"/>
          </w:tcPr>
          <w:p w14:paraId="659FDF00"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31.5</w:t>
            </w:r>
          </w:p>
        </w:tc>
        <w:tc>
          <w:tcPr>
            <w:tcW w:w="731" w:type="pct"/>
          </w:tcPr>
          <w:p w14:paraId="413AFF2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28.1</w:t>
            </w:r>
          </w:p>
        </w:tc>
        <w:tc>
          <w:tcPr>
            <w:tcW w:w="643" w:type="pct"/>
          </w:tcPr>
          <w:p w14:paraId="0F5B8830"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21.6</w:t>
            </w:r>
          </w:p>
        </w:tc>
        <w:tc>
          <w:tcPr>
            <w:tcW w:w="659" w:type="pct"/>
          </w:tcPr>
          <w:p w14:paraId="45844712"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25.0</w:t>
            </w:r>
          </w:p>
        </w:tc>
        <w:tc>
          <w:tcPr>
            <w:tcW w:w="448" w:type="pct"/>
          </w:tcPr>
          <w:p w14:paraId="7EA748C3"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17.6</w:t>
            </w:r>
          </w:p>
        </w:tc>
      </w:tr>
    </w:tbl>
    <w:p w14:paraId="5E1D5808" w14:textId="77777777" w:rsidR="00F21541" w:rsidRPr="00AC705C" w:rsidRDefault="00F21541" w:rsidP="00F21541">
      <w:pPr>
        <w:pStyle w:val="Note"/>
      </w:pPr>
      <w:r w:rsidRPr="00AC705C">
        <w:t>Source: Survey of unpaid work experience. Unweighted n = 1588.</w:t>
      </w:r>
    </w:p>
    <w:p w14:paraId="6204C75B" w14:textId="07C1EF83" w:rsidR="00D768FD" w:rsidRPr="00AC705C" w:rsidRDefault="008D30B8" w:rsidP="00E1550F">
      <w:pPr>
        <w:pStyle w:val="Reporttext"/>
      </w:pPr>
      <w:r w:rsidRPr="00AC705C">
        <w:t xml:space="preserve">Despite </w:t>
      </w:r>
      <w:r w:rsidR="009913B8" w:rsidRPr="00AC705C">
        <w:t xml:space="preserve">the </w:t>
      </w:r>
      <w:r w:rsidRPr="00AC705C">
        <w:t xml:space="preserve">reasonably high levels of satisfaction with </w:t>
      </w:r>
      <w:r w:rsidR="009913B8" w:rsidRPr="00AC705C">
        <w:t>UWE</w:t>
      </w:r>
      <w:r w:rsidRPr="00AC705C">
        <w:t xml:space="preserve"> reported earlier, respondents also indicated significant costs (see</w:t>
      </w:r>
      <w:r w:rsidR="00512B19" w:rsidRPr="00AC705C">
        <w:t xml:space="preserve"> </w:t>
      </w:r>
      <w:r w:rsidR="004E2B28">
        <w:fldChar w:fldCharType="begin"/>
      </w:r>
      <w:r w:rsidR="004E2B28">
        <w:instrText xml:space="preserve"> REF _Ref460852194 </w:instrText>
      </w:r>
      <w:r w:rsidR="004E2B28">
        <w:fldChar w:fldCharType="separate"/>
      </w:r>
      <w:r w:rsidR="004E2B28" w:rsidRPr="00AC705C">
        <w:t xml:space="preserve">Table </w:t>
      </w:r>
      <w:r w:rsidR="004E2B28">
        <w:rPr>
          <w:noProof/>
        </w:rPr>
        <w:t>38</w:t>
      </w:r>
      <w:r w:rsidR="004E2B28">
        <w:rPr>
          <w:noProof/>
        </w:rPr>
        <w:fldChar w:fldCharType="end"/>
      </w:r>
      <w:r w:rsidRPr="00AC705C">
        <w:t xml:space="preserve">). Indeed, </w:t>
      </w:r>
      <w:r w:rsidR="00DA57B3">
        <w:t>over a quarter of</w:t>
      </w:r>
      <w:r w:rsidRPr="00AC705C">
        <w:t xml:space="preserve"> respondents reported that they had cut back their hours of paid work in order to undertake </w:t>
      </w:r>
      <w:r w:rsidR="009913B8" w:rsidRPr="00AC705C">
        <w:t>UWE</w:t>
      </w:r>
      <w:r w:rsidRPr="00AC705C">
        <w:t xml:space="preserve"> and around the same number indicated they had received financial assistance from family or friends to cover living expenses. </w:t>
      </w:r>
      <w:proofErr w:type="gramStart"/>
      <w:r w:rsidRPr="00AC705C">
        <w:t>In relation to both o</w:t>
      </w:r>
      <w:bookmarkStart w:id="91" w:name="_GoBack"/>
      <w:bookmarkEnd w:id="91"/>
      <w:r w:rsidRPr="00AC705C">
        <w:t>f these costs, those in the 18-29 year age bracket reported this more often than those aged 30-64.</w:t>
      </w:r>
      <w:proofErr w:type="gramEnd"/>
      <w:r w:rsidRPr="00AC705C">
        <w:t xml:space="preserve"> Additionally, around one in five reported they had paid for their own insurance whilst undertaking the </w:t>
      </w:r>
      <w:r w:rsidR="009913B8" w:rsidRPr="00AC705C">
        <w:t>UWE</w:t>
      </w:r>
      <w:r w:rsidRPr="00AC705C">
        <w:t xml:space="preserve"> and another one in five indicated they had to live away from their usual home in order to participate. One quarter (2</w:t>
      </w:r>
      <w:r w:rsidR="005C4BEA" w:rsidRPr="00AC705C">
        <w:t>4</w:t>
      </w:r>
      <w:r w:rsidRPr="00AC705C">
        <w:t xml:space="preserve">%) travelled for longer than an hour to the location of the </w:t>
      </w:r>
      <w:r w:rsidR="009913B8" w:rsidRPr="00AC705C">
        <w:t>UWE</w:t>
      </w:r>
      <w:r w:rsidRPr="00AC705C">
        <w:t xml:space="preserve">. Finally, and providing </w:t>
      </w:r>
      <w:r w:rsidR="006627D0" w:rsidRPr="00AC705C">
        <w:t xml:space="preserve">further </w:t>
      </w:r>
      <w:r w:rsidRPr="00AC705C">
        <w:t xml:space="preserve">evidence of the increasing use of brokers or agents to facilitate </w:t>
      </w:r>
      <w:r w:rsidR="009913B8" w:rsidRPr="00AC705C">
        <w:t>UWE</w:t>
      </w:r>
      <w:r w:rsidRPr="00AC705C">
        <w:t xml:space="preserve">, </w:t>
      </w:r>
      <w:r w:rsidR="00C1133D" w:rsidRPr="00AC705C">
        <w:t>a significant minority (</w:t>
      </w:r>
      <w:r w:rsidRPr="00AC705C">
        <w:t>13%</w:t>
      </w:r>
      <w:r w:rsidR="00C1133D" w:rsidRPr="00AC705C">
        <w:t>)</w:t>
      </w:r>
      <w:r w:rsidRPr="00AC705C">
        <w:t xml:space="preserve"> had used one of these agencies or paid money directly to the organisation </w:t>
      </w:r>
      <w:r w:rsidR="00D36BE4" w:rsidRPr="00AC705C">
        <w:t xml:space="preserve">in which the work experience took place, </w:t>
      </w:r>
      <w:r w:rsidRPr="00AC705C">
        <w:t xml:space="preserve">in order to secure </w:t>
      </w:r>
      <w:r w:rsidR="009913B8" w:rsidRPr="00AC705C">
        <w:t>UWE</w:t>
      </w:r>
      <w:r w:rsidRPr="00AC705C">
        <w:t>.</w:t>
      </w:r>
      <w:r w:rsidR="00E21483" w:rsidRPr="00AC705C">
        <w:t xml:space="preserve"> A majority of respondents who undertook at least part of the UWE overseas had paid money to a broker, agent, or directly to the organisation (59%). This could suggest a connection between the use of brokers and international students.</w:t>
      </w:r>
      <w:bookmarkStart w:id="92" w:name="_Ref455143241"/>
    </w:p>
    <w:p w14:paraId="353DCB94" w14:textId="170C95A4" w:rsidR="00F21541" w:rsidRPr="00AC705C" w:rsidRDefault="00F21541" w:rsidP="00B73852">
      <w:pPr>
        <w:pStyle w:val="Caption"/>
      </w:pPr>
      <w:bookmarkStart w:id="93" w:name="_Ref460852194"/>
      <w:r w:rsidRPr="00AC705C">
        <w:t xml:space="preserve">Table </w:t>
      </w:r>
      <w:r w:rsidR="004E2B28">
        <w:fldChar w:fldCharType="begin"/>
      </w:r>
      <w:r w:rsidR="004E2B28">
        <w:instrText xml:space="preserve"> SEQ Table \* ARABIC </w:instrText>
      </w:r>
      <w:r w:rsidR="004E2B28">
        <w:fldChar w:fldCharType="separate"/>
      </w:r>
      <w:r w:rsidR="004E2B28">
        <w:rPr>
          <w:noProof/>
        </w:rPr>
        <w:t>38</w:t>
      </w:r>
      <w:r w:rsidR="004E2B28">
        <w:rPr>
          <w:noProof/>
        </w:rPr>
        <w:fldChar w:fldCharType="end"/>
      </w:r>
      <w:bookmarkEnd w:id="92"/>
      <w:bookmarkEnd w:id="93"/>
      <w:r w:rsidRPr="00AC705C">
        <w:t xml:space="preserve"> Costs associated with unpaid work experience placement, by age</w:t>
      </w:r>
      <w:r w:rsidR="00A121DB" w:rsidRPr="00AC705C">
        <w:t xml:space="preserve"> (% answering yes)</w:t>
      </w:r>
    </w:p>
    <w:tbl>
      <w:tblPr>
        <w:tblStyle w:val="LightShading-Accent1"/>
        <w:tblW w:w="5000" w:type="pct"/>
        <w:tblLayout w:type="fixed"/>
        <w:tblLook w:val="04A0" w:firstRow="1" w:lastRow="0" w:firstColumn="1" w:lastColumn="0" w:noHBand="0" w:noVBand="1"/>
      </w:tblPr>
      <w:tblGrid>
        <w:gridCol w:w="5779"/>
        <w:gridCol w:w="1153"/>
        <w:gridCol w:w="1155"/>
        <w:gridCol w:w="1155"/>
      </w:tblGrid>
      <w:tr w:rsidR="00211089" w:rsidRPr="00422AF4" w14:paraId="64035D5C" w14:textId="77777777" w:rsidTr="002110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6" w:type="pct"/>
            <w:noWrap/>
            <w:hideMark/>
          </w:tcPr>
          <w:p w14:paraId="67ECE569" w14:textId="77777777" w:rsidR="00211089" w:rsidRPr="00006396" w:rsidRDefault="00211089" w:rsidP="00B13085">
            <w:pPr>
              <w:pStyle w:val="TableTextInternsRowLabels"/>
              <w:rPr>
                <w:color w:val="auto"/>
                <w:szCs w:val="22"/>
                <w:lang w:val="en-AU"/>
              </w:rPr>
            </w:pPr>
            <w:r w:rsidRPr="00006396">
              <w:rPr>
                <w:color w:val="auto"/>
                <w:szCs w:val="22"/>
                <w:lang w:val="en-AU"/>
              </w:rPr>
              <w:t>Costs associated with placement</w:t>
            </w:r>
          </w:p>
        </w:tc>
        <w:tc>
          <w:tcPr>
            <w:tcW w:w="624" w:type="pct"/>
            <w:noWrap/>
            <w:hideMark/>
          </w:tcPr>
          <w:p w14:paraId="0629D84C"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Age 18-29</w:t>
            </w:r>
          </w:p>
        </w:tc>
        <w:tc>
          <w:tcPr>
            <w:tcW w:w="625" w:type="pct"/>
            <w:noWrap/>
            <w:hideMark/>
          </w:tcPr>
          <w:p w14:paraId="0E5B8559"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Age 30-64</w:t>
            </w:r>
          </w:p>
        </w:tc>
        <w:tc>
          <w:tcPr>
            <w:tcW w:w="625" w:type="pct"/>
            <w:noWrap/>
            <w:hideMark/>
          </w:tcPr>
          <w:p w14:paraId="68176179" w14:textId="77777777" w:rsidR="00211089" w:rsidRPr="00006396" w:rsidRDefault="00211089"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Age 18-64</w:t>
            </w:r>
          </w:p>
        </w:tc>
      </w:tr>
      <w:tr w:rsidR="00211089" w:rsidRPr="00AC705C" w14:paraId="29EB4E19"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6" w:type="pct"/>
            <w:noWrap/>
            <w:hideMark/>
          </w:tcPr>
          <w:p w14:paraId="70217CAB" w14:textId="77777777" w:rsidR="00211089" w:rsidRPr="00006396" w:rsidRDefault="00211089" w:rsidP="00B13085">
            <w:pPr>
              <w:pStyle w:val="TableTextInternsRowLabels"/>
              <w:rPr>
                <w:b w:val="0"/>
                <w:lang w:val="en-AU" w:eastAsia="en-AU"/>
              </w:rPr>
            </w:pPr>
            <w:r w:rsidRPr="00006396">
              <w:rPr>
                <w:b w:val="0"/>
                <w:lang w:val="en-AU" w:eastAsia="en-AU"/>
              </w:rPr>
              <w:t>During the work experience, I cut back my hours of paid work</w:t>
            </w:r>
          </w:p>
        </w:tc>
        <w:tc>
          <w:tcPr>
            <w:tcW w:w="624" w:type="pct"/>
            <w:noWrap/>
          </w:tcPr>
          <w:p w14:paraId="4FB89BB0"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33.0</w:t>
            </w:r>
          </w:p>
        </w:tc>
        <w:tc>
          <w:tcPr>
            <w:tcW w:w="625" w:type="pct"/>
            <w:noWrap/>
          </w:tcPr>
          <w:p w14:paraId="78399A9B"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25.4</w:t>
            </w:r>
          </w:p>
        </w:tc>
        <w:tc>
          <w:tcPr>
            <w:tcW w:w="625" w:type="pct"/>
            <w:noWrap/>
          </w:tcPr>
          <w:p w14:paraId="54ED2D2F"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28.9</w:t>
            </w:r>
          </w:p>
        </w:tc>
      </w:tr>
      <w:tr w:rsidR="00211089" w:rsidRPr="00AC705C" w14:paraId="02F0926F" w14:textId="77777777" w:rsidTr="00211089">
        <w:tc>
          <w:tcPr>
            <w:cnfStyle w:val="001000000000" w:firstRow="0" w:lastRow="0" w:firstColumn="1" w:lastColumn="0" w:oddVBand="0" w:evenVBand="0" w:oddHBand="0" w:evenHBand="0" w:firstRowFirstColumn="0" w:firstRowLastColumn="0" w:lastRowFirstColumn="0" w:lastRowLastColumn="0"/>
            <w:tcW w:w="3126" w:type="pct"/>
            <w:noWrap/>
            <w:hideMark/>
          </w:tcPr>
          <w:p w14:paraId="431FEFBF" w14:textId="77777777" w:rsidR="00211089" w:rsidRPr="00006396" w:rsidRDefault="00211089" w:rsidP="00B13085">
            <w:pPr>
              <w:pStyle w:val="TableTextInternsRowLabels"/>
              <w:rPr>
                <w:b w:val="0"/>
                <w:lang w:val="en-AU" w:eastAsia="en-AU"/>
              </w:rPr>
            </w:pPr>
            <w:r w:rsidRPr="00006396">
              <w:rPr>
                <w:b w:val="0"/>
                <w:lang w:val="en-AU" w:eastAsia="en-AU"/>
              </w:rPr>
              <w:t>During the work experience, I received financial assistance from family or friends (parents, partners, others) to cover living expenses</w:t>
            </w:r>
          </w:p>
        </w:tc>
        <w:tc>
          <w:tcPr>
            <w:tcW w:w="624" w:type="pct"/>
            <w:noWrap/>
          </w:tcPr>
          <w:p w14:paraId="3B3D43F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34.0</w:t>
            </w:r>
          </w:p>
        </w:tc>
        <w:tc>
          <w:tcPr>
            <w:tcW w:w="625" w:type="pct"/>
            <w:noWrap/>
          </w:tcPr>
          <w:p w14:paraId="3865ECF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24.1</w:t>
            </w:r>
          </w:p>
        </w:tc>
        <w:tc>
          <w:tcPr>
            <w:tcW w:w="625" w:type="pct"/>
            <w:noWrap/>
          </w:tcPr>
          <w:p w14:paraId="3940B871"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28.7</w:t>
            </w:r>
          </w:p>
        </w:tc>
      </w:tr>
      <w:tr w:rsidR="00211089" w:rsidRPr="00AC705C" w14:paraId="3498E393"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6" w:type="pct"/>
            <w:noWrap/>
            <w:hideMark/>
          </w:tcPr>
          <w:p w14:paraId="622E5575" w14:textId="77777777" w:rsidR="00211089" w:rsidRPr="00006396" w:rsidRDefault="00211089" w:rsidP="00B13085">
            <w:pPr>
              <w:pStyle w:val="TableTextInternsRowLabels"/>
              <w:rPr>
                <w:b w:val="0"/>
                <w:lang w:val="en-AU" w:eastAsia="en-AU"/>
              </w:rPr>
            </w:pPr>
            <w:r w:rsidRPr="00006396">
              <w:rPr>
                <w:b w:val="0"/>
                <w:lang w:val="en-AU" w:eastAsia="en-AU"/>
              </w:rPr>
              <w:t>I organised and paid for my own insurance for the work experience</w:t>
            </w:r>
          </w:p>
        </w:tc>
        <w:tc>
          <w:tcPr>
            <w:tcW w:w="624" w:type="pct"/>
            <w:noWrap/>
          </w:tcPr>
          <w:p w14:paraId="26915EFF"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20.5</w:t>
            </w:r>
          </w:p>
        </w:tc>
        <w:tc>
          <w:tcPr>
            <w:tcW w:w="625" w:type="pct"/>
            <w:noWrap/>
          </w:tcPr>
          <w:p w14:paraId="31F61FEC"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19.8</w:t>
            </w:r>
          </w:p>
        </w:tc>
        <w:tc>
          <w:tcPr>
            <w:tcW w:w="625" w:type="pct"/>
            <w:noWrap/>
          </w:tcPr>
          <w:p w14:paraId="4A337EEB"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20.1</w:t>
            </w:r>
          </w:p>
        </w:tc>
      </w:tr>
      <w:tr w:rsidR="00211089" w:rsidRPr="00AC705C" w14:paraId="7383F98F" w14:textId="77777777" w:rsidTr="00211089">
        <w:tc>
          <w:tcPr>
            <w:cnfStyle w:val="001000000000" w:firstRow="0" w:lastRow="0" w:firstColumn="1" w:lastColumn="0" w:oddVBand="0" w:evenVBand="0" w:oddHBand="0" w:evenHBand="0" w:firstRowFirstColumn="0" w:firstRowLastColumn="0" w:lastRowFirstColumn="0" w:lastRowLastColumn="0"/>
            <w:tcW w:w="3126" w:type="pct"/>
            <w:noWrap/>
            <w:hideMark/>
          </w:tcPr>
          <w:p w14:paraId="685F4EF3" w14:textId="77777777" w:rsidR="00211089" w:rsidRPr="00006396" w:rsidRDefault="00211089" w:rsidP="00B13085">
            <w:pPr>
              <w:pStyle w:val="TableTextInternsRowLabels"/>
              <w:rPr>
                <w:b w:val="0"/>
                <w:lang w:val="en-AU" w:eastAsia="en-AU"/>
              </w:rPr>
            </w:pPr>
            <w:r w:rsidRPr="00006396">
              <w:rPr>
                <w:b w:val="0"/>
                <w:lang w:val="en-AU" w:eastAsia="en-AU"/>
              </w:rPr>
              <w:t>I had to travel for longer than an hour to get to my work experience</w:t>
            </w:r>
          </w:p>
        </w:tc>
        <w:tc>
          <w:tcPr>
            <w:tcW w:w="624" w:type="pct"/>
            <w:noWrap/>
          </w:tcPr>
          <w:p w14:paraId="2B64A43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27.8</w:t>
            </w:r>
          </w:p>
        </w:tc>
        <w:tc>
          <w:tcPr>
            <w:tcW w:w="625" w:type="pct"/>
            <w:noWrap/>
          </w:tcPr>
          <w:p w14:paraId="4EFD511C"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21.1</w:t>
            </w:r>
          </w:p>
        </w:tc>
        <w:tc>
          <w:tcPr>
            <w:tcW w:w="625" w:type="pct"/>
            <w:noWrap/>
          </w:tcPr>
          <w:p w14:paraId="671D8BAA"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24.1</w:t>
            </w:r>
          </w:p>
        </w:tc>
      </w:tr>
      <w:tr w:rsidR="00211089" w:rsidRPr="00AC705C" w14:paraId="29C43000" w14:textId="77777777" w:rsidTr="00211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6" w:type="pct"/>
            <w:noWrap/>
            <w:hideMark/>
          </w:tcPr>
          <w:p w14:paraId="2909C602" w14:textId="77777777" w:rsidR="00211089" w:rsidRPr="00006396" w:rsidRDefault="00211089" w:rsidP="00B13085">
            <w:pPr>
              <w:pStyle w:val="TableTextInternsRowLabels"/>
              <w:rPr>
                <w:b w:val="0"/>
                <w:lang w:val="en-AU" w:eastAsia="en-AU"/>
              </w:rPr>
            </w:pPr>
            <w:r w:rsidRPr="00006396">
              <w:rPr>
                <w:b w:val="0"/>
                <w:lang w:val="en-AU" w:eastAsia="en-AU"/>
              </w:rPr>
              <w:t>I had to live away from my usual home to undertake the work experience</w:t>
            </w:r>
          </w:p>
        </w:tc>
        <w:tc>
          <w:tcPr>
            <w:tcW w:w="624" w:type="pct"/>
            <w:noWrap/>
          </w:tcPr>
          <w:p w14:paraId="76FDF325"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20.1</w:t>
            </w:r>
          </w:p>
        </w:tc>
        <w:tc>
          <w:tcPr>
            <w:tcW w:w="625" w:type="pct"/>
            <w:noWrap/>
          </w:tcPr>
          <w:p w14:paraId="0765CA08"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14.7</w:t>
            </w:r>
          </w:p>
        </w:tc>
        <w:tc>
          <w:tcPr>
            <w:tcW w:w="625" w:type="pct"/>
            <w:noWrap/>
          </w:tcPr>
          <w:p w14:paraId="6704447C" w14:textId="77777777" w:rsidR="00211089" w:rsidRPr="00AC705C" w:rsidRDefault="00211089"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17.2</w:t>
            </w:r>
          </w:p>
        </w:tc>
      </w:tr>
      <w:tr w:rsidR="00211089" w:rsidRPr="00AC705C" w14:paraId="68C0B1C8" w14:textId="77777777" w:rsidTr="00211089">
        <w:tc>
          <w:tcPr>
            <w:cnfStyle w:val="001000000000" w:firstRow="0" w:lastRow="0" w:firstColumn="1" w:lastColumn="0" w:oddVBand="0" w:evenVBand="0" w:oddHBand="0" w:evenHBand="0" w:firstRowFirstColumn="0" w:firstRowLastColumn="0" w:lastRowFirstColumn="0" w:lastRowLastColumn="0"/>
            <w:tcW w:w="3126" w:type="pct"/>
            <w:noWrap/>
            <w:hideMark/>
          </w:tcPr>
          <w:p w14:paraId="66723981" w14:textId="77777777" w:rsidR="00211089" w:rsidRPr="00006396" w:rsidRDefault="00211089" w:rsidP="00B13085">
            <w:pPr>
              <w:pStyle w:val="TableTextInternsRowLabels"/>
              <w:rPr>
                <w:b w:val="0"/>
                <w:lang w:val="en-AU" w:eastAsia="en-AU"/>
              </w:rPr>
            </w:pPr>
            <w:r w:rsidRPr="00006396">
              <w:rPr>
                <w:b w:val="0"/>
                <w:lang w:val="en-AU" w:eastAsia="en-AU"/>
              </w:rPr>
              <w:t>I paid money to a broker, agent or directly to the organisation to take part in the work experience (this does not include course fees)</w:t>
            </w:r>
          </w:p>
        </w:tc>
        <w:tc>
          <w:tcPr>
            <w:tcW w:w="624" w:type="pct"/>
            <w:noWrap/>
          </w:tcPr>
          <w:p w14:paraId="4714EAF8"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12.7</w:t>
            </w:r>
          </w:p>
        </w:tc>
        <w:tc>
          <w:tcPr>
            <w:tcW w:w="625" w:type="pct"/>
            <w:noWrap/>
          </w:tcPr>
          <w:p w14:paraId="08871586"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12.4</w:t>
            </w:r>
          </w:p>
        </w:tc>
        <w:tc>
          <w:tcPr>
            <w:tcW w:w="625" w:type="pct"/>
            <w:noWrap/>
          </w:tcPr>
          <w:p w14:paraId="41515899" w14:textId="77777777" w:rsidR="00211089" w:rsidRPr="00AC705C" w:rsidRDefault="00211089"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12.5</w:t>
            </w:r>
          </w:p>
        </w:tc>
      </w:tr>
    </w:tbl>
    <w:p w14:paraId="25FF2422" w14:textId="0C96695C" w:rsidR="00561DF8" w:rsidRPr="00AC705C" w:rsidRDefault="00561DF8" w:rsidP="00561DF8">
      <w:pPr>
        <w:pStyle w:val="Note"/>
      </w:pPr>
      <w:r w:rsidRPr="00AC705C">
        <w:t xml:space="preserve">Source: Survey of unpaid work </w:t>
      </w:r>
      <w:r w:rsidR="00A557AA" w:rsidRPr="00AC705C">
        <w:t>experience. Unweighted n (18-29)</w:t>
      </w:r>
      <w:r w:rsidR="006052D5">
        <w:t xml:space="preserve"> </w:t>
      </w:r>
      <w:r w:rsidRPr="00AC705C">
        <w:t>=</w:t>
      </w:r>
      <w:r w:rsidR="006052D5">
        <w:t xml:space="preserve"> </w:t>
      </w:r>
      <w:r w:rsidRPr="00AC705C">
        <w:t>1156; n (30-64) = 432.</w:t>
      </w:r>
    </w:p>
    <w:p w14:paraId="373C77F2" w14:textId="58D61DD4" w:rsidR="00252253" w:rsidRPr="00AC705C" w:rsidRDefault="00B74D17" w:rsidP="00B74D17">
      <w:pPr>
        <w:pStyle w:val="Reporttext"/>
      </w:pPr>
      <w:r w:rsidRPr="00AC705C">
        <w:lastRenderedPageBreak/>
        <w:t>Gender differences</w:t>
      </w:r>
      <w:r w:rsidR="00286993" w:rsidRPr="00AC705C">
        <w:t xml:space="preserve"> in costs associated with unpaid work</w:t>
      </w:r>
      <w:r w:rsidRPr="00AC705C">
        <w:t xml:space="preserve"> were </w:t>
      </w:r>
      <w:r w:rsidR="00286993" w:rsidRPr="00AC705C">
        <w:t>also evident</w:t>
      </w:r>
      <w:r w:rsidRPr="00AC705C">
        <w:t xml:space="preserve">. </w:t>
      </w:r>
      <w:r w:rsidR="00252253" w:rsidRPr="00AC705C">
        <w:t xml:space="preserve">Men were significantly more likely than women to pay money to a broker, agent or directly to the organisation to take part in unpaid work (15% compared to 9%). </w:t>
      </w:r>
      <w:r w:rsidRPr="00AC705C">
        <w:t xml:space="preserve">As shown in </w:t>
      </w:r>
      <w:r w:rsidRPr="00AC705C">
        <w:fldChar w:fldCharType="begin"/>
      </w:r>
      <w:r w:rsidRPr="00AC705C">
        <w:instrText xml:space="preserve"> REF _Ref455737031 \h  \* MERGEFORMAT </w:instrText>
      </w:r>
      <w:r w:rsidRPr="00AC705C">
        <w:fldChar w:fldCharType="separate"/>
      </w:r>
      <w:r w:rsidR="004E2B28" w:rsidRPr="00AC705C">
        <w:t xml:space="preserve">Table </w:t>
      </w:r>
      <w:r w:rsidR="004E2B28">
        <w:t>39</w:t>
      </w:r>
      <w:r w:rsidRPr="00AC705C">
        <w:fldChar w:fldCharType="end"/>
      </w:r>
      <w:r w:rsidRPr="00AC705C">
        <w:t>, m</w:t>
      </w:r>
      <w:r w:rsidR="00252253" w:rsidRPr="00AC705C">
        <w:t>en were also significantly more likely than women to pay for their own insurance for the unpaid work experience (24% compared to 16%).</w:t>
      </w:r>
    </w:p>
    <w:p w14:paraId="6E650863" w14:textId="6040ABA8" w:rsidR="00285685" w:rsidRPr="00AC705C" w:rsidRDefault="00285685" w:rsidP="00B73852">
      <w:pPr>
        <w:pStyle w:val="Caption"/>
      </w:pPr>
      <w:bookmarkStart w:id="94" w:name="_Ref455737031"/>
      <w:r w:rsidRPr="00AC705C">
        <w:t xml:space="preserve">Table </w:t>
      </w:r>
      <w:r w:rsidR="004E2B28">
        <w:fldChar w:fldCharType="begin"/>
      </w:r>
      <w:r w:rsidR="004E2B28">
        <w:instrText xml:space="preserve"> SEQ Table \* ARABIC </w:instrText>
      </w:r>
      <w:r w:rsidR="004E2B28">
        <w:fldChar w:fldCharType="separate"/>
      </w:r>
      <w:r w:rsidR="004E2B28">
        <w:rPr>
          <w:noProof/>
        </w:rPr>
        <w:t>39</w:t>
      </w:r>
      <w:r w:rsidR="004E2B28">
        <w:rPr>
          <w:noProof/>
        </w:rPr>
        <w:fldChar w:fldCharType="end"/>
      </w:r>
      <w:bookmarkEnd w:id="94"/>
      <w:r w:rsidRPr="00AC705C">
        <w:t xml:space="preserve"> Costs associated with unpaid work experience placement, by sex</w:t>
      </w:r>
      <w:r w:rsidR="00A121DB" w:rsidRPr="00AC705C">
        <w:t xml:space="preserve"> (% answering yes)</w:t>
      </w:r>
    </w:p>
    <w:tbl>
      <w:tblPr>
        <w:tblStyle w:val="LightShading-Accent1"/>
        <w:tblW w:w="5000" w:type="pct"/>
        <w:tblLayout w:type="fixed"/>
        <w:tblLook w:val="04A0" w:firstRow="1" w:lastRow="0" w:firstColumn="1" w:lastColumn="0" w:noHBand="0" w:noVBand="1"/>
      </w:tblPr>
      <w:tblGrid>
        <w:gridCol w:w="6118"/>
        <w:gridCol w:w="1041"/>
        <w:gridCol w:w="1042"/>
        <w:gridCol w:w="1041"/>
      </w:tblGrid>
      <w:tr w:rsidR="00B13085" w:rsidRPr="00422AF4" w14:paraId="4107C9F8" w14:textId="77777777" w:rsidTr="00B13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0" w:type="pct"/>
            <w:noWrap/>
            <w:hideMark/>
          </w:tcPr>
          <w:p w14:paraId="17D3738E" w14:textId="77777777" w:rsidR="00B13085" w:rsidRPr="00006396" w:rsidRDefault="00B13085" w:rsidP="00B13085">
            <w:pPr>
              <w:pStyle w:val="TableTextInternsRowLabels"/>
              <w:rPr>
                <w:color w:val="auto"/>
                <w:szCs w:val="22"/>
                <w:lang w:val="en-AU"/>
              </w:rPr>
            </w:pPr>
            <w:r w:rsidRPr="00006396">
              <w:rPr>
                <w:color w:val="auto"/>
                <w:szCs w:val="22"/>
                <w:lang w:val="en-AU"/>
              </w:rPr>
              <w:t>Costs associated with placement</w:t>
            </w:r>
          </w:p>
        </w:tc>
        <w:tc>
          <w:tcPr>
            <w:tcW w:w="563" w:type="pct"/>
            <w:noWrap/>
          </w:tcPr>
          <w:p w14:paraId="2604C390"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Female</w:t>
            </w:r>
          </w:p>
        </w:tc>
        <w:tc>
          <w:tcPr>
            <w:tcW w:w="564" w:type="pct"/>
            <w:noWrap/>
          </w:tcPr>
          <w:p w14:paraId="1FCF2EE6"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Male</w:t>
            </w:r>
          </w:p>
        </w:tc>
        <w:tc>
          <w:tcPr>
            <w:tcW w:w="563" w:type="pct"/>
            <w:noWrap/>
          </w:tcPr>
          <w:p w14:paraId="6A47013F"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Total</w:t>
            </w:r>
          </w:p>
        </w:tc>
      </w:tr>
      <w:tr w:rsidR="00B13085" w:rsidRPr="00AC705C" w14:paraId="29984472" w14:textId="77777777" w:rsidTr="00B13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0" w:type="pct"/>
            <w:noWrap/>
            <w:hideMark/>
          </w:tcPr>
          <w:p w14:paraId="62DC0123" w14:textId="77777777" w:rsidR="00B13085" w:rsidRPr="00006396" w:rsidRDefault="00B13085" w:rsidP="00B13085">
            <w:pPr>
              <w:pStyle w:val="TableTextInternsRowLabels"/>
              <w:rPr>
                <w:b w:val="0"/>
                <w:lang w:val="en-AU"/>
              </w:rPr>
            </w:pPr>
            <w:r w:rsidRPr="00006396">
              <w:rPr>
                <w:b w:val="0"/>
                <w:lang w:val="en-AU"/>
              </w:rPr>
              <w:t>I organised and paid for my own insurance for the work experience</w:t>
            </w:r>
          </w:p>
        </w:tc>
        <w:tc>
          <w:tcPr>
            <w:tcW w:w="563" w:type="pct"/>
            <w:noWrap/>
          </w:tcPr>
          <w:p w14:paraId="2D2497F3"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15.6</w:t>
            </w:r>
          </w:p>
        </w:tc>
        <w:tc>
          <w:tcPr>
            <w:tcW w:w="564" w:type="pct"/>
            <w:noWrap/>
          </w:tcPr>
          <w:p w14:paraId="6FE5FEE5"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24.0</w:t>
            </w:r>
          </w:p>
        </w:tc>
        <w:tc>
          <w:tcPr>
            <w:tcW w:w="563" w:type="pct"/>
            <w:noWrap/>
          </w:tcPr>
          <w:p w14:paraId="65708B2E"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20.1</w:t>
            </w:r>
          </w:p>
        </w:tc>
      </w:tr>
      <w:tr w:rsidR="00B13085" w:rsidRPr="00AC705C" w14:paraId="541687EE" w14:textId="77777777" w:rsidTr="00B13085">
        <w:tc>
          <w:tcPr>
            <w:cnfStyle w:val="001000000000" w:firstRow="0" w:lastRow="0" w:firstColumn="1" w:lastColumn="0" w:oddVBand="0" w:evenVBand="0" w:oddHBand="0" w:evenHBand="0" w:firstRowFirstColumn="0" w:firstRowLastColumn="0" w:lastRowFirstColumn="0" w:lastRowLastColumn="0"/>
            <w:tcW w:w="3310" w:type="pct"/>
            <w:noWrap/>
            <w:hideMark/>
          </w:tcPr>
          <w:p w14:paraId="51868FFF" w14:textId="77777777" w:rsidR="00B13085" w:rsidRPr="00006396" w:rsidRDefault="00B13085" w:rsidP="00B13085">
            <w:pPr>
              <w:pStyle w:val="TableTextInternsRowLabels"/>
              <w:rPr>
                <w:b w:val="0"/>
                <w:lang w:val="en-AU"/>
              </w:rPr>
            </w:pPr>
            <w:r w:rsidRPr="00006396">
              <w:rPr>
                <w:b w:val="0"/>
                <w:lang w:val="en-AU"/>
              </w:rPr>
              <w:t>I paid money to a broker, agent or directly to the organisation to take part in the work experience (this does not include course fees)</w:t>
            </w:r>
          </w:p>
        </w:tc>
        <w:tc>
          <w:tcPr>
            <w:tcW w:w="563" w:type="pct"/>
            <w:noWrap/>
          </w:tcPr>
          <w:p w14:paraId="324F0786"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9.4</w:t>
            </w:r>
          </w:p>
        </w:tc>
        <w:tc>
          <w:tcPr>
            <w:tcW w:w="564" w:type="pct"/>
            <w:noWrap/>
          </w:tcPr>
          <w:p w14:paraId="1CE06A03"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15.1</w:t>
            </w:r>
          </w:p>
        </w:tc>
        <w:tc>
          <w:tcPr>
            <w:tcW w:w="563" w:type="pct"/>
            <w:noWrap/>
          </w:tcPr>
          <w:p w14:paraId="684FAFC2"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12.5</w:t>
            </w:r>
          </w:p>
        </w:tc>
      </w:tr>
    </w:tbl>
    <w:p w14:paraId="65B385F5" w14:textId="5B9BB7A6" w:rsidR="009D0243" w:rsidRPr="00AC705C" w:rsidRDefault="00285685" w:rsidP="00B74D17">
      <w:pPr>
        <w:pStyle w:val="Reporttext"/>
        <w:rPr>
          <w:i/>
          <w:sz w:val="18"/>
          <w:szCs w:val="18"/>
        </w:rPr>
      </w:pPr>
      <w:r w:rsidRPr="00AC705C">
        <w:rPr>
          <w:i/>
          <w:sz w:val="18"/>
          <w:szCs w:val="18"/>
        </w:rPr>
        <w:t>Source: Survey of unpaid work experience. Unweighted n (18-29)</w:t>
      </w:r>
      <w:r w:rsidR="000C478F">
        <w:rPr>
          <w:i/>
          <w:sz w:val="18"/>
          <w:szCs w:val="18"/>
        </w:rPr>
        <w:t xml:space="preserve"> </w:t>
      </w:r>
      <w:r w:rsidRPr="00AC705C">
        <w:rPr>
          <w:i/>
          <w:sz w:val="18"/>
          <w:szCs w:val="18"/>
        </w:rPr>
        <w:t>=</w:t>
      </w:r>
      <w:r w:rsidR="000C478F">
        <w:rPr>
          <w:i/>
          <w:sz w:val="18"/>
          <w:szCs w:val="18"/>
        </w:rPr>
        <w:t xml:space="preserve"> </w:t>
      </w:r>
      <w:r w:rsidRPr="00AC705C">
        <w:rPr>
          <w:i/>
          <w:sz w:val="18"/>
          <w:szCs w:val="18"/>
        </w:rPr>
        <w:t>1156; n (30-64) = 432.</w:t>
      </w:r>
    </w:p>
    <w:p w14:paraId="5B989FBC" w14:textId="123FB882" w:rsidR="00A47AB4" w:rsidRPr="00AC705C" w:rsidRDefault="00B74D17" w:rsidP="00B74D17">
      <w:pPr>
        <w:pStyle w:val="Reporttext"/>
      </w:pPr>
      <w:r w:rsidRPr="00AC705C">
        <w:t>Differences by socio</w:t>
      </w:r>
      <w:r w:rsidR="00C466CB">
        <w:t>-</w:t>
      </w:r>
      <w:r w:rsidRPr="00AC705C">
        <w:t xml:space="preserve">economic status were also apparent. </w:t>
      </w:r>
      <w:r w:rsidR="00A47AB4" w:rsidRPr="00AC705C">
        <w:t xml:space="preserve">Those </w:t>
      </w:r>
      <w:r w:rsidR="003816E1">
        <w:t xml:space="preserve">aged 18-29 </w:t>
      </w:r>
      <w:r w:rsidR="00A47AB4" w:rsidRPr="00AC705C">
        <w:t>in the highest SES quartile were significantly more likely to have organised and paid for their own insur</w:t>
      </w:r>
      <w:r w:rsidR="00C153F1" w:rsidRPr="00AC705C">
        <w:t>ance for the work experience (2</w:t>
      </w:r>
      <w:r w:rsidR="00F21A5B">
        <w:t>6</w:t>
      </w:r>
      <w:r w:rsidR="00A47AB4" w:rsidRPr="00AC705C">
        <w:t xml:space="preserve">% compared to an average of </w:t>
      </w:r>
      <w:r w:rsidR="00C153F1" w:rsidRPr="00AC705C">
        <w:t>20</w:t>
      </w:r>
      <w:r w:rsidR="00A47AB4" w:rsidRPr="00AC705C">
        <w:t xml:space="preserve">% for the other three SES bands). </w:t>
      </w:r>
      <w:r w:rsidR="005C4BEA" w:rsidRPr="00AC705C">
        <w:fldChar w:fldCharType="begin"/>
      </w:r>
      <w:r w:rsidR="005C4BEA" w:rsidRPr="00AC705C">
        <w:instrText xml:space="preserve"> REF _Ref459725116 \h </w:instrText>
      </w:r>
      <w:r w:rsidR="005C4BEA" w:rsidRPr="00AC705C">
        <w:fldChar w:fldCharType="separate"/>
      </w:r>
      <w:r w:rsidR="004E2B28" w:rsidRPr="00AC705C">
        <w:t xml:space="preserve">Table </w:t>
      </w:r>
      <w:r w:rsidR="004E2B28">
        <w:rPr>
          <w:noProof/>
        </w:rPr>
        <w:t>40</w:t>
      </w:r>
      <w:r w:rsidR="005C4BEA" w:rsidRPr="00AC705C">
        <w:fldChar w:fldCharType="end"/>
      </w:r>
      <w:r w:rsidR="00C153F1" w:rsidRPr="00AC705C">
        <w:t xml:space="preserve"> </w:t>
      </w:r>
      <w:r w:rsidRPr="00AC705C">
        <w:t>also shows that r</w:t>
      </w:r>
      <w:r w:rsidR="00A47AB4" w:rsidRPr="00AC705C">
        <w:t>espondents in the highest SES band were more likely to travel for longer than an hour to get to the work experience (</w:t>
      </w:r>
      <w:r w:rsidR="00F21A5B">
        <w:t>24</w:t>
      </w:r>
      <w:r w:rsidR="00C153F1" w:rsidRPr="00AC705C">
        <w:t>% compared to an average of 2</w:t>
      </w:r>
      <w:r w:rsidR="00F21A5B">
        <w:t>0</w:t>
      </w:r>
      <w:r w:rsidR="00A47AB4" w:rsidRPr="00AC705C">
        <w:t>% for the other three SES bands).</w:t>
      </w:r>
    </w:p>
    <w:p w14:paraId="11186126" w14:textId="5A617DFD" w:rsidR="00A47AB4" w:rsidRPr="00AC705C" w:rsidRDefault="00A47AB4" w:rsidP="00B73852">
      <w:pPr>
        <w:pStyle w:val="Caption"/>
      </w:pPr>
      <w:bookmarkStart w:id="95" w:name="_Ref459725116"/>
      <w:r w:rsidRPr="00AC705C">
        <w:t xml:space="preserve">Table </w:t>
      </w:r>
      <w:r w:rsidR="004E2B28">
        <w:fldChar w:fldCharType="begin"/>
      </w:r>
      <w:r w:rsidR="004E2B28">
        <w:instrText xml:space="preserve"> SEQ Table \* ARABIC </w:instrText>
      </w:r>
      <w:r w:rsidR="004E2B28">
        <w:fldChar w:fldCharType="separate"/>
      </w:r>
      <w:r w:rsidR="004E2B28">
        <w:rPr>
          <w:noProof/>
        </w:rPr>
        <w:t>40</w:t>
      </w:r>
      <w:r w:rsidR="004E2B28">
        <w:rPr>
          <w:noProof/>
        </w:rPr>
        <w:fldChar w:fldCharType="end"/>
      </w:r>
      <w:bookmarkEnd w:id="95"/>
      <w:r w:rsidRPr="00AC705C">
        <w:t xml:space="preserve"> Costs associated with unpaid work experience placement by socio</w:t>
      </w:r>
      <w:r w:rsidR="00C466CB">
        <w:t>-</w:t>
      </w:r>
      <w:r w:rsidRPr="00AC705C">
        <w:t>economic status</w:t>
      </w:r>
      <w:r w:rsidR="007A0838">
        <w:t xml:space="preserve"> (% answering yes – r</w:t>
      </w:r>
      <w:r w:rsidR="003816E1">
        <w:t>espondents aged 18-29 only)</w:t>
      </w:r>
    </w:p>
    <w:tbl>
      <w:tblPr>
        <w:tblStyle w:val="LightShading-Accent1"/>
        <w:tblW w:w="5000" w:type="pct"/>
        <w:tblLook w:val="04A0" w:firstRow="1" w:lastRow="0" w:firstColumn="1" w:lastColumn="0" w:noHBand="0" w:noVBand="1"/>
      </w:tblPr>
      <w:tblGrid>
        <w:gridCol w:w="2728"/>
        <w:gridCol w:w="1085"/>
        <w:gridCol w:w="1087"/>
        <w:gridCol w:w="1085"/>
        <w:gridCol w:w="1087"/>
        <w:gridCol w:w="1085"/>
        <w:gridCol w:w="1085"/>
      </w:tblGrid>
      <w:tr w:rsidR="00B13085" w:rsidRPr="00422AF4" w14:paraId="07833702" w14:textId="77777777" w:rsidTr="00FE4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pct"/>
          </w:tcPr>
          <w:p w14:paraId="1AA90365" w14:textId="77777777" w:rsidR="00B13085" w:rsidRPr="00006396" w:rsidRDefault="00B13085" w:rsidP="00B13085">
            <w:pPr>
              <w:pStyle w:val="TableTextInternsRowLabels"/>
              <w:rPr>
                <w:color w:val="auto"/>
                <w:szCs w:val="22"/>
                <w:lang w:val="en-AU"/>
              </w:rPr>
            </w:pPr>
            <w:r w:rsidRPr="00006396">
              <w:rPr>
                <w:color w:val="auto"/>
                <w:szCs w:val="22"/>
                <w:lang w:val="en-AU"/>
              </w:rPr>
              <w:t>Costs associated with placement</w:t>
            </w:r>
          </w:p>
        </w:tc>
        <w:tc>
          <w:tcPr>
            <w:tcW w:w="587" w:type="pct"/>
          </w:tcPr>
          <w:p w14:paraId="60F40B83"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Missing</w:t>
            </w:r>
          </w:p>
        </w:tc>
        <w:tc>
          <w:tcPr>
            <w:tcW w:w="588" w:type="pct"/>
          </w:tcPr>
          <w:p w14:paraId="0D6A87EB"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Low SES</w:t>
            </w:r>
          </w:p>
        </w:tc>
        <w:tc>
          <w:tcPr>
            <w:tcW w:w="587" w:type="pct"/>
          </w:tcPr>
          <w:p w14:paraId="4AED085B"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Lower-Middle SES</w:t>
            </w:r>
          </w:p>
        </w:tc>
        <w:tc>
          <w:tcPr>
            <w:tcW w:w="588" w:type="pct"/>
          </w:tcPr>
          <w:p w14:paraId="02665791"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Upper-Middle SES</w:t>
            </w:r>
          </w:p>
        </w:tc>
        <w:tc>
          <w:tcPr>
            <w:tcW w:w="587" w:type="pct"/>
          </w:tcPr>
          <w:p w14:paraId="2B39F440"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Higher SES</w:t>
            </w:r>
          </w:p>
        </w:tc>
        <w:tc>
          <w:tcPr>
            <w:tcW w:w="587" w:type="pct"/>
          </w:tcPr>
          <w:p w14:paraId="695BF2EC"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Total</w:t>
            </w:r>
          </w:p>
        </w:tc>
      </w:tr>
      <w:tr w:rsidR="00FE4BE2" w:rsidRPr="00AC705C" w14:paraId="7CBAA40D" w14:textId="77777777" w:rsidTr="00FE4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pct"/>
          </w:tcPr>
          <w:p w14:paraId="4FE1F116" w14:textId="77777777" w:rsidR="00FE4BE2" w:rsidRPr="00006396" w:rsidRDefault="00FE4BE2" w:rsidP="00B13085">
            <w:pPr>
              <w:pStyle w:val="TableTextInternsRowLabels"/>
              <w:rPr>
                <w:b w:val="0"/>
                <w:lang w:val="en-AU"/>
              </w:rPr>
            </w:pPr>
            <w:r w:rsidRPr="00006396">
              <w:rPr>
                <w:b w:val="0"/>
                <w:lang w:val="en-AU"/>
              </w:rPr>
              <w:t xml:space="preserve">During the work experience, I cut back my hours of paid work </w:t>
            </w:r>
          </w:p>
        </w:tc>
        <w:tc>
          <w:tcPr>
            <w:tcW w:w="587" w:type="pct"/>
          </w:tcPr>
          <w:p w14:paraId="29EABD06" w14:textId="36411F10"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16.0</w:t>
            </w:r>
          </w:p>
        </w:tc>
        <w:tc>
          <w:tcPr>
            <w:tcW w:w="588" w:type="pct"/>
          </w:tcPr>
          <w:p w14:paraId="2D625577" w14:textId="7F08A99D"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35.4</w:t>
            </w:r>
          </w:p>
        </w:tc>
        <w:tc>
          <w:tcPr>
            <w:tcW w:w="587" w:type="pct"/>
          </w:tcPr>
          <w:p w14:paraId="3075783E" w14:textId="1ED3DC71"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34.3</w:t>
            </w:r>
          </w:p>
        </w:tc>
        <w:tc>
          <w:tcPr>
            <w:tcW w:w="588" w:type="pct"/>
          </w:tcPr>
          <w:p w14:paraId="2592BD57" w14:textId="1EA5EC58"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30.9</w:t>
            </w:r>
          </w:p>
        </w:tc>
        <w:tc>
          <w:tcPr>
            <w:tcW w:w="587" w:type="pct"/>
          </w:tcPr>
          <w:p w14:paraId="09766BC8" w14:textId="710CAF50"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38.2</w:t>
            </w:r>
          </w:p>
        </w:tc>
        <w:tc>
          <w:tcPr>
            <w:tcW w:w="587" w:type="pct"/>
          </w:tcPr>
          <w:p w14:paraId="1F117B79" w14:textId="587442CC"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32.9</w:t>
            </w:r>
          </w:p>
        </w:tc>
      </w:tr>
      <w:tr w:rsidR="00FE4BE2" w:rsidRPr="00AC705C" w14:paraId="63CF84EA" w14:textId="77777777" w:rsidTr="00FE4BE2">
        <w:tc>
          <w:tcPr>
            <w:cnfStyle w:val="001000000000" w:firstRow="0" w:lastRow="0" w:firstColumn="1" w:lastColumn="0" w:oddVBand="0" w:evenVBand="0" w:oddHBand="0" w:evenHBand="0" w:firstRowFirstColumn="0" w:firstRowLastColumn="0" w:lastRowFirstColumn="0" w:lastRowLastColumn="0"/>
            <w:tcW w:w="1476" w:type="pct"/>
          </w:tcPr>
          <w:p w14:paraId="1F34716C" w14:textId="77777777" w:rsidR="00FE4BE2" w:rsidRPr="00006396" w:rsidRDefault="00FE4BE2" w:rsidP="00B13085">
            <w:pPr>
              <w:pStyle w:val="TableTextInternsRowLabels"/>
              <w:rPr>
                <w:b w:val="0"/>
                <w:lang w:val="en-AU"/>
              </w:rPr>
            </w:pPr>
            <w:r w:rsidRPr="00006396">
              <w:rPr>
                <w:b w:val="0"/>
                <w:lang w:val="en-AU"/>
              </w:rPr>
              <w:t xml:space="preserve">I organised and paid for my own insurance for the work experience </w:t>
            </w:r>
          </w:p>
        </w:tc>
        <w:tc>
          <w:tcPr>
            <w:tcW w:w="587" w:type="pct"/>
          </w:tcPr>
          <w:p w14:paraId="39F008E3" w14:textId="757B632D" w:rsidR="00FE4BE2" w:rsidRPr="00AC705C" w:rsidRDefault="00FE4BE2" w:rsidP="00B13085">
            <w:pPr>
              <w:pStyle w:val="TableTextInterns"/>
              <w:cnfStyle w:val="000000000000" w:firstRow="0" w:lastRow="0" w:firstColumn="0" w:lastColumn="0" w:oddVBand="0" w:evenVBand="0" w:oddHBand="0" w:evenHBand="0" w:firstRowFirstColumn="0" w:firstRowLastColumn="0" w:lastRowFirstColumn="0" w:lastRowLastColumn="0"/>
            </w:pPr>
            <w:r w:rsidRPr="00A411FC">
              <w:t>10.0</w:t>
            </w:r>
          </w:p>
        </w:tc>
        <w:tc>
          <w:tcPr>
            <w:tcW w:w="588" w:type="pct"/>
          </w:tcPr>
          <w:p w14:paraId="4891BF56" w14:textId="0E6922CA" w:rsidR="00FE4BE2" w:rsidRPr="00AC705C" w:rsidRDefault="00FE4BE2" w:rsidP="00B13085">
            <w:pPr>
              <w:pStyle w:val="TableTextInterns"/>
              <w:cnfStyle w:val="000000000000" w:firstRow="0" w:lastRow="0" w:firstColumn="0" w:lastColumn="0" w:oddVBand="0" w:evenVBand="0" w:oddHBand="0" w:evenHBand="0" w:firstRowFirstColumn="0" w:firstRowLastColumn="0" w:lastRowFirstColumn="0" w:lastRowLastColumn="0"/>
            </w:pPr>
            <w:r w:rsidRPr="00A411FC">
              <w:t>21.9</w:t>
            </w:r>
          </w:p>
        </w:tc>
        <w:tc>
          <w:tcPr>
            <w:tcW w:w="587" w:type="pct"/>
          </w:tcPr>
          <w:p w14:paraId="1A661C0A" w14:textId="2792EFD8" w:rsidR="00FE4BE2" w:rsidRPr="00AC705C" w:rsidRDefault="00FE4BE2" w:rsidP="00B13085">
            <w:pPr>
              <w:pStyle w:val="TableTextInterns"/>
              <w:cnfStyle w:val="000000000000" w:firstRow="0" w:lastRow="0" w:firstColumn="0" w:lastColumn="0" w:oddVBand="0" w:evenVBand="0" w:oddHBand="0" w:evenHBand="0" w:firstRowFirstColumn="0" w:firstRowLastColumn="0" w:lastRowFirstColumn="0" w:lastRowLastColumn="0"/>
            </w:pPr>
            <w:r w:rsidRPr="00A411FC">
              <w:t>19.4</w:t>
            </w:r>
          </w:p>
        </w:tc>
        <w:tc>
          <w:tcPr>
            <w:tcW w:w="588" w:type="pct"/>
          </w:tcPr>
          <w:p w14:paraId="5A4E5E48" w14:textId="0DEEAFA7" w:rsidR="00FE4BE2" w:rsidRPr="00AC705C" w:rsidRDefault="00FE4BE2" w:rsidP="00B13085">
            <w:pPr>
              <w:pStyle w:val="TableTextInterns"/>
              <w:cnfStyle w:val="000000000000" w:firstRow="0" w:lastRow="0" w:firstColumn="0" w:lastColumn="0" w:oddVBand="0" w:evenVBand="0" w:oddHBand="0" w:evenHBand="0" w:firstRowFirstColumn="0" w:firstRowLastColumn="0" w:lastRowFirstColumn="0" w:lastRowLastColumn="0"/>
            </w:pPr>
            <w:r w:rsidRPr="00A411FC">
              <w:t>18.4</w:t>
            </w:r>
          </w:p>
        </w:tc>
        <w:tc>
          <w:tcPr>
            <w:tcW w:w="587" w:type="pct"/>
          </w:tcPr>
          <w:p w14:paraId="0B83E845" w14:textId="49341F2A" w:rsidR="00FE4BE2" w:rsidRPr="00AC705C" w:rsidRDefault="00FE4BE2" w:rsidP="00B13085">
            <w:pPr>
              <w:pStyle w:val="TableTextInterns"/>
              <w:cnfStyle w:val="000000000000" w:firstRow="0" w:lastRow="0" w:firstColumn="0" w:lastColumn="0" w:oddVBand="0" w:evenVBand="0" w:oddHBand="0" w:evenHBand="0" w:firstRowFirstColumn="0" w:firstRowLastColumn="0" w:lastRowFirstColumn="0" w:lastRowLastColumn="0"/>
            </w:pPr>
            <w:r w:rsidRPr="00A411FC">
              <w:t>26.4</w:t>
            </w:r>
          </w:p>
        </w:tc>
        <w:tc>
          <w:tcPr>
            <w:tcW w:w="587" w:type="pct"/>
          </w:tcPr>
          <w:p w14:paraId="5E72590F" w14:textId="613DB721" w:rsidR="00FE4BE2" w:rsidRPr="00AC705C" w:rsidRDefault="00FE4BE2" w:rsidP="00B13085">
            <w:pPr>
              <w:pStyle w:val="TableTextInterns"/>
              <w:cnfStyle w:val="000000000000" w:firstRow="0" w:lastRow="0" w:firstColumn="0" w:lastColumn="0" w:oddVBand="0" w:evenVBand="0" w:oddHBand="0" w:evenHBand="0" w:firstRowFirstColumn="0" w:firstRowLastColumn="0" w:lastRowFirstColumn="0" w:lastRowLastColumn="0"/>
            </w:pPr>
            <w:r w:rsidRPr="00A411FC">
              <w:t>20.4</w:t>
            </w:r>
          </w:p>
        </w:tc>
      </w:tr>
      <w:tr w:rsidR="00FE4BE2" w:rsidRPr="00AC705C" w14:paraId="43DEA7E8" w14:textId="77777777" w:rsidTr="00FE4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pct"/>
          </w:tcPr>
          <w:p w14:paraId="2B2AF780" w14:textId="77777777" w:rsidR="00FE4BE2" w:rsidRPr="00006396" w:rsidRDefault="00FE4BE2" w:rsidP="00B13085">
            <w:pPr>
              <w:pStyle w:val="TableTextInternsRowLabels"/>
              <w:rPr>
                <w:b w:val="0"/>
                <w:lang w:val="en-AU"/>
              </w:rPr>
            </w:pPr>
            <w:r w:rsidRPr="00006396">
              <w:rPr>
                <w:b w:val="0"/>
                <w:lang w:val="en-AU"/>
              </w:rPr>
              <w:t xml:space="preserve">I had to travel for longer than an hour to get to my work experience </w:t>
            </w:r>
          </w:p>
        </w:tc>
        <w:tc>
          <w:tcPr>
            <w:tcW w:w="587" w:type="pct"/>
          </w:tcPr>
          <w:p w14:paraId="2A65B1F5" w14:textId="07AB40D0"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18.0</w:t>
            </w:r>
          </w:p>
        </w:tc>
        <w:tc>
          <w:tcPr>
            <w:tcW w:w="588" w:type="pct"/>
          </w:tcPr>
          <w:p w14:paraId="1A68D049" w14:textId="2F74A3D3"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27.1</w:t>
            </w:r>
          </w:p>
        </w:tc>
        <w:tc>
          <w:tcPr>
            <w:tcW w:w="587" w:type="pct"/>
          </w:tcPr>
          <w:p w14:paraId="420B308C" w14:textId="0F500E77"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26.9</w:t>
            </w:r>
          </w:p>
        </w:tc>
        <w:tc>
          <w:tcPr>
            <w:tcW w:w="588" w:type="pct"/>
          </w:tcPr>
          <w:p w14:paraId="42525542" w14:textId="135AAC7E"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26.7</w:t>
            </w:r>
          </w:p>
        </w:tc>
        <w:tc>
          <w:tcPr>
            <w:tcW w:w="587" w:type="pct"/>
          </w:tcPr>
          <w:p w14:paraId="6B9D9C1E" w14:textId="1EB7C075"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34.0</w:t>
            </w:r>
          </w:p>
        </w:tc>
        <w:tc>
          <w:tcPr>
            <w:tcW w:w="587" w:type="pct"/>
          </w:tcPr>
          <w:p w14:paraId="187B0E42" w14:textId="79DB9382"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27.8</w:t>
            </w:r>
          </w:p>
        </w:tc>
      </w:tr>
      <w:tr w:rsidR="00FE4BE2" w:rsidRPr="00AC705C" w14:paraId="4DE94D56" w14:textId="77777777" w:rsidTr="00FE4BE2">
        <w:tc>
          <w:tcPr>
            <w:cnfStyle w:val="001000000000" w:firstRow="0" w:lastRow="0" w:firstColumn="1" w:lastColumn="0" w:oddVBand="0" w:evenVBand="0" w:oddHBand="0" w:evenHBand="0" w:firstRowFirstColumn="0" w:firstRowLastColumn="0" w:lastRowFirstColumn="0" w:lastRowLastColumn="0"/>
            <w:tcW w:w="1476" w:type="pct"/>
          </w:tcPr>
          <w:p w14:paraId="4FDC5662" w14:textId="77777777" w:rsidR="00FE4BE2" w:rsidRPr="00006396" w:rsidRDefault="00FE4BE2" w:rsidP="00B13085">
            <w:pPr>
              <w:pStyle w:val="TableTextInternsRowLabels"/>
              <w:rPr>
                <w:b w:val="0"/>
                <w:lang w:val="en-AU"/>
              </w:rPr>
            </w:pPr>
            <w:r w:rsidRPr="00006396">
              <w:rPr>
                <w:b w:val="0"/>
                <w:lang w:val="en-AU"/>
              </w:rPr>
              <w:t xml:space="preserve">I had to live away from my usual home to undertake the work experience </w:t>
            </w:r>
          </w:p>
        </w:tc>
        <w:tc>
          <w:tcPr>
            <w:tcW w:w="587" w:type="pct"/>
          </w:tcPr>
          <w:p w14:paraId="52EAC50B" w14:textId="3A9E4FCD" w:rsidR="00FE4BE2" w:rsidRPr="00AC705C" w:rsidRDefault="00FE4BE2" w:rsidP="00B13085">
            <w:pPr>
              <w:pStyle w:val="TableTextInterns"/>
              <w:cnfStyle w:val="000000000000" w:firstRow="0" w:lastRow="0" w:firstColumn="0" w:lastColumn="0" w:oddVBand="0" w:evenVBand="0" w:oddHBand="0" w:evenHBand="0" w:firstRowFirstColumn="0" w:firstRowLastColumn="0" w:lastRowFirstColumn="0" w:lastRowLastColumn="0"/>
            </w:pPr>
            <w:r w:rsidRPr="00A411FC">
              <w:t>10.0</w:t>
            </w:r>
          </w:p>
        </w:tc>
        <w:tc>
          <w:tcPr>
            <w:tcW w:w="588" w:type="pct"/>
          </w:tcPr>
          <w:p w14:paraId="13960FDD" w14:textId="462FC2A7" w:rsidR="00FE4BE2" w:rsidRPr="00AC705C" w:rsidRDefault="00FE4BE2" w:rsidP="00B13085">
            <w:pPr>
              <w:pStyle w:val="TableTextInterns"/>
              <w:cnfStyle w:val="000000000000" w:firstRow="0" w:lastRow="0" w:firstColumn="0" w:lastColumn="0" w:oddVBand="0" w:evenVBand="0" w:oddHBand="0" w:evenHBand="0" w:firstRowFirstColumn="0" w:firstRowLastColumn="0" w:lastRowFirstColumn="0" w:lastRowLastColumn="0"/>
            </w:pPr>
            <w:r w:rsidRPr="00A411FC">
              <w:t>18.8</w:t>
            </w:r>
          </w:p>
        </w:tc>
        <w:tc>
          <w:tcPr>
            <w:tcW w:w="587" w:type="pct"/>
          </w:tcPr>
          <w:p w14:paraId="7EEB5517" w14:textId="32D07F6B" w:rsidR="00FE4BE2" w:rsidRPr="00AC705C" w:rsidRDefault="00FE4BE2" w:rsidP="00B13085">
            <w:pPr>
              <w:pStyle w:val="TableTextInterns"/>
              <w:cnfStyle w:val="000000000000" w:firstRow="0" w:lastRow="0" w:firstColumn="0" w:lastColumn="0" w:oddVBand="0" w:evenVBand="0" w:oddHBand="0" w:evenHBand="0" w:firstRowFirstColumn="0" w:firstRowLastColumn="0" w:lastRowFirstColumn="0" w:lastRowLastColumn="0"/>
            </w:pPr>
            <w:r w:rsidRPr="00A411FC">
              <w:t>21.6</w:t>
            </w:r>
          </w:p>
        </w:tc>
        <w:tc>
          <w:tcPr>
            <w:tcW w:w="588" w:type="pct"/>
          </w:tcPr>
          <w:p w14:paraId="252C6252" w14:textId="4F504F54" w:rsidR="00FE4BE2" w:rsidRPr="00AC705C" w:rsidRDefault="00FE4BE2" w:rsidP="00B13085">
            <w:pPr>
              <w:pStyle w:val="TableTextInterns"/>
              <w:cnfStyle w:val="000000000000" w:firstRow="0" w:lastRow="0" w:firstColumn="0" w:lastColumn="0" w:oddVBand="0" w:evenVBand="0" w:oddHBand="0" w:evenHBand="0" w:firstRowFirstColumn="0" w:firstRowLastColumn="0" w:lastRowFirstColumn="0" w:lastRowLastColumn="0"/>
            </w:pPr>
            <w:r w:rsidRPr="00A411FC">
              <w:t>19.0</w:t>
            </w:r>
          </w:p>
        </w:tc>
        <w:tc>
          <w:tcPr>
            <w:tcW w:w="587" w:type="pct"/>
          </w:tcPr>
          <w:p w14:paraId="32C4AD25" w14:textId="3B592BBB" w:rsidR="00FE4BE2" w:rsidRPr="00AC705C" w:rsidRDefault="00FE4BE2" w:rsidP="00B13085">
            <w:pPr>
              <w:pStyle w:val="TableTextInterns"/>
              <w:cnfStyle w:val="000000000000" w:firstRow="0" w:lastRow="0" w:firstColumn="0" w:lastColumn="0" w:oddVBand="0" w:evenVBand="0" w:oddHBand="0" w:evenHBand="0" w:firstRowFirstColumn="0" w:firstRowLastColumn="0" w:lastRowFirstColumn="0" w:lastRowLastColumn="0"/>
            </w:pPr>
            <w:r w:rsidRPr="00A411FC">
              <w:t>23.8</w:t>
            </w:r>
          </w:p>
        </w:tc>
        <w:tc>
          <w:tcPr>
            <w:tcW w:w="587" w:type="pct"/>
          </w:tcPr>
          <w:p w14:paraId="3E33379D" w14:textId="0CCE0462" w:rsidR="00FE4BE2" w:rsidRPr="00AC705C" w:rsidRDefault="00FE4BE2" w:rsidP="00B13085">
            <w:pPr>
              <w:pStyle w:val="TableTextInterns"/>
              <w:cnfStyle w:val="000000000000" w:firstRow="0" w:lastRow="0" w:firstColumn="0" w:lastColumn="0" w:oddVBand="0" w:evenVBand="0" w:oddHBand="0" w:evenHBand="0" w:firstRowFirstColumn="0" w:firstRowLastColumn="0" w:lastRowFirstColumn="0" w:lastRowLastColumn="0"/>
            </w:pPr>
            <w:r w:rsidRPr="00A411FC">
              <w:t>19.9</w:t>
            </w:r>
          </w:p>
        </w:tc>
      </w:tr>
      <w:tr w:rsidR="00FE4BE2" w:rsidRPr="00AC705C" w14:paraId="6DCC6785" w14:textId="77777777" w:rsidTr="00FE4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pct"/>
          </w:tcPr>
          <w:p w14:paraId="0A48CB24" w14:textId="77777777" w:rsidR="00FE4BE2" w:rsidRPr="00006396" w:rsidRDefault="00FE4BE2" w:rsidP="00B13085">
            <w:pPr>
              <w:pStyle w:val="TableTextInternsRowLabels"/>
              <w:rPr>
                <w:b w:val="0"/>
                <w:lang w:val="en-AU"/>
              </w:rPr>
            </w:pPr>
            <w:r w:rsidRPr="00006396">
              <w:rPr>
                <w:b w:val="0"/>
                <w:lang w:val="en-AU"/>
              </w:rPr>
              <w:t xml:space="preserve">I paid money to a broker, agent or directly to the organisation to take part in the work experience (this does not include course fees) </w:t>
            </w:r>
          </w:p>
        </w:tc>
        <w:tc>
          <w:tcPr>
            <w:tcW w:w="587" w:type="pct"/>
          </w:tcPr>
          <w:p w14:paraId="25A5D0F6" w14:textId="254D8441"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2.0</w:t>
            </w:r>
          </w:p>
        </w:tc>
        <w:tc>
          <w:tcPr>
            <w:tcW w:w="588" w:type="pct"/>
          </w:tcPr>
          <w:p w14:paraId="654E3FA3" w14:textId="485C28DF"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15.6</w:t>
            </w:r>
          </w:p>
        </w:tc>
        <w:tc>
          <w:tcPr>
            <w:tcW w:w="587" w:type="pct"/>
          </w:tcPr>
          <w:p w14:paraId="05EC3AFE" w14:textId="0A56A01D"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15.6</w:t>
            </w:r>
          </w:p>
        </w:tc>
        <w:tc>
          <w:tcPr>
            <w:tcW w:w="588" w:type="pct"/>
          </w:tcPr>
          <w:p w14:paraId="529FCF88" w14:textId="6A300080"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10.9</w:t>
            </w:r>
          </w:p>
        </w:tc>
        <w:tc>
          <w:tcPr>
            <w:tcW w:w="587" w:type="pct"/>
          </w:tcPr>
          <w:p w14:paraId="57E96328" w14:textId="0B0F1011"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13.2</w:t>
            </w:r>
          </w:p>
        </w:tc>
        <w:tc>
          <w:tcPr>
            <w:tcW w:w="587" w:type="pct"/>
          </w:tcPr>
          <w:p w14:paraId="2F8DCBB3" w14:textId="73426D98" w:rsidR="00FE4BE2" w:rsidRPr="00AC705C" w:rsidRDefault="00FE4BE2" w:rsidP="00B13085">
            <w:pPr>
              <w:pStyle w:val="TableTextInterns"/>
              <w:cnfStyle w:val="000000100000" w:firstRow="0" w:lastRow="0" w:firstColumn="0" w:lastColumn="0" w:oddVBand="0" w:evenVBand="0" w:oddHBand="1" w:evenHBand="0" w:firstRowFirstColumn="0" w:firstRowLastColumn="0" w:lastRowFirstColumn="0" w:lastRowLastColumn="0"/>
            </w:pPr>
            <w:r w:rsidRPr="00A411FC">
              <w:t>12.5</w:t>
            </w:r>
          </w:p>
        </w:tc>
      </w:tr>
    </w:tbl>
    <w:p w14:paraId="0C55F0A0" w14:textId="2402C8EB" w:rsidR="00A47AB4" w:rsidRPr="00AC705C" w:rsidRDefault="00A47AB4" w:rsidP="00A47AB4">
      <w:pPr>
        <w:pStyle w:val="Note"/>
      </w:pPr>
      <w:r w:rsidRPr="00AC705C">
        <w:t xml:space="preserve">Source: Survey of unpaid work experience. Unweighted n = </w:t>
      </w:r>
      <w:r w:rsidR="003816E1">
        <w:t>599</w:t>
      </w:r>
      <w:r w:rsidRPr="00AC705C">
        <w:t>.</w:t>
      </w:r>
    </w:p>
    <w:p w14:paraId="3BE16B13" w14:textId="77777777" w:rsidR="007A0838" w:rsidRDefault="007A0838">
      <w:pPr>
        <w:rPr>
          <w:rFonts w:ascii="Arial" w:hAnsi="Arial" w:cs="Arial"/>
        </w:rPr>
      </w:pPr>
      <w:r>
        <w:br w:type="page"/>
      </w:r>
    </w:p>
    <w:p w14:paraId="3D9DC625" w14:textId="692B4420" w:rsidR="003F0AB8" w:rsidRPr="00AC705C" w:rsidRDefault="003F0AB8" w:rsidP="00F21541">
      <w:pPr>
        <w:pStyle w:val="Reporttext"/>
      </w:pPr>
      <w:r w:rsidRPr="00AC705C">
        <w:lastRenderedPageBreak/>
        <w:t xml:space="preserve">When comparing these costs against categories of reason for </w:t>
      </w:r>
      <w:r w:rsidR="009913B8" w:rsidRPr="00AC705C">
        <w:t>UWE</w:t>
      </w:r>
      <w:r w:rsidRPr="00AC705C">
        <w:t xml:space="preserve"> (see </w:t>
      </w:r>
      <w:r w:rsidR="00F21541" w:rsidRPr="00AC705C">
        <w:fldChar w:fldCharType="begin"/>
      </w:r>
      <w:r w:rsidR="00F21541" w:rsidRPr="00AC705C">
        <w:instrText xml:space="preserve"> REF _Ref455143380 \h  \* MERGEFORMAT </w:instrText>
      </w:r>
      <w:r w:rsidR="00F21541" w:rsidRPr="00AC705C">
        <w:fldChar w:fldCharType="separate"/>
      </w:r>
      <w:r w:rsidR="004E2B28" w:rsidRPr="00AC705C">
        <w:t xml:space="preserve">Table </w:t>
      </w:r>
      <w:r w:rsidR="004E2B28">
        <w:rPr>
          <w:noProof/>
        </w:rPr>
        <w:t>41</w:t>
      </w:r>
      <w:r w:rsidR="00F21541" w:rsidRPr="00AC705C">
        <w:fldChar w:fldCharType="end"/>
      </w:r>
      <w:r w:rsidRPr="00AC705C">
        <w:t xml:space="preserve">), it was clear that those undertaking unpaid trial/training work and those who had completed secondary school work experience were much less likely than the other categories to have cut back their hours of paid work. For the unpaid trial/training participants, this was probably because they were participating in this form of unpaid </w:t>
      </w:r>
      <w:r w:rsidR="0062484E" w:rsidRPr="00AC705C">
        <w:t xml:space="preserve">work </w:t>
      </w:r>
      <w:r w:rsidRPr="00AC705C">
        <w:t xml:space="preserve">to secure a job in the first place and for the secondary school work experience, it is likely they were full-time students and </w:t>
      </w:r>
      <w:r w:rsidR="007619CA" w:rsidRPr="00AC705C">
        <w:t>less likely to be</w:t>
      </w:r>
      <w:r w:rsidRPr="00AC705C">
        <w:t xml:space="preserve"> participating in paid work. </w:t>
      </w:r>
      <w:r w:rsidR="003C2D8A">
        <w:t>Conversely, those undertaking UWE as part of a higher education or VET course would seem more likely to be combining work and study and thus have to reduce their working hours to fit in a course-related placement.</w:t>
      </w:r>
    </w:p>
    <w:p w14:paraId="073E2A12" w14:textId="47876E79" w:rsidR="00F21541" w:rsidRPr="00AC705C" w:rsidRDefault="00F21541" w:rsidP="00B73852">
      <w:pPr>
        <w:pStyle w:val="Caption"/>
      </w:pPr>
      <w:bookmarkStart w:id="96" w:name="_Ref455143380"/>
      <w:r w:rsidRPr="00AC705C">
        <w:t xml:space="preserve">Table </w:t>
      </w:r>
      <w:r w:rsidR="004E2B28">
        <w:fldChar w:fldCharType="begin"/>
      </w:r>
      <w:r w:rsidR="004E2B28">
        <w:instrText xml:space="preserve"> SEQ Table \* ARABIC </w:instrText>
      </w:r>
      <w:r w:rsidR="004E2B28">
        <w:fldChar w:fldCharType="separate"/>
      </w:r>
      <w:r w:rsidR="004E2B28">
        <w:rPr>
          <w:noProof/>
        </w:rPr>
        <w:t>41</w:t>
      </w:r>
      <w:r w:rsidR="004E2B28">
        <w:rPr>
          <w:noProof/>
        </w:rPr>
        <w:fldChar w:fldCharType="end"/>
      </w:r>
      <w:bookmarkEnd w:id="96"/>
      <w:r w:rsidRPr="00AC705C">
        <w:t xml:space="preserve"> Costs associated with unpaid work experience placement by reason</w:t>
      </w:r>
      <w:r w:rsidR="00A121DB" w:rsidRPr="00AC705C">
        <w:t xml:space="preserve"> (% answering yes)</w:t>
      </w:r>
    </w:p>
    <w:tbl>
      <w:tblPr>
        <w:tblStyle w:val="LightShading-Accent1"/>
        <w:tblW w:w="5000" w:type="pct"/>
        <w:tblLook w:val="04A0" w:firstRow="1" w:lastRow="0" w:firstColumn="1" w:lastColumn="0" w:noHBand="0" w:noVBand="1"/>
      </w:tblPr>
      <w:tblGrid>
        <w:gridCol w:w="2731"/>
        <w:gridCol w:w="1097"/>
        <w:gridCol w:w="828"/>
        <w:gridCol w:w="1351"/>
        <w:gridCol w:w="1189"/>
        <w:gridCol w:w="1218"/>
        <w:gridCol w:w="828"/>
      </w:tblGrid>
      <w:tr w:rsidR="00B13085" w:rsidRPr="00422AF4" w14:paraId="4F46646E" w14:textId="77777777" w:rsidTr="00B13085">
        <w:trPr>
          <w:cnfStyle w:val="100000000000" w:firstRow="1" w:lastRow="0" w:firstColumn="0" w:lastColumn="0" w:oddVBand="0" w:evenVBand="0" w:oddHBand="0"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1477" w:type="pct"/>
          </w:tcPr>
          <w:p w14:paraId="4C83C77A" w14:textId="77777777" w:rsidR="00B13085" w:rsidRPr="00006396" w:rsidRDefault="00B13085" w:rsidP="00B13085">
            <w:pPr>
              <w:pStyle w:val="TableTextInternsRowLabels"/>
              <w:rPr>
                <w:color w:val="auto"/>
                <w:szCs w:val="22"/>
                <w:lang w:val="en-AU"/>
              </w:rPr>
            </w:pPr>
            <w:r w:rsidRPr="00006396">
              <w:rPr>
                <w:color w:val="auto"/>
                <w:szCs w:val="22"/>
                <w:lang w:val="en-AU"/>
              </w:rPr>
              <w:t>Costs associated with placement</w:t>
            </w:r>
          </w:p>
        </w:tc>
        <w:tc>
          <w:tcPr>
            <w:tcW w:w="593" w:type="pct"/>
          </w:tcPr>
          <w:p w14:paraId="76888116"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higher education course</w:t>
            </w:r>
          </w:p>
        </w:tc>
        <w:tc>
          <w:tcPr>
            <w:tcW w:w="448" w:type="pct"/>
          </w:tcPr>
          <w:p w14:paraId="6DCD2D2A"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VET course</w:t>
            </w:r>
          </w:p>
        </w:tc>
        <w:tc>
          <w:tcPr>
            <w:tcW w:w="731" w:type="pct"/>
          </w:tcPr>
          <w:p w14:paraId="734A8DFB"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 xml:space="preserve">Requirement of YA or </w:t>
            </w:r>
            <w:proofErr w:type="spellStart"/>
            <w:r w:rsidRPr="00006396">
              <w:rPr>
                <w:color w:val="auto"/>
                <w:szCs w:val="22"/>
                <w:lang w:val="en-AU"/>
              </w:rPr>
              <w:t>Newstart</w:t>
            </w:r>
            <w:proofErr w:type="spellEnd"/>
          </w:p>
        </w:tc>
        <w:tc>
          <w:tcPr>
            <w:tcW w:w="643" w:type="pct"/>
          </w:tcPr>
          <w:p w14:paraId="0E35BB6A"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Secondary work experience</w:t>
            </w:r>
          </w:p>
        </w:tc>
        <w:tc>
          <w:tcPr>
            <w:tcW w:w="659" w:type="pct"/>
          </w:tcPr>
          <w:p w14:paraId="3E639445"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Unpaid trial/unpaid training</w:t>
            </w:r>
          </w:p>
        </w:tc>
        <w:tc>
          <w:tcPr>
            <w:tcW w:w="448" w:type="pct"/>
          </w:tcPr>
          <w:p w14:paraId="0D3BEED7"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Some other reason</w:t>
            </w:r>
          </w:p>
        </w:tc>
      </w:tr>
      <w:tr w:rsidR="00B13085" w:rsidRPr="00AC705C" w14:paraId="413AF773" w14:textId="77777777" w:rsidTr="00B13085">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477" w:type="pct"/>
          </w:tcPr>
          <w:p w14:paraId="5A879DE3" w14:textId="77777777" w:rsidR="00B13085" w:rsidRPr="00006396" w:rsidRDefault="00B13085" w:rsidP="00B13085">
            <w:pPr>
              <w:pStyle w:val="TableTextInternsRowLabels"/>
              <w:rPr>
                <w:b w:val="0"/>
                <w:lang w:val="en-AU"/>
              </w:rPr>
            </w:pPr>
            <w:r w:rsidRPr="00006396">
              <w:rPr>
                <w:b w:val="0"/>
                <w:lang w:val="en-AU"/>
              </w:rPr>
              <w:t xml:space="preserve">During the work experience, I cut back my hours of paid work </w:t>
            </w:r>
          </w:p>
        </w:tc>
        <w:tc>
          <w:tcPr>
            <w:tcW w:w="593" w:type="pct"/>
          </w:tcPr>
          <w:p w14:paraId="1FC0E3B6"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51.5</w:t>
            </w:r>
          </w:p>
        </w:tc>
        <w:tc>
          <w:tcPr>
            <w:tcW w:w="448" w:type="pct"/>
          </w:tcPr>
          <w:p w14:paraId="45EC7337"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43.3</w:t>
            </w:r>
          </w:p>
        </w:tc>
        <w:tc>
          <w:tcPr>
            <w:tcW w:w="731" w:type="pct"/>
          </w:tcPr>
          <w:p w14:paraId="1B0CE45E"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34.3</w:t>
            </w:r>
          </w:p>
        </w:tc>
        <w:tc>
          <w:tcPr>
            <w:tcW w:w="643" w:type="pct"/>
          </w:tcPr>
          <w:p w14:paraId="58A1A664"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16.0</w:t>
            </w:r>
          </w:p>
        </w:tc>
        <w:tc>
          <w:tcPr>
            <w:tcW w:w="659" w:type="pct"/>
          </w:tcPr>
          <w:p w14:paraId="4C7925AA"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23.0</w:t>
            </w:r>
          </w:p>
        </w:tc>
        <w:tc>
          <w:tcPr>
            <w:tcW w:w="448" w:type="pct"/>
          </w:tcPr>
          <w:p w14:paraId="5EA6D4B4"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10.4</w:t>
            </w:r>
          </w:p>
        </w:tc>
      </w:tr>
      <w:tr w:rsidR="00B13085" w:rsidRPr="00AC705C" w14:paraId="7E32E598" w14:textId="77777777" w:rsidTr="00B13085">
        <w:trPr>
          <w:trHeight w:val="492"/>
        </w:trPr>
        <w:tc>
          <w:tcPr>
            <w:cnfStyle w:val="001000000000" w:firstRow="0" w:lastRow="0" w:firstColumn="1" w:lastColumn="0" w:oddVBand="0" w:evenVBand="0" w:oddHBand="0" w:evenHBand="0" w:firstRowFirstColumn="0" w:firstRowLastColumn="0" w:lastRowFirstColumn="0" w:lastRowLastColumn="0"/>
            <w:tcW w:w="1477" w:type="pct"/>
          </w:tcPr>
          <w:p w14:paraId="0E33CC80" w14:textId="77777777" w:rsidR="00B13085" w:rsidRPr="00006396" w:rsidRDefault="00B13085" w:rsidP="00B13085">
            <w:pPr>
              <w:pStyle w:val="TableTextInternsRowLabels"/>
              <w:rPr>
                <w:b w:val="0"/>
                <w:lang w:val="en-AU"/>
              </w:rPr>
            </w:pPr>
            <w:r w:rsidRPr="00006396">
              <w:rPr>
                <w:b w:val="0"/>
                <w:lang w:val="en-AU"/>
              </w:rPr>
              <w:t xml:space="preserve">I organised and paid for my own insurance for the work experience </w:t>
            </w:r>
          </w:p>
        </w:tc>
        <w:tc>
          <w:tcPr>
            <w:tcW w:w="593" w:type="pct"/>
          </w:tcPr>
          <w:p w14:paraId="7438F62E"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27.0</w:t>
            </w:r>
          </w:p>
        </w:tc>
        <w:tc>
          <w:tcPr>
            <w:tcW w:w="448" w:type="pct"/>
          </w:tcPr>
          <w:p w14:paraId="48493EF1"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31.5</w:t>
            </w:r>
          </w:p>
        </w:tc>
        <w:tc>
          <w:tcPr>
            <w:tcW w:w="731" w:type="pct"/>
          </w:tcPr>
          <w:p w14:paraId="3D008389"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27.3</w:t>
            </w:r>
          </w:p>
        </w:tc>
        <w:tc>
          <w:tcPr>
            <w:tcW w:w="643" w:type="pct"/>
          </w:tcPr>
          <w:p w14:paraId="57C2EC65"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15.4</w:t>
            </w:r>
          </w:p>
        </w:tc>
        <w:tc>
          <w:tcPr>
            <w:tcW w:w="659" w:type="pct"/>
          </w:tcPr>
          <w:p w14:paraId="6BF3BF6C"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17.9</w:t>
            </w:r>
          </w:p>
        </w:tc>
        <w:tc>
          <w:tcPr>
            <w:tcW w:w="448" w:type="pct"/>
          </w:tcPr>
          <w:p w14:paraId="01037F2F"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9.0</w:t>
            </w:r>
          </w:p>
        </w:tc>
      </w:tr>
      <w:tr w:rsidR="00B13085" w:rsidRPr="00AC705C" w14:paraId="5B935E6D" w14:textId="77777777" w:rsidTr="00B13085">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477" w:type="pct"/>
          </w:tcPr>
          <w:p w14:paraId="019EE8EB" w14:textId="77777777" w:rsidR="00B13085" w:rsidRPr="00006396" w:rsidRDefault="00B13085" w:rsidP="00B13085">
            <w:pPr>
              <w:pStyle w:val="TableTextInternsRowLabels"/>
              <w:rPr>
                <w:b w:val="0"/>
                <w:lang w:val="en-AU"/>
              </w:rPr>
            </w:pPr>
            <w:r w:rsidRPr="00006396">
              <w:rPr>
                <w:b w:val="0"/>
                <w:lang w:val="en-AU"/>
              </w:rPr>
              <w:t xml:space="preserve">I had to travel for longer than an hour to get to my work experience </w:t>
            </w:r>
          </w:p>
        </w:tc>
        <w:tc>
          <w:tcPr>
            <w:tcW w:w="593" w:type="pct"/>
          </w:tcPr>
          <w:p w14:paraId="485A1F37"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40.4</w:t>
            </w:r>
          </w:p>
        </w:tc>
        <w:tc>
          <w:tcPr>
            <w:tcW w:w="448" w:type="pct"/>
          </w:tcPr>
          <w:p w14:paraId="446C6263"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27.6</w:t>
            </w:r>
          </w:p>
        </w:tc>
        <w:tc>
          <w:tcPr>
            <w:tcW w:w="731" w:type="pct"/>
          </w:tcPr>
          <w:p w14:paraId="0D075A5E"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26.1</w:t>
            </w:r>
          </w:p>
        </w:tc>
        <w:tc>
          <w:tcPr>
            <w:tcW w:w="643" w:type="pct"/>
          </w:tcPr>
          <w:p w14:paraId="6E2278ED"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21.9</w:t>
            </w:r>
          </w:p>
        </w:tc>
        <w:tc>
          <w:tcPr>
            <w:tcW w:w="659" w:type="pct"/>
          </w:tcPr>
          <w:p w14:paraId="3B85FF74"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19.5</w:t>
            </w:r>
          </w:p>
        </w:tc>
        <w:tc>
          <w:tcPr>
            <w:tcW w:w="448" w:type="pct"/>
          </w:tcPr>
          <w:p w14:paraId="1EA5D970"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13.5</w:t>
            </w:r>
          </w:p>
        </w:tc>
      </w:tr>
      <w:tr w:rsidR="00B13085" w:rsidRPr="00AC705C" w14:paraId="7801220D" w14:textId="77777777" w:rsidTr="00B13085">
        <w:trPr>
          <w:trHeight w:val="492"/>
        </w:trPr>
        <w:tc>
          <w:tcPr>
            <w:cnfStyle w:val="001000000000" w:firstRow="0" w:lastRow="0" w:firstColumn="1" w:lastColumn="0" w:oddVBand="0" w:evenVBand="0" w:oddHBand="0" w:evenHBand="0" w:firstRowFirstColumn="0" w:firstRowLastColumn="0" w:lastRowFirstColumn="0" w:lastRowLastColumn="0"/>
            <w:tcW w:w="1477" w:type="pct"/>
          </w:tcPr>
          <w:p w14:paraId="3F9A530A" w14:textId="77777777" w:rsidR="00B13085" w:rsidRPr="00006396" w:rsidRDefault="00B13085" w:rsidP="00B13085">
            <w:pPr>
              <w:pStyle w:val="TableTextInternsRowLabels"/>
              <w:rPr>
                <w:b w:val="0"/>
                <w:lang w:val="en-AU"/>
              </w:rPr>
            </w:pPr>
            <w:r w:rsidRPr="00006396">
              <w:rPr>
                <w:b w:val="0"/>
                <w:lang w:val="en-AU"/>
              </w:rPr>
              <w:t xml:space="preserve">I had to live away from my usual home to undertake the work experience </w:t>
            </w:r>
          </w:p>
        </w:tc>
        <w:tc>
          <w:tcPr>
            <w:tcW w:w="593" w:type="pct"/>
          </w:tcPr>
          <w:p w14:paraId="1E707F80"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26.7</w:t>
            </w:r>
          </w:p>
        </w:tc>
        <w:tc>
          <w:tcPr>
            <w:tcW w:w="448" w:type="pct"/>
          </w:tcPr>
          <w:p w14:paraId="5CD8154F"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23.7</w:t>
            </w:r>
          </w:p>
        </w:tc>
        <w:tc>
          <w:tcPr>
            <w:tcW w:w="731" w:type="pct"/>
          </w:tcPr>
          <w:p w14:paraId="68B6604C"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17.9</w:t>
            </w:r>
          </w:p>
        </w:tc>
        <w:tc>
          <w:tcPr>
            <w:tcW w:w="643" w:type="pct"/>
          </w:tcPr>
          <w:p w14:paraId="37993354"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18.3</w:t>
            </w:r>
          </w:p>
        </w:tc>
        <w:tc>
          <w:tcPr>
            <w:tcW w:w="659" w:type="pct"/>
          </w:tcPr>
          <w:p w14:paraId="0B52F0B1"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13.4</w:t>
            </w:r>
          </w:p>
        </w:tc>
        <w:tc>
          <w:tcPr>
            <w:tcW w:w="448" w:type="pct"/>
          </w:tcPr>
          <w:p w14:paraId="07E85B3F"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8.0</w:t>
            </w:r>
          </w:p>
        </w:tc>
      </w:tr>
      <w:tr w:rsidR="00B13085" w:rsidRPr="00AC705C" w14:paraId="07B8EEC6" w14:textId="77777777" w:rsidTr="00B13085">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477" w:type="pct"/>
          </w:tcPr>
          <w:p w14:paraId="5E844654" w14:textId="77777777" w:rsidR="00B13085" w:rsidRPr="00006396" w:rsidRDefault="00B13085" w:rsidP="00B13085">
            <w:pPr>
              <w:pStyle w:val="TableTextInternsRowLabels"/>
              <w:rPr>
                <w:b w:val="0"/>
                <w:lang w:val="en-AU"/>
              </w:rPr>
            </w:pPr>
            <w:r w:rsidRPr="00006396">
              <w:rPr>
                <w:b w:val="0"/>
                <w:lang w:val="en-AU"/>
              </w:rPr>
              <w:t xml:space="preserve">I paid money to a broker, agent or directly to the organisation to take part in the work experience (this does not include course fees) </w:t>
            </w:r>
          </w:p>
        </w:tc>
        <w:tc>
          <w:tcPr>
            <w:tcW w:w="593" w:type="pct"/>
          </w:tcPr>
          <w:p w14:paraId="138AFD3A"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16.2</w:t>
            </w:r>
          </w:p>
        </w:tc>
        <w:tc>
          <w:tcPr>
            <w:tcW w:w="448" w:type="pct"/>
          </w:tcPr>
          <w:p w14:paraId="56216572"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25.1</w:t>
            </w:r>
          </w:p>
        </w:tc>
        <w:tc>
          <w:tcPr>
            <w:tcW w:w="731" w:type="pct"/>
          </w:tcPr>
          <w:p w14:paraId="5A3DBC46"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21.8</w:t>
            </w:r>
          </w:p>
        </w:tc>
        <w:tc>
          <w:tcPr>
            <w:tcW w:w="643" w:type="pct"/>
          </w:tcPr>
          <w:p w14:paraId="0D6CBEEC"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13.2</w:t>
            </w:r>
          </w:p>
        </w:tc>
        <w:tc>
          <w:tcPr>
            <w:tcW w:w="659" w:type="pct"/>
          </w:tcPr>
          <w:p w14:paraId="1FE51005"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8.3</w:t>
            </w:r>
          </w:p>
        </w:tc>
        <w:tc>
          <w:tcPr>
            <w:tcW w:w="448" w:type="pct"/>
          </w:tcPr>
          <w:p w14:paraId="31A450B5"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1.5</w:t>
            </w:r>
          </w:p>
        </w:tc>
      </w:tr>
    </w:tbl>
    <w:p w14:paraId="1EB46F72" w14:textId="77777777" w:rsidR="00F21541" w:rsidRPr="00AC705C" w:rsidRDefault="00F21541" w:rsidP="00F21541">
      <w:pPr>
        <w:pStyle w:val="Note"/>
      </w:pPr>
      <w:r w:rsidRPr="00AC705C">
        <w:t>Source: Survey of unpaid work experience. Unweighted n = 1588.</w:t>
      </w:r>
    </w:p>
    <w:p w14:paraId="395E06FB" w14:textId="205EDEB4" w:rsidR="006D1369" w:rsidRPr="00AC705C" w:rsidRDefault="009D0243" w:rsidP="00704C00">
      <w:pPr>
        <w:pStyle w:val="Heading2"/>
      </w:pPr>
      <w:bookmarkStart w:id="97" w:name="_Toc470080921"/>
      <w:r w:rsidRPr="00AC705C">
        <w:t xml:space="preserve">Study-related </w:t>
      </w:r>
      <w:r w:rsidR="006D1369" w:rsidRPr="00AC705C">
        <w:t>unpaid work experience</w:t>
      </w:r>
      <w:bookmarkEnd w:id="97"/>
    </w:p>
    <w:p w14:paraId="3BD45E06" w14:textId="16C29709" w:rsidR="006D1369" w:rsidRPr="00AC705C" w:rsidRDefault="00F21541" w:rsidP="00E12760">
      <w:pPr>
        <w:pStyle w:val="Reporttext"/>
      </w:pPr>
      <w:r w:rsidRPr="00AC705C">
        <w:fldChar w:fldCharType="begin"/>
      </w:r>
      <w:r w:rsidRPr="00AC705C">
        <w:instrText xml:space="preserve"> REF _Ref455143519 \h  \* MERGEFORMAT </w:instrText>
      </w:r>
      <w:r w:rsidRPr="00AC705C">
        <w:fldChar w:fldCharType="separate"/>
      </w:r>
      <w:r w:rsidR="004E2B28" w:rsidRPr="00AC705C">
        <w:t xml:space="preserve">Table </w:t>
      </w:r>
      <w:r w:rsidR="004E2B28">
        <w:rPr>
          <w:noProof/>
        </w:rPr>
        <w:t>42</w:t>
      </w:r>
      <w:r w:rsidRPr="00AC705C">
        <w:fldChar w:fldCharType="end"/>
      </w:r>
      <w:r w:rsidRPr="00AC705C">
        <w:t xml:space="preserve"> </w:t>
      </w:r>
      <w:r w:rsidR="00E12760" w:rsidRPr="00AC705C">
        <w:t>shows the</w:t>
      </w:r>
      <w:r w:rsidR="006D1369" w:rsidRPr="00AC705C">
        <w:t xml:space="preserve"> type of support </w:t>
      </w:r>
      <w:r w:rsidR="007619CA" w:rsidRPr="00AC705C">
        <w:t>provided by education or training institutions by</w:t>
      </w:r>
      <w:r w:rsidR="00E12760" w:rsidRPr="00AC705C">
        <w:t xml:space="preserve"> respondents undertaking</w:t>
      </w:r>
      <w:r w:rsidR="006D1369" w:rsidRPr="00AC705C">
        <w:t xml:space="preserve"> </w:t>
      </w:r>
      <w:r w:rsidR="00E12760" w:rsidRPr="00AC705C">
        <w:t xml:space="preserve">UWE as part of a course of study. </w:t>
      </w:r>
      <w:r w:rsidR="003026CF" w:rsidRPr="00AC705C">
        <w:t>Around 7</w:t>
      </w:r>
      <w:r w:rsidR="00E14009" w:rsidRPr="00AC705C">
        <w:t>5</w:t>
      </w:r>
      <w:r w:rsidR="003026CF" w:rsidRPr="00AC705C">
        <w:t>% of respondents agreed or strongly agreed with the statement that their classes or course materials adequately prepared them to undertake work experience and also</w:t>
      </w:r>
      <w:r w:rsidR="00B00C67" w:rsidRPr="00AC705C">
        <w:t xml:space="preserve"> the statement</w:t>
      </w:r>
      <w:r w:rsidR="003026CF" w:rsidRPr="00AC705C">
        <w:t xml:space="preserve"> that during the work experience there was a lecturer or other contact to support them. An even higher proportion agreed or strongly agreed that the work experience was relevant to their course. Together, these results suggest that in many cases, </w:t>
      </w:r>
      <w:r w:rsidR="009913B8" w:rsidRPr="00AC705C">
        <w:t>UWE arrangements</w:t>
      </w:r>
      <w:r w:rsidR="003026CF" w:rsidRPr="00AC705C">
        <w:t xml:space="preserve"> undertaken as part of an education or training course were closely linked with and highly relevant to the curriculum being studied and </w:t>
      </w:r>
      <w:proofErr w:type="gramStart"/>
      <w:r w:rsidR="003026CF" w:rsidRPr="00AC705C">
        <w:t>that education providers</w:t>
      </w:r>
      <w:proofErr w:type="gramEnd"/>
      <w:r w:rsidR="003026CF" w:rsidRPr="00AC705C">
        <w:t xml:space="preserve"> were providing adequate support to most students in order for them to benefit from the experience.</w:t>
      </w:r>
    </w:p>
    <w:p w14:paraId="76A4A3ED" w14:textId="0C94CA68" w:rsidR="00F21541" w:rsidRPr="00AC705C" w:rsidRDefault="00F21541" w:rsidP="00B73852">
      <w:pPr>
        <w:pStyle w:val="Caption"/>
      </w:pPr>
      <w:bookmarkStart w:id="98" w:name="_Ref455143519"/>
      <w:r w:rsidRPr="00AC705C">
        <w:lastRenderedPageBreak/>
        <w:t xml:space="preserve">Table </w:t>
      </w:r>
      <w:r w:rsidR="004E2B28">
        <w:fldChar w:fldCharType="begin"/>
      </w:r>
      <w:r w:rsidR="004E2B28">
        <w:instrText xml:space="preserve"> SEQ Table \* ARABIC </w:instrText>
      </w:r>
      <w:r w:rsidR="004E2B28">
        <w:fldChar w:fldCharType="separate"/>
      </w:r>
      <w:r w:rsidR="004E2B28">
        <w:rPr>
          <w:noProof/>
        </w:rPr>
        <w:t>42</w:t>
      </w:r>
      <w:r w:rsidR="004E2B28">
        <w:rPr>
          <w:noProof/>
        </w:rPr>
        <w:fldChar w:fldCharType="end"/>
      </w:r>
      <w:bookmarkEnd w:id="98"/>
      <w:r w:rsidRPr="00AC705C">
        <w:t xml:space="preserve"> Experience of course-related aspects of unpaid work experience</w:t>
      </w:r>
      <w:r w:rsidR="00A121DB" w:rsidRPr="00AC705C">
        <w:t xml:space="preserve"> (row %)</w:t>
      </w:r>
    </w:p>
    <w:tbl>
      <w:tblPr>
        <w:tblStyle w:val="LightShading-Accent1"/>
        <w:tblW w:w="5000" w:type="pct"/>
        <w:tblLayout w:type="fixed"/>
        <w:tblLook w:val="04A0" w:firstRow="1" w:lastRow="0" w:firstColumn="1" w:lastColumn="0" w:noHBand="0" w:noVBand="1"/>
      </w:tblPr>
      <w:tblGrid>
        <w:gridCol w:w="2835"/>
        <w:gridCol w:w="1068"/>
        <w:gridCol w:w="1068"/>
        <w:gridCol w:w="1068"/>
        <w:gridCol w:w="874"/>
        <w:gridCol w:w="1135"/>
        <w:gridCol w:w="1194"/>
      </w:tblGrid>
      <w:tr w:rsidR="00B13085" w:rsidRPr="00422AF4" w14:paraId="67B19A53" w14:textId="77777777" w:rsidTr="00B13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pct"/>
            <w:noWrap/>
            <w:hideMark/>
          </w:tcPr>
          <w:p w14:paraId="06106836" w14:textId="77777777" w:rsidR="00B13085" w:rsidRPr="00006396" w:rsidRDefault="00B13085" w:rsidP="00B13085">
            <w:pPr>
              <w:pStyle w:val="TableTextInternsRowLabels"/>
              <w:rPr>
                <w:color w:val="auto"/>
                <w:szCs w:val="22"/>
                <w:lang w:val="en-AU"/>
              </w:rPr>
            </w:pPr>
            <w:r w:rsidRPr="00006396">
              <w:rPr>
                <w:color w:val="auto"/>
                <w:szCs w:val="22"/>
                <w:lang w:val="en-AU"/>
              </w:rPr>
              <w:t> Experience</w:t>
            </w:r>
          </w:p>
        </w:tc>
        <w:tc>
          <w:tcPr>
            <w:tcW w:w="578" w:type="pct"/>
            <w:noWrap/>
            <w:hideMark/>
          </w:tcPr>
          <w:p w14:paraId="3E7A97D0"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Strongly disagree</w:t>
            </w:r>
          </w:p>
        </w:tc>
        <w:tc>
          <w:tcPr>
            <w:tcW w:w="578" w:type="pct"/>
            <w:noWrap/>
            <w:hideMark/>
          </w:tcPr>
          <w:p w14:paraId="001EE93F"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Disagree</w:t>
            </w:r>
          </w:p>
        </w:tc>
        <w:tc>
          <w:tcPr>
            <w:tcW w:w="578" w:type="pct"/>
            <w:noWrap/>
            <w:hideMark/>
          </w:tcPr>
          <w:p w14:paraId="3CE6D1D4"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Neither agree nor disagree</w:t>
            </w:r>
          </w:p>
        </w:tc>
        <w:tc>
          <w:tcPr>
            <w:tcW w:w="473" w:type="pct"/>
            <w:noWrap/>
            <w:hideMark/>
          </w:tcPr>
          <w:p w14:paraId="7E0C97D7"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Agree</w:t>
            </w:r>
          </w:p>
        </w:tc>
        <w:tc>
          <w:tcPr>
            <w:tcW w:w="614" w:type="pct"/>
            <w:noWrap/>
            <w:hideMark/>
          </w:tcPr>
          <w:p w14:paraId="442A1BED"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Strongly agree</w:t>
            </w:r>
          </w:p>
        </w:tc>
        <w:tc>
          <w:tcPr>
            <w:tcW w:w="647" w:type="pct"/>
            <w:noWrap/>
            <w:hideMark/>
          </w:tcPr>
          <w:p w14:paraId="1E7E2080"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Not sure/ Not applicable</w:t>
            </w:r>
          </w:p>
        </w:tc>
      </w:tr>
      <w:tr w:rsidR="00B13085" w:rsidRPr="00AC705C" w14:paraId="4E322EF2" w14:textId="77777777" w:rsidTr="00B13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pct"/>
            <w:noWrap/>
            <w:hideMark/>
          </w:tcPr>
          <w:p w14:paraId="237A5B77" w14:textId="77777777" w:rsidR="00B13085" w:rsidRPr="00006396" w:rsidRDefault="00B13085" w:rsidP="00B13085">
            <w:pPr>
              <w:pStyle w:val="TableTextInternsRowLabels"/>
              <w:rPr>
                <w:b w:val="0"/>
                <w:lang w:val="en-AU" w:eastAsia="en-AU"/>
              </w:rPr>
            </w:pPr>
            <w:r w:rsidRPr="00006396">
              <w:rPr>
                <w:b w:val="0"/>
                <w:lang w:val="en-AU" w:eastAsia="en-AU"/>
              </w:rPr>
              <w:t>My classes and/or course materials prepared me adequately to undertake my work experience</w:t>
            </w:r>
          </w:p>
        </w:tc>
        <w:tc>
          <w:tcPr>
            <w:tcW w:w="578" w:type="pct"/>
            <w:noWrap/>
          </w:tcPr>
          <w:p w14:paraId="28139AA1"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3.4</w:t>
            </w:r>
          </w:p>
        </w:tc>
        <w:tc>
          <w:tcPr>
            <w:tcW w:w="578" w:type="pct"/>
            <w:noWrap/>
          </w:tcPr>
          <w:p w14:paraId="131FE763"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5.8</w:t>
            </w:r>
          </w:p>
        </w:tc>
        <w:tc>
          <w:tcPr>
            <w:tcW w:w="578" w:type="pct"/>
            <w:noWrap/>
          </w:tcPr>
          <w:p w14:paraId="49FC6CB9"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15.2</w:t>
            </w:r>
          </w:p>
        </w:tc>
        <w:tc>
          <w:tcPr>
            <w:tcW w:w="473" w:type="pct"/>
            <w:noWrap/>
          </w:tcPr>
          <w:p w14:paraId="73E3D20A"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43.3</w:t>
            </w:r>
          </w:p>
        </w:tc>
        <w:tc>
          <w:tcPr>
            <w:tcW w:w="614" w:type="pct"/>
            <w:noWrap/>
          </w:tcPr>
          <w:p w14:paraId="05FDCBDD"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31.7</w:t>
            </w:r>
          </w:p>
        </w:tc>
        <w:tc>
          <w:tcPr>
            <w:tcW w:w="647" w:type="pct"/>
            <w:noWrap/>
          </w:tcPr>
          <w:p w14:paraId="748284EB"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0.7</w:t>
            </w:r>
          </w:p>
        </w:tc>
      </w:tr>
      <w:tr w:rsidR="00B13085" w:rsidRPr="00AC705C" w14:paraId="2BCB98DA" w14:textId="77777777" w:rsidTr="00B13085">
        <w:tc>
          <w:tcPr>
            <w:cnfStyle w:val="001000000000" w:firstRow="0" w:lastRow="0" w:firstColumn="1" w:lastColumn="0" w:oddVBand="0" w:evenVBand="0" w:oddHBand="0" w:evenHBand="0" w:firstRowFirstColumn="0" w:firstRowLastColumn="0" w:lastRowFirstColumn="0" w:lastRowLastColumn="0"/>
            <w:tcW w:w="1533" w:type="pct"/>
            <w:noWrap/>
            <w:hideMark/>
          </w:tcPr>
          <w:p w14:paraId="763FD240" w14:textId="77777777" w:rsidR="00B13085" w:rsidRPr="00006396" w:rsidRDefault="00B13085" w:rsidP="00B13085">
            <w:pPr>
              <w:pStyle w:val="TableTextInternsRowLabels"/>
              <w:rPr>
                <w:b w:val="0"/>
                <w:lang w:val="en-AU" w:eastAsia="en-AU"/>
              </w:rPr>
            </w:pPr>
            <w:r w:rsidRPr="00006396">
              <w:rPr>
                <w:b w:val="0"/>
                <w:lang w:val="en-AU" w:eastAsia="en-AU"/>
              </w:rPr>
              <w:t>During my work experience, there was a lecturer or another contact available to support me</w:t>
            </w:r>
          </w:p>
        </w:tc>
        <w:tc>
          <w:tcPr>
            <w:tcW w:w="578" w:type="pct"/>
            <w:noWrap/>
          </w:tcPr>
          <w:p w14:paraId="0971E760" w14:textId="77777777" w:rsidR="00B13085" w:rsidRPr="00C55E02"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C55E02">
              <w:t>3.8</w:t>
            </w:r>
          </w:p>
        </w:tc>
        <w:tc>
          <w:tcPr>
            <w:tcW w:w="578" w:type="pct"/>
            <w:noWrap/>
          </w:tcPr>
          <w:p w14:paraId="71C60698" w14:textId="77777777" w:rsidR="00B13085" w:rsidRPr="00C55E02"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C55E02">
              <w:t>4.9</w:t>
            </w:r>
          </w:p>
        </w:tc>
        <w:tc>
          <w:tcPr>
            <w:tcW w:w="578" w:type="pct"/>
            <w:noWrap/>
          </w:tcPr>
          <w:p w14:paraId="54F7E250" w14:textId="77777777" w:rsidR="00B13085" w:rsidRPr="00C55E02"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C55E02">
              <w:t>18.3</w:t>
            </w:r>
          </w:p>
        </w:tc>
        <w:tc>
          <w:tcPr>
            <w:tcW w:w="473" w:type="pct"/>
            <w:noWrap/>
          </w:tcPr>
          <w:p w14:paraId="44B202E2" w14:textId="77777777" w:rsidR="00B13085" w:rsidRPr="00C55E02"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C55E02">
              <w:t>41.4</w:t>
            </w:r>
          </w:p>
        </w:tc>
        <w:tc>
          <w:tcPr>
            <w:tcW w:w="614" w:type="pct"/>
            <w:noWrap/>
          </w:tcPr>
          <w:p w14:paraId="7C25808C" w14:textId="77777777" w:rsidR="00B13085" w:rsidRPr="00C55E02"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C55E02">
              <w:t>29.4</w:t>
            </w:r>
          </w:p>
        </w:tc>
        <w:tc>
          <w:tcPr>
            <w:tcW w:w="647" w:type="pct"/>
            <w:noWrap/>
          </w:tcPr>
          <w:p w14:paraId="45C18301" w14:textId="77777777" w:rsidR="00B13085" w:rsidRPr="00C55E02"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C55E02">
              <w:t>2.3</w:t>
            </w:r>
          </w:p>
        </w:tc>
      </w:tr>
      <w:tr w:rsidR="00B13085" w:rsidRPr="00AC705C" w14:paraId="35B87BAE" w14:textId="77777777" w:rsidTr="00B13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pct"/>
            <w:noWrap/>
            <w:hideMark/>
          </w:tcPr>
          <w:p w14:paraId="3CB3B4B8" w14:textId="77777777" w:rsidR="00B13085" w:rsidRPr="00006396" w:rsidRDefault="00B13085" w:rsidP="00B13085">
            <w:pPr>
              <w:pStyle w:val="TableTextInternsRowLabels"/>
              <w:rPr>
                <w:b w:val="0"/>
                <w:lang w:val="en-AU" w:eastAsia="en-AU"/>
              </w:rPr>
            </w:pPr>
            <w:r w:rsidRPr="00006396">
              <w:rPr>
                <w:b w:val="0"/>
                <w:lang w:val="en-AU" w:eastAsia="en-AU"/>
              </w:rPr>
              <w:t>The work experience was relevant to my learning in the course</w:t>
            </w:r>
          </w:p>
        </w:tc>
        <w:tc>
          <w:tcPr>
            <w:tcW w:w="578" w:type="pct"/>
            <w:noWrap/>
          </w:tcPr>
          <w:p w14:paraId="5528C24C"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2.7</w:t>
            </w:r>
          </w:p>
        </w:tc>
        <w:tc>
          <w:tcPr>
            <w:tcW w:w="578" w:type="pct"/>
            <w:noWrap/>
          </w:tcPr>
          <w:p w14:paraId="17B2B414"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3.4</w:t>
            </w:r>
          </w:p>
        </w:tc>
        <w:tc>
          <w:tcPr>
            <w:tcW w:w="578" w:type="pct"/>
            <w:noWrap/>
          </w:tcPr>
          <w:p w14:paraId="3DB32E45"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11.4</w:t>
            </w:r>
          </w:p>
        </w:tc>
        <w:tc>
          <w:tcPr>
            <w:tcW w:w="473" w:type="pct"/>
            <w:noWrap/>
          </w:tcPr>
          <w:p w14:paraId="1E02E017"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33.9</w:t>
            </w:r>
          </w:p>
        </w:tc>
        <w:tc>
          <w:tcPr>
            <w:tcW w:w="614" w:type="pct"/>
            <w:noWrap/>
          </w:tcPr>
          <w:p w14:paraId="6F5B8FB8"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47.3</w:t>
            </w:r>
          </w:p>
        </w:tc>
        <w:tc>
          <w:tcPr>
            <w:tcW w:w="647" w:type="pct"/>
            <w:noWrap/>
          </w:tcPr>
          <w:p w14:paraId="26A57CFB"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1.3</w:t>
            </w:r>
          </w:p>
        </w:tc>
      </w:tr>
    </w:tbl>
    <w:p w14:paraId="0F2105E8" w14:textId="03D36E22" w:rsidR="009D0243" w:rsidRPr="00AB5537" w:rsidRDefault="004C2A9B" w:rsidP="00C128E7">
      <w:pPr>
        <w:pStyle w:val="Notes"/>
        <w:rPr>
          <w:i/>
        </w:rPr>
      </w:pPr>
      <w:r w:rsidRPr="00AB5537">
        <w:rPr>
          <w:i/>
        </w:rPr>
        <w:t>Source: Survey of unpaid wo</w:t>
      </w:r>
      <w:r w:rsidR="00B21F9C" w:rsidRPr="00AB5537">
        <w:rPr>
          <w:i/>
        </w:rPr>
        <w:t xml:space="preserve">rk experience. </w:t>
      </w:r>
      <w:r w:rsidR="004242D4" w:rsidRPr="00AB5537">
        <w:rPr>
          <w:i/>
        </w:rPr>
        <w:t xml:space="preserve">Unweighted </w:t>
      </w:r>
      <w:r w:rsidR="00B21F9C" w:rsidRPr="00AB5537">
        <w:rPr>
          <w:i/>
        </w:rPr>
        <w:t>n = 672</w:t>
      </w:r>
      <w:r w:rsidR="00E14009" w:rsidRPr="00AB5537">
        <w:rPr>
          <w:i/>
        </w:rPr>
        <w:t>.</w:t>
      </w:r>
    </w:p>
    <w:p w14:paraId="6DA7A5EB" w14:textId="38888274" w:rsidR="00EA51CE" w:rsidRPr="00AC705C" w:rsidRDefault="00040272" w:rsidP="004E1DD7">
      <w:pPr>
        <w:pStyle w:val="Reporttext"/>
      </w:pPr>
      <w:r w:rsidRPr="00AC705C">
        <w:t>When comparing work experience that was part of a higher education course compared to part of a VET course, there were no statistically significant differences between them on measures of preparedness, support or relevance to learning.</w:t>
      </w:r>
      <w:r w:rsidR="00E12760" w:rsidRPr="00AC705C">
        <w:t xml:space="preserve"> For completeness, the results are shown in </w:t>
      </w:r>
      <w:r w:rsidR="00E12760" w:rsidRPr="00AC705C">
        <w:fldChar w:fldCharType="begin"/>
      </w:r>
      <w:r w:rsidR="00E12760" w:rsidRPr="00AC705C">
        <w:instrText xml:space="preserve"> REF _Ref455144504 \h  \* MERGEFORMAT </w:instrText>
      </w:r>
      <w:r w:rsidR="00E12760" w:rsidRPr="00AC705C">
        <w:fldChar w:fldCharType="separate"/>
      </w:r>
      <w:r w:rsidR="004E2B28" w:rsidRPr="00AC705C">
        <w:t xml:space="preserve">Table </w:t>
      </w:r>
      <w:r w:rsidR="004E2B28">
        <w:rPr>
          <w:noProof/>
        </w:rPr>
        <w:t>43</w:t>
      </w:r>
      <w:r w:rsidR="00E12760" w:rsidRPr="00AC705C">
        <w:fldChar w:fldCharType="end"/>
      </w:r>
      <w:r w:rsidR="00E12760" w:rsidRPr="00AC705C">
        <w:t>.</w:t>
      </w:r>
    </w:p>
    <w:p w14:paraId="5F2FE956" w14:textId="7310F85B" w:rsidR="00E12760" w:rsidRPr="00AC705C" w:rsidRDefault="00E12760" w:rsidP="00B73852">
      <w:pPr>
        <w:pStyle w:val="Caption"/>
      </w:pPr>
      <w:bookmarkStart w:id="99" w:name="_Ref455144504"/>
      <w:r w:rsidRPr="00AC705C">
        <w:t xml:space="preserve">Table </w:t>
      </w:r>
      <w:r w:rsidR="004E2B28">
        <w:fldChar w:fldCharType="begin"/>
      </w:r>
      <w:r w:rsidR="004E2B28">
        <w:instrText xml:space="preserve"> SEQ Table \* ARABIC </w:instrText>
      </w:r>
      <w:r w:rsidR="004E2B28">
        <w:fldChar w:fldCharType="separate"/>
      </w:r>
      <w:r w:rsidR="004E2B28">
        <w:rPr>
          <w:noProof/>
        </w:rPr>
        <w:t>43</w:t>
      </w:r>
      <w:r w:rsidR="004E2B28">
        <w:rPr>
          <w:noProof/>
        </w:rPr>
        <w:fldChar w:fldCharType="end"/>
      </w:r>
      <w:bookmarkEnd w:id="99"/>
      <w:r w:rsidRPr="00AC705C">
        <w:t xml:space="preserve"> Respondents answering “Agree” or “Strongly Agree” to course-related aspects of unpaid work experience, by reason</w:t>
      </w:r>
    </w:p>
    <w:tbl>
      <w:tblPr>
        <w:tblStyle w:val="LightShading-Accent1"/>
        <w:tblW w:w="5000" w:type="pct"/>
        <w:tblLook w:val="04A0" w:firstRow="1" w:lastRow="0" w:firstColumn="1" w:lastColumn="0" w:noHBand="0" w:noVBand="1"/>
      </w:tblPr>
      <w:tblGrid>
        <w:gridCol w:w="4673"/>
        <w:gridCol w:w="1922"/>
        <w:gridCol w:w="1458"/>
        <w:gridCol w:w="1189"/>
      </w:tblGrid>
      <w:tr w:rsidR="00B13085" w:rsidRPr="00422AF4" w14:paraId="1B86CEE0" w14:textId="77777777" w:rsidTr="00B13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7" w:type="pct"/>
          </w:tcPr>
          <w:p w14:paraId="01E8A35A" w14:textId="77777777" w:rsidR="00B13085" w:rsidRPr="00006396" w:rsidRDefault="00B13085" w:rsidP="00B13085">
            <w:pPr>
              <w:pStyle w:val="TableTextInternsRowLabels"/>
              <w:rPr>
                <w:color w:val="auto"/>
                <w:szCs w:val="22"/>
                <w:lang w:val="en-AU"/>
              </w:rPr>
            </w:pPr>
            <w:r w:rsidRPr="00006396">
              <w:rPr>
                <w:color w:val="auto"/>
                <w:szCs w:val="22"/>
                <w:lang w:val="en-AU"/>
              </w:rPr>
              <w:t>Experience</w:t>
            </w:r>
          </w:p>
        </w:tc>
        <w:tc>
          <w:tcPr>
            <w:tcW w:w="1040" w:type="pct"/>
          </w:tcPr>
          <w:p w14:paraId="54CF6FB6"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higher education course</w:t>
            </w:r>
          </w:p>
        </w:tc>
        <w:tc>
          <w:tcPr>
            <w:tcW w:w="789" w:type="pct"/>
          </w:tcPr>
          <w:p w14:paraId="34FD85EB"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VET course</w:t>
            </w:r>
          </w:p>
        </w:tc>
        <w:tc>
          <w:tcPr>
            <w:tcW w:w="643" w:type="pct"/>
          </w:tcPr>
          <w:p w14:paraId="7D0748F5"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Total</w:t>
            </w:r>
          </w:p>
        </w:tc>
      </w:tr>
      <w:tr w:rsidR="00B13085" w:rsidRPr="00AC705C" w14:paraId="6FB562D5" w14:textId="77777777" w:rsidTr="00B13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7" w:type="pct"/>
          </w:tcPr>
          <w:p w14:paraId="1DBB2232" w14:textId="77777777" w:rsidR="00B13085" w:rsidRPr="00006396" w:rsidRDefault="00B13085" w:rsidP="00B13085">
            <w:pPr>
              <w:pStyle w:val="TableTextInternsRowLabels"/>
              <w:rPr>
                <w:b w:val="0"/>
              </w:rPr>
            </w:pPr>
            <w:r w:rsidRPr="00006396">
              <w:rPr>
                <w:b w:val="0"/>
              </w:rPr>
              <w:t>My classes and/or course materials prepared me adequately to undertake my work experience</w:t>
            </w:r>
          </w:p>
        </w:tc>
        <w:tc>
          <w:tcPr>
            <w:tcW w:w="1040" w:type="pct"/>
          </w:tcPr>
          <w:p w14:paraId="2F1BA232"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71.5</w:t>
            </w:r>
          </w:p>
        </w:tc>
        <w:tc>
          <w:tcPr>
            <w:tcW w:w="789" w:type="pct"/>
          </w:tcPr>
          <w:p w14:paraId="522A1D52"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78.6</w:t>
            </w:r>
          </w:p>
        </w:tc>
        <w:tc>
          <w:tcPr>
            <w:tcW w:w="643" w:type="pct"/>
          </w:tcPr>
          <w:p w14:paraId="34B3C5BB"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74.9</w:t>
            </w:r>
          </w:p>
        </w:tc>
      </w:tr>
      <w:tr w:rsidR="00B13085" w:rsidRPr="00AC705C" w14:paraId="596E27B6" w14:textId="77777777" w:rsidTr="00B13085">
        <w:tc>
          <w:tcPr>
            <w:cnfStyle w:val="001000000000" w:firstRow="0" w:lastRow="0" w:firstColumn="1" w:lastColumn="0" w:oddVBand="0" w:evenVBand="0" w:oddHBand="0" w:evenHBand="0" w:firstRowFirstColumn="0" w:firstRowLastColumn="0" w:lastRowFirstColumn="0" w:lastRowLastColumn="0"/>
            <w:tcW w:w="2527" w:type="pct"/>
          </w:tcPr>
          <w:p w14:paraId="1C9D85A9" w14:textId="77777777" w:rsidR="00B13085" w:rsidRPr="00006396" w:rsidRDefault="00B13085" w:rsidP="00B13085">
            <w:pPr>
              <w:pStyle w:val="TableTextInternsRowLabels"/>
              <w:rPr>
                <w:b w:val="0"/>
              </w:rPr>
            </w:pPr>
            <w:r w:rsidRPr="00006396">
              <w:rPr>
                <w:b w:val="0"/>
              </w:rPr>
              <w:t>During my work experience, there was a lecturer or another contact available to support me</w:t>
            </w:r>
          </w:p>
        </w:tc>
        <w:tc>
          <w:tcPr>
            <w:tcW w:w="1040" w:type="pct"/>
          </w:tcPr>
          <w:p w14:paraId="621D56AB" w14:textId="77777777" w:rsidR="00B13085" w:rsidRPr="00C55E02"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C55E02">
              <w:t>70.1</w:t>
            </w:r>
          </w:p>
        </w:tc>
        <w:tc>
          <w:tcPr>
            <w:tcW w:w="789" w:type="pct"/>
          </w:tcPr>
          <w:p w14:paraId="1A92D9C1" w14:textId="77777777" w:rsidR="00B13085" w:rsidRPr="00C55E02"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C55E02">
              <w:t>71.5</w:t>
            </w:r>
          </w:p>
        </w:tc>
        <w:tc>
          <w:tcPr>
            <w:tcW w:w="643" w:type="pct"/>
          </w:tcPr>
          <w:p w14:paraId="0EB88FB7" w14:textId="77777777" w:rsidR="00B13085" w:rsidRPr="00C55E02"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C55E02">
              <w:t>70.8</w:t>
            </w:r>
          </w:p>
        </w:tc>
      </w:tr>
      <w:tr w:rsidR="00B13085" w:rsidRPr="00AC705C" w14:paraId="6C5BD2E7" w14:textId="77777777" w:rsidTr="00B13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7" w:type="pct"/>
          </w:tcPr>
          <w:p w14:paraId="71F64EDA" w14:textId="77777777" w:rsidR="00B13085" w:rsidRPr="00006396" w:rsidRDefault="00B13085" w:rsidP="00B13085">
            <w:pPr>
              <w:pStyle w:val="TableTextInternsRowLabels"/>
              <w:rPr>
                <w:b w:val="0"/>
              </w:rPr>
            </w:pPr>
            <w:r w:rsidRPr="00006396">
              <w:rPr>
                <w:b w:val="0"/>
              </w:rPr>
              <w:t>The work experience was relevant to my learning in the course</w:t>
            </w:r>
          </w:p>
        </w:tc>
        <w:tc>
          <w:tcPr>
            <w:tcW w:w="1040" w:type="pct"/>
          </w:tcPr>
          <w:p w14:paraId="113BE3F4"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80.3</w:t>
            </w:r>
          </w:p>
        </w:tc>
        <w:tc>
          <w:tcPr>
            <w:tcW w:w="789" w:type="pct"/>
          </w:tcPr>
          <w:p w14:paraId="41A4CA8D"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82.1</w:t>
            </w:r>
          </w:p>
        </w:tc>
        <w:tc>
          <w:tcPr>
            <w:tcW w:w="643" w:type="pct"/>
          </w:tcPr>
          <w:p w14:paraId="69FB64ED" w14:textId="77777777" w:rsidR="00B13085" w:rsidRPr="00C55E02"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C55E02">
              <w:t>81.2</w:t>
            </w:r>
          </w:p>
        </w:tc>
      </w:tr>
    </w:tbl>
    <w:p w14:paraId="1746D7FB" w14:textId="09A15A23" w:rsidR="00951EC7" w:rsidRPr="00AB5537" w:rsidRDefault="00951EC7" w:rsidP="00951EC7">
      <w:pPr>
        <w:pStyle w:val="Notes"/>
        <w:rPr>
          <w:i/>
        </w:rPr>
      </w:pPr>
      <w:r w:rsidRPr="00AB5537">
        <w:rPr>
          <w:i/>
        </w:rPr>
        <w:t xml:space="preserve">Source: Survey of unpaid work experience. </w:t>
      </w:r>
      <w:r w:rsidR="004242D4" w:rsidRPr="00AB5537">
        <w:rPr>
          <w:i/>
        </w:rPr>
        <w:t xml:space="preserve">Unweighted </w:t>
      </w:r>
      <w:r w:rsidRPr="00AB5537">
        <w:rPr>
          <w:i/>
        </w:rPr>
        <w:t>n = 672</w:t>
      </w:r>
    </w:p>
    <w:p w14:paraId="56DD6B51" w14:textId="77777777" w:rsidR="008427D2" w:rsidRPr="00AC705C" w:rsidRDefault="008427D2" w:rsidP="008427D2"/>
    <w:p w14:paraId="1AFC3949" w14:textId="4CDE001F" w:rsidR="00DB2BE6" w:rsidRPr="00AC705C" w:rsidRDefault="009D0243" w:rsidP="007D5AD5">
      <w:pPr>
        <w:pStyle w:val="Heading1"/>
      </w:pPr>
      <w:bookmarkStart w:id="100" w:name="_Toc470080922"/>
      <w:r w:rsidRPr="00AC705C">
        <w:lastRenderedPageBreak/>
        <w:t xml:space="preserve">Perceived </w:t>
      </w:r>
      <w:r w:rsidR="00DB2BE6" w:rsidRPr="00AC705C">
        <w:t>Ou</w:t>
      </w:r>
      <w:r w:rsidR="006D1369" w:rsidRPr="00AC705C">
        <w:t>tcomes</w:t>
      </w:r>
      <w:bookmarkEnd w:id="100"/>
    </w:p>
    <w:p w14:paraId="442013C8" w14:textId="38EFF0E7" w:rsidR="00823FD3" w:rsidRPr="00AC705C" w:rsidRDefault="009E2B8D" w:rsidP="004E1DD7">
      <w:pPr>
        <w:pStyle w:val="Reporttext"/>
        <w:spacing w:after="80"/>
      </w:pPr>
      <w:r w:rsidRPr="00AC705C">
        <w:t xml:space="preserve">This chapter looks at </w:t>
      </w:r>
      <w:r w:rsidR="009D0243" w:rsidRPr="00AC705C">
        <w:t xml:space="preserve">perceived </w:t>
      </w:r>
      <w:r w:rsidRPr="00AC705C">
        <w:t xml:space="preserve">outcomes from UWE, focusing on the following </w:t>
      </w:r>
      <w:r w:rsidR="009D0243" w:rsidRPr="00AC705C">
        <w:t>research questions</w:t>
      </w:r>
      <w:r w:rsidRPr="00AC705C">
        <w:t>:</w:t>
      </w:r>
    </w:p>
    <w:p w14:paraId="1354AE44" w14:textId="4C0B4F0A" w:rsidR="009D0243" w:rsidRPr="00AC705C" w:rsidRDefault="009D0243" w:rsidP="007F4008">
      <w:pPr>
        <w:pStyle w:val="ListParagraph"/>
        <w:numPr>
          <w:ilvl w:val="0"/>
          <w:numId w:val="78"/>
        </w:numPr>
      </w:pPr>
      <w:r w:rsidRPr="00AC705C">
        <w:t>What is the perceived impact of UWE on employment outcomes?</w:t>
      </w:r>
    </w:p>
    <w:p w14:paraId="32AE1FF3" w14:textId="77777777" w:rsidR="009D0243" w:rsidRPr="00AC705C" w:rsidRDefault="009D0243" w:rsidP="007F4008">
      <w:pPr>
        <w:pStyle w:val="ListParagraph"/>
        <w:numPr>
          <w:ilvl w:val="0"/>
          <w:numId w:val="78"/>
        </w:numPr>
      </w:pPr>
      <w:r w:rsidRPr="00AC705C">
        <w:t>How does that impact vary by field of study/work and personal characteristics?</w:t>
      </w:r>
    </w:p>
    <w:p w14:paraId="007D32AF" w14:textId="5E0E0A3C" w:rsidR="00ED6417" w:rsidRPr="00AC705C" w:rsidRDefault="00ED6417" w:rsidP="00ED6417">
      <w:pPr>
        <w:pStyle w:val="Heading2"/>
      </w:pPr>
      <w:bookmarkStart w:id="101" w:name="_Toc470080923"/>
      <w:r w:rsidRPr="00AC705C">
        <w:t>Impact on skills, knowledge and behaviours</w:t>
      </w:r>
      <w:bookmarkEnd w:id="101"/>
    </w:p>
    <w:p w14:paraId="5F031991" w14:textId="197A027B" w:rsidR="00220CF7" w:rsidRPr="00AC705C" w:rsidRDefault="002311AA" w:rsidP="00ED6417">
      <w:pPr>
        <w:pStyle w:val="Reporttext"/>
      </w:pPr>
      <w:r w:rsidRPr="00AC705C">
        <w:t xml:space="preserve">In a similar trend to earlier questions asking about satisfaction with </w:t>
      </w:r>
      <w:r w:rsidR="009913B8" w:rsidRPr="00AC705C">
        <w:t>UWE</w:t>
      </w:r>
      <w:r w:rsidRPr="00AC705C">
        <w:t xml:space="preserve">, respondents were, overall, fairly positive about the specific benefits that had resulted from </w:t>
      </w:r>
      <w:r w:rsidR="009913B8" w:rsidRPr="00AC705C">
        <w:t>UWE</w:t>
      </w:r>
      <w:r w:rsidRPr="00AC705C">
        <w:t>, especially with respect to skills and knowledge</w:t>
      </w:r>
      <w:r w:rsidR="00220CF7" w:rsidRPr="00AC705C">
        <w:t xml:space="preserve"> (see </w:t>
      </w:r>
      <w:r w:rsidR="00ED6417" w:rsidRPr="00AC705C">
        <w:fldChar w:fldCharType="begin"/>
      </w:r>
      <w:r w:rsidR="00ED6417" w:rsidRPr="00AC705C">
        <w:instrText xml:space="preserve"> REF _Ref455145734 \h  \* MERGEFORMAT </w:instrText>
      </w:r>
      <w:r w:rsidR="00ED6417" w:rsidRPr="00AC705C">
        <w:fldChar w:fldCharType="separate"/>
      </w:r>
      <w:r w:rsidR="004E2B28" w:rsidRPr="00AC705C">
        <w:t xml:space="preserve">Table </w:t>
      </w:r>
      <w:r w:rsidR="004E2B28">
        <w:rPr>
          <w:noProof/>
        </w:rPr>
        <w:t>44</w:t>
      </w:r>
      <w:r w:rsidR="00ED6417" w:rsidRPr="00AC705C">
        <w:fldChar w:fldCharType="end"/>
      </w:r>
      <w:r w:rsidR="00220CF7" w:rsidRPr="00AC705C">
        <w:t>)</w:t>
      </w:r>
      <w:r w:rsidRPr="00AC705C">
        <w:t xml:space="preserve">. Around 70% of the sample agreed or strongly agreed that they had developed relevant skills and new knowledge and this applied to both major age categories. Respondents were slightly less positive about </w:t>
      </w:r>
      <w:r w:rsidR="00220CF7" w:rsidRPr="00AC705C">
        <w:t>whether the work experience had helped them know how to dress, speak and behave at work</w:t>
      </w:r>
      <w:r w:rsidR="009D0243" w:rsidRPr="00AC705C">
        <w:t>;</w:t>
      </w:r>
      <w:r w:rsidR="00220CF7" w:rsidRPr="00AC705C">
        <w:t xml:space="preserve"> and this was especially the case for those in the 30-64 age </w:t>
      </w:r>
      <w:proofErr w:type="gramStart"/>
      <w:r w:rsidR="00220CF7" w:rsidRPr="00AC705C">
        <w:t>category</w:t>
      </w:r>
      <w:proofErr w:type="gramEnd"/>
      <w:r w:rsidR="009D0243" w:rsidRPr="00AC705C">
        <w:t>,</w:t>
      </w:r>
      <w:r w:rsidR="00220CF7" w:rsidRPr="00AC705C">
        <w:t xml:space="preserve"> where less than half the sample indicated they agreed or strongly agreed with this statement</w:t>
      </w:r>
      <w:r w:rsidRPr="00AC705C">
        <w:t xml:space="preserve">. </w:t>
      </w:r>
    </w:p>
    <w:p w14:paraId="3E774149" w14:textId="2DDD6CCC" w:rsidR="00ED6417" w:rsidRPr="00AC705C" w:rsidRDefault="00ED6417" w:rsidP="00B73852">
      <w:pPr>
        <w:pStyle w:val="Caption"/>
      </w:pPr>
      <w:bookmarkStart w:id="102" w:name="_Ref455145734"/>
      <w:r w:rsidRPr="00AC705C">
        <w:t xml:space="preserve">Table </w:t>
      </w:r>
      <w:r w:rsidR="004E2B28">
        <w:fldChar w:fldCharType="begin"/>
      </w:r>
      <w:r w:rsidR="004E2B28">
        <w:instrText xml:space="preserve"> SEQ Table \* ARABIC </w:instrText>
      </w:r>
      <w:r w:rsidR="004E2B28">
        <w:fldChar w:fldCharType="separate"/>
      </w:r>
      <w:r w:rsidR="004E2B28">
        <w:rPr>
          <w:noProof/>
        </w:rPr>
        <w:t>44</w:t>
      </w:r>
      <w:r w:rsidR="004E2B28">
        <w:rPr>
          <w:noProof/>
        </w:rPr>
        <w:fldChar w:fldCharType="end"/>
      </w:r>
      <w:bookmarkEnd w:id="102"/>
      <w:r w:rsidRPr="00AC705C">
        <w:t xml:space="preserve"> Perceived contribution of most recent period of unpaid work experience to skills and </w:t>
      </w:r>
      <w:proofErr w:type="gramStart"/>
      <w:r w:rsidRPr="00AC705C">
        <w:t>knowledge,</w:t>
      </w:r>
      <w:proofErr w:type="gramEnd"/>
      <w:r w:rsidRPr="00AC705C">
        <w:t xml:space="preserve"> by age</w:t>
      </w:r>
      <w:r w:rsidR="00607038" w:rsidRPr="00AC705C">
        <w:t xml:space="preserve"> (row %)</w:t>
      </w:r>
    </w:p>
    <w:tbl>
      <w:tblPr>
        <w:tblStyle w:val="LightShading-Accent1"/>
        <w:tblW w:w="5000" w:type="pct"/>
        <w:tblLayout w:type="fixed"/>
        <w:tblLook w:val="04A0" w:firstRow="1" w:lastRow="0" w:firstColumn="1" w:lastColumn="0" w:noHBand="0" w:noVBand="1"/>
      </w:tblPr>
      <w:tblGrid>
        <w:gridCol w:w="2392"/>
        <w:gridCol w:w="858"/>
        <w:gridCol w:w="1000"/>
        <w:gridCol w:w="998"/>
        <w:gridCol w:w="1142"/>
        <w:gridCol w:w="856"/>
        <w:gridCol w:w="998"/>
        <w:gridCol w:w="998"/>
      </w:tblGrid>
      <w:tr w:rsidR="00B13085" w:rsidRPr="00F235E6" w14:paraId="64B026E8" w14:textId="77777777" w:rsidTr="00B13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pct"/>
            <w:noWrap/>
            <w:hideMark/>
          </w:tcPr>
          <w:p w14:paraId="7841D1C8" w14:textId="77777777" w:rsidR="00B13085" w:rsidRPr="00006396" w:rsidRDefault="00B13085" w:rsidP="00B13085">
            <w:pPr>
              <w:pStyle w:val="TableTextInternsRowLabels"/>
              <w:rPr>
                <w:color w:val="auto"/>
                <w:szCs w:val="22"/>
                <w:lang w:val="en-AU"/>
              </w:rPr>
            </w:pPr>
            <w:r w:rsidRPr="00006396">
              <w:rPr>
                <w:color w:val="auto"/>
                <w:szCs w:val="22"/>
                <w:lang w:val="en-AU"/>
              </w:rPr>
              <w:t>Perceived contribution</w:t>
            </w:r>
          </w:p>
        </w:tc>
        <w:tc>
          <w:tcPr>
            <w:tcW w:w="464" w:type="pct"/>
            <w:noWrap/>
            <w:hideMark/>
          </w:tcPr>
          <w:p w14:paraId="1019D6CD"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Age</w:t>
            </w:r>
          </w:p>
        </w:tc>
        <w:tc>
          <w:tcPr>
            <w:tcW w:w="541" w:type="pct"/>
            <w:noWrap/>
            <w:hideMark/>
          </w:tcPr>
          <w:p w14:paraId="4A523497"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Strongly disagree</w:t>
            </w:r>
          </w:p>
        </w:tc>
        <w:tc>
          <w:tcPr>
            <w:tcW w:w="540" w:type="pct"/>
            <w:noWrap/>
            <w:hideMark/>
          </w:tcPr>
          <w:p w14:paraId="4EB84E96"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Disagree</w:t>
            </w:r>
          </w:p>
        </w:tc>
        <w:tc>
          <w:tcPr>
            <w:tcW w:w="618" w:type="pct"/>
            <w:noWrap/>
            <w:hideMark/>
          </w:tcPr>
          <w:p w14:paraId="0FABA025"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Neither agree nor disagree</w:t>
            </w:r>
          </w:p>
        </w:tc>
        <w:tc>
          <w:tcPr>
            <w:tcW w:w="463" w:type="pct"/>
            <w:noWrap/>
            <w:hideMark/>
          </w:tcPr>
          <w:p w14:paraId="462B6224"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Agree</w:t>
            </w:r>
          </w:p>
        </w:tc>
        <w:tc>
          <w:tcPr>
            <w:tcW w:w="540" w:type="pct"/>
            <w:noWrap/>
            <w:hideMark/>
          </w:tcPr>
          <w:p w14:paraId="0960C97C"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Strongly agree</w:t>
            </w:r>
          </w:p>
        </w:tc>
        <w:tc>
          <w:tcPr>
            <w:tcW w:w="540" w:type="pct"/>
            <w:noWrap/>
            <w:hideMark/>
          </w:tcPr>
          <w:p w14:paraId="611E5BAF"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Not sure/ NA</w:t>
            </w:r>
          </w:p>
        </w:tc>
      </w:tr>
      <w:tr w:rsidR="00B13085" w:rsidRPr="00AC705C" w14:paraId="381FFEF6" w14:textId="77777777" w:rsidTr="00B13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pct"/>
            <w:vMerge w:val="restart"/>
            <w:noWrap/>
            <w:hideMark/>
          </w:tcPr>
          <w:p w14:paraId="54D1866B" w14:textId="77777777" w:rsidR="00B13085" w:rsidRPr="00006396" w:rsidRDefault="00B13085" w:rsidP="00B13085">
            <w:pPr>
              <w:rPr>
                <w:rFonts w:ascii="Arial" w:eastAsia="Times New Roman" w:hAnsi="Arial" w:cs="Arial"/>
                <w:b w:val="0"/>
                <w:color w:val="000000"/>
                <w:sz w:val="18"/>
                <w:szCs w:val="18"/>
              </w:rPr>
            </w:pPr>
            <w:r w:rsidRPr="00006396">
              <w:rPr>
                <w:rFonts w:ascii="Arial" w:eastAsia="Times New Roman" w:hAnsi="Arial" w:cs="Arial"/>
                <w:b w:val="0"/>
                <w:color w:val="000000"/>
                <w:sz w:val="18"/>
                <w:szCs w:val="18"/>
              </w:rPr>
              <w:t>During the unpaid work experience, I developed relevant skills</w:t>
            </w:r>
          </w:p>
        </w:tc>
        <w:tc>
          <w:tcPr>
            <w:tcW w:w="464" w:type="pct"/>
            <w:noWrap/>
            <w:hideMark/>
          </w:tcPr>
          <w:p w14:paraId="051EA58B"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18-29</w:t>
            </w:r>
          </w:p>
        </w:tc>
        <w:tc>
          <w:tcPr>
            <w:tcW w:w="541" w:type="pct"/>
            <w:noWrap/>
          </w:tcPr>
          <w:p w14:paraId="03C183D7"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2.5</w:t>
            </w:r>
          </w:p>
        </w:tc>
        <w:tc>
          <w:tcPr>
            <w:tcW w:w="540" w:type="pct"/>
            <w:noWrap/>
          </w:tcPr>
          <w:p w14:paraId="31EB8761"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5.7</w:t>
            </w:r>
          </w:p>
        </w:tc>
        <w:tc>
          <w:tcPr>
            <w:tcW w:w="618" w:type="pct"/>
            <w:noWrap/>
          </w:tcPr>
          <w:p w14:paraId="33B55786"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18.6</w:t>
            </w:r>
          </w:p>
        </w:tc>
        <w:tc>
          <w:tcPr>
            <w:tcW w:w="463" w:type="pct"/>
            <w:noWrap/>
          </w:tcPr>
          <w:p w14:paraId="4EEB8DDD"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43.9</w:t>
            </w:r>
          </w:p>
        </w:tc>
        <w:tc>
          <w:tcPr>
            <w:tcW w:w="540" w:type="pct"/>
            <w:noWrap/>
          </w:tcPr>
          <w:p w14:paraId="3DAE3D7D"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25.2</w:t>
            </w:r>
          </w:p>
        </w:tc>
        <w:tc>
          <w:tcPr>
            <w:tcW w:w="540" w:type="pct"/>
            <w:noWrap/>
          </w:tcPr>
          <w:p w14:paraId="6079B4F5"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4.0</w:t>
            </w:r>
          </w:p>
        </w:tc>
      </w:tr>
      <w:tr w:rsidR="00B13085" w:rsidRPr="00AC705C" w14:paraId="3749F653" w14:textId="77777777" w:rsidTr="00B13085">
        <w:tc>
          <w:tcPr>
            <w:cnfStyle w:val="001000000000" w:firstRow="0" w:lastRow="0" w:firstColumn="1" w:lastColumn="0" w:oddVBand="0" w:evenVBand="0" w:oddHBand="0" w:evenHBand="0" w:firstRowFirstColumn="0" w:firstRowLastColumn="0" w:lastRowFirstColumn="0" w:lastRowLastColumn="0"/>
            <w:tcW w:w="1294" w:type="pct"/>
            <w:vMerge/>
            <w:noWrap/>
            <w:hideMark/>
          </w:tcPr>
          <w:p w14:paraId="3E84E2AF" w14:textId="77777777" w:rsidR="00B13085" w:rsidRPr="00006396" w:rsidRDefault="00B13085" w:rsidP="00B13085">
            <w:pPr>
              <w:jc w:val="right"/>
              <w:rPr>
                <w:rFonts w:ascii="Arial" w:eastAsia="Times New Roman" w:hAnsi="Arial" w:cs="Arial"/>
                <w:b w:val="0"/>
                <w:color w:val="000000"/>
                <w:sz w:val="18"/>
                <w:szCs w:val="18"/>
              </w:rPr>
            </w:pPr>
          </w:p>
        </w:tc>
        <w:tc>
          <w:tcPr>
            <w:tcW w:w="464" w:type="pct"/>
            <w:noWrap/>
            <w:hideMark/>
          </w:tcPr>
          <w:p w14:paraId="0AF919B6"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30-64</w:t>
            </w:r>
          </w:p>
        </w:tc>
        <w:tc>
          <w:tcPr>
            <w:tcW w:w="541" w:type="pct"/>
            <w:noWrap/>
          </w:tcPr>
          <w:p w14:paraId="115C0F32"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2.8</w:t>
            </w:r>
          </w:p>
        </w:tc>
        <w:tc>
          <w:tcPr>
            <w:tcW w:w="540" w:type="pct"/>
            <w:noWrap/>
          </w:tcPr>
          <w:p w14:paraId="13BFADDC"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5.0</w:t>
            </w:r>
          </w:p>
        </w:tc>
        <w:tc>
          <w:tcPr>
            <w:tcW w:w="618" w:type="pct"/>
            <w:noWrap/>
          </w:tcPr>
          <w:p w14:paraId="3B7D8958"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17.3</w:t>
            </w:r>
          </w:p>
        </w:tc>
        <w:tc>
          <w:tcPr>
            <w:tcW w:w="463" w:type="pct"/>
            <w:noWrap/>
          </w:tcPr>
          <w:p w14:paraId="5A0AC631"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45.2</w:t>
            </w:r>
          </w:p>
        </w:tc>
        <w:tc>
          <w:tcPr>
            <w:tcW w:w="540" w:type="pct"/>
            <w:noWrap/>
          </w:tcPr>
          <w:p w14:paraId="6A621BBE"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24.8</w:t>
            </w:r>
          </w:p>
        </w:tc>
        <w:tc>
          <w:tcPr>
            <w:tcW w:w="540" w:type="pct"/>
            <w:noWrap/>
          </w:tcPr>
          <w:p w14:paraId="50CF2EF9"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4.9</w:t>
            </w:r>
          </w:p>
        </w:tc>
      </w:tr>
      <w:tr w:rsidR="00B13085" w:rsidRPr="00AC705C" w14:paraId="010ECD8F" w14:textId="77777777" w:rsidTr="00B13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pct"/>
            <w:vMerge/>
            <w:noWrap/>
            <w:hideMark/>
          </w:tcPr>
          <w:p w14:paraId="2B7BAF43" w14:textId="77777777" w:rsidR="00B13085" w:rsidRPr="00006396" w:rsidRDefault="00B13085" w:rsidP="00B13085">
            <w:pPr>
              <w:jc w:val="right"/>
              <w:rPr>
                <w:rFonts w:ascii="Arial" w:eastAsia="Times New Roman" w:hAnsi="Arial" w:cs="Arial"/>
                <w:b w:val="0"/>
                <w:color w:val="000000"/>
                <w:sz w:val="18"/>
                <w:szCs w:val="18"/>
              </w:rPr>
            </w:pPr>
          </w:p>
        </w:tc>
        <w:tc>
          <w:tcPr>
            <w:tcW w:w="464" w:type="pct"/>
            <w:noWrap/>
            <w:hideMark/>
          </w:tcPr>
          <w:p w14:paraId="42FF6067"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18-64</w:t>
            </w:r>
          </w:p>
        </w:tc>
        <w:tc>
          <w:tcPr>
            <w:tcW w:w="541" w:type="pct"/>
            <w:noWrap/>
          </w:tcPr>
          <w:p w14:paraId="5A2218B2"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2.6</w:t>
            </w:r>
          </w:p>
        </w:tc>
        <w:tc>
          <w:tcPr>
            <w:tcW w:w="540" w:type="pct"/>
            <w:noWrap/>
          </w:tcPr>
          <w:p w14:paraId="691A573A"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5.3</w:t>
            </w:r>
          </w:p>
        </w:tc>
        <w:tc>
          <w:tcPr>
            <w:tcW w:w="618" w:type="pct"/>
            <w:noWrap/>
          </w:tcPr>
          <w:p w14:paraId="329141DC"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17.9</w:t>
            </w:r>
          </w:p>
        </w:tc>
        <w:tc>
          <w:tcPr>
            <w:tcW w:w="463" w:type="pct"/>
            <w:noWrap/>
          </w:tcPr>
          <w:p w14:paraId="09985D15"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44.6</w:t>
            </w:r>
          </w:p>
        </w:tc>
        <w:tc>
          <w:tcPr>
            <w:tcW w:w="540" w:type="pct"/>
            <w:noWrap/>
          </w:tcPr>
          <w:p w14:paraId="35379F09"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25.0</w:t>
            </w:r>
          </w:p>
        </w:tc>
        <w:tc>
          <w:tcPr>
            <w:tcW w:w="540" w:type="pct"/>
            <w:noWrap/>
          </w:tcPr>
          <w:p w14:paraId="31DCDCC9"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4.5</w:t>
            </w:r>
          </w:p>
        </w:tc>
      </w:tr>
      <w:tr w:rsidR="00B13085" w:rsidRPr="00AC705C" w14:paraId="61D9BC69" w14:textId="77777777" w:rsidTr="00B13085">
        <w:tc>
          <w:tcPr>
            <w:cnfStyle w:val="001000000000" w:firstRow="0" w:lastRow="0" w:firstColumn="1" w:lastColumn="0" w:oddVBand="0" w:evenVBand="0" w:oddHBand="0" w:evenHBand="0" w:firstRowFirstColumn="0" w:firstRowLastColumn="0" w:lastRowFirstColumn="0" w:lastRowLastColumn="0"/>
            <w:tcW w:w="1294" w:type="pct"/>
            <w:vMerge w:val="restart"/>
            <w:noWrap/>
            <w:hideMark/>
          </w:tcPr>
          <w:p w14:paraId="2FF0A5D1" w14:textId="77777777" w:rsidR="00B13085" w:rsidRPr="00006396" w:rsidRDefault="00B13085" w:rsidP="00B13085">
            <w:pPr>
              <w:rPr>
                <w:rFonts w:ascii="Arial" w:eastAsia="Times New Roman" w:hAnsi="Arial" w:cs="Arial"/>
                <w:b w:val="0"/>
                <w:color w:val="000000"/>
                <w:sz w:val="18"/>
                <w:szCs w:val="18"/>
              </w:rPr>
            </w:pPr>
            <w:r w:rsidRPr="00006396">
              <w:rPr>
                <w:rFonts w:ascii="Arial" w:eastAsia="Times New Roman" w:hAnsi="Arial" w:cs="Arial"/>
                <w:b w:val="0"/>
                <w:color w:val="000000"/>
                <w:sz w:val="18"/>
                <w:szCs w:val="18"/>
              </w:rPr>
              <w:t>During the unpaid work experience, I learned new knowledge</w:t>
            </w:r>
          </w:p>
        </w:tc>
        <w:tc>
          <w:tcPr>
            <w:tcW w:w="464" w:type="pct"/>
            <w:noWrap/>
            <w:hideMark/>
          </w:tcPr>
          <w:p w14:paraId="3E16059D"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18-29</w:t>
            </w:r>
          </w:p>
        </w:tc>
        <w:tc>
          <w:tcPr>
            <w:tcW w:w="541" w:type="pct"/>
            <w:noWrap/>
          </w:tcPr>
          <w:p w14:paraId="6DE23056"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1.8</w:t>
            </w:r>
          </w:p>
        </w:tc>
        <w:tc>
          <w:tcPr>
            <w:tcW w:w="540" w:type="pct"/>
            <w:noWrap/>
          </w:tcPr>
          <w:p w14:paraId="196542BD"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4.9</w:t>
            </w:r>
          </w:p>
        </w:tc>
        <w:tc>
          <w:tcPr>
            <w:tcW w:w="618" w:type="pct"/>
            <w:noWrap/>
          </w:tcPr>
          <w:p w14:paraId="5CBE0AED"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15.5</w:t>
            </w:r>
          </w:p>
        </w:tc>
        <w:tc>
          <w:tcPr>
            <w:tcW w:w="463" w:type="pct"/>
            <w:noWrap/>
          </w:tcPr>
          <w:p w14:paraId="01B5FDC5"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45.9</w:t>
            </w:r>
          </w:p>
        </w:tc>
        <w:tc>
          <w:tcPr>
            <w:tcW w:w="540" w:type="pct"/>
            <w:noWrap/>
          </w:tcPr>
          <w:p w14:paraId="3DD50F9C"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28.3</w:t>
            </w:r>
          </w:p>
        </w:tc>
        <w:tc>
          <w:tcPr>
            <w:tcW w:w="540" w:type="pct"/>
            <w:noWrap/>
          </w:tcPr>
          <w:p w14:paraId="31C4B17C"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3.6</w:t>
            </w:r>
          </w:p>
        </w:tc>
      </w:tr>
      <w:tr w:rsidR="00B13085" w:rsidRPr="00AC705C" w14:paraId="7E7279BD" w14:textId="77777777" w:rsidTr="00B13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pct"/>
            <w:vMerge/>
            <w:noWrap/>
            <w:hideMark/>
          </w:tcPr>
          <w:p w14:paraId="791DE43A" w14:textId="77777777" w:rsidR="00B13085" w:rsidRPr="00006396" w:rsidRDefault="00B13085" w:rsidP="00B13085">
            <w:pPr>
              <w:jc w:val="right"/>
              <w:rPr>
                <w:rFonts w:ascii="Arial" w:eastAsia="Times New Roman" w:hAnsi="Arial" w:cs="Arial"/>
                <w:b w:val="0"/>
                <w:color w:val="000000"/>
                <w:sz w:val="18"/>
                <w:szCs w:val="18"/>
              </w:rPr>
            </w:pPr>
          </w:p>
        </w:tc>
        <w:tc>
          <w:tcPr>
            <w:tcW w:w="464" w:type="pct"/>
            <w:noWrap/>
            <w:hideMark/>
          </w:tcPr>
          <w:p w14:paraId="0AC98E58"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30-64</w:t>
            </w:r>
          </w:p>
        </w:tc>
        <w:tc>
          <w:tcPr>
            <w:tcW w:w="541" w:type="pct"/>
            <w:noWrap/>
          </w:tcPr>
          <w:p w14:paraId="71667073"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2.9</w:t>
            </w:r>
          </w:p>
        </w:tc>
        <w:tc>
          <w:tcPr>
            <w:tcW w:w="540" w:type="pct"/>
            <w:noWrap/>
          </w:tcPr>
          <w:p w14:paraId="01F4EB9C"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2.7</w:t>
            </w:r>
          </w:p>
        </w:tc>
        <w:tc>
          <w:tcPr>
            <w:tcW w:w="618" w:type="pct"/>
            <w:noWrap/>
          </w:tcPr>
          <w:p w14:paraId="2BFF6E81"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15.2</w:t>
            </w:r>
          </w:p>
        </w:tc>
        <w:tc>
          <w:tcPr>
            <w:tcW w:w="463" w:type="pct"/>
            <w:noWrap/>
          </w:tcPr>
          <w:p w14:paraId="013F1280"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47.2</w:t>
            </w:r>
          </w:p>
        </w:tc>
        <w:tc>
          <w:tcPr>
            <w:tcW w:w="540" w:type="pct"/>
            <w:noWrap/>
          </w:tcPr>
          <w:p w14:paraId="6BB5757D"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27.6</w:t>
            </w:r>
          </w:p>
        </w:tc>
        <w:tc>
          <w:tcPr>
            <w:tcW w:w="540" w:type="pct"/>
            <w:noWrap/>
          </w:tcPr>
          <w:p w14:paraId="2B693712"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4.3</w:t>
            </w:r>
          </w:p>
        </w:tc>
      </w:tr>
      <w:tr w:rsidR="00B13085" w:rsidRPr="00AC705C" w14:paraId="6113A896" w14:textId="77777777" w:rsidTr="00B13085">
        <w:tc>
          <w:tcPr>
            <w:cnfStyle w:val="001000000000" w:firstRow="0" w:lastRow="0" w:firstColumn="1" w:lastColumn="0" w:oddVBand="0" w:evenVBand="0" w:oddHBand="0" w:evenHBand="0" w:firstRowFirstColumn="0" w:firstRowLastColumn="0" w:lastRowFirstColumn="0" w:lastRowLastColumn="0"/>
            <w:tcW w:w="1294" w:type="pct"/>
            <w:vMerge/>
            <w:noWrap/>
            <w:hideMark/>
          </w:tcPr>
          <w:p w14:paraId="08B53D73" w14:textId="77777777" w:rsidR="00B13085" w:rsidRPr="00006396" w:rsidRDefault="00B13085" w:rsidP="00B13085">
            <w:pPr>
              <w:jc w:val="right"/>
              <w:rPr>
                <w:rFonts w:ascii="Arial" w:eastAsia="Times New Roman" w:hAnsi="Arial" w:cs="Arial"/>
                <w:b w:val="0"/>
                <w:color w:val="000000"/>
                <w:sz w:val="18"/>
                <w:szCs w:val="18"/>
              </w:rPr>
            </w:pPr>
          </w:p>
        </w:tc>
        <w:tc>
          <w:tcPr>
            <w:tcW w:w="464" w:type="pct"/>
            <w:noWrap/>
            <w:hideMark/>
          </w:tcPr>
          <w:p w14:paraId="2C032CEF"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18-64</w:t>
            </w:r>
          </w:p>
        </w:tc>
        <w:tc>
          <w:tcPr>
            <w:tcW w:w="541" w:type="pct"/>
            <w:noWrap/>
          </w:tcPr>
          <w:p w14:paraId="10DFA398"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2.4</w:t>
            </w:r>
          </w:p>
        </w:tc>
        <w:tc>
          <w:tcPr>
            <w:tcW w:w="540" w:type="pct"/>
            <w:noWrap/>
          </w:tcPr>
          <w:p w14:paraId="6E93BEBB"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3.7</w:t>
            </w:r>
          </w:p>
        </w:tc>
        <w:tc>
          <w:tcPr>
            <w:tcW w:w="618" w:type="pct"/>
            <w:noWrap/>
          </w:tcPr>
          <w:p w14:paraId="3508F4D6"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15.4</w:t>
            </w:r>
          </w:p>
        </w:tc>
        <w:tc>
          <w:tcPr>
            <w:tcW w:w="463" w:type="pct"/>
            <w:noWrap/>
          </w:tcPr>
          <w:p w14:paraId="33A5749C"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46.6</w:t>
            </w:r>
          </w:p>
        </w:tc>
        <w:tc>
          <w:tcPr>
            <w:tcW w:w="540" w:type="pct"/>
            <w:noWrap/>
          </w:tcPr>
          <w:p w14:paraId="6D77475B"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28.0</w:t>
            </w:r>
          </w:p>
        </w:tc>
        <w:tc>
          <w:tcPr>
            <w:tcW w:w="540" w:type="pct"/>
            <w:noWrap/>
          </w:tcPr>
          <w:p w14:paraId="13F9613A"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4.0</w:t>
            </w:r>
          </w:p>
        </w:tc>
      </w:tr>
      <w:tr w:rsidR="00B13085" w:rsidRPr="00AC705C" w14:paraId="33F94218" w14:textId="77777777" w:rsidTr="00B13085">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294" w:type="pct"/>
            <w:vMerge w:val="restart"/>
            <w:noWrap/>
            <w:hideMark/>
          </w:tcPr>
          <w:p w14:paraId="4A377D60" w14:textId="77777777" w:rsidR="00B13085" w:rsidRPr="00006396" w:rsidRDefault="00B13085" w:rsidP="00B13085">
            <w:pPr>
              <w:rPr>
                <w:rFonts w:ascii="Arial" w:eastAsia="Times New Roman" w:hAnsi="Arial" w:cs="Arial"/>
                <w:b w:val="0"/>
                <w:color w:val="000000"/>
                <w:sz w:val="18"/>
                <w:szCs w:val="18"/>
              </w:rPr>
            </w:pPr>
            <w:r w:rsidRPr="00006396">
              <w:rPr>
                <w:rFonts w:ascii="Arial" w:eastAsia="Times New Roman" w:hAnsi="Arial" w:cs="Arial"/>
                <w:b w:val="0"/>
                <w:color w:val="000000"/>
                <w:sz w:val="18"/>
                <w:szCs w:val="18"/>
              </w:rPr>
              <w:t>The unpaid work experience helped me know how to dress, speak and behave at work</w:t>
            </w:r>
          </w:p>
        </w:tc>
        <w:tc>
          <w:tcPr>
            <w:tcW w:w="464" w:type="pct"/>
            <w:noWrap/>
            <w:hideMark/>
          </w:tcPr>
          <w:p w14:paraId="4DD1A184"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18-29</w:t>
            </w:r>
          </w:p>
        </w:tc>
        <w:tc>
          <w:tcPr>
            <w:tcW w:w="541" w:type="pct"/>
            <w:noWrap/>
          </w:tcPr>
          <w:p w14:paraId="7E2E3664"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3.4</w:t>
            </w:r>
          </w:p>
        </w:tc>
        <w:tc>
          <w:tcPr>
            <w:tcW w:w="540" w:type="pct"/>
            <w:noWrap/>
          </w:tcPr>
          <w:p w14:paraId="4DE99AAE"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9.6</w:t>
            </w:r>
          </w:p>
        </w:tc>
        <w:tc>
          <w:tcPr>
            <w:tcW w:w="618" w:type="pct"/>
            <w:noWrap/>
          </w:tcPr>
          <w:p w14:paraId="15DFE4E6"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22.6</w:t>
            </w:r>
          </w:p>
        </w:tc>
        <w:tc>
          <w:tcPr>
            <w:tcW w:w="463" w:type="pct"/>
            <w:noWrap/>
          </w:tcPr>
          <w:p w14:paraId="495CFD4F"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38.3</w:t>
            </w:r>
          </w:p>
        </w:tc>
        <w:tc>
          <w:tcPr>
            <w:tcW w:w="540" w:type="pct"/>
            <w:noWrap/>
          </w:tcPr>
          <w:p w14:paraId="0F6E8A8E"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22.0</w:t>
            </w:r>
          </w:p>
        </w:tc>
        <w:tc>
          <w:tcPr>
            <w:tcW w:w="540" w:type="pct"/>
            <w:noWrap/>
          </w:tcPr>
          <w:p w14:paraId="1EC62EAC"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4.1</w:t>
            </w:r>
          </w:p>
        </w:tc>
      </w:tr>
      <w:tr w:rsidR="00B13085" w:rsidRPr="00AC705C" w14:paraId="7A991DE6" w14:textId="77777777" w:rsidTr="00B13085">
        <w:trPr>
          <w:trHeight w:val="269"/>
        </w:trPr>
        <w:tc>
          <w:tcPr>
            <w:cnfStyle w:val="001000000000" w:firstRow="0" w:lastRow="0" w:firstColumn="1" w:lastColumn="0" w:oddVBand="0" w:evenVBand="0" w:oddHBand="0" w:evenHBand="0" w:firstRowFirstColumn="0" w:firstRowLastColumn="0" w:lastRowFirstColumn="0" w:lastRowLastColumn="0"/>
            <w:tcW w:w="1294" w:type="pct"/>
            <w:vMerge/>
            <w:noWrap/>
            <w:hideMark/>
          </w:tcPr>
          <w:p w14:paraId="7C6962BD" w14:textId="77777777" w:rsidR="00B13085" w:rsidRPr="00AC705C" w:rsidRDefault="00B13085" w:rsidP="00B13085">
            <w:pPr>
              <w:rPr>
                <w:rFonts w:eastAsia="Times New Roman" w:cs="Arial"/>
                <w:color w:val="000000"/>
                <w:szCs w:val="18"/>
                <w:lang w:eastAsia="en-AU"/>
              </w:rPr>
            </w:pPr>
          </w:p>
        </w:tc>
        <w:tc>
          <w:tcPr>
            <w:tcW w:w="464" w:type="pct"/>
            <w:noWrap/>
            <w:hideMark/>
          </w:tcPr>
          <w:p w14:paraId="71FDEC8F"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30-64</w:t>
            </w:r>
          </w:p>
        </w:tc>
        <w:tc>
          <w:tcPr>
            <w:tcW w:w="541" w:type="pct"/>
            <w:noWrap/>
          </w:tcPr>
          <w:p w14:paraId="35692C8D"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4.9</w:t>
            </w:r>
          </w:p>
        </w:tc>
        <w:tc>
          <w:tcPr>
            <w:tcW w:w="540" w:type="pct"/>
            <w:noWrap/>
          </w:tcPr>
          <w:p w14:paraId="1EDEE7C7"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7.5</w:t>
            </w:r>
          </w:p>
        </w:tc>
        <w:tc>
          <w:tcPr>
            <w:tcW w:w="618" w:type="pct"/>
            <w:noWrap/>
          </w:tcPr>
          <w:p w14:paraId="686E8CDD"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26.0</w:t>
            </w:r>
          </w:p>
        </w:tc>
        <w:tc>
          <w:tcPr>
            <w:tcW w:w="463" w:type="pct"/>
            <w:noWrap/>
          </w:tcPr>
          <w:p w14:paraId="741EF6BD"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35.5</w:t>
            </w:r>
          </w:p>
        </w:tc>
        <w:tc>
          <w:tcPr>
            <w:tcW w:w="540" w:type="pct"/>
            <w:noWrap/>
          </w:tcPr>
          <w:p w14:paraId="62ECA58C"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18.7</w:t>
            </w:r>
          </w:p>
        </w:tc>
        <w:tc>
          <w:tcPr>
            <w:tcW w:w="540" w:type="pct"/>
            <w:noWrap/>
          </w:tcPr>
          <w:p w14:paraId="2B97D37D"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7.4</w:t>
            </w:r>
          </w:p>
        </w:tc>
      </w:tr>
      <w:tr w:rsidR="00B13085" w:rsidRPr="00AC705C" w14:paraId="1DCBF04F" w14:textId="77777777" w:rsidTr="00B1308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294" w:type="pct"/>
            <w:vMerge/>
            <w:noWrap/>
            <w:hideMark/>
          </w:tcPr>
          <w:p w14:paraId="5F1D094C" w14:textId="77777777" w:rsidR="00B13085" w:rsidRPr="00AC705C" w:rsidRDefault="00B13085" w:rsidP="00B13085">
            <w:pPr>
              <w:rPr>
                <w:rFonts w:eastAsia="Times New Roman" w:cs="Arial"/>
                <w:color w:val="000000"/>
                <w:szCs w:val="18"/>
                <w:lang w:eastAsia="en-AU"/>
              </w:rPr>
            </w:pPr>
          </w:p>
        </w:tc>
        <w:tc>
          <w:tcPr>
            <w:tcW w:w="464" w:type="pct"/>
            <w:noWrap/>
            <w:hideMark/>
          </w:tcPr>
          <w:p w14:paraId="77FA957A"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18-64</w:t>
            </w:r>
          </w:p>
        </w:tc>
        <w:tc>
          <w:tcPr>
            <w:tcW w:w="541" w:type="pct"/>
            <w:noWrap/>
          </w:tcPr>
          <w:p w14:paraId="63456699"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4.2</w:t>
            </w:r>
          </w:p>
        </w:tc>
        <w:tc>
          <w:tcPr>
            <w:tcW w:w="540" w:type="pct"/>
            <w:noWrap/>
          </w:tcPr>
          <w:p w14:paraId="787DF064"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8.4</w:t>
            </w:r>
          </w:p>
        </w:tc>
        <w:tc>
          <w:tcPr>
            <w:tcW w:w="618" w:type="pct"/>
            <w:noWrap/>
          </w:tcPr>
          <w:p w14:paraId="127C335A"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24.4</w:t>
            </w:r>
          </w:p>
        </w:tc>
        <w:tc>
          <w:tcPr>
            <w:tcW w:w="463" w:type="pct"/>
            <w:noWrap/>
          </w:tcPr>
          <w:p w14:paraId="41CAC34F"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36.8</w:t>
            </w:r>
          </w:p>
        </w:tc>
        <w:tc>
          <w:tcPr>
            <w:tcW w:w="540" w:type="pct"/>
            <w:noWrap/>
          </w:tcPr>
          <w:p w14:paraId="1AB38FB5"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20.2</w:t>
            </w:r>
          </w:p>
        </w:tc>
        <w:tc>
          <w:tcPr>
            <w:tcW w:w="540" w:type="pct"/>
            <w:noWrap/>
          </w:tcPr>
          <w:p w14:paraId="759CDCB5"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5.9</w:t>
            </w:r>
          </w:p>
        </w:tc>
      </w:tr>
    </w:tbl>
    <w:p w14:paraId="099FEDEF" w14:textId="01FF2D3B" w:rsidR="00561DF8" w:rsidRPr="00AC705C" w:rsidRDefault="00561DF8" w:rsidP="00561DF8">
      <w:pPr>
        <w:pStyle w:val="Note"/>
      </w:pPr>
      <w:r w:rsidRPr="00AC705C">
        <w:t xml:space="preserve">Source: Survey of unpaid work </w:t>
      </w:r>
      <w:r w:rsidR="00A557AA" w:rsidRPr="00AC705C">
        <w:t>experience. Unweighted n (18-29)</w:t>
      </w:r>
      <w:r w:rsidR="000C478F">
        <w:t xml:space="preserve"> </w:t>
      </w:r>
      <w:r w:rsidRPr="00AC705C">
        <w:t>=</w:t>
      </w:r>
      <w:r w:rsidR="000C478F">
        <w:t xml:space="preserve"> </w:t>
      </w:r>
      <w:r w:rsidRPr="00AC705C">
        <w:t>1156; n (30-64) = 432.</w:t>
      </w:r>
    </w:p>
    <w:p w14:paraId="6B689D82" w14:textId="2954844E" w:rsidR="00F06371" w:rsidRPr="00AC705C" w:rsidRDefault="00040272" w:rsidP="00B96D7F">
      <w:pPr>
        <w:pStyle w:val="Reporttext"/>
      </w:pPr>
      <w:r w:rsidRPr="00AC705C">
        <w:t xml:space="preserve">When comparing </w:t>
      </w:r>
      <w:r w:rsidR="004175E2" w:rsidRPr="00AC705C">
        <w:t xml:space="preserve">these contributions across categories of reason for </w:t>
      </w:r>
      <w:r w:rsidR="009913B8" w:rsidRPr="00AC705C">
        <w:t>UWE</w:t>
      </w:r>
      <w:r w:rsidR="004175E2" w:rsidRPr="00AC705C">
        <w:t xml:space="preserve"> (see </w:t>
      </w:r>
      <w:r w:rsidR="00951EC7" w:rsidRPr="00AC705C">
        <w:fldChar w:fldCharType="begin"/>
      </w:r>
      <w:r w:rsidR="00951EC7" w:rsidRPr="00AC705C">
        <w:instrText xml:space="preserve"> REF _Ref455146642 \h  \* MERGEFORMAT </w:instrText>
      </w:r>
      <w:r w:rsidR="00951EC7" w:rsidRPr="00AC705C">
        <w:fldChar w:fldCharType="separate"/>
      </w:r>
      <w:r w:rsidR="004E2B28" w:rsidRPr="00AC705C">
        <w:t xml:space="preserve">Table </w:t>
      </w:r>
      <w:r w:rsidR="004E2B28">
        <w:rPr>
          <w:noProof/>
        </w:rPr>
        <w:t>45</w:t>
      </w:r>
      <w:r w:rsidR="00951EC7" w:rsidRPr="00AC705C">
        <w:fldChar w:fldCharType="end"/>
      </w:r>
      <w:r w:rsidR="004175E2" w:rsidRPr="00AC705C">
        <w:t xml:space="preserve">), those who participated in </w:t>
      </w:r>
      <w:r w:rsidR="009913B8" w:rsidRPr="00AC705C">
        <w:t>UWE</w:t>
      </w:r>
      <w:r w:rsidR="004175E2" w:rsidRPr="00AC705C">
        <w:t xml:space="preserve"> as a requirement of Youth Allowance or </w:t>
      </w:r>
      <w:proofErr w:type="spellStart"/>
      <w:r w:rsidR="004175E2" w:rsidRPr="00AC705C">
        <w:t>Newstart</w:t>
      </w:r>
      <w:proofErr w:type="spellEnd"/>
      <w:r w:rsidR="004175E2" w:rsidRPr="00AC705C">
        <w:t xml:space="preserve"> indicated lower agreement that the </w:t>
      </w:r>
      <w:r w:rsidR="009913B8" w:rsidRPr="00AC705C">
        <w:t>UWE</w:t>
      </w:r>
      <w:r w:rsidR="004175E2" w:rsidRPr="00AC705C">
        <w:t xml:space="preserve"> developed skills, knowledge and ways of speaking and behaving at work, compared to all other categories. For all reason categories, the extent to which the </w:t>
      </w:r>
      <w:r w:rsidR="009913B8" w:rsidRPr="00AC705C">
        <w:t>UWE</w:t>
      </w:r>
      <w:r w:rsidR="004175E2" w:rsidRPr="00AC705C">
        <w:t xml:space="preserve"> contributed to knowing how to dress, speak and behave at work was lower than the contribution to skills and knowledge.</w:t>
      </w:r>
    </w:p>
    <w:p w14:paraId="4FA1BFEA" w14:textId="0CF4F5BE" w:rsidR="00951EC7" w:rsidRPr="00AC705C" w:rsidRDefault="00951EC7" w:rsidP="00B73852">
      <w:pPr>
        <w:pStyle w:val="Caption"/>
      </w:pPr>
      <w:bookmarkStart w:id="103" w:name="_Ref455146642"/>
      <w:r w:rsidRPr="00AC705C">
        <w:lastRenderedPageBreak/>
        <w:t xml:space="preserve">Table </w:t>
      </w:r>
      <w:r w:rsidR="004E2B28">
        <w:fldChar w:fldCharType="begin"/>
      </w:r>
      <w:r w:rsidR="004E2B28">
        <w:instrText xml:space="preserve"> SEQ Table \* ARABIC </w:instrText>
      </w:r>
      <w:r w:rsidR="004E2B28">
        <w:fldChar w:fldCharType="separate"/>
      </w:r>
      <w:r w:rsidR="004E2B28">
        <w:rPr>
          <w:noProof/>
        </w:rPr>
        <w:t>45</w:t>
      </w:r>
      <w:r w:rsidR="004E2B28">
        <w:rPr>
          <w:noProof/>
        </w:rPr>
        <w:fldChar w:fldCharType="end"/>
      </w:r>
      <w:bookmarkEnd w:id="103"/>
      <w:r w:rsidRPr="00AC705C">
        <w:t xml:space="preserve"> Res</w:t>
      </w:r>
      <w:r w:rsidR="00904D64" w:rsidRPr="00AC705C">
        <w:t>pondents answering “Agree” or “S</w:t>
      </w:r>
      <w:r w:rsidRPr="00AC705C">
        <w:t>trongly Agree” to skills and knowledge (excluding not sure/NA responses), by reason</w:t>
      </w:r>
      <w:r w:rsidR="00607038" w:rsidRPr="00AC705C">
        <w:t xml:space="preserve"> (%)</w:t>
      </w:r>
    </w:p>
    <w:tbl>
      <w:tblPr>
        <w:tblStyle w:val="LightShading-Accent1"/>
        <w:tblW w:w="5000" w:type="pct"/>
        <w:tblLook w:val="04A0" w:firstRow="1" w:lastRow="0" w:firstColumn="1" w:lastColumn="0" w:noHBand="0" w:noVBand="1"/>
      </w:tblPr>
      <w:tblGrid>
        <w:gridCol w:w="2659"/>
        <w:gridCol w:w="1135"/>
        <w:gridCol w:w="810"/>
        <w:gridCol w:w="1318"/>
        <w:gridCol w:w="1244"/>
        <w:gridCol w:w="1187"/>
        <w:gridCol w:w="889"/>
      </w:tblGrid>
      <w:tr w:rsidR="00B13085" w:rsidRPr="00F235E6" w14:paraId="50AD6E2C" w14:textId="77777777" w:rsidTr="00B1308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39" w:type="pct"/>
          </w:tcPr>
          <w:p w14:paraId="677D3922" w14:textId="77777777" w:rsidR="00B13085" w:rsidRPr="00F235E6" w:rsidRDefault="00B13085" w:rsidP="00B13085">
            <w:pPr>
              <w:pStyle w:val="TableTextInternsRowLabels"/>
              <w:rPr>
                <w:color w:val="C45911" w:themeColor="accent2" w:themeShade="BF"/>
                <w:szCs w:val="22"/>
                <w:lang w:val="en-AU"/>
              </w:rPr>
            </w:pPr>
          </w:p>
        </w:tc>
        <w:tc>
          <w:tcPr>
            <w:tcW w:w="614" w:type="pct"/>
          </w:tcPr>
          <w:p w14:paraId="4A05B2F4"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higher education course</w:t>
            </w:r>
          </w:p>
        </w:tc>
        <w:tc>
          <w:tcPr>
            <w:tcW w:w="438" w:type="pct"/>
          </w:tcPr>
          <w:p w14:paraId="57AF202B"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VET course</w:t>
            </w:r>
          </w:p>
        </w:tc>
        <w:tc>
          <w:tcPr>
            <w:tcW w:w="713" w:type="pct"/>
          </w:tcPr>
          <w:p w14:paraId="7471F02D"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 xml:space="preserve">Requirement of YA or </w:t>
            </w:r>
            <w:proofErr w:type="spellStart"/>
            <w:r w:rsidRPr="00006396">
              <w:rPr>
                <w:color w:val="auto"/>
                <w:szCs w:val="22"/>
                <w:lang w:val="en-AU"/>
              </w:rPr>
              <w:t>Newstart</w:t>
            </w:r>
            <w:proofErr w:type="spellEnd"/>
          </w:p>
        </w:tc>
        <w:tc>
          <w:tcPr>
            <w:tcW w:w="673" w:type="pct"/>
          </w:tcPr>
          <w:p w14:paraId="5217F764"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Secondary work experience</w:t>
            </w:r>
          </w:p>
        </w:tc>
        <w:tc>
          <w:tcPr>
            <w:tcW w:w="642" w:type="pct"/>
          </w:tcPr>
          <w:p w14:paraId="7C7A99B5"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Unpaid trial/unpaid training</w:t>
            </w:r>
          </w:p>
        </w:tc>
        <w:tc>
          <w:tcPr>
            <w:tcW w:w="481" w:type="pct"/>
          </w:tcPr>
          <w:p w14:paraId="0667A18E"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Some other reason</w:t>
            </w:r>
          </w:p>
        </w:tc>
      </w:tr>
      <w:tr w:rsidR="00B13085" w:rsidRPr="00AC705C" w14:paraId="29669961" w14:textId="77777777" w:rsidTr="00B1308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39" w:type="pct"/>
          </w:tcPr>
          <w:p w14:paraId="2868608F" w14:textId="77777777" w:rsidR="00B13085" w:rsidRPr="00006396" w:rsidRDefault="00B13085" w:rsidP="00B13085">
            <w:pPr>
              <w:pStyle w:val="TableTextInternsRowLabels"/>
              <w:rPr>
                <w:b w:val="0"/>
                <w:lang w:val="en-AU"/>
              </w:rPr>
            </w:pPr>
            <w:r w:rsidRPr="00006396">
              <w:rPr>
                <w:b w:val="0"/>
                <w:lang w:val="en-AU"/>
              </w:rPr>
              <w:t>During the unpaid work experience, I developed relevant skills</w:t>
            </w:r>
          </w:p>
        </w:tc>
        <w:tc>
          <w:tcPr>
            <w:tcW w:w="614" w:type="pct"/>
          </w:tcPr>
          <w:p w14:paraId="474D07DE"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80.4</w:t>
            </w:r>
          </w:p>
        </w:tc>
        <w:tc>
          <w:tcPr>
            <w:tcW w:w="438" w:type="pct"/>
          </w:tcPr>
          <w:p w14:paraId="7133B925"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77.9</w:t>
            </w:r>
          </w:p>
        </w:tc>
        <w:tc>
          <w:tcPr>
            <w:tcW w:w="713" w:type="pct"/>
          </w:tcPr>
          <w:p w14:paraId="6852B70D"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52.4</w:t>
            </w:r>
          </w:p>
        </w:tc>
        <w:tc>
          <w:tcPr>
            <w:tcW w:w="673" w:type="pct"/>
          </w:tcPr>
          <w:p w14:paraId="48455C3E"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64.3</w:t>
            </w:r>
          </w:p>
        </w:tc>
        <w:tc>
          <w:tcPr>
            <w:tcW w:w="642" w:type="pct"/>
          </w:tcPr>
          <w:p w14:paraId="27F08D4B"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69.1</w:t>
            </w:r>
          </w:p>
        </w:tc>
        <w:tc>
          <w:tcPr>
            <w:tcW w:w="481" w:type="pct"/>
          </w:tcPr>
          <w:p w14:paraId="526936C2"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63.9</w:t>
            </w:r>
          </w:p>
        </w:tc>
      </w:tr>
      <w:tr w:rsidR="00B13085" w:rsidRPr="00AC705C" w14:paraId="709ED07D" w14:textId="77777777" w:rsidTr="00B13085">
        <w:trPr>
          <w:trHeight w:val="290"/>
        </w:trPr>
        <w:tc>
          <w:tcPr>
            <w:cnfStyle w:val="001000000000" w:firstRow="0" w:lastRow="0" w:firstColumn="1" w:lastColumn="0" w:oddVBand="0" w:evenVBand="0" w:oddHBand="0" w:evenHBand="0" w:firstRowFirstColumn="0" w:firstRowLastColumn="0" w:lastRowFirstColumn="0" w:lastRowLastColumn="0"/>
            <w:tcW w:w="1439" w:type="pct"/>
          </w:tcPr>
          <w:p w14:paraId="6016DD1A" w14:textId="77777777" w:rsidR="00B13085" w:rsidRPr="00006396" w:rsidRDefault="00B13085" w:rsidP="00B13085">
            <w:pPr>
              <w:pStyle w:val="TableTextInternsRowLabels"/>
              <w:rPr>
                <w:b w:val="0"/>
                <w:lang w:val="en-AU"/>
              </w:rPr>
            </w:pPr>
            <w:r w:rsidRPr="00006396">
              <w:rPr>
                <w:b w:val="0"/>
                <w:lang w:val="en-AU"/>
              </w:rPr>
              <w:t>During the unpaid work experience, I learned new knowledge</w:t>
            </w:r>
          </w:p>
        </w:tc>
        <w:tc>
          <w:tcPr>
            <w:tcW w:w="614" w:type="pct"/>
          </w:tcPr>
          <w:p w14:paraId="682D177E"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80.3</w:t>
            </w:r>
          </w:p>
        </w:tc>
        <w:tc>
          <w:tcPr>
            <w:tcW w:w="438" w:type="pct"/>
          </w:tcPr>
          <w:p w14:paraId="24EB2FF1"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78.0</w:t>
            </w:r>
          </w:p>
        </w:tc>
        <w:tc>
          <w:tcPr>
            <w:tcW w:w="713" w:type="pct"/>
          </w:tcPr>
          <w:p w14:paraId="6D9AEAFE"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56.5</w:t>
            </w:r>
          </w:p>
        </w:tc>
        <w:tc>
          <w:tcPr>
            <w:tcW w:w="673" w:type="pct"/>
          </w:tcPr>
          <w:p w14:paraId="6B36062F"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73.6</w:t>
            </w:r>
          </w:p>
        </w:tc>
        <w:tc>
          <w:tcPr>
            <w:tcW w:w="642" w:type="pct"/>
          </w:tcPr>
          <w:p w14:paraId="12983948"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71.9</w:t>
            </w:r>
          </w:p>
        </w:tc>
        <w:tc>
          <w:tcPr>
            <w:tcW w:w="481" w:type="pct"/>
          </w:tcPr>
          <w:p w14:paraId="74DA2A89"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74.9</w:t>
            </w:r>
          </w:p>
        </w:tc>
      </w:tr>
      <w:tr w:rsidR="00B13085" w:rsidRPr="00AC705C" w14:paraId="5D89BA96" w14:textId="77777777" w:rsidTr="00B1308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39" w:type="pct"/>
          </w:tcPr>
          <w:p w14:paraId="17B13BE1" w14:textId="77777777" w:rsidR="00B13085" w:rsidRPr="00006396" w:rsidRDefault="00B13085" w:rsidP="00B13085">
            <w:pPr>
              <w:pStyle w:val="TableTextInternsRowLabels"/>
              <w:rPr>
                <w:b w:val="0"/>
                <w:lang w:val="en-AU"/>
              </w:rPr>
            </w:pPr>
            <w:r w:rsidRPr="00006396">
              <w:rPr>
                <w:b w:val="0"/>
                <w:lang w:val="en-AU"/>
              </w:rPr>
              <w:t>The unpaid work experience helped me know how to dress, speak and behave at work</w:t>
            </w:r>
          </w:p>
        </w:tc>
        <w:tc>
          <w:tcPr>
            <w:tcW w:w="614" w:type="pct"/>
          </w:tcPr>
          <w:p w14:paraId="0552F2F2"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71.0</w:t>
            </w:r>
          </w:p>
        </w:tc>
        <w:tc>
          <w:tcPr>
            <w:tcW w:w="438" w:type="pct"/>
          </w:tcPr>
          <w:p w14:paraId="5A3ED6F9"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67.9</w:t>
            </w:r>
          </w:p>
        </w:tc>
        <w:tc>
          <w:tcPr>
            <w:tcW w:w="713" w:type="pct"/>
          </w:tcPr>
          <w:p w14:paraId="37C9FCFA"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41.3</w:t>
            </w:r>
          </w:p>
        </w:tc>
        <w:tc>
          <w:tcPr>
            <w:tcW w:w="673" w:type="pct"/>
          </w:tcPr>
          <w:p w14:paraId="5AFAD996"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54.0</w:t>
            </w:r>
          </w:p>
        </w:tc>
        <w:tc>
          <w:tcPr>
            <w:tcW w:w="642" w:type="pct"/>
          </w:tcPr>
          <w:p w14:paraId="647A365E"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52.6</w:t>
            </w:r>
          </w:p>
        </w:tc>
        <w:tc>
          <w:tcPr>
            <w:tcW w:w="481" w:type="pct"/>
          </w:tcPr>
          <w:p w14:paraId="3F849D0C"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33.8</w:t>
            </w:r>
          </w:p>
        </w:tc>
      </w:tr>
    </w:tbl>
    <w:p w14:paraId="703134DE" w14:textId="77777777" w:rsidR="00951EC7" w:rsidRPr="00AC705C" w:rsidRDefault="00951EC7" w:rsidP="00951EC7">
      <w:pPr>
        <w:pStyle w:val="Note"/>
      </w:pPr>
      <w:r w:rsidRPr="00AC705C">
        <w:t>Source: Survey of unpaid work experience. Unweighted n = 1588.</w:t>
      </w:r>
    </w:p>
    <w:p w14:paraId="48FAD54B" w14:textId="71C3E134" w:rsidR="00D445F1" w:rsidRPr="00AC705C" w:rsidRDefault="00D445F1" w:rsidP="00D445F1">
      <w:pPr>
        <w:pStyle w:val="Heading2"/>
      </w:pPr>
      <w:bookmarkStart w:id="104" w:name="_Toc470080924"/>
      <w:r w:rsidRPr="00AC705C">
        <w:t>Impact on career development</w:t>
      </w:r>
      <w:bookmarkEnd w:id="104"/>
    </w:p>
    <w:p w14:paraId="78A06DB6" w14:textId="6B6EDFD9" w:rsidR="003F0AB8" w:rsidRPr="00AC705C" w:rsidRDefault="003F0AB8" w:rsidP="00951EC7">
      <w:pPr>
        <w:pStyle w:val="Reporttext"/>
      </w:pPr>
      <w:r w:rsidRPr="00AC705C">
        <w:t xml:space="preserve">Further questions addressed benefits in relation to finding employment, improving networks, deciding to pursue that field of work and building an understanding of career opportunities. Again, </w:t>
      </w:r>
      <w:r w:rsidR="00951EC7" w:rsidRPr="00AC705C">
        <w:t xml:space="preserve">as </w:t>
      </w:r>
      <w:r w:rsidR="00951EC7" w:rsidRPr="00AC705C">
        <w:fldChar w:fldCharType="begin"/>
      </w:r>
      <w:r w:rsidR="00951EC7" w:rsidRPr="00AC705C">
        <w:instrText xml:space="preserve"> REF _Ref455146796 \h  \* MERGEFORMAT </w:instrText>
      </w:r>
      <w:r w:rsidR="00951EC7" w:rsidRPr="00AC705C">
        <w:fldChar w:fldCharType="separate"/>
      </w:r>
      <w:r w:rsidR="004E2B28" w:rsidRPr="00AC705C">
        <w:t xml:space="preserve">Table </w:t>
      </w:r>
      <w:r w:rsidR="004E2B28">
        <w:rPr>
          <w:noProof/>
        </w:rPr>
        <w:t>46</w:t>
      </w:r>
      <w:r w:rsidR="00951EC7" w:rsidRPr="00AC705C">
        <w:fldChar w:fldCharType="end"/>
      </w:r>
      <w:r w:rsidR="00951EC7" w:rsidRPr="00AC705C">
        <w:t xml:space="preserve"> shows</w:t>
      </w:r>
      <w:r w:rsidRPr="00AC705C">
        <w:t xml:space="preserve">, more than half of all respondents agreed or strongly agreed that </w:t>
      </w:r>
      <w:r w:rsidR="009913B8" w:rsidRPr="00AC705C">
        <w:t>UWE</w:t>
      </w:r>
      <w:r w:rsidRPr="00AC705C">
        <w:t xml:space="preserve"> offered all </w:t>
      </w:r>
      <w:r w:rsidR="00951EC7" w:rsidRPr="00AC705C">
        <w:t xml:space="preserve">of these benefits. </w:t>
      </w:r>
      <w:r w:rsidR="000A76F3" w:rsidRPr="00AC705C">
        <w:t>However, the attribution of benefits was not universal, with</w:t>
      </w:r>
      <w:r w:rsidR="009D0243" w:rsidRPr="00AC705C">
        <w:t xml:space="preserve"> </w:t>
      </w:r>
      <w:r w:rsidR="000A76F3" w:rsidRPr="00AC705C">
        <w:t>a</w:t>
      </w:r>
      <w:r w:rsidR="00951EC7" w:rsidRPr="00AC705C">
        <w:t>round one in</w:t>
      </w:r>
      <w:r w:rsidRPr="00AC705C">
        <w:t xml:space="preserve"> four respondents </w:t>
      </w:r>
      <w:r w:rsidR="000A76F3" w:rsidRPr="00AC705C">
        <w:t>indicating a</w:t>
      </w:r>
      <w:r w:rsidRPr="00AC705C">
        <w:t xml:space="preserve"> neutral </w:t>
      </w:r>
      <w:r w:rsidR="000A76F3" w:rsidRPr="00AC705C">
        <w:t xml:space="preserve">response </w:t>
      </w:r>
      <w:r w:rsidRPr="00AC705C">
        <w:t xml:space="preserve">as to whether </w:t>
      </w:r>
      <w:r w:rsidR="009913B8" w:rsidRPr="00AC705C">
        <w:t>UWE</w:t>
      </w:r>
      <w:r w:rsidRPr="00AC705C">
        <w:t xml:space="preserve"> offered these various benefits</w:t>
      </w:r>
      <w:r w:rsidR="000A76F3" w:rsidRPr="00AC705C">
        <w:t xml:space="preserve">. A </w:t>
      </w:r>
      <w:r w:rsidRPr="00AC705C">
        <w:t xml:space="preserve">minority disagreed or strongly disagreed they benefitted in these ways. Fewer respondents in the older age category believed their </w:t>
      </w:r>
      <w:r w:rsidR="009913B8" w:rsidRPr="00AC705C">
        <w:t>UWE</w:t>
      </w:r>
      <w:r w:rsidRPr="00AC705C">
        <w:t xml:space="preserve"> would benefit them in terms of finding paid employment, whereas age was not a determinant of perceived benefit for the remaining questions.</w:t>
      </w:r>
    </w:p>
    <w:p w14:paraId="65B77FCC" w14:textId="6C7ADA39" w:rsidR="00951EC7" w:rsidRPr="00AC705C" w:rsidRDefault="00951EC7" w:rsidP="00B73852">
      <w:pPr>
        <w:pStyle w:val="Caption"/>
      </w:pPr>
      <w:bookmarkStart w:id="105" w:name="_Ref455146796"/>
      <w:r w:rsidRPr="00AC705C">
        <w:t xml:space="preserve">Table </w:t>
      </w:r>
      <w:r w:rsidR="004E2B28">
        <w:fldChar w:fldCharType="begin"/>
      </w:r>
      <w:r w:rsidR="004E2B28">
        <w:instrText xml:space="preserve"> SEQ Table \* ARABIC </w:instrText>
      </w:r>
      <w:r w:rsidR="004E2B28">
        <w:fldChar w:fldCharType="separate"/>
      </w:r>
      <w:r w:rsidR="004E2B28">
        <w:rPr>
          <w:noProof/>
        </w:rPr>
        <w:t>46</w:t>
      </w:r>
      <w:r w:rsidR="004E2B28">
        <w:rPr>
          <w:noProof/>
        </w:rPr>
        <w:fldChar w:fldCharType="end"/>
      </w:r>
      <w:bookmarkEnd w:id="105"/>
      <w:r w:rsidRPr="00AC705C">
        <w:t xml:space="preserve"> Perceived impact of recent period of unpaid work experience on employment opportunities, by</w:t>
      </w:r>
      <w:r w:rsidR="007A0838">
        <w:t> </w:t>
      </w:r>
      <w:r w:rsidRPr="00AC705C">
        <w:t>age</w:t>
      </w:r>
      <w:r w:rsidR="007A0838">
        <w:t> </w:t>
      </w:r>
      <w:r w:rsidR="00607038" w:rsidRPr="00AC705C">
        <w:t>(row %)</w:t>
      </w:r>
    </w:p>
    <w:tbl>
      <w:tblPr>
        <w:tblStyle w:val="LightShading-Accent1"/>
        <w:tblW w:w="5000" w:type="pct"/>
        <w:tblLayout w:type="fixed"/>
        <w:tblLook w:val="04A0" w:firstRow="1" w:lastRow="0" w:firstColumn="1" w:lastColumn="0" w:noHBand="0" w:noVBand="1"/>
      </w:tblPr>
      <w:tblGrid>
        <w:gridCol w:w="2517"/>
        <w:gridCol w:w="709"/>
        <w:gridCol w:w="1002"/>
        <w:gridCol w:w="1004"/>
        <w:gridCol w:w="1113"/>
        <w:gridCol w:w="893"/>
        <w:gridCol w:w="1004"/>
        <w:gridCol w:w="1000"/>
      </w:tblGrid>
      <w:tr w:rsidR="00B13085" w:rsidRPr="00F235E6" w14:paraId="10F8DC94" w14:textId="77777777" w:rsidTr="00B13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noWrap/>
            <w:hideMark/>
          </w:tcPr>
          <w:p w14:paraId="725191C6" w14:textId="77777777" w:rsidR="00B13085" w:rsidRPr="00006396" w:rsidRDefault="00B13085" w:rsidP="00B13085">
            <w:pPr>
              <w:pStyle w:val="TableTextInternsRowLabels"/>
              <w:rPr>
                <w:color w:val="auto"/>
                <w:szCs w:val="22"/>
                <w:lang w:val="en-AU"/>
              </w:rPr>
            </w:pPr>
            <w:r w:rsidRPr="00006396">
              <w:rPr>
                <w:color w:val="auto"/>
                <w:szCs w:val="22"/>
                <w:lang w:val="en-AU"/>
              </w:rPr>
              <w:t>Perceived impact</w:t>
            </w:r>
          </w:p>
        </w:tc>
        <w:tc>
          <w:tcPr>
            <w:tcW w:w="384" w:type="pct"/>
            <w:noWrap/>
            <w:hideMark/>
          </w:tcPr>
          <w:p w14:paraId="3E524666"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Age</w:t>
            </w:r>
          </w:p>
        </w:tc>
        <w:tc>
          <w:tcPr>
            <w:tcW w:w="542" w:type="pct"/>
            <w:noWrap/>
            <w:hideMark/>
          </w:tcPr>
          <w:p w14:paraId="75639F6D"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Strongly disagree</w:t>
            </w:r>
          </w:p>
        </w:tc>
        <w:tc>
          <w:tcPr>
            <w:tcW w:w="543" w:type="pct"/>
            <w:noWrap/>
            <w:hideMark/>
          </w:tcPr>
          <w:p w14:paraId="09E819C7"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Disagree</w:t>
            </w:r>
          </w:p>
        </w:tc>
        <w:tc>
          <w:tcPr>
            <w:tcW w:w="602" w:type="pct"/>
            <w:noWrap/>
            <w:hideMark/>
          </w:tcPr>
          <w:p w14:paraId="2831A077"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Neither agree nor disagree</w:t>
            </w:r>
          </w:p>
        </w:tc>
        <w:tc>
          <w:tcPr>
            <w:tcW w:w="483" w:type="pct"/>
            <w:noWrap/>
            <w:hideMark/>
          </w:tcPr>
          <w:p w14:paraId="12E5BF6A"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Agree</w:t>
            </w:r>
          </w:p>
        </w:tc>
        <w:tc>
          <w:tcPr>
            <w:tcW w:w="543" w:type="pct"/>
            <w:noWrap/>
            <w:hideMark/>
          </w:tcPr>
          <w:p w14:paraId="12ECF23E"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Strongly agree</w:t>
            </w:r>
          </w:p>
        </w:tc>
        <w:tc>
          <w:tcPr>
            <w:tcW w:w="541" w:type="pct"/>
            <w:noWrap/>
            <w:hideMark/>
          </w:tcPr>
          <w:p w14:paraId="2715F8DC"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Not sure/ NA</w:t>
            </w:r>
          </w:p>
        </w:tc>
      </w:tr>
      <w:tr w:rsidR="00B13085" w:rsidRPr="00AC705C" w14:paraId="523F171C" w14:textId="77777777" w:rsidTr="00B13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vMerge w:val="restart"/>
            <w:noWrap/>
            <w:hideMark/>
          </w:tcPr>
          <w:p w14:paraId="3632C646" w14:textId="77777777" w:rsidR="00B13085" w:rsidRPr="00006396" w:rsidRDefault="00B13085" w:rsidP="00B13085">
            <w:pPr>
              <w:pStyle w:val="TableTextInternsRowLabels"/>
              <w:rPr>
                <w:b w:val="0"/>
                <w:lang w:val="en-AU" w:eastAsia="en-AU"/>
              </w:rPr>
            </w:pPr>
            <w:r w:rsidRPr="00006396">
              <w:rPr>
                <w:b w:val="0"/>
                <w:lang w:val="en-AU" w:eastAsia="en-AU"/>
              </w:rPr>
              <w:t>The unpaid work experience was or will be helpful for me to find paid employment</w:t>
            </w:r>
          </w:p>
        </w:tc>
        <w:tc>
          <w:tcPr>
            <w:tcW w:w="384" w:type="pct"/>
            <w:noWrap/>
            <w:hideMark/>
          </w:tcPr>
          <w:p w14:paraId="54ED4139"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18-29</w:t>
            </w:r>
          </w:p>
        </w:tc>
        <w:tc>
          <w:tcPr>
            <w:tcW w:w="542" w:type="pct"/>
            <w:noWrap/>
          </w:tcPr>
          <w:p w14:paraId="2CEC00B9"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3.8</w:t>
            </w:r>
          </w:p>
        </w:tc>
        <w:tc>
          <w:tcPr>
            <w:tcW w:w="543" w:type="pct"/>
            <w:noWrap/>
          </w:tcPr>
          <w:p w14:paraId="74E48AF3"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11.6</w:t>
            </w:r>
          </w:p>
        </w:tc>
        <w:tc>
          <w:tcPr>
            <w:tcW w:w="602" w:type="pct"/>
            <w:noWrap/>
          </w:tcPr>
          <w:p w14:paraId="7EB392FF"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22.7</w:t>
            </w:r>
          </w:p>
        </w:tc>
        <w:tc>
          <w:tcPr>
            <w:tcW w:w="483" w:type="pct"/>
            <w:noWrap/>
          </w:tcPr>
          <w:p w14:paraId="4A1B311B"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36.9</w:t>
            </w:r>
          </w:p>
        </w:tc>
        <w:tc>
          <w:tcPr>
            <w:tcW w:w="543" w:type="pct"/>
            <w:noWrap/>
          </w:tcPr>
          <w:p w14:paraId="1037A504"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20.9</w:t>
            </w:r>
          </w:p>
        </w:tc>
        <w:tc>
          <w:tcPr>
            <w:tcW w:w="541" w:type="pct"/>
            <w:noWrap/>
          </w:tcPr>
          <w:p w14:paraId="41C23384"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4.2</w:t>
            </w:r>
          </w:p>
        </w:tc>
      </w:tr>
      <w:tr w:rsidR="00B13085" w:rsidRPr="00AC705C" w14:paraId="54864799" w14:textId="77777777" w:rsidTr="00B13085">
        <w:tc>
          <w:tcPr>
            <w:cnfStyle w:val="001000000000" w:firstRow="0" w:lastRow="0" w:firstColumn="1" w:lastColumn="0" w:oddVBand="0" w:evenVBand="0" w:oddHBand="0" w:evenHBand="0" w:firstRowFirstColumn="0" w:firstRowLastColumn="0" w:lastRowFirstColumn="0" w:lastRowLastColumn="0"/>
            <w:tcW w:w="1362" w:type="pct"/>
            <w:vMerge/>
            <w:noWrap/>
            <w:hideMark/>
          </w:tcPr>
          <w:p w14:paraId="596663F0" w14:textId="77777777" w:rsidR="00B13085" w:rsidRPr="00006396" w:rsidRDefault="00B13085" w:rsidP="00B13085">
            <w:pPr>
              <w:pStyle w:val="TableTextInternsRowLabels"/>
              <w:rPr>
                <w:b w:val="0"/>
                <w:lang w:val="en-AU" w:eastAsia="en-AU"/>
              </w:rPr>
            </w:pPr>
          </w:p>
        </w:tc>
        <w:tc>
          <w:tcPr>
            <w:tcW w:w="384" w:type="pct"/>
            <w:noWrap/>
            <w:hideMark/>
          </w:tcPr>
          <w:p w14:paraId="4814D510"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30-64</w:t>
            </w:r>
          </w:p>
        </w:tc>
        <w:tc>
          <w:tcPr>
            <w:tcW w:w="542" w:type="pct"/>
            <w:noWrap/>
          </w:tcPr>
          <w:p w14:paraId="623EAFB6"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4.0</w:t>
            </w:r>
          </w:p>
        </w:tc>
        <w:tc>
          <w:tcPr>
            <w:tcW w:w="543" w:type="pct"/>
            <w:noWrap/>
          </w:tcPr>
          <w:p w14:paraId="19E7BE59"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8.0</w:t>
            </w:r>
          </w:p>
        </w:tc>
        <w:tc>
          <w:tcPr>
            <w:tcW w:w="602" w:type="pct"/>
            <w:noWrap/>
          </w:tcPr>
          <w:p w14:paraId="6A7E1F04"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23.1</w:t>
            </w:r>
          </w:p>
        </w:tc>
        <w:tc>
          <w:tcPr>
            <w:tcW w:w="483" w:type="pct"/>
            <w:noWrap/>
          </w:tcPr>
          <w:p w14:paraId="0378CF9F"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39.5</w:t>
            </w:r>
          </w:p>
        </w:tc>
        <w:tc>
          <w:tcPr>
            <w:tcW w:w="543" w:type="pct"/>
            <w:noWrap/>
          </w:tcPr>
          <w:p w14:paraId="4CC1C135"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20.1</w:t>
            </w:r>
          </w:p>
        </w:tc>
        <w:tc>
          <w:tcPr>
            <w:tcW w:w="541" w:type="pct"/>
            <w:noWrap/>
          </w:tcPr>
          <w:p w14:paraId="401DDBCE"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5.3</w:t>
            </w:r>
          </w:p>
        </w:tc>
      </w:tr>
      <w:tr w:rsidR="00B13085" w:rsidRPr="00AC705C" w14:paraId="65913FAC" w14:textId="77777777" w:rsidTr="00B13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vMerge/>
            <w:noWrap/>
            <w:hideMark/>
          </w:tcPr>
          <w:p w14:paraId="3E75A9A6" w14:textId="77777777" w:rsidR="00B13085" w:rsidRPr="00006396" w:rsidRDefault="00B13085" w:rsidP="00B13085">
            <w:pPr>
              <w:pStyle w:val="TableTextInternsRowLabels"/>
              <w:rPr>
                <w:b w:val="0"/>
                <w:lang w:val="en-AU" w:eastAsia="en-AU"/>
              </w:rPr>
            </w:pPr>
          </w:p>
        </w:tc>
        <w:tc>
          <w:tcPr>
            <w:tcW w:w="384" w:type="pct"/>
            <w:noWrap/>
            <w:hideMark/>
          </w:tcPr>
          <w:p w14:paraId="42FA22D1"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18-64</w:t>
            </w:r>
          </w:p>
        </w:tc>
        <w:tc>
          <w:tcPr>
            <w:tcW w:w="542" w:type="pct"/>
            <w:noWrap/>
          </w:tcPr>
          <w:p w14:paraId="111679C8"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3.9</w:t>
            </w:r>
          </w:p>
        </w:tc>
        <w:tc>
          <w:tcPr>
            <w:tcW w:w="543" w:type="pct"/>
            <w:noWrap/>
          </w:tcPr>
          <w:p w14:paraId="264A9692"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9.6</w:t>
            </w:r>
          </w:p>
        </w:tc>
        <w:tc>
          <w:tcPr>
            <w:tcW w:w="602" w:type="pct"/>
            <w:noWrap/>
          </w:tcPr>
          <w:p w14:paraId="167F1943"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22.9</w:t>
            </w:r>
          </w:p>
        </w:tc>
        <w:tc>
          <w:tcPr>
            <w:tcW w:w="483" w:type="pct"/>
            <w:noWrap/>
          </w:tcPr>
          <w:p w14:paraId="24F8D7FD"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38.3</w:t>
            </w:r>
          </w:p>
        </w:tc>
        <w:tc>
          <w:tcPr>
            <w:tcW w:w="543" w:type="pct"/>
            <w:noWrap/>
          </w:tcPr>
          <w:p w14:paraId="7982C4AC"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20.5</w:t>
            </w:r>
          </w:p>
        </w:tc>
        <w:tc>
          <w:tcPr>
            <w:tcW w:w="541" w:type="pct"/>
            <w:noWrap/>
          </w:tcPr>
          <w:p w14:paraId="28BFEA6E"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4.8</w:t>
            </w:r>
          </w:p>
        </w:tc>
      </w:tr>
      <w:tr w:rsidR="00B13085" w:rsidRPr="00AC705C" w14:paraId="3C4FBAB1" w14:textId="77777777" w:rsidTr="00B13085">
        <w:tc>
          <w:tcPr>
            <w:cnfStyle w:val="001000000000" w:firstRow="0" w:lastRow="0" w:firstColumn="1" w:lastColumn="0" w:oddVBand="0" w:evenVBand="0" w:oddHBand="0" w:evenHBand="0" w:firstRowFirstColumn="0" w:firstRowLastColumn="0" w:lastRowFirstColumn="0" w:lastRowLastColumn="0"/>
            <w:tcW w:w="1362" w:type="pct"/>
            <w:vMerge w:val="restart"/>
            <w:noWrap/>
            <w:hideMark/>
          </w:tcPr>
          <w:p w14:paraId="10448ECA" w14:textId="77777777" w:rsidR="00B13085" w:rsidRPr="00006396" w:rsidRDefault="00B13085" w:rsidP="00B13085">
            <w:pPr>
              <w:pStyle w:val="TableTextInternsRowLabels"/>
              <w:rPr>
                <w:b w:val="0"/>
                <w:lang w:val="en-AU" w:eastAsia="en-AU"/>
              </w:rPr>
            </w:pPr>
            <w:r w:rsidRPr="00006396">
              <w:rPr>
                <w:b w:val="0"/>
                <w:lang w:val="en-AU" w:eastAsia="en-AU"/>
              </w:rPr>
              <w:t>The unpaid work experience helped me to improve my contacts and networks</w:t>
            </w:r>
          </w:p>
        </w:tc>
        <w:tc>
          <w:tcPr>
            <w:tcW w:w="384" w:type="pct"/>
            <w:noWrap/>
            <w:hideMark/>
          </w:tcPr>
          <w:p w14:paraId="3126A50A"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18-29</w:t>
            </w:r>
          </w:p>
        </w:tc>
        <w:tc>
          <w:tcPr>
            <w:tcW w:w="542" w:type="pct"/>
            <w:noWrap/>
          </w:tcPr>
          <w:p w14:paraId="32963950"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2.0</w:t>
            </w:r>
          </w:p>
        </w:tc>
        <w:tc>
          <w:tcPr>
            <w:tcW w:w="543" w:type="pct"/>
            <w:noWrap/>
          </w:tcPr>
          <w:p w14:paraId="4821933F"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4.6</w:t>
            </w:r>
          </w:p>
        </w:tc>
        <w:tc>
          <w:tcPr>
            <w:tcW w:w="602" w:type="pct"/>
            <w:noWrap/>
          </w:tcPr>
          <w:p w14:paraId="4B1AA1EA"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19.4</w:t>
            </w:r>
          </w:p>
        </w:tc>
        <w:tc>
          <w:tcPr>
            <w:tcW w:w="483" w:type="pct"/>
            <w:noWrap/>
          </w:tcPr>
          <w:p w14:paraId="57C27987"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40.2</w:t>
            </w:r>
          </w:p>
        </w:tc>
        <w:tc>
          <w:tcPr>
            <w:tcW w:w="543" w:type="pct"/>
            <w:noWrap/>
          </w:tcPr>
          <w:p w14:paraId="5ABD22FB"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28.5</w:t>
            </w:r>
          </w:p>
        </w:tc>
        <w:tc>
          <w:tcPr>
            <w:tcW w:w="541" w:type="pct"/>
            <w:noWrap/>
          </w:tcPr>
          <w:p w14:paraId="24F3E974"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5.2</w:t>
            </w:r>
          </w:p>
        </w:tc>
      </w:tr>
      <w:tr w:rsidR="00B13085" w:rsidRPr="00AC705C" w14:paraId="3692CA65" w14:textId="77777777" w:rsidTr="00B13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vMerge/>
            <w:noWrap/>
            <w:hideMark/>
          </w:tcPr>
          <w:p w14:paraId="59B9F0F1" w14:textId="77777777" w:rsidR="00B13085" w:rsidRPr="00006396" w:rsidRDefault="00B13085" w:rsidP="00B13085">
            <w:pPr>
              <w:pStyle w:val="TableTextInternsRowLabels"/>
              <w:rPr>
                <w:b w:val="0"/>
                <w:lang w:val="en-AU" w:eastAsia="en-AU"/>
              </w:rPr>
            </w:pPr>
          </w:p>
        </w:tc>
        <w:tc>
          <w:tcPr>
            <w:tcW w:w="384" w:type="pct"/>
            <w:noWrap/>
            <w:hideMark/>
          </w:tcPr>
          <w:p w14:paraId="4D5D22D2"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30-64</w:t>
            </w:r>
          </w:p>
        </w:tc>
        <w:tc>
          <w:tcPr>
            <w:tcW w:w="542" w:type="pct"/>
            <w:noWrap/>
          </w:tcPr>
          <w:p w14:paraId="090DA0E4"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3.8</w:t>
            </w:r>
          </w:p>
        </w:tc>
        <w:tc>
          <w:tcPr>
            <w:tcW w:w="543" w:type="pct"/>
            <w:noWrap/>
          </w:tcPr>
          <w:p w14:paraId="6AE2130F"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7.2</w:t>
            </w:r>
          </w:p>
        </w:tc>
        <w:tc>
          <w:tcPr>
            <w:tcW w:w="602" w:type="pct"/>
            <w:noWrap/>
          </w:tcPr>
          <w:p w14:paraId="7E02042E"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21.6</w:t>
            </w:r>
          </w:p>
        </w:tc>
        <w:tc>
          <w:tcPr>
            <w:tcW w:w="483" w:type="pct"/>
            <w:noWrap/>
          </w:tcPr>
          <w:p w14:paraId="2E6761E8"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38.9</w:t>
            </w:r>
          </w:p>
        </w:tc>
        <w:tc>
          <w:tcPr>
            <w:tcW w:w="543" w:type="pct"/>
            <w:noWrap/>
          </w:tcPr>
          <w:p w14:paraId="4F23CB3C"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21.0</w:t>
            </w:r>
          </w:p>
        </w:tc>
        <w:tc>
          <w:tcPr>
            <w:tcW w:w="541" w:type="pct"/>
            <w:noWrap/>
          </w:tcPr>
          <w:p w14:paraId="2B38A15A"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7.6</w:t>
            </w:r>
          </w:p>
        </w:tc>
      </w:tr>
      <w:tr w:rsidR="00B13085" w:rsidRPr="00AC705C" w14:paraId="294C8492" w14:textId="77777777" w:rsidTr="00B13085">
        <w:tc>
          <w:tcPr>
            <w:cnfStyle w:val="001000000000" w:firstRow="0" w:lastRow="0" w:firstColumn="1" w:lastColumn="0" w:oddVBand="0" w:evenVBand="0" w:oddHBand="0" w:evenHBand="0" w:firstRowFirstColumn="0" w:firstRowLastColumn="0" w:lastRowFirstColumn="0" w:lastRowLastColumn="0"/>
            <w:tcW w:w="1362" w:type="pct"/>
            <w:vMerge/>
            <w:noWrap/>
            <w:hideMark/>
          </w:tcPr>
          <w:p w14:paraId="386B5038" w14:textId="77777777" w:rsidR="00B13085" w:rsidRPr="00006396" w:rsidRDefault="00B13085" w:rsidP="00B13085">
            <w:pPr>
              <w:pStyle w:val="TableTextInternsRowLabels"/>
              <w:rPr>
                <w:b w:val="0"/>
                <w:lang w:val="en-AU" w:eastAsia="en-AU"/>
              </w:rPr>
            </w:pPr>
          </w:p>
        </w:tc>
        <w:tc>
          <w:tcPr>
            <w:tcW w:w="384" w:type="pct"/>
            <w:noWrap/>
            <w:hideMark/>
          </w:tcPr>
          <w:p w14:paraId="07F151C8"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18-64</w:t>
            </w:r>
          </w:p>
        </w:tc>
        <w:tc>
          <w:tcPr>
            <w:tcW w:w="542" w:type="pct"/>
            <w:noWrap/>
          </w:tcPr>
          <w:p w14:paraId="4FDB2C8A"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3.0</w:t>
            </w:r>
          </w:p>
        </w:tc>
        <w:tc>
          <w:tcPr>
            <w:tcW w:w="543" w:type="pct"/>
            <w:noWrap/>
          </w:tcPr>
          <w:p w14:paraId="26487D88"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6.0</w:t>
            </w:r>
          </w:p>
        </w:tc>
        <w:tc>
          <w:tcPr>
            <w:tcW w:w="602" w:type="pct"/>
            <w:noWrap/>
          </w:tcPr>
          <w:p w14:paraId="46048440"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20.6</w:t>
            </w:r>
          </w:p>
        </w:tc>
        <w:tc>
          <w:tcPr>
            <w:tcW w:w="483" w:type="pct"/>
            <w:noWrap/>
          </w:tcPr>
          <w:p w14:paraId="36526DC8"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39.5</w:t>
            </w:r>
          </w:p>
        </w:tc>
        <w:tc>
          <w:tcPr>
            <w:tcW w:w="543" w:type="pct"/>
            <w:noWrap/>
          </w:tcPr>
          <w:p w14:paraId="134A6607"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24.4</w:t>
            </w:r>
          </w:p>
        </w:tc>
        <w:tc>
          <w:tcPr>
            <w:tcW w:w="541" w:type="pct"/>
            <w:noWrap/>
          </w:tcPr>
          <w:p w14:paraId="2838E240"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6.5</w:t>
            </w:r>
          </w:p>
        </w:tc>
      </w:tr>
      <w:tr w:rsidR="00B13085" w:rsidRPr="00AC705C" w14:paraId="08EAB9C1" w14:textId="77777777" w:rsidTr="00B13085">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362" w:type="pct"/>
            <w:vMerge w:val="restart"/>
            <w:noWrap/>
            <w:hideMark/>
          </w:tcPr>
          <w:p w14:paraId="7786AE47" w14:textId="77777777" w:rsidR="00B13085" w:rsidRPr="00006396" w:rsidRDefault="00B13085" w:rsidP="00B13085">
            <w:pPr>
              <w:pStyle w:val="TableTextInternsRowLabels"/>
              <w:rPr>
                <w:b w:val="0"/>
                <w:lang w:val="en-AU" w:eastAsia="en-AU"/>
              </w:rPr>
            </w:pPr>
            <w:r w:rsidRPr="00006396">
              <w:rPr>
                <w:b w:val="0"/>
                <w:lang w:val="en-AU" w:eastAsia="en-AU"/>
              </w:rPr>
              <w:t>The unpaid work experience helped me to decide whether that field of work was right for me</w:t>
            </w:r>
          </w:p>
        </w:tc>
        <w:tc>
          <w:tcPr>
            <w:tcW w:w="384" w:type="pct"/>
            <w:noWrap/>
            <w:hideMark/>
          </w:tcPr>
          <w:p w14:paraId="04D8C073"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18-29</w:t>
            </w:r>
          </w:p>
        </w:tc>
        <w:tc>
          <w:tcPr>
            <w:tcW w:w="542" w:type="pct"/>
            <w:noWrap/>
          </w:tcPr>
          <w:p w14:paraId="0A5BA96A"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2.6</w:t>
            </w:r>
          </w:p>
        </w:tc>
        <w:tc>
          <w:tcPr>
            <w:tcW w:w="543" w:type="pct"/>
            <w:noWrap/>
          </w:tcPr>
          <w:p w14:paraId="797EEC5F"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4.7</w:t>
            </w:r>
          </w:p>
        </w:tc>
        <w:tc>
          <w:tcPr>
            <w:tcW w:w="602" w:type="pct"/>
            <w:noWrap/>
          </w:tcPr>
          <w:p w14:paraId="153EE071"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18.1</w:t>
            </w:r>
          </w:p>
        </w:tc>
        <w:tc>
          <w:tcPr>
            <w:tcW w:w="483" w:type="pct"/>
            <w:noWrap/>
          </w:tcPr>
          <w:p w14:paraId="28350021"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47.2</w:t>
            </w:r>
          </w:p>
        </w:tc>
        <w:tc>
          <w:tcPr>
            <w:tcW w:w="543" w:type="pct"/>
            <w:noWrap/>
          </w:tcPr>
          <w:p w14:paraId="1452CADB"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22.9</w:t>
            </w:r>
          </w:p>
        </w:tc>
        <w:tc>
          <w:tcPr>
            <w:tcW w:w="541" w:type="pct"/>
            <w:noWrap/>
          </w:tcPr>
          <w:p w14:paraId="473CF75E"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4.5</w:t>
            </w:r>
          </w:p>
        </w:tc>
      </w:tr>
      <w:tr w:rsidR="00B13085" w:rsidRPr="00AC705C" w14:paraId="68D4A334" w14:textId="77777777" w:rsidTr="00B13085">
        <w:trPr>
          <w:trHeight w:val="269"/>
        </w:trPr>
        <w:tc>
          <w:tcPr>
            <w:cnfStyle w:val="001000000000" w:firstRow="0" w:lastRow="0" w:firstColumn="1" w:lastColumn="0" w:oddVBand="0" w:evenVBand="0" w:oddHBand="0" w:evenHBand="0" w:firstRowFirstColumn="0" w:firstRowLastColumn="0" w:lastRowFirstColumn="0" w:lastRowLastColumn="0"/>
            <w:tcW w:w="1362" w:type="pct"/>
            <w:vMerge/>
            <w:noWrap/>
            <w:hideMark/>
          </w:tcPr>
          <w:p w14:paraId="2FE4C41B" w14:textId="77777777" w:rsidR="00B13085" w:rsidRPr="00006396" w:rsidRDefault="00B13085" w:rsidP="00B13085">
            <w:pPr>
              <w:pStyle w:val="TableTextInternsRowLabels"/>
              <w:rPr>
                <w:b w:val="0"/>
                <w:lang w:val="en-AU" w:eastAsia="en-AU"/>
              </w:rPr>
            </w:pPr>
          </w:p>
        </w:tc>
        <w:tc>
          <w:tcPr>
            <w:tcW w:w="384" w:type="pct"/>
            <w:noWrap/>
            <w:hideMark/>
          </w:tcPr>
          <w:p w14:paraId="764412FA"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30-64</w:t>
            </w:r>
          </w:p>
        </w:tc>
        <w:tc>
          <w:tcPr>
            <w:tcW w:w="542" w:type="pct"/>
            <w:noWrap/>
          </w:tcPr>
          <w:p w14:paraId="2C98F27D"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3.2</w:t>
            </w:r>
          </w:p>
        </w:tc>
        <w:tc>
          <w:tcPr>
            <w:tcW w:w="543" w:type="pct"/>
            <w:noWrap/>
          </w:tcPr>
          <w:p w14:paraId="029B6E05"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5.4</w:t>
            </w:r>
          </w:p>
        </w:tc>
        <w:tc>
          <w:tcPr>
            <w:tcW w:w="602" w:type="pct"/>
            <w:noWrap/>
          </w:tcPr>
          <w:p w14:paraId="1FD869AB"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19.3</w:t>
            </w:r>
          </w:p>
        </w:tc>
        <w:tc>
          <w:tcPr>
            <w:tcW w:w="483" w:type="pct"/>
            <w:noWrap/>
          </w:tcPr>
          <w:p w14:paraId="4C5A9346"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46.1</w:t>
            </w:r>
          </w:p>
        </w:tc>
        <w:tc>
          <w:tcPr>
            <w:tcW w:w="543" w:type="pct"/>
            <w:noWrap/>
          </w:tcPr>
          <w:p w14:paraId="49D0C037"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19.7</w:t>
            </w:r>
          </w:p>
        </w:tc>
        <w:tc>
          <w:tcPr>
            <w:tcW w:w="541" w:type="pct"/>
            <w:noWrap/>
          </w:tcPr>
          <w:p w14:paraId="686AEB60"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6.4</w:t>
            </w:r>
          </w:p>
        </w:tc>
      </w:tr>
      <w:tr w:rsidR="00B13085" w:rsidRPr="00AC705C" w14:paraId="555BE492" w14:textId="77777777" w:rsidTr="00B1308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62" w:type="pct"/>
            <w:vMerge/>
            <w:noWrap/>
            <w:hideMark/>
          </w:tcPr>
          <w:p w14:paraId="40860038" w14:textId="77777777" w:rsidR="00B13085" w:rsidRPr="00006396" w:rsidRDefault="00B13085" w:rsidP="00B13085">
            <w:pPr>
              <w:pStyle w:val="TableTextInternsRowLabels"/>
              <w:rPr>
                <w:b w:val="0"/>
                <w:lang w:val="en-AU" w:eastAsia="en-AU"/>
              </w:rPr>
            </w:pPr>
          </w:p>
        </w:tc>
        <w:tc>
          <w:tcPr>
            <w:tcW w:w="384" w:type="pct"/>
            <w:noWrap/>
            <w:hideMark/>
          </w:tcPr>
          <w:p w14:paraId="6FC3479F"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18-64</w:t>
            </w:r>
          </w:p>
        </w:tc>
        <w:tc>
          <w:tcPr>
            <w:tcW w:w="542" w:type="pct"/>
            <w:noWrap/>
          </w:tcPr>
          <w:p w14:paraId="319F9274"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2.9</w:t>
            </w:r>
          </w:p>
        </w:tc>
        <w:tc>
          <w:tcPr>
            <w:tcW w:w="543" w:type="pct"/>
            <w:noWrap/>
          </w:tcPr>
          <w:p w14:paraId="51C23100"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5.1</w:t>
            </w:r>
          </w:p>
        </w:tc>
        <w:tc>
          <w:tcPr>
            <w:tcW w:w="602" w:type="pct"/>
            <w:noWrap/>
          </w:tcPr>
          <w:p w14:paraId="21DEA412"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18.8</w:t>
            </w:r>
          </w:p>
        </w:tc>
        <w:tc>
          <w:tcPr>
            <w:tcW w:w="483" w:type="pct"/>
            <w:noWrap/>
          </w:tcPr>
          <w:p w14:paraId="7548FC8F"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46.6</w:t>
            </w:r>
          </w:p>
        </w:tc>
        <w:tc>
          <w:tcPr>
            <w:tcW w:w="543" w:type="pct"/>
            <w:noWrap/>
          </w:tcPr>
          <w:p w14:paraId="0C0DF8BB"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21.1</w:t>
            </w:r>
          </w:p>
        </w:tc>
        <w:tc>
          <w:tcPr>
            <w:tcW w:w="541" w:type="pct"/>
            <w:noWrap/>
          </w:tcPr>
          <w:p w14:paraId="0F0BDE4D"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5.5</w:t>
            </w:r>
          </w:p>
        </w:tc>
      </w:tr>
      <w:tr w:rsidR="00B13085" w:rsidRPr="00AC705C" w14:paraId="7C1AA6F5" w14:textId="77777777" w:rsidTr="00B13085">
        <w:trPr>
          <w:trHeight w:val="338"/>
        </w:trPr>
        <w:tc>
          <w:tcPr>
            <w:cnfStyle w:val="001000000000" w:firstRow="0" w:lastRow="0" w:firstColumn="1" w:lastColumn="0" w:oddVBand="0" w:evenVBand="0" w:oddHBand="0" w:evenHBand="0" w:firstRowFirstColumn="0" w:firstRowLastColumn="0" w:lastRowFirstColumn="0" w:lastRowLastColumn="0"/>
            <w:tcW w:w="1362" w:type="pct"/>
            <w:vMerge w:val="restart"/>
            <w:noWrap/>
            <w:hideMark/>
          </w:tcPr>
          <w:p w14:paraId="415CA282" w14:textId="77777777" w:rsidR="00B13085" w:rsidRPr="00006396" w:rsidRDefault="00B13085" w:rsidP="00B13085">
            <w:pPr>
              <w:pStyle w:val="TableTextInternsRowLabels"/>
              <w:rPr>
                <w:b w:val="0"/>
                <w:lang w:val="en-AU" w:eastAsia="en-AU"/>
              </w:rPr>
            </w:pPr>
            <w:r w:rsidRPr="00006396">
              <w:rPr>
                <w:b w:val="0"/>
                <w:lang w:val="en-AU" w:eastAsia="en-AU"/>
              </w:rPr>
              <w:t>The unpaid work experience helped me understand the kinds of job and career opportunities that are available in that field of work</w:t>
            </w:r>
          </w:p>
        </w:tc>
        <w:tc>
          <w:tcPr>
            <w:tcW w:w="384" w:type="pct"/>
            <w:noWrap/>
            <w:hideMark/>
          </w:tcPr>
          <w:p w14:paraId="19D33D88"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18-29</w:t>
            </w:r>
          </w:p>
        </w:tc>
        <w:tc>
          <w:tcPr>
            <w:tcW w:w="542" w:type="pct"/>
            <w:noWrap/>
          </w:tcPr>
          <w:p w14:paraId="57EC37E3"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3.8</w:t>
            </w:r>
          </w:p>
        </w:tc>
        <w:tc>
          <w:tcPr>
            <w:tcW w:w="543" w:type="pct"/>
            <w:noWrap/>
          </w:tcPr>
          <w:p w14:paraId="1C28E31F"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11.6</w:t>
            </w:r>
          </w:p>
        </w:tc>
        <w:tc>
          <w:tcPr>
            <w:tcW w:w="602" w:type="pct"/>
            <w:noWrap/>
          </w:tcPr>
          <w:p w14:paraId="679DE610"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22.7</w:t>
            </w:r>
          </w:p>
        </w:tc>
        <w:tc>
          <w:tcPr>
            <w:tcW w:w="483" w:type="pct"/>
            <w:noWrap/>
          </w:tcPr>
          <w:p w14:paraId="2F8FF0CB"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36.9</w:t>
            </w:r>
          </w:p>
        </w:tc>
        <w:tc>
          <w:tcPr>
            <w:tcW w:w="543" w:type="pct"/>
            <w:noWrap/>
          </w:tcPr>
          <w:p w14:paraId="401574B0"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20.9</w:t>
            </w:r>
          </w:p>
        </w:tc>
        <w:tc>
          <w:tcPr>
            <w:tcW w:w="541" w:type="pct"/>
            <w:noWrap/>
          </w:tcPr>
          <w:p w14:paraId="122A4EB8"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4.2</w:t>
            </w:r>
          </w:p>
        </w:tc>
      </w:tr>
      <w:tr w:rsidR="00B13085" w:rsidRPr="00AC705C" w14:paraId="2EDEC439" w14:textId="77777777" w:rsidTr="00B13085">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362" w:type="pct"/>
            <w:vMerge/>
            <w:noWrap/>
            <w:hideMark/>
          </w:tcPr>
          <w:p w14:paraId="2583F519" w14:textId="77777777" w:rsidR="00B13085" w:rsidRPr="00AC705C" w:rsidRDefault="00B13085" w:rsidP="00B13085">
            <w:pPr>
              <w:jc w:val="right"/>
              <w:rPr>
                <w:rFonts w:eastAsia="Times New Roman" w:cs="Arial"/>
                <w:color w:val="000000"/>
                <w:szCs w:val="18"/>
                <w:lang w:eastAsia="en-AU"/>
              </w:rPr>
            </w:pPr>
          </w:p>
        </w:tc>
        <w:tc>
          <w:tcPr>
            <w:tcW w:w="384" w:type="pct"/>
            <w:noWrap/>
            <w:hideMark/>
          </w:tcPr>
          <w:p w14:paraId="525E8FBB"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rPr>
                <w:lang w:eastAsia="en-AU"/>
              </w:rPr>
              <w:t>30-64</w:t>
            </w:r>
          </w:p>
        </w:tc>
        <w:tc>
          <w:tcPr>
            <w:tcW w:w="542" w:type="pct"/>
            <w:noWrap/>
          </w:tcPr>
          <w:p w14:paraId="10BCD5FF"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4.0</w:t>
            </w:r>
          </w:p>
        </w:tc>
        <w:tc>
          <w:tcPr>
            <w:tcW w:w="543" w:type="pct"/>
            <w:noWrap/>
          </w:tcPr>
          <w:p w14:paraId="376A620B"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8.0</w:t>
            </w:r>
          </w:p>
        </w:tc>
        <w:tc>
          <w:tcPr>
            <w:tcW w:w="602" w:type="pct"/>
            <w:noWrap/>
          </w:tcPr>
          <w:p w14:paraId="074001A3"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23.1</w:t>
            </w:r>
          </w:p>
        </w:tc>
        <w:tc>
          <w:tcPr>
            <w:tcW w:w="483" w:type="pct"/>
            <w:noWrap/>
          </w:tcPr>
          <w:p w14:paraId="3D8B8230"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39.5</w:t>
            </w:r>
          </w:p>
        </w:tc>
        <w:tc>
          <w:tcPr>
            <w:tcW w:w="543" w:type="pct"/>
            <w:noWrap/>
          </w:tcPr>
          <w:p w14:paraId="2C0E3937"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20.1</w:t>
            </w:r>
          </w:p>
        </w:tc>
        <w:tc>
          <w:tcPr>
            <w:tcW w:w="541" w:type="pct"/>
            <w:noWrap/>
          </w:tcPr>
          <w:p w14:paraId="38B5BB49"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rPr>
                <w:lang w:eastAsia="en-AU"/>
              </w:rPr>
            </w:pPr>
            <w:r w:rsidRPr="00AC705C">
              <w:t>5.3</w:t>
            </w:r>
          </w:p>
        </w:tc>
      </w:tr>
      <w:tr w:rsidR="00B13085" w:rsidRPr="00AC705C" w14:paraId="16604789" w14:textId="77777777" w:rsidTr="00B13085">
        <w:trPr>
          <w:trHeight w:val="339"/>
        </w:trPr>
        <w:tc>
          <w:tcPr>
            <w:cnfStyle w:val="001000000000" w:firstRow="0" w:lastRow="0" w:firstColumn="1" w:lastColumn="0" w:oddVBand="0" w:evenVBand="0" w:oddHBand="0" w:evenHBand="0" w:firstRowFirstColumn="0" w:firstRowLastColumn="0" w:lastRowFirstColumn="0" w:lastRowLastColumn="0"/>
            <w:tcW w:w="1362" w:type="pct"/>
            <w:vMerge/>
            <w:noWrap/>
            <w:hideMark/>
          </w:tcPr>
          <w:p w14:paraId="331A9D58" w14:textId="77777777" w:rsidR="00B13085" w:rsidRPr="00AC705C" w:rsidRDefault="00B13085" w:rsidP="00B13085">
            <w:pPr>
              <w:jc w:val="right"/>
              <w:rPr>
                <w:rFonts w:eastAsia="Times New Roman" w:cs="Arial"/>
                <w:color w:val="000000"/>
                <w:szCs w:val="18"/>
                <w:lang w:eastAsia="en-AU"/>
              </w:rPr>
            </w:pPr>
          </w:p>
        </w:tc>
        <w:tc>
          <w:tcPr>
            <w:tcW w:w="384" w:type="pct"/>
            <w:noWrap/>
            <w:hideMark/>
          </w:tcPr>
          <w:p w14:paraId="1F12FC42"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rPr>
                <w:lang w:eastAsia="en-AU"/>
              </w:rPr>
              <w:t>18-64</w:t>
            </w:r>
          </w:p>
        </w:tc>
        <w:tc>
          <w:tcPr>
            <w:tcW w:w="542" w:type="pct"/>
            <w:noWrap/>
          </w:tcPr>
          <w:p w14:paraId="366427CD"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3.9</w:t>
            </w:r>
          </w:p>
        </w:tc>
        <w:tc>
          <w:tcPr>
            <w:tcW w:w="543" w:type="pct"/>
            <w:noWrap/>
          </w:tcPr>
          <w:p w14:paraId="3B57A350"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9.6</w:t>
            </w:r>
          </w:p>
        </w:tc>
        <w:tc>
          <w:tcPr>
            <w:tcW w:w="602" w:type="pct"/>
            <w:noWrap/>
          </w:tcPr>
          <w:p w14:paraId="2C21049D"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22.9</w:t>
            </w:r>
          </w:p>
        </w:tc>
        <w:tc>
          <w:tcPr>
            <w:tcW w:w="483" w:type="pct"/>
            <w:noWrap/>
          </w:tcPr>
          <w:p w14:paraId="09BAB8A1"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38.3</w:t>
            </w:r>
          </w:p>
        </w:tc>
        <w:tc>
          <w:tcPr>
            <w:tcW w:w="543" w:type="pct"/>
            <w:noWrap/>
          </w:tcPr>
          <w:p w14:paraId="5B49B7CD"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20.5</w:t>
            </w:r>
          </w:p>
        </w:tc>
        <w:tc>
          <w:tcPr>
            <w:tcW w:w="541" w:type="pct"/>
            <w:noWrap/>
          </w:tcPr>
          <w:p w14:paraId="361D1FF8"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rPr>
                <w:lang w:eastAsia="en-AU"/>
              </w:rPr>
            </w:pPr>
            <w:r w:rsidRPr="00AC705C">
              <w:t>4.8</w:t>
            </w:r>
          </w:p>
        </w:tc>
      </w:tr>
    </w:tbl>
    <w:p w14:paraId="766E8BE5" w14:textId="1737966C" w:rsidR="00561DF8" w:rsidRPr="00AC705C" w:rsidRDefault="00561DF8" w:rsidP="00561DF8">
      <w:pPr>
        <w:pStyle w:val="Note"/>
      </w:pPr>
      <w:r w:rsidRPr="00AC705C">
        <w:t xml:space="preserve">Source: Survey of unpaid work </w:t>
      </w:r>
      <w:r w:rsidR="00A557AA" w:rsidRPr="00AC705C">
        <w:t xml:space="preserve">experience. Unweighted n </w:t>
      </w:r>
      <w:r w:rsidR="004242D4" w:rsidRPr="00AC705C">
        <w:t>=1588</w:t>
      </w:r>
      <w:r w:rsidRPr="00AC705C">
        <w:t>.</w:t>
      </w:r>
    </w:p>
    <w:p w14:paraId="2A4A2241" w14:textId="77777777" w:rsidR="007A0838" w:rsidRDefault="00AE2B9C" w:rsidP="004E1DD7">
      <w:pPr>
        <w:pStyle w:val="Reporttext"/>
      </w:pPr>
      <w:r w:rsidRPr="00AC705C">
        <w:t xml:space="preserve">In a similar trend to opportunities for skills and knowledge presented earlier, respondents who had undertaken </w:t>
      </w:r>
      <w:r w:rsidR="009913B8" w:rsidRPr="00AC705C">
        <w:t>UWE</w:t>
      </w:r>
      <w:r w:rsidRPr="00AC705C">
        <w:t xml:space="preserve"> as a requirement of Youth Allowance or </w:t>
      </w:r>
      <w:proofErr w:type="spellStart"/>
      <w:r w:rsidRPr="00AC705C">
        <w:t>Newstart</w:t>
      </w:r>
      <w:proofErr w:type="spellEnd"/>
      <w:r w:rsidRPr="00AC705C">
        <w:t xml:space="preserve"> indicated fewer opportunities</w:t>
      </w:r>
      <w:r w:rsidR="009D0243" w:rsidRPr="00AC705C">
        <w:t>,</w:t>
      </w:r>
      <w:r w:rsidRPr="00AC705C">
        <w:t xml:space="preserve"> compared to the other reason categories, for finding paid employment, improving networks, deciding on a field of work to pursue and understanding the </w:t>
      </w:r>
      <w:r w:rsidR="007A0838">
        <w:t>career opportunities available.</w:t>
      </w:r>
    </w:p>
    <w:p w14:paraId="16FDE3FE" w14:textId="77777777" w:rsidR="007A0838" w:rsidRDefault="007A0838">
      <w:pPr>
        <w:rPr>
          <w:rFonts w:ascii="Arial" w:hAnsi="Arial" w:cs="Arial"/>
        </w:rPr>
      </w:pPr>
      <w:r>
        <w:br w:type="page"/>
      </w:r>
    </w:p>
    <w:p w14:paraId="09F9BC04" w14:textId="7910DD12" w:rsidR="00962985" w:rsidRPr="00AC705C" w:rsidRDefault="00904D64" w:rsidP="004E1DD7">
      <w:pPr>
        <w:pStyle w:val="Reporttext"/>
      </w:pPr>
      <w:r w:rsidRPr="00AC705C">
        <w:lastRenderedPageBreak/>
        <w:t>For example, only 48</w:t>
      </w:r>
      <w:r w:rsidR="00951EC7" w:rsidRPr="00AC705C">
        <w:t xml:space="preserve">% of respondents who undertook UWE as a requirement of Youth Allowance or </w:t>
      </w:r>
      <w:proofErr w:type="spellStart"/>
      <w:r w:rsidR="00951EC7" w:rsidRPr="00AC705C">
        <w:t>Newstart</w:t>
      </w:r>
      <w:proofErr w:type="spellEnd"/>
      <w:r w:rsidR="00951EC7" w:rsidRPr="00AC705C">
        <w:t xml:space="preserve"> agreed or strongly agreed that the UWE placement would be helpful in finding paid employment (</w:t>
      </w:r>
      <w:r w:rsidR="00B73852">
        <w:t>s</w:t>
      </w:r>
      <w:r w:rsidR="00B73852" w:rsidRPr="00AC705C">
        <w:t xml:space="preserve">ee </w:t>
      </w:r>
      <w:r w:rsidR="00951EC7" w:rsidRPr="00AC705C">
        <w:fldChar w:fldCharType="begin"/>
      </w:r>
      <w:r w:rsidR="00951EC7" w:rsidRPr="00AC705C">
        <w:instrText xml:space="preserve"> REF _Ref455147096 \h  \* MERGEFORMAT </w:instrText>
      </w:r>
      <w:r w:rsidR="00951EC7" w:rsidRPr="00AC705C">
        <w:fldChar w:fldCharType="separate"/>
      </w:r>
      <w:r w:rsidR="004E2B28" w:rsidRPr="00AC705C">
        <w:t xml:space="preserve">Table </w:t>
      </w:r>
      <w:r w:rsidR="004E2B28">
        <w:rPr>
          <w:noProof/>
        </w:rPr>
        <w:t>47</w:t>
      </w:r>
      <w:r w:rsidR="00951EC7" w:rsidRPr="00AC705C">
        <w:fldChar w:fldCharType="end"/>
      </w:r>
      <w:r w:rsidR="00951EC7" w:rsidRPr="00AC705C">
        <w:t xml:space="preserve">). </w:t>
      </w:r>
      <w:r w:rsidR="00AE2B9C" w:rsidRPr="00AC705C">
        <w:t xml:space="preserve">Across all the reason categories, respondents were most positive about their </w:t>
      </w:r>
      <w:r w:rsidR="009913B8" w:rsidRPr="00AC705C">
        <w:t>UWE</w:t>
      </w:r>
      <w:r w:rsidR="00AE2B9C" w:rsidRPr="00AC705C">
        <w:t xml:space="preserve"> helping them to </w:t>
      </w:r>
      <w:r w:rsidR="005478A7" w:rsidRPr="00AC705C">
        <w:t>understand what kinds of job and career opportunities are available in that field of work</w:t>
      </w:r>
      <w:r w:rsidR="00AE2B9C" w:rsidRPr="00AC705C">
        <w:t>.</w:t>
      </w:r>
    </w:p>
    <w:p w14:paraId="0B5D7022" w14:textId="4AF0A49A" w:rsidR="00951EC7" w:rsidRPr="00AC705C" w:rsidRDefault="00951EC7" w:rsidP="00B73852">
      <w:pPr>
        <w:pStyle w:val="Caption"/>
      </w:pPr>
      <w:bookmarkStart w:id="106" w:name="_Ref455147096"/>
      <w:r w:rsidRPr="00AC705C">
        <w:t xml:space="preserve">Table </w:t>
      </w:r>
      <w:r w:rsidR="004E2B28">
        <w:fldChar w:fldCharType="begin"/>
      </w:r>
      <w:r w:rsidR="004E2B28">
        <w:instrText xml:space="preserve"> SEQ Table \* ARABIC </w:instrText>
      </w:r>
      <w:r w:rsidR="004E2B28">
        <w:fldChar w:fldCharType="separate"/>
      </w:r>
      <w:r w:rsidR="004E2B28">
        <w:rPr>
          <w:noProof/>
        </w:rPr>
        <w:t>47</w:t>
      </w:r>
      <w:r w:rsidR="004E2B28">
        <w:rPr>
          <w:noProof/>
        </w:rPr>
        <w:fldChar w:fldCharType="end"/>
      </w:r>
      <w:bookmarkEnd w:id="106"/>
      <w:r w:rsidRPr="00AC705C">
        <w:t xml:space="preserve"> Respondents answering “Agree” or “Strongly Agree” on job and career outcomes of recent period of unpaid work experience on employment opportunities, by reason</w:t>
      </w:r>
      <w:r w:rsidR="00607038" w:rsidRPr="00AC705C">
        <w:t xml:space="preserve"> (%)</w:t>
      </w:r>
    </w:p>
    <w:tbl>
      <w:tblPr>
        <w:tblStyle w:val="LightShading-Accent1"/>
        <w:tblW w:w="5000" w:type="pct"/>
        <w:tblLayout w:type="fixed"/>
        <w:tblLook w:val="04A0" w:firstRow="1" w:lastRow="0" w:firstColumn="1" w:lastColumn="0" w:noHBand="0" w:noVBand="1"/>
      </w:tblPr>
      <w:tblGrid>
        <w:gridCol w:w="2660"/>
        <w:gridCol w:w="1135"/>
        <w:gridCol w:w="848"/>
        <w:gridCol w:w="1420"/>
        <w:gridCol w:w="1275"/>
        <w:gridCol w:w="993"/>
        <w:gridCol w:w="911"/>
      </w:tblGrid>
      <w:tr w:rsidR="00B13085" w:rsidRPr="00006396" w14:paraId="79816176" w14:textId="77777777" w:rsidTr="00B13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pct"/>
          </w:tcPr>
          <w:p w14:paraId="6F74D151" w14:textId="77777777" w:rsidR="00B13085" w:rsidRPr="00F235E6" w:rsidRDefault="00B13085" w:rsidP="00B13085">
            <w:pPr>
              <w:pStyle w:val="TableTextInternsRowLabels"/>
              <w:rPr>
                <w:color w:val="C45911" w:themeColor="accent2" w:themeShade="BF"/>
                <w:szCs w:val="22"/>
                <w:lang w:val="en-AU"/>
              </w:rPr>
            </w:pPr>
          </w:p>
        </w:tc>
        <w:tc>
          <w:tcPr>
            <w:tcW w:w="614" w:type="pct"/>
          </w:tcPr>
          <w:p w14:paraId="6F8EFA5F"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higher education course</w:t>
            </w:r>
          </w:p>
        </w:tc>
        <w:tc>
          <w:tcPr>
            <w:tcW w:w="459" w:type="pct"/>
          </w:tcPr>
          <w:p w14:paraId="5B280892"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VET course</w:t>
            </w:r>
          </w:p>
        </w:tc>
        <w:tc>
          <w:tcPr>
            <w:tcW w:w="768" w:type="pct"/>
          </w:tcPr>
          <w:p w14:paraId="29DD9ED5"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 xml:space="preserve">Requirement of YA or </w:t>
            </w:r>
            <w:proofErr w:type="spellStart"/>
            <w:r w:rsidRPr="00006396">
              <w:rPr>
                <w:color w:val="auto"/>
                <w:szCs w:val="22"/>
                <w:lang w:val="en-AU"/>
              </w:rPr>
              <w:t>Newstart</w:t>
            </w:r>
            <w:proofErr w:type="spellEnd"/>
          </w:p>
        </w:tc>
        <w:tc>
          <w:tcPr>
            <w:tcW w:w="690" w:type="pct"/>
          </w:tcPr>
          <w:p w14:paraId="36232A65"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Secondary work experience</w:t>
            </w:r>
          </w:p>
        </w:tc>
        <w:tc>
          <w:tcPr>
            <w:tcW w:w="537" w:type="pct"/>
          </w:tcPr>
          <w:p w14:paraId="7E1E366F"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Unpaid trial/ unpaid training</w:t>
            </w:r>
          </w:p>
        </w:tc>
        <w:tc>
          <w:tcPr>
            <w:tcW w:w="493" w:type="pct"/>
          </w:tcPr>
          <w:p w14:paraId="681B470B"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Some other reason</w:t>
            </w:r>
          </w:p>
        </w:tc>
      </w:tr>
      <w:tr w:rsidR="00B13085" w:rsidRPr="00AC705C" w14:paraId="522928C0" w14:textId="77777777" w:rsidTr="00B13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pct"/>
          </w:tcPr>
          <w:p w14:paraId="7384DE5B" w14:textId="77777777" w:rsidR="00B13085" w:rsidRPr="00006396" w:rsidRDefault="00B13085" w:rsidP="00B13085">
            <w:pPr>
              <w:pStyle w:val="TableTextInternsRowLabels"/>
              <w:rPr>
                <w:b w:val="0"/>
              </w:rPr>
            </w:pPr>
            <w:r w:rsidRPr="00006396">
              <w:rPr>
                <w:b w:val="0"/>
              </w:rPr>
              <w:t>The unpaid work experience was or will be helpful for me to find paid employment</w:t>
            </w:r>
          </w:p>
        </w:tc>
        <w:tc>
          <w:tcPr>
            <w:tcW w:w="614" w:type="pct"/>
          </w:tcPr>
          <w:p w14:paraId="4B5337E1"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70.4</w:t>
            </w:r>
          </w:p>
        </w:tc>
        <w:tc>
          <w:tcPr>
            <w:tcW w:w="459" w:type="pct"/>
          </w:tcPr>
          <w:p w14:paraId="52937F17"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70.6</w:t>
            </w:r>
          </w:p>
        </w:tc>
        <w:tc>
          <w:tcPr>
            <w:tcW w:w="768" w:type="pct"/>
          </w:tcPr>
          <w:p w14:paraId="7F7F72B6"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47.9</w:t>
            </w:r>
          </w:p>
        </w:tc>
        <w:tc>
          <w:tcPr>
            <w:tcW w:w="690" w:type="pct"/>
          </w:tcPr>
          <w:p w14:paraId="5760BCC2"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49.2</w:t>
            </w:r>
          </w:p>
        </w:tc>
        <w:tc>
          <w:tcPr>
            <w:tcW w:w="537" w:type="pct"/>
          </w:tcPr>
          <w:p w14:paraId="35363612"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59.7</w:t>
            </w:r>
          </w:p>
        </w:tc>
        <w:tc>
          <w:tcPr>
            <w:tcW w:w="493" w:type="pct"/>
          </w:tcPr>
          <w:p w14:paraId="7BC510F9"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43.7</w:t>
            </w:r>
          </w:p>
        </w:tc>
      </w:tr>
      <w:tr w:rsidR="00B13085" w:rsidRPr="00AC705C" w14:paraId="317885E0" w14:textId="77777777" w:rsidTr="00B13085">
        <w:tc>
          <w:tcPr>
            <w:cnfStyle w:val="001000000000" w:firstRow="0" w:lastRow="0" w:firstColumn="1" w:lastColumn="0" w:oddVBand="0" w:evenVBand="0" w:oddHBand="0" w:evenHBand="0" w:firstRowFirstColumn="0" w:firstRowLastColumn="0" w:lastRowFirstColumn="0" w:lastRowLastColumn="0"/>
            <w:tcW w:w="1439" w:type="pct"/>
          </w:tcPr>
          <w:p w14:paraId="100D372D" w14:textId="77777777" w:rsidR="00B13085" w:rsidRPr="00006396" w:rsidRDefault="00B13085" w:rsidP="00B13085">
            <w:pPr>
              <w:pStyle w:val="TableTextInternsRowLabels"/>
              <w:rPr>
                <w:b w:val="0"/>
              </w:rPr>
            </w:pPr>
            <w:r w:rsidRPr="00006396">
              <w:rPr>
                <w:b w:val="0"/>
              </w:rPr>
              <w:t>The unpaid work experience helped me to improve my contacts and networks</w:t>
            </w:r>
          </w:p>
        </w:tc>
        <w:tc>
          <w:tcPr>
            <w:tcW w:w="614" w:type="pct"/>
          </w:tcPr>
          <w:p w14:paraId="660A82A0"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70.3</w:t>
            </w:r>
          </w:p>
        </w:tc>
        <w:tc>
          <w:tcPr>
            <w:tcW w:w="459" w:type="pct"/>
          </w:tcPr>
          <w:p w14:paraId="3C4226B1"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69.7</w:t>
            </w:r>
          </w:p>
        </w:tc>
        <w:tc>
          <w:tcPr>
            <w:tcW w:w="768" w:type="pct"/>
          </w:tcPr>
          <w:p w14:paraId="50D323B9"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40.5</w:t>
            </w:r>
          </w:p>
        </w:tc>
        <w:tc>
          <w:tcPr>
            <w:tcW w:w="690" w:type="pct"/>
          </w:tcPr>
          <w:p w14:paraId="4F0E5EBA"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50.7</w:t>
            </w:r>
          </w:p>
        </w:tc>
        <w:tc>
          <w:tcPr>
            <w:tcW w:w="537" w:type="pct"/>
          </w:tcPr>
          <w:p w14:paraId="7554DC56"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56.7</w:t>
            </w:r>
          </w:p>
        </w:tc>
        <w:tc>
          <w:tcPr>
            <w:tcW w:w="493" w:type="pct"/>
          </w:tcPr>
          <w:p w14:paraId="5395B61E"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52.8</w:t>
            </w:r>
          </w:p>
        </w:tc>
      </w:tr>
      <w:tr w:rsidR="00B13085" w:rsidRPr="00AC705C" w14:paraId="5B657F5B" w14:textId="77777777" w:rsidTr="00B13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 w:type="pct"/>
          </w:tcPr>
          <w:p w14:paraId="77B4A835" w14:textId="77777777" w:rsidR="00B13085" w:rsidRPr="00006396" w:rsidRDefault="00B13085" w:rsidP="00B13085">
            <w:pPr>
              <w:pStyle w:val="TableTextInternsRowLabels"/>
              <w:rPr>
                <w:b w:val="0"/>
              </w:rPr>
            </w:pPr>
            <w:r w:rsidRPr="00006396">
              <w:rPr>
                <w:b w:val="0"/>
              </w:rPr>
              <w:t>The unpaid work experience helped me to decide whether that field of work was right for me</w:t>
            </w:r>
          </w:p>
        </w:tc>
        <w:tc>
          <w:tcPr>
            <w:tcW w:w="614" w:type="pct"/>
          </w:tcPr>
          <w:p w14:paraId="68A5DE2E"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74.8</w:t>
            </w:r>
          </w:p>
        </w:tc>
        <w:tc>
          <w:tcPr>
            <w:tcW w:w="459" w:type="pct"/>
          </w:tcPr>
          <w:p w14:paraId="3E497E53"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73.8</w:t>
            </w:r>
          </w:p>
        </w:tc>
        <w:tc>
          <w:tcPr>
            <w:tcW w:w="768" w:type="pct"/>
          </w:tcPr>
          <w:p w14:paraId="24801A69"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45.6</w:t>
            </w:r>
          </w:p>
        </w:tc>
        <w:tc>
          <w:tcPr>
            <w:tcW w:w="690" w:type="pct"/>
          </w:tcPr>
          <w:p w14:paraId="6181E2F8"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63.8</w:t>
            </w:r>
          </w:p>
        </w:tc>
        <w:tc>
          <w:tcPr>
            <w:tcW w:w="537" w:type="pct"/>
          </w:tcPr>
          <w:p w14:paraId="4EED201B"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67.1</w:t>
            </w:r>
          </w:p>
        </w:tc>
        <w:tc>
          <w:tcPr>
            <w:tcW w:w="493" w:type="pct"/>
          </w:tcPr>
          <w:p w14:paraId="79F587BE"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54.4</w:t>
            </w:r>
          </w:p>
        </w:tc>
      </w:tr>
      <w:tr w:rsidR="00B13085" w:rsidRPr="00AC705C" w14:paraId="4D4DEDEF" w14:textId="77777777" w:rsidTr="00B13085">
        <w:tc>
          <w:tcPr>
            <w:cnfStyle w:val="001000000000" w:firstRow="0" w:lastRow="0" w:firstColumn="1" w:lastColumn="0" w:oddVBand="0" w:evenVBand="0" w:oddHBand="0" w:evenHBand="0" w:firstRowFirstColumn="0" w:firstRowLastColumn="0" w:lastRowFirstColumn="0" w:lastRowLastColumn="0"/>
            <w:tcW w:w="1439" w:type="pct"/>
          </w:tcPr>
          <w:p w14:paraId="5FD39F26" w14:textId="77777777" w:rsidR="00B13085" w:rsidRPr="00006396" w:rsidRDefault="00B13085" w:rsidP="00B13085">
            <w:pPr>
              <w:pStyle w:val="TableTextInternsRowLabels"/>
              <w:rPr>
                <w:b w:val="0"/>
              </w:rPr>
            </w:pPr>
            <w:r w:rsidRPr="00006396">
              <w:rPr>
                <w:b w:val="0"/>
              </w:rPr>
              <w:t>The unpaid work experience helped me understand the kinds of job and career opportunities that are available in that field of work</w:t>
            </w:r>
          </w:p>
        </w:tc>
        <w:tc>
          <w:tcPr>
            <w:tcW w:w="614" w:type="pct"/>
          </w:tcPr>
          <w:p w14:paraId="548D4D85"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75.0</w:t>
            </w:r>
          </w:p>
        </w:tc>
        <w:tc>
          <w:tcPr>
            <w:tcW w:w="459" w:type="pct"/>
          </w:tcPr>
          <w:p w14:paraId="4BE3C38D"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80.5</w:t>
            </w:r>
          </w:p>
        </w:tc>
        <w:tc>
          <w:tcPr>
            <w:tcW w:w="768" w:type="pct"/>
          </w:tcPr>
          <w:p w14:paraId="7BD1E910"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56.6</w:t>
            </w:r>
          </w:p>
        </w:tc>
        <w:tc>
          <w:tcPr>
            <w:tcW w:w="690" w:type="pct"/>
          </w:tcPr>
          <w:p w14:paraId="3EE6F9C8"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70.5</w:t>
            </w:r>
          </w:p>
        </w:tc>
        <w:tc>
          <w:tcPr>
            <w:tcW w:w="537" w:type="pct"/>
          </w:tcPr>
          <w:p w14:paraId="3E0947F2"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64.0</w:t>
            </w:r>
          </w:p>
        </w:tc>
        <w:tc>
          <w:tcPr>
            <w:tcW w:w="493" w:type="pct"/>
          </w:tcPr>
          <w:p w14:paraId="0519E409"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58.8</w:t>
            </w:r>
          </w:p>
        </w:tc>
      </w:tr>
    </w:tbl>
    <w:p w14:paraId="0F3A4950" w14:textId="77777777" w:rsidR="00951EC7" w:rsidRPr="00AC705C" w:rsidRDefault="00951EC7" w:rsidP="00951EC7">
      <w:pPr>
        <w:pStyle w:val="Note"/>
      </w:pPr>
      <w:r w:rsidRPr="00AC705C">
        <w:t>Source: Survey of unpaid work experience. Unweighted n = 1588.</w:t>
      </w:r>
    </w:p>
    <w:p w14:paraId="14DC37D9" w14:textId="7A674CEC" w:rsidR="00D445F1" w:rsidRPr="00AC705C" w:rsidRDefault="00D445F1" w:rsidP="00D445F1">
      <w:pPr>
        <w:pStyle w:val="Heading2"/>
      </w:pPr>
      <w:bookmarkStart w:id="107" w:name="_Toc470080925"/>
      <w:r w:rsidRPr="00AC705C">
        <w:t>Impact on employment</w:t>
      </w:r>
      <w:bookmarkEnd w:id="107"/>
    </w:p>
    <w:p w14:paraId="4CAEA79D" w14:textId="088E5DAB" w:rsidR="00962985" w:rsidRPr="00AC705C" w:rsidRDefault="000D6663" w:rsidP="00BC4F69">
      <w:pPr>
        <w:pStyle w:val="Reporttext"/>
      </w:pPr>
      <w:r w:rsidRPr="00AC705C">
        <w:t>Arguably the most important potential benefit – being offered</w:t>
      </w:r>
      <w:r w:rsidR="00A733A6" w:rsidRPr="00AC705C">
        <w:t xml:space="preserve"> employment </w:t>
      </w:r>
      <w:r w:rsidR="000F40BB">
        <w:t xml:space="preserve">by the host organisation </w:t>
      </w:r>
      <w:r w:rsidR="00A733A6" w:rsidRPr="00AC705C">
        <w:t>– was achieved by 27</w:t>
      </w:r>
      <w:r w:rsidRPr="00AC705C">
        <w:t>% of respondents following the</w:t>
      </w:r>
      <w:r w:rsidR="00573FE9" w:rsidRPr="00AC705C">
        <w:t>ir most recent</w:t>
      </w:r>
      <w:r w:rsidRPr="00AC705C">
        <w:t xml:space="preserve"> period of </w:t>
      </w:r>
      <w:r w:rsidR="009913B8" w:rsidRPr="00AC705C">
        <w:t>UWE</w:t>
      </w:r>
      <w:r w:rsidR="00AE3815" w:rsidRPr="00AC705C">
        <w:t xml:space="preserve"> (see</w:t>
      </w:r>
      <w:r w:rsidR="00BC4F69" w:rsidRPr="00AC705C">
        <w:t xml:space="preserve"> </w:t>
      </w:r>
      <w:r w:rsidR="00BC4F69" w:rsidRPr="00AC705C">
        <w:fldChar w:fldCharType="begin"/>
      </w:r>
      <w:r w:rsidR="00BC4F69" w:rsidRPr="00AC705C">
        <w:instrText xml:space="preserve"> REF _Ref455577629 \h </w:instrText>
      </w:r>
      <w:r w:rsidR="00BC4F69" w:rsidRPr="00AC705C">
        <w:fldChar w:fldCharType="separate"/>
      </w:r>
      <w:r w:rsidR="004E2B28" w:rsidRPr="00AC705C">
        <w:t xml:space="preserve">Table </w:t>
      </w:r>
      <w:r w:rsidR="004E2B28">
        <w:rPr>
          <w:noProof/>
        </w:rPr>
        <w:t>48</w:t>
      </w:r>
      <w:r w:rsidR="00BC4F69" w:rsidRPr="00AC705C">
        <w:fldChar w:fldCharType="end"/>
      </w:r>
      <w:r w:rsidR="00AE3815" w:rsidRPr="00AC705C">
        <w:t>)</w:t>
      </w:r>
      <w:r w:rsidR="00A733A6" w:rsidRPr="00AC705C">
        <w:t>. More 18-29 year</w:t>
      </w:r>
      <w:r w:rsidRPr="00AC705C">
        <w:t xml:space="preserve"> olds were offered employment by the organisation in which they had participated in </w:t>
      </w:r>
      <w:r w:rsidR="009913B8" w:rsidRPr="00AC705C">
        <w:t>UWE</w:t>
      </w:r>
      <w:r w:rsidR="00A733A6" w:rsidRPr="00AC705C">
        <w:t xml:space="preserve"> (29</w:t>
      </w:r>
      <w:r w:rsidR="00985BF5" w:rsidRPr="00AC705C">
        <w:t>%)</w:t>
      </w:r>
      <w:r w:rsidR="00AE3815" w:rsidRPr="00AC705C">
        <w:t xml:space="preserve"> than 30-64 year olds</w:t>
      </w:r>
      <w:r w:rsidR="00A733A6" w:rsidRPr="00AC705C">
        <w:t xml:space="preserve"> (2</w:t>
      </w:r>
      <w:r w:rsidR="00985BF5" w:rsidRPr="00AC705C">
        <w:t>5%)</w:t>
      </w:r>
      <w:r w:rsidRPr="00AC705C">
        <w:t>.</w:t>
      </w:r>
    </w:p>
    <w:p w14:paraId="064AE2B2" w14:textId="2924EC7F" w:rsidR="00BC4F69" w:rsidRPr="00AC705C" w:rsidRDefault="00BC4F69" w:rsidP="00B73852">
      <w:pPr>
        <w:pStyle w:val="Caption"/>
      </w:pPr>
      <w:bookmarkStart w:id="108" w:name="_Ref455577629"/>
      <w:r w:rsidRPr="00AC705C">
        <w:t xml:space="preserve">Table </w:t>
      </w:r>
      <w:r w:rsidR="004E2B28">
        <w:fldChar w:fldCharType="begin"/>
      </w:r>
      <w:r w:rsidR="004E2B28">
        <w:instrText xml:space="preserve"> SEQ Table \* ARABIC </w:instrText>
      </w:r>
      <w:r w:rsidR="004E2B28">
        <w:fldChar w:fldCharType="separate"/>
      </w:r>
      <w:r w:rsidR="004E2B28">
        <w:rPr>
          <w:noProof/>
        </w:rPr>
        <w:t>48</w:t>
      </w:r>
      <w:r w:rsidR="004E2B28">
        <w:rPr>
          <w:noProof/>
        </w:rPr>
        <w:fldChar w:fldCharType="end"/>
      </w:r>
      <w:bookmarkEnd w:id="108"/>
      <w:r w:rsidRPr="00AC705C">
        <w:t xml:space="preserve"> Unpaid work experience leading to offers of paid employment, by age</w:t>
      </w:r>
      <w:r w:rsidR="00607038" w:rsidRPr="00AC705C">
        <w:t xml:space="preserve"> (column %)</w:t>
      </w:r>
    </w:p>
    <w:tbl>
      <w:tblPr>
        <w:tblStyle w:val="LightShading-Accent1"/>
        <w:tblW w:w="5000" w:type="pct"/>
        <w:tblLook w:val="04A0" w:firstRow="1" w:lastRow="0" w:firstColumn="1" w:lastColumn="0" w:noHBand="0" w:noVBand="1"/>
      </w:tblPr>
      <w:tblGrid>
        <w:gridCol w:w="4368"/>
        <w:gridCol w:w="1553"/>
        <w:gridCol w:w="1107"/>
        <w:gridCol w:w="1107"/>
        <w:gridCol w:w="1107"/>
      </w:tblGrid>
      <w:tr w:rsidR="00B13085" w:rsidRPr="00F235E6" w14:paraId="0A14640C" w14:textId="77777777" w:rsidTr="00B13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3" w:type="pct"/>
            <w:gridSpan w:val="2"/>
          </w:tcPr>
          <w:p w14:paraId="5C1893FD" w14:textId="77777777" w:rsidR="00B13085" w:rsidRPr="00006396" w:rsidRDefault="00B13085" w:rsidP="00B13085">
            <w:pPr>
              <w:pStyle w:val="TableTextInternsRowLabels"/>
              <w:rPr>
                <w:color w:val="auto"/>
                <w:szCs w:val="22"/>
                <w:lang w:val="en-AU"/>
              </w:rPr>
            </w:pPr>
            <w:r w:rsidRPr="00006396">
              <w:rPr>
                <w:color w:val="auto"/>
                <w:szCs w:val="22"/>
                <w:lang w:val="en-AU"/>
              </w:rPr>
              <w:t>Paid employment offered at end of UWE period</w:t>
            </w:r>
          </w:p>
        </w:tc>
        <w:tc>
          <w:tcPr>
            <w:tcW w:w="599" w:type="pct"/>
          </w:tcPr>
          <w:p w14:paraId="35F23D7B" w14:textId="77777777" w:rsidR="00B13085" w:rsidRPr="00006396" w:rsidRDefault="00B13085" w:rsidP="00B13085">
            <w:pPr>
              <w:pStyle w:val="TableTextInternsRowLabels"/>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Age 18-29</w:t>
            </w:r>
          </w:p>
        </w:tc>
        <w:tc>
          <w:tcPr>
            <w:tcW w:w="599" w:type="pct"/>
          </w:tcPr>
          <w:p w14:paraId="292D7918" w14:textId="77777777" w:rsidR="00B13085" w:rsidRPr="00006396" w:rsidRDefault="00B13085" w:rsidP="00B13085">
            <w:pPr>
              <w:pStyle w:val="TableTextInternsRowLabels"/>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Age 30-64</w:t>
            </w:r>
          </w:p>
        </w:tc>
        <w:tc>
          <w:tcPr>
            <w:tcW w:w="599" w:type="pct"/>
          </w:tcPr>
          <w:p w14:paraId="508B464A" w14:textId="77777777" w:rsidR="00B13085" w:rsidRPr="00006396" w:rsidRDefault="00B13085" w:rsidP="00B13085">
            <w:pPr>
              <w:pStyle w:val="TableTextInternsRowLabels"/>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Age 18-64</w:t>
            </w:r>
          </w:p>
        </w:tc>
      </w:tr>
      <w:tr w:rsidR="00B13085" w:rsidRPr="00AC705C" w14:paraId="79A4E35A" w14:textId="77777777" w:rsidTr="007A08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vMerge w:val="restart"/>
          </w:tcPr>
          <w:p w14:paraId="4B4EC7B2" w14:textId="77777777" w:rsidR="00B13085" w:rsidRPr="00006396" w:rsidRDefault="00B13085" w:rsidP="00B13085">
            <w:pPr>
              <w:pStyle w:val="TableTextInternsRowLabels"/>
              <w:rPr>
                <w:b w:val="0"/>
                <w:lang w:val="en-AU"/>
              </w:rPr>
            </w:pPr>
            <w:r w:rsidRPr="00006396">
              <w:rPr>
                <w:b w:val="0"/>
                <w:lang w:val="en-AU"/>
              </w:rPr>
              <w:t>At the end of the period of unpaid work experience, the organisation or company offered me paid employment</w:t>
            </w:r>
          </w:p>
        </w:tc>
        <w:tc>
          <w:tcPr>
            <w:tcW w:w="840" w:type="pct"/>
          </w:tcPr>
          <w:p w14:paraId="284FDF5E" w14:textId="77777777" w:rsidR="00B13085" w:rsidRPr="00AC705C" w:rsidRDefault="00B13085" w:rsidP="00B13085">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Yes</w:t>
            </w:r>
          </w:p>
        </w:tc>
        <w:tc>
          <w:tcPr>
            <w:tcW w:w="599" w:type="pct"/>
            <w:vAlign w:val="center"/>
          </w:tcPr>
          <w:p w14:paraId="1B38DB9D" w14:textId="77777777" w:rsidR="00B13085" w:rsidRPr="00AC705C" w:rsidRDefault="00B13085" w:rsidP="007A0838">
            <w:pPr>
              <w:jc w:val="right"/>
              <w:cnfStyle w:val="000000100000" w:firstRow="0" w:lastRow="0" w:firstColumn="0" w:lastColumn="0" w:oddVBand="0" w:evenVBand="0" w:oddHBand="1" w:evenHBand="0" w:firstRowFirstColumn="0" w:firstRowLastColumn="0" w:lastRowFirstColumn="0" w:lastRowLastColumn="0"/>
            </w:pPr>
            <w:r w:rsidRPr="00AC705C">
              <w:t>29.2</w:t>
            </w:r>
          </w:p>
        </w:tc>
        <w:tc>
          <w:tcPr>
            <w:tcW w:w="599" w:type="pct"/>
            <w:vAlign w:val="center"/>
          </w:tcPr>
          <w:p w14:paraId="6F4DCDEE" w14:textId="77777777" w:rsidR="00B13085" w:rsidRPr="00AC705C" w:rsidRDefault="00B13085" w:rsidP="007A0838">
            <w:pPr>
              <w:jc w:val="right"/>
              <w:cnfStyle w:val="000000100000" w:firstRow="0" w:lastRow="0" w:firstColumn="0" w:lastColumn="0" w:oddVBand="0" w:evenVBand="0" w:oddHBand="1" w:evenHBand="0" w:firstRowFirstColumn="0" w:firstRowLastColumn="0" w:lastRowFirstColumn="0" w:lastRowLastColumn="0"/>
            </w:pPr>
            <w:r w:rsidRPr="00AC705C">
              <w:t>24.8</w:t>
            </w:r>
          </w:p>
        </w:tc>
        <w:tc>
          <w:tcPr>
            <w:tcW w:w="599" w:type="pct"/>
            <w:vAlign w:val="center"/>
          </w:tcPr>
          <w:p w14:paraId="16E210A2" w14:textId="77777777" w:rsidR="00B13085" w:rsidRPr="00AC705C" w:rsidRDefault="00B13085" w:rsidP="007A0838">
            <w:pPr>
              <w:jc w:val="right"/>
              <w:cnfStyle w:val="000000100000" w:firstRow="0" w:lastRow="0" w:firstColumn="0" w:lastColumn="0" w:oddVBand="0" w:evenVBand="0" w:oddHBand="1" w:evenHBand="0" w:firstRowFirstColumn="0" w:firstRowLastColumn="0" w:lastRowFirstColumn="0" w:lastRowLastColumn="0"/>
            </w:pPr>
            <w:r w:rsidRPr="00AC705C">
              <w:t>26.8</w:t>
            </w:r>
          </w:p>
        </w:tc>
      </w:tr>
      <w:tr w:rsidR="00B13085" w:rsidRPr="00AC705C" w14:paraId="14089DE9" w14:textId="77777777" w:rsidTr="007A0838">
        <w:tc>
          <w:tcPr>
            <w:cnfStyle w:val="001000000000" w:firstRow="0" w:lastRow="0" w:firstColumn="1" w:lastColumn="0" w:oddVBand="0" w:evenVBand="0" w:oddHBand="0" w:evenHBand="0" w:firstRowFirstColumn="0" w:firstRowLastColumn="0" w:lastRowFirstColumn="0" w:lastRowLastColumn="0"/>
            <w:tcW w:w="2363" w:type="pct"/>
            <w:vMerge/>
          </w:tcPr>
          <w:p w14:paraId="45B2DEFE" w14:textId="77777777" w:rsidR="00B13085" w:rsidRPr="00AC705C" w:rsidRDefault="00B13085" w:rsidP="00B13085">
            <w:pPr>
              <w:pStyle w:val="TableTextInternsRowLabels"/>
              <w:rPr>
                <w:lang w:val="en-AU"/>
              </w:rPr>
            </w:pPr>
          </w:p>
        </w:tc>
        <w:tc>
          <w:tcPr>
            <w:tcW w:w="840" w:type="pct"/>
          </w:tcPr>
          <w:p w14:paraId="7A21944E" w14:textId="77777777" w:rsidR="00B13085" w:rsidRPr="00AC705C" w:rsidRDefault="00B13085" w:rsidP="00B13085">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No</w:t>
            </w:r>
          </w:p>
        </w:tc>
        <w:tc>
          <w:tcPr>
            <w:tcW w:w="599" w:type="pct"/>
            <w:vAlign w:val="center"/>
          </w:tcPr>
          <w:p w14:paraId="754372F6" w14:textId="77777777" w:rsidR="00B13085" w:rsidRPr="00AC705C" w:rsidRDefault="00B13085" w:rsidP="007A0838">
            <w:pPr>
              <w:jc w:val="right"/>
              <w:cnfStyle w:val="000000000000" w:firstRow="0" w:lastRow="0" w:firstColumn="0" w:lastColumn="0" w:oddVBand="0" w:evenVBand="0" w:oddHBand="0" w:evenHBand="0" w:firstRowFirstColumn="0" w:firstRowLastColumn="0" w:lastRowFirstColumn="0" w:lastRowLastColumn="0"/>
            </w:pPr>
            <w:r w:rsidRPr="00AC705C">
              <w:t>59.3</w:t>
            </w:r>
          </w:p>
        </w:tc>
        <w:tc>
          <w:tcPr>
            <w:tcW w:w="599" w:type="pct"/>
            <w:vAlign w:val="center"/>
          </w:tcPr>
          <w:p w14:paraId="379E4685" w14:textId="77777777" w:rsidR="00B13085" w:rsidRPr="00AC705C" w:rsidRDefault="00B13085" w:rsidP="007A0838">
            <w:pPr>
              <w:jc w:val="right"/>
              <w:cnfStyle w:val="000000000000" w:firstRow="0" w:lastRow="0" w:firstColumn="0" w:lastColumn="0" w:oddVBand="0" w:evenVBand="0" w:oddHBand="0" w:evenHBand="0" w:firstRowFirstColumn="0" w:firstRowLastColumn="0" w:lastRowFirstColumn="0" w:lastRowLastColumn="0"/>
            </w:pPr>
            <w:r w:rsidRPr="00AC705C">
              <w:t>59.8</w:t>
            </w:r>
          </w:p>
        </w:tc>
        <w:tc>
          <w:tcPr>
            <w:tcW w:w="599" w:type="pct"/>
            <w:vAlign w:val="center"/>
          </w:tcPr>
          <w:p w14:paraId="4E043F99" w14:textId="77777777" w:rsidR="00B13085" w:rsidRPr="00AC705C" w:rsidRDefault="00B13085" w:rsidP="007A0838">
            <w:pPr>
              <w:jc w:val="right"/>
              <w:cnfStyle w:val="000000000000" w:firstRow="0" w:lastRow="0" w:firstColumn="0" w:lastColumn="0" w:oddVBand="0" w:evenVBand="0" w:oddHBand="0" w:evenHBand="0" w:firstRowFirstColumn="0" w:firstRowLastColumn="0" w:lastRowFirstColumn="0" w:lastRowLastColumn="0"/>
            </w:pPr>
            <w:r w:rsidRPr="00AC705C">
              <w:t>59.6</w:t>
            </w:r>
          </w:p>
        </w:tc>
      </w:tr>
      <w:tr w:rsidR="00B13085" w:rsidRPr="00AC705C" w14:paraId="7AB612FF" w14:textId="77777777" w:rsidTr="007A08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3" w:type="pct"/>
            <w:vMerge/>
          </w:tcPr>
          <w:p w14:paraId="299EB881" w14:textId="77777777" w:rsidR="00B13085" w:rsidRPr="00AC705C" w:rsidRDefault="00B13085" w:rsidP="00B13085">
            <w:pPr>
              <w:pStyle w:val="TableTextInternsRowLabels"/>
              <w:rPr>
                <w:lang w:val="en-AU"/>
              </w:rPr>
            </w:pPr>
          </w:p>
        </w:tc>
        <w:tc>
          <w:tcPr>
            <w:tcW w:w="840" w:type="pct"/>
          </w:tcPr>
          <w:p w14:paraId="491903EE" w14:textId="77777777" w:rsidR="00B13085" w:rsidRPr="00AC705C" w:rsidRDefault="00B13085" w:rsidP="00B13085">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Not sure/ NA</w:t>
            </w:r>
          </w:p>
        </w:tc>
        <w:tc>
          <w:tcPr>
            <w:tcW w:w="599" w:type="pct"/>
            <w:vAlign w:val="center"/>
          </w:tcPr>
          <w:p w14:paraId="5FB89DD9" w14:textId="77777777" w:rsidR="00B13085" w:rsidRPr="00AC705C" w:rsidRDefault="00B13085" w:rsidP="007A0838">
            <w:pPr>
              <w:jc w:val="right"/>
              <w:cnfStyle w:val="000000100000" w:firstRow="0" w:lastRow="0" w:firstColumn="0" w:lastColumn="0" w:oddVBand="0" w:evenVBand="0" w:oddHBand="1" w:evenHBand="0" w:firstRowFirstColumn="0" w:firstRowLastColumn="0" w:lastRowFirstColumn="0" w:lastRowLastColumn="0"/>
            </w:pPr>
            <w:r w:rsidRPr="00AC705C">
              <w:t>11.5</w:t>
            </w:r>
          </w:p>
        </w:tc>
        <w:tc>
          <w:tcPr>
            <w:tcW w:w="599" w:type="pct"/>
            <w:vAlign w:val="center"/>
          </w:tcPr>
          <w:p w14:paraId="488C663F" w14:textId="77777777" w:rsidR="00B13085" w:rsidRPr="00AC705C" w:rsidRDefault="00B13085" w:rsidP="007A0838">
            <w:pPr>
              <w:jc w:val="right"/>
              <w:cnfStyle w:val="000000100000" w:firstRow="0" w:lastRow="0" w:firstColumn="0" w:lastColumn="0" w:oddVBand="0" w:evenVBand="0" w:oddHBand="1" w:evenHBand="0" w:firstRowFirstColumn="0" w:firstRowLastColumn="0" w:lastRowFirstColumn="0" w:lastRowLastColumn="0"/>
            </w:pPr>
            <w:r w:rsidRPr="00AC705C">
              <w:t>15.4</w:t>
            </w:r>
          </w:p>
        </w:tc>
        <w:tc>
          <w:tcPr>
            <w:tcW w:w="599" w:type="pct"/>
            <w:vAlign w:val="center"/>
          </w:tcPr>
          <w:p w14:paraId="4D3B659D" w14:textId="77777777" w:rsidR="00B13085" w:rsidRPr="00AC705C" w:rsidRDefault="00B13085" w:rsidP="007A0838">
            <w:pPr>
              <w:jc w:val="right"/>
              <w:cnfStyle w:val="000000100000" w:firstRow="0" w:lastRow="0" w:firstColumn="0" w:lastColumn="0" w:oddVBand="0" w:evenVBand="0" w:oddHBand="1" w:evenHBand="0" w:firstRowFirstColumn="0" w:firstRowLastColumn="0" w:lastRowFirstColumn="0" w:lastRowLastColumn="0"/>
            </w:pPr>
            <w:r w:rsidRPr="00AC705C">
              <w:t>13.6</w:t>
            </w:r>
          </w:p>
        </w:tc>
      </w:tr>
    </w:tbl>
    <w:p w14:paraId="47E7E46C" w14:textId="79D790E1" w:rsidR="00561DF8" w:rsidRPr="00AC705C" w:rsidRDefault="00561DF8" w:rsidP="00561DF8">
      <w:pPr>
        <w:pStyle w:val="Note"/>
      </w:pPr>
      <w:r w:rsidRPr="00AC705C">
        <w:t xml:space="preserve">Source: Survey of unpaid work </w:t>
      </w:r>
      <w:r w:rsidR="00A557AA" w:rsidRPr="00AC705C">
        <w:t>experience. Unweighted n (18-29)</w:t>
      </w:r>
      <w:r w:rsidR="00EE296F">
        <w:t xml:space="preserve"> </w:t>
      </w:r>
      <w:r w:rsidRPr="00AC705C">
        <w:t>=</w:t>
      </w:r>
      <w:r w:rsidR="00EE296F">
        <w:t xml:space="preserve"> </w:t>
      </w:r>
      <w:r w:rsidRPr="00AC705C">
        <w:t>1156; n (30-64) = 432.</w:t>
      </w:r>
    </w:p>
    <w:p w14:paraId="2672C9AD" w14:textId="6097EB4F" w:rsidR="00BC4F69" w:rsidRPr="00AC705C" w:rsidRDefault="00985BF5" w:rsidP="00A733A6">
      <w:pPr>
        <w:pStyle w:val="Reporttext"/>
      </w:pPr>
      <w:r w:rsidRPr="00AC705C">
        <w:t>A</w:t>
      </w:r>
      <w:r w:rsidR="00AE2B9C" w:rsidRPr="00AC705C">
        <w:t xml:space="preserve">s </w:t>
      </w:r>
      <w:r w:rsidR="004E2B28">
        <w:fldChar w:fldCharType="begin"/>
      </w:r>
      <w:r w:rsidR="004E2B28">
        <w:instrText xml:space="preserve"> REF _Ref460855100  \* MERGEFORMAT </w:instrText>
      </w:r>
      <w:r w:rsidR="004E2B28">
        <w:fldChar w:fldCharType="separate"/>
      </w:r>
      <w:r w:rsidR="004E2B28" w:rsidRPr="00AC705C">
        <w:t xml:space="preserve">Table </w:t>
      </w:r>
      <w:r w:rsidR="004E2B28">
        <w:rPr>
          <w:noProof/>
        </w:rPr>
        <w:t>49</w:t>
      </w:r>
      <w:r w:rsidR="004E2B28">
        <w:rPr>
          <w:noProof/>
        </w:rPr>
        <w:fldChar w:fldCharType="end"/>
      </w:r>
      <w:r w:rsidR="00BC4F69" w:rsidRPr="00AC705C">
        <w:t xml:space="preserve"> </w:t>
      </w:r>
      <w:r w:rsidR="00AE2B9C" w:rsidRPr="00AC705C">
        <w:t xml:space="preserve">shows, those who had participated in secondary school work experience were the least likely to indicate </w:t>
      </w:r>
      <w:r w:rsidR="009D0243" w:rsidRPr="00AC705C">
        <w:t xml:space="preserve">that </w:t>
      </w:r>
      <w:r w:rsidR="00AE2B9C" w:rsidRPr="00AC705C">
        <w:t xml:space="preserve">the </w:t>
      </w:r>
      <w:r w:rsidR="009913B8" w:rsidRPr="00AC705C">
        <w:t>UWE</w:t>
      </w:r>
      <w:r w:rsidR="00AE2B9C" w:rsidRPr="00AC705C">
        <w:t xml:space="preserve"> had led to an offer of paid employment. </w:t>
      </w:r>
      <w:r w:rsidR="00573FE9" w:rsidRPr="00AC705C">
        <w:t>T</w:t>
      </w:r>
      <w:r w:rsidR="00AE2B9C" w:rsidRPr="00AC705C">
        <w:t xml:space="preserve">he highest proportion of offers was indicated by </w:t>
      </w:r>
      <w:r w:rsidR="00CC5B64">
        <w:t xml:space="preserve">those undertaking </w:t>
      </w:r>
      <w:r w:rsidR="00AE2B9C" w:rsidRPr="00AC705C">
        <w:t>unpaid trial/training work (5</w:t>
      </w:r>
      <w:r w:rsidR="00806331" w:rsidRPr="00AC705C">
        <w:t>5</w:t>
      </w:r>
      <w:r w:rsidR="00AE2B9C" w:rsidRPr="00AC705C">
        <w:t xml:space="preserve">%), followed by </w:t>
      </w:r>
      <w:r w:rsidR="005478A7" w:rsidRPr="00AC705C">
        <w:t xml:space="preserve">participants who were undertaking a VET placement (36%) and </w:t>
      </w:r>
      <w:r w:rsidR="00AE2B9C" w:rsidRPr="00AC705C">
        <w:t xml:space="preserve">participants where it was a requirement of Youth Allowance or </w:t>
      </w:r>
      <w:proofErr w:type="spellStart"/>
      <w:r w:rsidR="00AE2B9C" w:rsidRPr="00AC705C">
        <w:t>Newstart</w:t>
      </w:r>
      <w:proofErr w:type="spellEnd"/>
      <w:r w:rsidR="00AE2B9C" w:rsidRPr="00AC705C">
        <w:t xml:space="preserve"> (</w:t>
      </w:r>
      <w:r w:rsidR="00806331" w:rsidRPr="00AC705C">
        <w:t>29</w:t>
      </w:r>
      <w:r w:rsidR="00AE2B9C" w:rsidRPr="00AC705C">
        <w:t>%).</w:t>
      </w:r>
      <w:r w:rsidRPr="00AC705C">
        <w:t xml:space="preserve"> </w:t>
      </w:r>
      <w:r w:rsidR="009D0243" w:rsidRPr="00AC705C">
        <w:t>This is despite the fact that</w:t>
      </w:r>
      <w:r w:rsidR="00A7068B" w:rsidRPr="00AC705C">
        <w:t>, as noted above,</w:t>
      </w:r>
      <w:r w:rsidR="009D0243" w:rsidRPr="00AC705C">
        <w:t xml:space="preserve"> </w:t>
      </w:r>
      <w:r w:rsidRPr="00AC705C">
        <w:t xml:space="preserve">respondents undertaking UWE for these reasons were less likely than those undertaking UWE as part of a course of study to report that they had learnt valuable skills and knowledge and </w:t>
      </w:r>
      <w:r w:rsidR="005E25A6" w:rsidRPr="00AC705C">
        <w:t xml:space="preserve">that it had </w:t>
      </w:r>
      <w:r w:rsidRPr="00AC705C">
        <w:t>assisted their career development.</w:t>
      </w:r>
    </w:p>
    <w:p w14:paraId="2DE7253F" w14:textId="61A61CA1" w:rsidR="00BC4F69" w:rsidRPr="00AC705C" w:rsidRDefault="00BC4F69" w:rsidP="00B73852">
      <w:pPr>
        <w:pStyle w:val="Caption"/>
      </w:pPr>
      <w:bookmarkStart w:id="109" w:name="_Ref455577614"/>
      <w:bookmarkStart w:id="110" w:name="_Ref460855100"/>
      <w:r w:rsidRPr="00AC705C">
        <w:lastRenderedPageBreak/>
        <w:t xml:space="preserve">Table </w:t>
      </w:r>
      <w:r w:rsidR="004E2B28">
        <w:fldChar w:fldCharType="begin"/>
      </w:r>
      <w:r w:rsidR="004E2B28">
        <w:instrText xml:space="preserve"> SEQ Table \* ARABIC </w:instrText>
      </w:r>
      <w:r w:rsidR="004E2B28">
        <w:fldChar w:fldCharType="separate"/>
      </w:r>
      <w:r w:rsidR="004E2B28">
        <w:rPr>
          <w:noProof/>
        </w:rPr>
        <w:t>49</w:t>
      </w:r>
      <w:r w:rsidR="004E2B28">
        <w:rPr>
          <w:noProof/>
        </w:rPr>
        <w:fldChar w:fldCharType="end"/>
      </w:r>
      <w:bookmarkEnd w:id="109"/>
      <w:bookmarkEnd w:id="110"/>
      <w:r w:rsidRPr="00AC705C">
        <w:t xml:space="preserve"> Unpaid work experience leading to offers of paid employment, by reason</w:t>
      </w:r>
      <w:r w:rsidR="00607038" w:rsidRPr="00AC705C">
        <w:t xml:space="preserve"> (column %)</w:t>
      </w:r>
    </w:p>
    <w:tbl>
      <w:tblPr>
        <w:tblStyle w:val="LightShading-Accent1"/>
        <w:tblW w:w="5000" w:type="pct"/>
        <w:tblLook w:val="04A0" w:firstRow="1" w:lastRow="0" w:firstColumn="1" w:lastColumn="0" w:noHBand="0" w:noVBand="1"/>
      </w:tblPr>
      <w:tblGrid>
        <w:gridCol w:w="2062"/>
        <w:gridCol w:w="1097"/>
        <w:gridCol w:w="828"/>
        <w:gridCol w:w="1351"/>
        <w:gridCol w:w="1189"/>
        <w:gridCol w:w="1218"/>
        <w:gridCol w:w="828"/>
        <w:gridCol w:w="669"/>
      </w:tblGrid>
      <w:tr w:rsidR="00B13085" w:rsidRPr="00F235E6" w14:paraId="3FDF3D1F" w14:textId="77777777" w:rsidTr="00B13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5" w:type="pct"/>
          </w:tcPr>
          <w:p w14:paraId="277530E7" w14:textId="77777777" w:rsidR="00B13085" w:rsidRPr="00006396" w:rsidRDefault="00B13085" w:rsidP="00B13085">
            <w:pPr>
              <w:pStyle w:val="TableTextInternsRowLabels"/>
              <w:rPr>
                <w:color w:val="auto"/>
                <w:szCs w:val="22"/>
                <w:lang w:val="en-AU"/>
              </w:rPr>
            </w:pPr>
            <w:r w:rsidRPr="00006396">
              <w:rPr>
                <w:color w:val="auto"/>
                <w:szCs w:val="22"/>
                <w:lang w:val="en-AU"/>
              </w:rPr>
              <w:t>Offer of employment</w:t>
            </w:r>
          </w:p>
        </w:tc>
        <w:tc>
          <w:tcPr>
            <w:tcW w:w="593" w:type="pct"/>
          </w:tcPr>
          <w:p w14:paraId="55E1C3CA"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higher education course</w:t>
            </w:r>
          </w:p>
        </w:tc>
        <w:tc>
          <w:tcPr>
            <w:tcW w:w="448" w:type="pct"/>
          </w:tcPr>
          <w:p w14:paraId="51210D39"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VET course</w:t>
            </w:r>
          </w:p>
        </w:tc>
        <w:tc>
          <w:tcPr>
            <w:tcW w:w="731" w:type="pct"/>
          </w:tcPr>
          <w:p w14:paraId="7C0532AC"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 xml:space="preserve">Requirement of YA or </w:t>
            </w:r>
            <w:proofErr w:type="spellStart"/>
            <w:r w:rsidRPr="00006396">
              <w:rPr>
                <w:color w:val="auto"/>
                <w:szCs w:val="22"/>
                <w:lang w:val="en-AU"/>
              </w:rPr>
              <w:t>Newstart</w:t>
            </w:r>
            <w:proofErr w:type="spellEnd"/>
          </w:p>
        </w:tc>
        <w:tc>
          <w:tcPr>
            <w:tcW w:w="643" w:type="pct"/>
          </w:tcPr>
          <w:p w14:paraId="6E75F10F"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Secondary work experience</w:t>
            </w:r>
          </w:p>
        </w:tc>
        <w:tc>
          <w:tcPr>
            <w:tcW w:w="659" w:type="pct"/>
          </w:tcPr>
          <w:p w14:paraId="3DADC0F7"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Unpaid trial/unpaid training</w:t>
            </w:r>
          </w:p>
        </w:tc>
        <w:tc>
          <w:tcPr>
            <w:tcW w:w="448" w:type="pct"/>
          </w:tcPr>
          <w:p w14:paraId="4DD08897"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Some other reason</w:t>
            </w:r>
          </w:p>
        </w:tc>
        <w:tc>
          <w:tcPr>
            <w:tcW w:w="362" w:type="pct"/>
          </w:tcPr>
          <w:p w14:paraId="5414DFEC" w14:textId="77777777" w:rsidR="00B13085" w:rsidRPr="00006396" w:rsidRDefault="00B13085" w:rsidP="00B13085">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Total</w:t>
            </w:r>
          </w:p>
        </w:tc>
      </w:tr>
      <w:tr w:rsidR="00B13085" w:rsidRPr="00AC705C" w14:paraId="479E650E" w14:textId="77777777" w:rsidTr="00B13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5" w:type="pct"/>
          </w:tcPr>
          <w:p w14:paraId="7238A6AD" w14:textId="77777777" w:rsidR="00B13085" w:rsidRPr="00006396" w:rsidRDefault="00B13085" w:rsidP="00B13085">
            <w:pPr>
              <w:pStyle w:val="TableTextInternsRowLabels"/>
              <w:rPr>
                <w:b w:val="0"/>
                <w:lang w:val="en-AU"/>
              </w:rPr>
            </w:pPr>
            <w:r w:rsidRPr="00006396">
              <w:rPr>
                <w:b w:val="0"/>
                <w:lang w:val="en-AU"/>
              </w:rPr>
              <w:t>Yes</w:t>
            </w:r>
          </w:p>
        </w:tc>
        <w:tc>
          <w:tcPr>
            <w:tcW w:w="593" w:type="pct"/>
          </w:tcPr>
          <w:p w14:paraId="025F2194"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28.3</w:t>
            </w:r>
          </w:p>
        </w:tc>
        <w:tc>
          <w:tcPr>
            <w:tcW w:w="448" w:type="pct"/>
          </w:tcPr>
          <w:p w14:paraId="1697DF71"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35.8</w:t>
            </w:r>
          </w:p>
        </w:tc>
        <w:tc>
          <w:tcPr>
            <w:tcW w:w="731" w:type="pct"/>
          </w:tcPr>
          <w:p w14:paraId="5B63C021"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28.7</w:t>
            </w:r>
          </w:p>
        </w:tc>
        <w:tc>
          <w:tcPr>
            <w:tcW w:w="643" w:type="pct"/>
          </w:tcPr>
          <w:p w14:paraId="1CCE86CF"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25.8</w:t>
            </w:r>
          </w:p>
        </w:tc>
        <w:tc>
          <w:tcPr>
            <w:tcW w:w="659" w:type="pct"/>
          </w:tcPr>
          <w:p w14:paraId="3A167E5A"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54.5</w:t>
            </w:r>
          </w:p>
        </w:tc>
        <w:tc>
          <w:tcPr>
            <w:tcW w:w="448" w:type="pct"/>
          </w:tcPr>
          <w:p w14:paraId="0BFA23A8"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7.8</w:t>
            </w:r>
          </w:p>
        </w:tc>
        <w:tc>
          <w:tcPr>
            <w:tcW w:w="362" w:type="pct"/>
          </w:tcPr>
          <w:p w14:paraId="16369929"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26.8</w:t>
            </w:r>
          </w:p>
        </w:tc>
      </w:tr>
      <w:tr w:rsidR="00B13085" w:rsidRPr="00AC705C" w14:paraId="0C717B4C" w14:textId="77777777" w:rsidTr="00B13085">
        <w:tc>
          <w:tcPr>
            <w:cnfStyle w:val="001000000000" w:firstRow="0" w:lastRow="0" w:firstColumn="1" w:lastColumn="0" w:oddVBand="0" w:evenVBand="0" w:oddHBand="0" w:evenHBand="0" w:firstRowFirstColumn="0" w:firstRowLastColumn="0" w:lastRowFirstColumn="0" w:lastRowLastColumn="0"/>
            <w:tcW w:w="1115" w:type="pct"/>
          </w:tcPr>
          <w:p w14:paraId="2297958A" w14:textId="77777777" w:rsidR="00B13085" w:rsidRPr="00006396" w:rsidRDefault="00B13085" w:rsidP="00B13085">
            <w:pPr>
              <w:pStyle w:val="TableTextInternsRowLabels"/>
              <w:rPr>
                <w:b w:val="0"/>
                <w:lang w:val="en-AU"/>
              </w:rPr>
            </w:pPr>
            <w:r w:rsidRPr="00006396">
              <w:rPr>
                <w:b w:val="0"/>
                <w:lang w:val="en-AU"/>
              </w:rPr>
              <w:t>No</w:t>
            </w:r>
          </w:p>
        </w:tc>
        <w:tc>
          <w:tcPr>
            <w:tcW w:w="593" w:type="pct"/>
          </w:tcPr>
          <w:p w14:paraId="2C50A59A"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60.2</w:t>
            </w:r>
          </w:p>
        </w:tc>
        <w:tc>
          <w:tcPr>
            <w:tcW w:w="448" w:type="pct"/>
          </w:tcPr>
          <w:p w14:paraId="2CEDCFF3"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52.7</w:t>
            </w:r>
          </w:p>
        </w:tc>
        <w:tc>
          <w:tcPr>
            <w:tcW w:w="731" w:type="pct"/>
          </w:tcPr>
          <w:p w14:paraId="3A4F704C"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62.1</w:t>
            </w:r>
          </w:p>
        </w:tc>
        <w:tc>
          <w:tcPr>
            <w:tcW w:w="643" w:type="pct"/>
          </w:tcPr>
          <w:p w14:paraId="1493F758"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66.9</w:t>
            </w:r>
          </w:p>
        </w:tc>
        <w:tc>
          <w:tcPr>
            <w:tcW w:w="659" w:type="pct"/>
          </w:tcPr>
          <w:p w14:paraId="0B849562"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37.2</w:t>
            </w:r>
          </w:p>
        </w:tc>
        <w:tc>
          <w:tcPr>
            <w:tcW w:w="448" w:type="pct"/>
          </w:tcPr>
          <w:p w14:paraId="78637CBB"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70.4</w:t>
            </w:r>
          </w:p>
        </w:tc>
        <w:tc>
          <w:tcPr>
            <w:tcW w:w="362" w:type="pct"/>
          </w:tcPr>
          <w:p w14:paraId="1BB5119D" w14:textId="77777777" w:rsidR="00B13085" w:rsidRPr="00AC705C" w:rsidRDefault="00B13085" w:rsidP="00B13085">
            <w:pPr>
              <w:pStyle w:val="TableTextInterns"/>
              <w:cnfStyle w:val="000000000000" w:firstRow="0" w:lastRow="0" w:firstColumn="0" w:lastColumn="0" w:oddVBand="0" w:evenVBand="0" w:oddHBand="0" w:evenHBand="0" w:firstRowFirstColumn="0" w:firstRowLastColumn="0" w:lastRowFirstColumn="0" w:lastRowLastColumn="0"/>
            </w:pPr>
            <w:r w:rsidRPr="00AC705C">
              <w:t>59.6</w:t>
            </w:r>
          </w:p>
        </w:tc>
      </w:tr>
      <w:tr w:rsidR="00B13085" w:rsidRPr="00AC705C" w14:paraId="4C94454E" w14:textId="77777777" w:rsidTr="00B13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5" w:type="pct"/>
          </w:tcPr>
          <w:p w14:paraId="7893BC1E" w14:textId="77777777" w:rsidR="00B13085" w:rsidRPr="00006396" w:rsidRDefault="00B13085" w:rsidP="00B13085">
            <w:pPr>
              <w:pStyle w:val="TableTextInternsRowLabels"/>
              <w:rPr>
                <w:b w:val="0"/>
                <w:lang w:val="en-AU"/>
              </w:rPr>
            </w:pPr>
            <w:r w:rsidRPr="00006396">
              <w:rPr>
                <w:b w:val="0"/>
                <w:lang w:val="en-AU"/>
              </w:rPr>
              <w:t>Not sure/ Not applicable</w:t>
            </w:r>
          </w:p>
        </w:tc>
        <w:tc>
          <w:tcPr>
            <w:tcW w:w="593" w:type="pct"/>
          </w:tcPr>
          <w:p w14:paraId="56A4BCDD"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11.5</w:t>
            </w:r>
          </w:p>
        </w:tc>
        <w:tc>
          <w:tcPr>
            <w:tcW w:w="448" w:type="pct"/>
          </w:tcPr>
          <w:p w14:paraId="08EE4EC5"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11.6</w:t>
            </w:r>
          </w:p>
        </w:tc>
        <w:tc>
          <w:tcPr>
            <w:tcW w:w="731" w:type="pct"/>
          </w:tcPr>
          <w:p w14:paraId="39507EEF"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9.2</w:t>
            </w:r>
          </w:p>
        </w:tc>
        <w:tc>
          <w:tcPr>
            <w:tcW w:w="643" w:type="pct"/>
          </w:tcPr>
          <w:p w14:paraId="60226679"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7.3</w:t>
            </w:r>
          </w:p>
        </w:tc>
        <w:tc>
          <w:tcPr>
            <w:tcW w:w="659" w:type="pct"/>
          </w:tcPr>
          <w:p w14:paraId="22C20D05"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8.4</w:t>
            </w:r>
          </w:p>
        </w:tc>
        <w:tc>
          <w:tcPr>
            <w:tcW w:w="448" w:type="pct"/>
          </w:tcPr>
          <w:p w14:paraId="097A4339"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21.8</w:t>
            </w:r>
          </w:p>
        </w:tc>
        <w:tc>
          <w:tcPr>
            <w:tcW w:w="362" w:type="pct"/>
          </w:tcPr>
          <w:p w14:paraId="3271A358" w14:textId="77777777" w:rsidR="00B13085" w:rsidRPr="00AC705C" w:rsidRDefault="00B13085" w:rsidP="00B13085">
            <w:pPr>
              <w:pStyle w:val="TableTextInterns"/>
              <w:cnfStyle w:val="000000100000" w:firstRow="0" w:lastRow="0" w:firstColumn="0" w:lastColumn="0" w:oddVBand="0" w:evenVBand="0" w:oddHBand="1" w:evenHBand="0" w:firstRowFirstColumn="0" w:firstRowLastColumn="0" w:lastRowFirstColumn="0" w:lastRowLastColumn="0"/>
            </w:pPr>
            <w:r w:rsidRPr="00AC705C">
              <w:t>13.6</w:t>
            </w:r>
          </w:p>
        </w:tc>
      </w:tr>
    </w:tbl>
    <w:p w14:paraId="688DF114" w14:textId="77777777" w:rsidR="00E51BFF" w:rsidRPr="00AC705C" w:rsidRDefault="00E51BFF" w:rsidP="00E51BFF">
      <w:pPr>
        <w:pStyle w:val="Note"/>
      </w:pPr>
      <w:r w:rsidRPr="00AC705C">
        <w:t>Source: Survey of unpaid work experience. Unweighted n = 1588.</w:t>
      </w:r>
    </w:p>
    <w:p w14:paraId="0BA34BAA" w14:textId="47F2047E" w:rsidR="000F40BB" w:rsidRDefault="008F30CF" w:rsidP="00E51BFF">
      <w:pPr>
        <w:pStyle w:val="Reporttext"/>
      </w:pPr>
      <w:r>
        <w:t xml:space="preserve">A similar pattern emerges when offers of paid employment are cross-tabulated with the respondent’s study status at the time of undertaking the most recent episode of UWE (see </w:t>
      </w:r>
      <w:r>
        <w:fldChar w:fldCharType="begin"/>
      </w:r>
      <w:r>
        <w:instrText xml:space="preserve"> REF _Ref468721986 \h </w:instrText>
      </w:r>
      <w:r>
        <w:fldChar w:fldCharType="separate"/>
      </w:r>
      <w:r w:rsidR="004E2B28" w:rsidRPr="00AC705C">
        <w:t xml:space="preserve">Table </w:t>
      </w:r>
      <w:r w:rsidR="004E2B28">
        <w:rPr>
          <w:noProof/>
        </w:rPr>
        <w:t>50</w:t>
      </w:r>
      <w:r>
        <w:fldChar w:fldCharType="end"/>
      </w:r>
      <w:r>
        <w:t>). Part-time university students were the most likely to report that UWE had led to an offer of paid employment (46%), followed by recent university graduates (39%), full-time VET students (36%) and full-time university students (31%). Respondents who were not currently studying and who were not recent graduates were least likely to report that UWE had led to an offer of paid employment (18.2%).</w:t>
      </w:r>
    </w:p>
    <w:p w14:paraId="0B252494" w14:textId="17CD517B" w:rsidR="000F40BB" w:rsidRPr="00AC705C" w:rsidRDefault="000F40BB" w:rsidP="000F40BB">
      <w:pPr>
        <w:pStyle w:val="Caption"/>
      </w:pPr>
      <w:bookmarkStart w:id="111" w:name="_Ref468721986"/>
      <w:r w:rsidRPr="00AC705C">
        <w:t xml:space="preserve">Table </w:t>
      </w:r>
      <w:r w:rsidR="004E2B28">
        <w:fldChar w:fldCharType="begin"/>
      </w:r>
      <w:r w:rsidR="004E2B28">
        <w:instrText xml:space="preserve"> SEQ Table \* ARABIC </w:instrText>
      </w:r>
      <w:r w:rsidR="004E2B28">
        <w:fldChar w:fldCharType="separate"/>
      </w:r>
      <w:r w:rsidR="004E2B28">
        <w:rPr>
          <w:noProof/>
        </w:rPr>
        <w:t>50</w:t>
      </w:r>
      <w:r w:rsidR="004E2B28">
        <w:rPr>
          <w:noProof/>
        </w:rPr>
        <w:fldChar w:fldCharType="end"/>
      </w:r>
      <w:bookmarkEnd w:id="111"/>
      <w:r w:rsidRPr="00AC705C">
        <w:t xml:space="preserve"> Respondents reporting UWE led to an offer of paid employment, by </w:t>
      </w:r>
      <w:r>
        <w:t>study status at time of</w:t>
      </w:r>
      <w:r w:rsidR="007A0838">
        <w:t> </w:t>
      </w:r>
      <w:r>
        <w:t>UWE</w:t>
      </w:r>
      <w:r w:rsidR="007A0838">
        <w:t> </w:t>
      </w:r>
      <w:r w:rsidRPr="00AC705C">
        <w:t>(row %)</w:t>
      </w:r>
    </w:p>
    <w:tbl>
      <w:tblPr>
        <w:tblStyle w:val="LightShading-Accent1"/>
        <w:tblW w:w="5000" w:type="pct"/>
        <w:tblLayout w:type="fixed"/>
        <w:tblLook w:val="04A0" w:firstRow="1" w:lastRow="0" w:firstColumn="1" w:lastColumn="0" w:noHBand="0" w:noVBand="1"/>
      </w:tblPr>
      <w:tblGrid>
        <w:gridCol w:w="3714"/>
        <w:gridCol w:w="1102"/>
        <w:gridCol w:w="1628"/>
        <w:gridCol w:w="1604"/>
        <w:gridCol w:w="1194"/>
      </w:tblGrid>
      <w:tr w:rsidR="000F40BB" w:rsidRPr="000F40BB" w14:paraId="391BC908" w14:textId="77777777" w:rsidTr="007A083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09" w:type="pct"/>
            <w:noWrap/>
            <w:hideMark/>
          </w:tcPr>
          <w:p w14:paraId="0CCA6615" w14:textId="58131D44" w:rsidR="000F40BB" w:rsidRPr="00006396" w:rsidRDefault="000F40BB" w:rsidP="000F40BB">
            <w:pPr>
              <w:rPr>
                <w:rFonts w:ascii="Arial" w:hAnsi="Arial" w:cs="Arial"/>
                <w:color w:val="000000"/>
                <w:sz w:val="18"/>
                <w:szCs w:val="18"/>
                <w:lang w:eastAsia="en-AU"/>
              </w:rPr>
            </w:pPr>
            <w:r w:rsidRPr="00006396">
              <w:rPr>
                <w:rFonts w:ascii="Arial" w:hAnsi="Arial" w:cs="Arial"/>
                <w:color w:val="000000"/>
                <w:sz w:val="18"/>
                <w:szCs w:val="18"/>
                <w:lang w:eastAsia="en-AU"/>
              </w:rPr>
              <w:t>Study status at time of undertaking UWE</w:t>
            </w:r>
          </w:p>
        </w:tc>
        <w:tc>
          <w:tcPr>
            <w:tcW w:w="596" w:type="pct"/>
            <w:noWrap/>
            <w:hideMark/>
          </w:tcPr>
          <w:p w14:paraId="4BBAF185" w14:textId="77777777" w:rsidR="000F40BB" w:rsidRPr="00006396" w:rsidRDefault="000F40BB" w:rsidP="007A0838">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sidRPr="00006396">
              <w:rPr>
                <w:rFonts w:ascii="Arial" w:hAnsi="Arial" w:cs="Arial"/>
                <w:color w:val="000000"/>
                <w:sz w:val="18"/>
                <w:szCs w:val="18"/>
                <w:lang w:eastAsia="en-AU"/>
              </w:rPr>
              <w:t>Yes</w:t>
            </w:r>
          </w:p>
        </w:tc>
        <w:tc>
          <w:tcPr>
            <w:tcW w:w="881" w:type="pct"/>
            <w:noWrap/>
            <w:hideMark/>
          </w:tcPr>
          <w:p w14:paraId="5DD05681" w14:textId="77777777" w:rsidR="000F40BB" w:rsidRPr="00006396" w:rsidRDefault="000F40BB" w:rsidP="007A0838">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sidRPr="00006396">
              <w:rPr>
                <w:rFonts w:ascii="Arial" w:hAnsi="Arial" w:cs="Arial"/>
                <w:color w:val="000000"/>
                <w:sz w:val="18"/>
                <w:szCs w:val="18"/>
                <w:lang w:eastAsia="en-AU"/>
              </w:rPr>
              <w:t>No</w:t>
            </w:r>
          </w:p>
        </w:tc>
        <w:tc>
          <w:tcPr>
            <w:tcW w:w="868" w:type="pct"/>
            <w:noWrap/>
            <w:hideMark/>
          </w:tcPr>
          <w:p w14:paraId="1C936EE1" w14:textId="77777777" w:rsidR="000F40BB" w:rsidRPr="00006396" w:rsidRDefault="000F40BB" w:rsidP="007A0838">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sidRPr="00006396">
              <w:rPr>
                <w:rFonts w:ascii="Arial" w:hAnsi="Arial" w:cs="Arial"/>
                <w:color w:val="000000"/>
                <w:sz w:val="18"/>
                <w:szCs w:val="18"/>
                <w:lang w:eastAsia="en-AU"/>
              </w:rPr>
              <w:t>Not sure/ Not applicable</w:t>
            </w:r>
          </w:p>
        </w:tc>
        <w:tc>
          <w:tcPr>
            <w:tcW w:w="646" w:type="pct"/>
            <w:noWrap/>
            <w:hideMark/>
          </w:tcPr>
          <w:p w14:paraId="5F11634F" w14:textId="7C25015B" w:rsidR="000F40BB" w:rsidRPr="00006396" w:rsidRDefault="000F40BB" w:rsidP="007A0838">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sidRPr="00006396">
              <w:rPr>
                <w:rFonts w:ascii="Arial" w:hAnsi="Arial" w:cs="Arial"/>
                <w:color w:val="000000"/>
                <w:sz w:val="18"/>
                <w:szCs w:val="18"/>
                <w:lang w:eastAsia="en-AU"/>
              </w:rPr>
              <w:t> Total</w:t>
            </w:r>
          </w:p>
        </w:tc>
      </w:tr>
      <w:tr w:rsidR="000F40BB" w14:paraId="239409C4" w14:textId="77777777" w:rsidTr="00B1308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09" w:type="pct"/>
            <w:noWrap/>
            <w:hideMark/>
          </w:tcPr>
          <w:p w14:paraId="79FC10FE" w14:textId="77777777" w:rsidR="000F40BB" w:rsidRPr="00006396" w:rsidRDefault="000F40BB" w:rsidP="000F40BB">
            <w:pPr>
              <w:rPr>
                <w:rFonts w:ascii="Arial" w:hAnsi="Arial" w:cs="Arial"/>
                <w:b w:val="0"/>
                <w:color w:val="000000"/>
                <w:sz w:val="18"/>
                <w:szCs w:val="18"/>
                <w:lang w:eastAsia="en-AU"/>
              </w:rPr>
            </w:pPr>
            <w:r w:rsidRPr="00006396">
              <w:rPr>
                <w:rFonts w:ascii="Arial" w:hAnsi="Arial" w:cs="Arial"/>
                <w:b w:val="0"/>
                <w:color w:val="000000"/>
                <w:sz w:val="18"/>
                <w:szCs w:val="18"/>
                <w:lang w:eastAsia="en-AU"/>
              </w:rPr>
              <w:t>Studying a degree or other course at university or another higher education provider full-time</w:t>
            </w:r>
          </w:p>
        </w:tc>
        <w:tc>
          <w:tcPr>
            <w:tcW w:w="596" w:type="pct"/>
            <w:noWrap/>
            <w:hideMark/>
          </w:tcPr>
          <w:p w14:paraId="5624DF5A"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31.1</w:t>
            </w:r>
          </w:p>
        </w:tc>
        <w:tc>
          <w:tcPr>
            <w:tcW w:w="881" w:type="pct"/>
            <w:noWrap/>
            <w:hideMark/>
          </w:tcPr>
          <w:p w14:paraId="5F995BEE"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58.7</w:t>
            </w:r>
          </w:p>
        </w:tc>
        <w:tc>
          <w:tcPr>
            <w:tcW w:w="868" w:type="pct"/>
            <w:noWrap/>
            <w:hideMark/>
          </w:tcPr>
          <w:p w14:paraId="1968AA4E"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10.2</w:t>
            </w:r>
          </w:p>
        </w:tc>
        <w:tc>
          <w:tcPr>
            <w:tcW w:w="646" w:type="pct"/>
            <w:noWrap/>
            <w:hideMark/>
          </w:tcPr>
          <w:p w14:paraId="5F5A3AF1"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100.0</w:t>
            </w:r>
          </w:p>
        </w:tc>
      </w:tr>
      <w:tr w:rsidR="000F40BB" w14:paraId="047D7201" w14:textId="77777777" w:rsidTr="00B13085">
        <w:trPr>
          <w:trHeight w:val="300"/>
        </w:trPr>
        <w:tc>
          <w:tcPr>
            <w:cnfStyle w:val="001000000000" w:firstRow="0" w:lastRow="0" w:firstColumn="1" w:lastColumn="0" w:oddVBand="0" w:evenVBand="0" w:oddHBand="0" w:evenHBand="0" w:firstRowFirstColumn="0" w:firstRowLastColumn="0" w:lastRowFirstColumn="0" w:lastRowLastColumn="0"/>
            <w:tcW w:w="2009" w:type="pct"/>
            <w:noWrap/>
            <w:hideMark/>
          </w:tcPr>
          <w:p w14:paraId="0147725C" w14:textId="77777777" w:rsidR="000F40BB" w:rsidRPr="00006396" w:rsidRDefault="000F40BB" w:rsidP="000F40BB">
            <w:pPr>
              <w:rPr>
                <w:rFonts w:ascii="Arial" w:hAnsi="Arial" w:cs="Arial"/>
                <w:b w:val="0"/>
                <w:color w:val="000000"/>
                <w:sz w:val="18"/>
                <w:szCs w:val="18"/>
                <w:lang w:eastAsia="en-AU"/>
              </w:rPr>
            </w:pPr>
            <w:r w:rsidRPr="00006396">
              <w:rPr>
                <w:rFonts w:ascii="Arial" w:hAnsi="Arial" w:cs="Arial"/>
                <w:b w:val="0"/>
                <w:color w:val="000000"/>
                <w:sz w:val="18"/>
                <w:szCs w:val="18"/>
                <w:lang w:eastAsia="en-AU"/>
              </w:rPr>
              <w:t>Studying a degree or other course at university or another higher education provider part-time</w:t>
            </w:r>
          </w:p>
        </w:tc>
        <w:tc>
          <w:tcPr>
            <w:tcW w:w="596" w:type="pct"/>
            <w:noWrap/>
            <w:hideMark/>
          </w:tcPr>
          <w:p w14:paraId="2CFAD1D8"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46.2</w:t>
            </w:r>
          </w:p>
        </w:tc>
        <w:tc>
          <w:tcPr>
            <w:tcW w:w="881" w:type="pct"/>
            <w:noWrap/>
            <w:hideMark/>
          </w:tcPr>
          <w:p w14:paraId="2D511B92"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41.6</w:t>
            </w:r>
          </w:p>
        </w:tc>
        <w:tc>
          <w:tcPr>
            <w:tcW w:w="868" w:type="pct"/>
            <w:noWrap/>
            <w:hideMark/>
          </w:tcPr>
          <w:p w14:paraId="1B9B75B0"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12.2</w:t>
            </w:r>
          </w:p>
        </w:tc>
        <w:tc>
          <w:tcPr>
            <w:tcW w:w="646" w:type="pct"/>
            <w:noWrap/>
            <w:hideMark/>
          </w:tcPr>
          <w:p w14:paraId="35FEA144"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100.0</w:t>
            </w:r>
          </w:p>
        </w:tc>
      </w:tr>
      <w:tr w:rsidR="000F40BB" w14:paraId="33D289DE" w14:textId="77777777" w:rsidTr="00B130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09" w:type="pct"/>
            <w:noWrap/>
            <w:hideMark/>
          </w:tcPr>
          <w:p w14:paraId="5B8B4663" w14:textId="77777777" w:rsidR="000F40BB" w:rsidRPr="00006396" w:rsidRDefault="000F40BB" w:rsidP="000F40BB">
            <w:pPr>
              <w:rPr>
                <w:rFonts w:ascii="Arial" w:hAnsi="Arial" w:cs="Arial"/>
                <w:b w:val="0"/>
                <w:color w:val="000000"/>
                <w:sz w:val="18"/>
                <w:szCs w:val="18"/>
                <w:lang w:eastAsia="en-AU"/>
              </w:rPr>
            </w:pPr>
            <w:r w:rsidRPr="00006396">
              <w:rPr>
                <w:rFonts w:ascii="Arial" w:hAnsi="Arial" w:cs="Arial"/>
                <w:b w:val="0"/>
                <w:color w:val="000000"/>
                <w:sz w:val="18"/>
                <w:szCs w:val="18"/>
                <w:lang w:eastAsia="en-AU"/>
              </w:rPr>
              <w:t>Recently (within the previous 12 months) completed a degree</w:t>
            </w:r>
          </w:p>
        </w:tc>
        <w:tc>
          <w:tcPr>
            <w:tcW w:w="596" w:type="pct"/>
            <w:noWrap/>
            <w:hideMark/>
          </w:tcPr>
          <w:p w14:paraId="09181C62"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39.0</w:t>
            </w:r>
          </w:p>
        </w:tc>
        <w:tc>
          <w:tcPr>
            <w:tcW w:w="881" w:type="pct"/>
            <w:noWrap/>
            <w:hideMark/>
          </w:tcPr>
          <w:p w14:paraId="7D059BF6"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48.6</w:t>
            </w:r>
          </w:p>
        </w:tc>
        <w:tc>
          <w:tcPr>
            <w:tcW w:w="868" w:type="pct"/>
            <w:noWrap/>
            <w:hideMark/>
          </w:tcPr>
          <w:p w14:paraId="5B3D2DB1"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12.5</w:t>
            </w:r>
          </w:p>
        </w:tc>
        <w:tc>
          <w:tcPr>
            <w:tcW w:w="646" w:type="pct"/>
            <w:noWrap/>
            <w:hideMark/>
          </w:tcPr>
          <w:p w14:paraId="550ECCC5"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100.0</w:t>
            </w:r>
          </w:p>
        </w:tc>
      </w:tr>
      <w:tr w:rsidR="000F40BB" w14:paraId="0752734A" w14:textId="77777777" w:rsidTr="00B13085">
        <w:trPr>
          <w:trHeight w:val="300"/>
        </w:trPr>
        <w:tc>
          <w:tcPr>
            <w:cnfStyle w:val="001000000000" w:firstRow="0" w:lastRow="0" w:firstColumn="1" w:lastColumn="0" w:oddVBand="0" w:evenVBand="0" w:oddHBand="0" w:evenHBand="0" w:firstRowFirstColumn="0" w:firstRowLastColumn="0" w:lastRowFirstColumn="0" w:lastRowLastColumn="0"/>
            <w:tcW w:w="2009" w:type="pct"/>
            <w:noWrap/>
            <w:hideMark/>
          </w:tcPr>
          <w:p w14:paraId="2EFFDD7F" w14:textId="77777777" w:rsidR="000F40BB" w:rsidRPr="00006396" w:rsidRDefault="000F40BB" w:rsidP="000F40BB">
            <w:pPr>
              <w:rPr>
                <w:rFonts w:ascii="Arial" w:hAnsi="Arial" w:cs="Arial"/>
                <w:b w:val="0"/>
                <w:color w:val="000000"/>
                <w:sz w:val="18"/>
                <w:szCs w:val="18"/>
                <w:lang w:eastAsia="en-AU"/>
              </w:rPr>
            </w:pPr>
            <w:r w:rsidRPr="00006396">
              <w:rPr>
                <w:rFonts w:ascii="Arial" w:hAnsi="Arial" w:cs="Arial"/>
                <w:b w:val="0"/>
                <w:color w:val="000000"/>
                <w:sz w:val="18"/>
                <w:szCs w:val="18"/>
                <w:lang w:eastAsia="en-AU"/>
              </w:rPr>
              <w:t>Studying a certificate or diploma at TAFE or another registered training organisation full-time</w:t>
            </w:r>
          </w:p>
        </w:tc>
        <w:tc>
          <w:tcPr>
            <w:tcW w:w="596" w:type="pct"/>
            <w:noWrap/>
            <w:hideMark/>
          </w:tcPr>
          <w:p w14:paraId="28E10E6E"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36.4</w:t>
            </w:r>
          </w:p>
        </w:tc>
        <w:tc>
          <w:tcPr>
            <w:tcW w:w="881" w:type="pct"/>
            <w:noWrap/>
            <w:hideMark/>
          </w:tcPr>
          <w:p w14:paraId="5CF35BC4"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53.4</w:t>
            </w:r>
          </w:p>
        </w:tc>
        <w:tc>
          <w:tcPr>
            <w:tcW w:w="868" w:type="pct"/>
            <w:noWrap/>
            <w:hideMark/>
          </w:tcPr>
          <w:p w14:paraId="7F1444D1"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10.2</w:t>
            </w:r>
          </w:p>
        </w:tc>
        <w:tc>
          <w:tcPr>
            <w:tcW w:w="646" w:type="pct"/>
            <w:noWrap/>
            <w:hideMark/>
          </w:tcPr>
          <w:p w14:paraId="47A1053B"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100.0</w:t>
            </w:r>
          </w:p>
        </w:tc>
      </w:tr>
      <w:tr w:rsidR="000F40BB" w14:paraId="22F7CB77" w14:textId="77777777" w:rsidTr="00B130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09" w:type="pct"/>
            <w:noWrap/>
            <w:hideMark/>
          </w:tcPr>
          <w:p w14:paraId="011DA2F9" w14:textId="77777777" w:rsidR="000F40BB" w:rsidRPr="00006396" w:rsidRDefault="000F40BB" w:rsidP="000F40BB">
            <w:pPr>
              <w:rPr>
                <w:rFonts w:ascii="Arial" w:hAnsi="Arial" w:cs="Arial"/>
                <w:b w:val="0"/>
                <w:color w:val="000000"/>
                <w:sz w:val="18"/>
                <w:szCs w:val="18"/>
                <w:lang w:eastAsia="en-AU"/>
              </w:rPr>
            </w:pPr>
            <w:r w:rsidRPr="00006396">
              <w:rPr>
                <w:rFonts w:ascii="Arial" w:hAnsi="Arial" w:cs="Arial"/>
                <w:b w:val="0"/>
                <w:color w:val="000000"/>
                <w:sz w:val="18"/>
                <w:szCs w:val="18"/>
                <w:lang w:eastAsia="en-AU"/>
              </w:rPr>
              <w:t>Studying a certificate or diploma at TAFE or another registered training organisation part-time</w:t>
            </w:r>
          </w:p>
        </w:tc>
        <w:tc>
          <w:tcPr>
            <w:tcW w:w="596" w:type="pct"/>
            <w:noWrap/>
            <w:hideMark/>
          </w:tcPr>
          <w:p w14:paraId="6901C9B3"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25.2</w:t>
            </w:r>
          </w:p>
        </w:tc>
        <w:tc>
          <w:tcPr>
            <w:tcW w:w="881" w:type="pct"/>
            <w:noWrap/>
            <w:hideMark/>
          </w:tcPr>
          <w:p w14:paraId="04A3CE6B"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63.4</w:t>
            </w:r>
          </w:p>
        </w:tc>
        <w:tc>
          <w:tcPr>
            <w:tcW w:w="868" w:type="pct"/>
            <w:noWrap/>
            <w:hideMark/>
          </w:tcPr>
          <w:p w14:paraId="1B329D84"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11.4</w:t>
            </w:r>
          </w:p>
        </w:tc>
        <w:tc>
          <w:tcPr>
            <w:tcW w:w="646" w:type="pct"/>
            <w:noWrap/>
            <w:hideMark/>
          </w:tcPr>
          <w:p w14:paraId="7FD17EBB"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100.0</w:t>
            </w:r>
          </w:p>
        </w:tc>
      </w:tr>
      <w:tr w:rsidR="000F40BB" w14:paraId="0A56A648" w14:textId="77777777" w:rsidTr="00B13085">
        <w:trPr>
          <w:trHeight w:val="300"/>
        </w:trPr>
        <w:tc>
          <w:tcPr>
            <w:cnfStyle w:val="001000000000" w:firstRow="0" w:lastRow="0" w:firstColumn="1" w:lastColumn="0" w:oddVBand="0" w:evenVBand="0" w:oddHBand="0" w:evenHBand="0" w:firstRowFirstColumn="0" w:firstRowLastColumn="0" w:lastRowFirstColumn="0" w:lastRowLastColumn="0"/>
            <w:tcW w:w="2009" w:type="pct"/>
            <w:noWrap/>
            <w:hideMark/>
          </w:tcPr>
          <w:p w14:paraId="17454D8E" w14:textId="77777777" w:rsidR="000F40BB" w:rsidRPr="00006396" w:rsidRDefault="000F40BB" w:rsidP="000F40BB">
            <w:pPr>
              <w:rPr>
                <w:rFonts w:ascii="Arial" w:hAnsi="Arial" w:cs="Arial"/>
                <w:b w:val="0"/>
                <w:color w:val="000000"/>
                <w:sz w:val="18"/>
                <w:szCs w:val="18"/>
                <w:lang w:eastAsia="en-AU"/>
              </w:rPr>
            </w:pPr>
            <w:r w:rsidRPr="00006396">
              <w:rPr>
                <w:rFonts w:ascii="Arial" w:hAnsi="Arial" w:cs="Arial"/>
                <w:b w:val="0"/>
                <w:color w:val="000000"/>
                <w:sz w:val="18"/>
                <w:szCs w:val="18"/>
                <w:lang w:eastAsia="en-AU"/>
              </w:rPr>
              <w:t>Recently (within the previous 12 months) completed a certificate or diploma</w:t>
            </w:r>
          </w:p>
        </w:tc>
        <w:tc>
          <w:tcPr>
            <w:tcW w:w="596" w:type="pct"/>
            <w:noWrap/>
            <w:hideMark/>
          </w:tcPr>
          <w:p w14:paraId="58BCF256"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32.4</w:t>
            </w:r>
          </w:p>
        </w:tc>
        <w:tc>
          <w:tcPr>
            <w:tcW w:w="881" w:type="pct"/>
            <w:noWrap/>
            <w:hideMark/>
          </w:tcPr>
          <w:p w14:paraId="63A9BE75"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55.0</w:t>
            </w:r>
          </w:p>
        </w:tc>
        <w:tc>
          <w:tcPr>
            <w:tcW w:w="868" w:type="pct"/>
            <w:noWrap/>
            <w:hideMark/>
          </w:tcPr>
          <w:p w14:paraId="01FC79F5"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12.6</w:t>
            </w:r>
          </w:p>
        </w:tc>
        <w:tc>
          <w:tcPr>
            <w:tcW w:w="646" w:type="pct"/>
            <w:noWrap/>
            <w:hideMark/>
          </w:tcPr>
          <w:p w14:paraId="4DDF4B40"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100.0</w:t>
            </w:r>
          </w:p>
        </w:tc>
      </w:tr>
      <w:tr w:rsidR="000F40BB" w14:paraId="4453D289" w14:textId="77777777" w:rsidTr="00B130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09" w:type="pct"/>
            <w:noWrap/>
            <w:hideMark/>
          </w:tcPr>
          <w:p w14:paraId="3935BBF9" w14:textId="77777777" w:rsidR="000F40BB" w:rsidRPr="00006396" w:rsidRDefault="000F40BB" w:rsidP="000F40BB">
            <w:pPr>
              <w:rPr>
                <w:rFonts w:ascii="Arial" w:hAnsi="Arial" w:cs="Arial"/>
                <w:b w:val="0"/>
                <w:color w:val="000000"/>
                <w:sz w:val="18"/>
                <w:szCs w:val="18"/>
                <w:lang w:eastAsia="en-AU"/>
              </w:rPr>
            </w:pPr>
            <w:r w:rsidRPr="00006396">
              <w:rPr>
                <w:rFonts w:ascii="Arial" w:hAnsi="Arial" w:cs="Arial"/>
                <w:b w:val="0"/>
                <w:color w:val="000000"/>
                <w:sz w:val="18"/>
                <w:szCs w:val="18"/>
                <w:lang w:eastAsia="en-AU"/>
              </w:rPr>
              <w:t>At secondary school</w:t>
            </w:r>
          </w:p>
        </w:tc>
        <w:tc>
          <w:tcPr>
            <w:tcW w:w="596" w:type="pct"/>
            <w:noWrap/>
            <w:hideMark/>
          </w:tcPr>
          <w:p w14:paraId="5D79128D"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22.3</w:t>
            </w:r>
          </w:p>
        </w:tc>
        <w:tc>
          <w:tcPr>
            <w:tcW w:w="881" w:type="pct"/>
            <w:noWrap/>
            <w:hideMark/>
          </w:tcPr>
          <w:p w14:paraId="08C995ED"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69.8</w:t>
            </w:r>
          </w:p>
        </w:tc>
        <w:tc>
          <w:tcPr>
            <w:tcW w:w="868" w:type="pct"/>
            <w:noWrap/>
            <w:hideMark/>
          </w:tcPr>
          <w:p w14:paraId="38894B63"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7.9</w:t>
            </w:r>
          </w:p>
        </w:tc>
        <w:tc>
          <w:tcPr>
            <w:tcW w:w="646" w:type="pct"/>
            <w:noWrap/>
            <w:hideMark/>
          </w:tcPr>
          <w:p w14:paraId="061DE7D7"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100.0</w:t>
            </w:r>
          </w:p>
        </w:tc>
      </w:tr>
      <w:tr w:rsidR="000F40BB" w14:paraId="37648475" w14:textId="77777777" w:rsidTr="00B13085">
        <w:trPr>
          <w:trHeight w:val="300"/>
        </w:trPr>
        <w:tc>
          <w:tcPr>
            <w:cnfStyle w:val="001000000000" w:firstRow="0" w:lastRow="0" w:firstColumn="1" w:lastColumn="0" w:oddVBand="0" w:evenVBand="0" w:oddHBand="0" w:evenHBand="0" w:firstRowFirstColumn="0" w:firstRowLastColumn="0" w:lastRowFirstColumn="0" w:lastRowLastColumn="0"/>
            <w:tcW w:w="2009" w:type="pct"/>
            <w:noWrap/>
            <w:hideMark/>
          </w:tcPr>
          <w:p w14:paraId="5EC0AAC8" w14:textId="10750D68" w:rsidR="000F40BB" w:rsidRPr="00006396" w:rsidRDefault="000F40BB" w:rsidP="000F40BB">
            <w:pPr>
              <w:rPr>
                <w:rFonts w:ascii="Arial" w:hAnsi="Arial" w:cs="Arial"/>
                <w:b w:val="0"/>
                <w:color w:val="000000"/>
                <w:sz w:val="18"/>
                <w:szCs w:val="18"/>
                <w:lang w:eastAsia="en-AU"/>
              </w:rPr>
            </w:pPr>
            <w:r w:rsidRPr="00006396">
              <w:rPr>
                <w:rFonts w:ascii="Arial" w:hAnsi="Arial" w:cs="Arial"/>
                <w:b w:val="0"/>
                <w:color w:val="000000"/>
                <w:sz w:val="18"/>
                <w:szCs w:val="18"/>
                <w:lang w:eastAsia="en-AU"/>
              </w:rPr>
              <w:t>Not studying, none of the above</w:t>
            </w:r>
          </w:p>
        </w:tc>
        <w:tc>
          <w:tcPr>
            <w:tcW w:w="596" w:type="pct"/>
            <w:noWrap/>
            <w:hideMark/>
          </w:tcPr>
          <w:p w14:paraId="2064B2C5"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18.2</w:t>
            </w:r>
          </w:p>
        </w:tc>
        <w:tc>
          <w:tcPr>
            <w:tcW w:w="881" w:type="pct"/>
            <w:noWrap/>
            <w:hideMark/>
          </w:tcPr>
          <w:p w14:paraId="522AE98F"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63.2</w:t>
            </w:r>
          </w:p>
        </w:tc>
        <w:tc>
          <w:tcPr>
            <w:tcW w:w="868" w:type="pct"/>
            <w:noWrap/>
            <w:hideMark/>
          </w:tcPr>
          <w:p w14:paraId="534F036A"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18.7</w:t>
            </w:r>
          </w:p>
        </w:tc>
        <w:tc>
          <w:tcPr>
            <w:tcW w:w="646" w:type="pct"/>
            <w:noWrap/>
            <w:hideMark/>
          </w:tcPr>
          <w:p w14:paraId="1942EC00" w14:textId="77777777" w:rsidR="000F40BB" w:rsidRDefault="000F40BB" w:rsidP="000F40B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100.0</w:t>
            </w:r>
          </w:p>
        </w:tc>
      </w:tr>
      <w:tr w:rsidR="000F40BB" w14:paraId="70493668" w14:textId="77777777" w:rsidTr="00B1308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09" w:type="pct"/>
            <w:noWrap/>
            <w:hideMark/>
          </w:tcPr>
          <w:p w14:paraId="263A48C8" w14:textId="77777777" w:rsidR="000F40BB" w:rsidRPr="00006396" w:rsidRDefault="000F40BB" w:rsidP="000F40BB">
            <w:pPr>
              <w:rPr>
                <w:rFonts w:ascii="Arial" w:hAnsi="Arial" w:cs="Arial"/>
                <w:b w:val="0"/>
                <w:color w:val="000000"/>
                <w:sz w:val="18"/>
                <w:szCs w:val="18"/>
                <w:lang w:eastAsia="en-AU"/>
              </w:rPr>
            </w:pPr>
            <w:r w:rsidRPr="00006396">
              <w:rPr>
                <w:rFonts w:ascii="Arial" w:hAnsi="Arial" w:cs="Arial"/>
                <w:b w:val="0"/>
                <w:color w:val="000000"/>
                <w:sz w:val="18"/>
                <w:szCs w:val="18"/>
                <w:lang w:eastAsia="en-AU"/>
              </w:rPr>
              <w:t>Total</w:t>
            </w:r>
          </w:p>
        </w:tc>
        <w:tc>
          <w:tcPr>
            <w:tcW w:w="596" w:type="pct"/>
            <w:noWrap/>
            <w:hideMark/>
          </w:tcPr>
          <w:p w14:paraId="2506F70D"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26.8</w:t>
            </w:r>
          </w:p>
        </w:tc>
        <w:tc>
          <w:tcPr>
            <w:tcW w:w="881" w:type="pct"/>
            <w:noWrap/>
            <w:hideMark/>
          </w:tcPr>
          <w:p w14:paraId="174071C3"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59.6</w:t>
            </w:r>
          </w:p>
        </w:tc>
        <w:tc>
          <w:tcPr>
            <w:tcW w:w="868" w:type="pct"/>
            <w:noWrap/>
            <w:hideMark/>
          </w:tcPr>
          <w:p w14:paraId="1E58F69F"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13.6</w:t>
            </w:r>
          </w:p>
        </w:tc>
        <w:tc>
          <w:tcPr>
            <w:tcW w:w="646" w:type="pct"/>
            <w:noWrap/>
            <w:hideMark/>
          </w:tcPr>
          <w:p w14:paraId="55F9EEC1" w14:textId="77777777" w:rsidR="000F40BB" w:rsidRDefault="000F40BB" w:rsidP="000F40B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100.0</w:t>
            </w:r>
          </w:p>
        </w:tc>
      </w:tr>
    </w:tbl>
    <w:p w14:paraId="413C1B94" w14:textId="77777777" w:rsidR="000F40BB" w:rsidRPr="00AC705C" w:rsidRDefault="000F40BB" w:rsidP="000F40BB">
      <w:pPr>
        <w:pStyle w:val="Note"/>
      </w:pPr>
      <w:r w:rsidRPr="00AC705C">
        <w:t>Source: Survey of unpaid work experience. Unweighted n = 1588.</w:t>
      </w:r>
    </w:p>
    <w:p w14:paraId="09BBCF8D" w14:textId="77777777" w:rsidR="00A37343" w:rsidRDefault="00A37343">
      <w:pPr>
        <w:rPr>
          <w:rFonts w:ascii="Arial" w:hAnsi="Arial" w:cs="Arial"/>
        </w:rPr>
      </w:pPr>
      <w:r>
        <w:br w:type="page"/>
      </w:r>
    </w:p>
    <w:p w14:paraId="67E8B741" w14:textId="1A8C0C2D" w:rsidR="000F40BB" w:rsidRDefault="00A37343" w:rsidP="00E51BFF">
      <w:pPr>
        <w:pStyle w:val="Reporttext"/>
      </w:pPr>
      <w:r w:rsidRPr="00AC705C">
        <w:lastRenderedPageBreak/>
        <w:t xml:space="preserve">As </w:t>
      </w:r>
      <w:r w:rsidR="008F30CF" w:rsidRPr="00542499">
        <w:fldChar w:fldCharType="begin"/>
      </w:r>
      <w:r w:rsidR="008F30CF" w:rsidRPr="00542499">
        <w:instrText xml:space="preserve"> REF _Ref468722269 \h </w:instrText>
      </w:r>
      <w:r w:rsidR="00542499">
        <w:instrText xml:space="preserve"> \* MERGEFORMAT </w:instrText>
      </w:r>
      <w:r w:rsidR="008F30CF" w:rsidRPr="00542499">
        <w:fldChar w:fldCharType="separate"/>
      </w:r>
      <w:r w:rsidR="004E2B28" w:rsidRPr="00AC705C">
        <w:t>Table</w:t>
      </w:r>
      <w:r w:rsidR="004E2B28" w:rsidRPr="004E2B28">
        <w:rPr>
          <w:b/>
          <w:bCs/>
          <w:color w:val="5B9BD5" w:themeColor="accent1"/>
          <w:sz w:val="20"/>
          <w:szCs w:val="18"/>
        </w:rPr>
        <w:t xml:space="preserve"> </w:t>
      </w:r>
      <w:r w:rsidR="004E2B28">
        <w:rPr>
          <w:noProof/>
        </w:rPr>
        <w:t>51</w:t>
      </w:r>
      <w:r w:rsidR="008F30CF" w:rsidRPr="00542499">
        <w:fldChar w:fldCharType="end"/>
      </w:r>
      <w:r w:rsidR="008F30CF" w:rsidRPr="00542499">
        <w:t xml:space="preserve"> s</w:t>
      </w:r>
      <w:r w:rsidR="008F30CF">
        <w:t xml:space="preserve">hows, respondents who were already active in the paid workforce were more likely to receive an offer of paid employment at the organisation hosting their most recent UWE episode. Respondents working part-time (33%) were the most likely to receive an offer of paid employment, followed by respondents working full-time (27%), unemployed respondents (25), followed by respondents who were not working and not looking for work (20%). </w:t>
      </w:r>
    </w:p>
    <w:p w14:paraId="5EC4FBC4" w14:textId="3E3AFE17" w:rsidR="008F30CF" w:rsidRPr="00AC705C" w:rsidRDefault="008F30CF" w:rsidP="008F30CF">
      <w:pPr>
        <w:pStyle w:val="Caption"/>
      </w:pPr>
      <w:bookmarkStart w:id="112" w:name="_Ref468722269"/>
      <w:r w:rsidRPr="00AC705C">
        <w:t xml:space="preserve">Table </w:t>
      </w:r>
      <w:r w:rsidR="004E2B28">
        <w:fldChar w:fldCharType="begin"/>
      </w:r>
      <w:r w:rsidR="004E2B28">
        <w:instrText xml:space="preserve"> SEQ Table \* ARABIC </w:instrText>
      </w:r>
      <w:r w:rsidR="004E2B28">
        <w:fldChar w:fldCharType="separate"/>
      </w:r>
      <w:r w:rsidR="004E2B28">
        <w:rPr>
          <w:noProof/>
        </w:rPr>
        <w:t>51</w:t>
      </w:r>
      <w:r w:rsidR="004E2B28">
        <w:rPr>
          <w:noProof/>
        </w:rPr>
        <w:fldChar w:fldCharType="end"/>
      </w:r>
      <w:bookmarkEnd w:id="112"/>
      <w:r w:rsidRPr="00AC705C">
        <w:t xml:space="preserve"> Respondents reporting UWE led to an offer of paid employment, by </w:t>
      </w:r>
      <w:r>
        <w:t>labour force status at time of UWE</w:t>
      </w:r>
      <w:r w:rsidRPr="00AC705C">
        <w:t xml:space="preserve"> (row %)</w:t>
      </w:r>
    </w:p>
    <w:tbl>
      <w:tblPr>
        <w:tblStyle w:val="LightShading-Accent1"/>
        <w:tblW w:w="5000" w:type="pct"/>
        <w:tblLayout w:type="fixed"/>
        <w:tblLook w:val="04A0" w:firstRow="1" w:lastRow="0" w:firstColumn="1" w:lastColumn="0" w:noHBand="0" w:noVBand="1"/>
      </w:tblPr>
      <w:tblGrid>
        <w:gridCol w:w="3226"/>
        <w:gridCol w:w="1503"/>
        <w:gridCol w:w="1505"/>
        <w:gridCol w:w="1503"/>
        <w:gridCol w:w="1505"/>
      </w:tblGrid>
      <w:tr w:rsidR="008F30CF" w:rsidRPr="008F30CF" w14:paraId="6543F5F9" w14:textId="77777777" w:rsidTr="007D41C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46" w:type="pct"/>
            <w:noWrap/>
            <w:hideMark/>
          </w:tcPr>
          <w:p w14:paraId="365728F4" w14:textId="77777777" w:rsidR="008F30CF" w:rsidRPr="008F30CF" w:rsidRDefault="008F30CF" w:rsidP="008F30CF">
            <w:pPr>
              <w:rPr>
                <w:rFonts w:ascii="Arial" w:hAnsi="Arial" w:cs="Arial"/>
                <w:b w:val="0"/>
                <w:color w:val="000000"/>
                <w:sz w:val="18"/>
                <w:szCs w:val="18"/>
                <w:lang w:eastAsia="en-AU"/>
              </w:rPr>
            </w:pPr>
            <w:r w:rsidRPr="008F30CF">
              <w:rPr>
                <w:rFonts w:ascii="Arial" w:hAnsi="Arial" w:cs="Arial"/>
                <w:b w:val="0"/>
                <w:color w:val="000000"/>
                <w:sz w:val="18"/>
                <w:szCs w:val="18"/>
                <w:lang w:eastAsia="en-AU"/>
              </w:rPr>
              <w:t> </w:t>
            </w:r>
          </w:p>
        </w:tc>
        <w:tc>
          <w:tcPr>
            <w:tcW w:w="813" w:type="pct"/>
            <w:noWrap/>
            <w:vAlign w:val="center"/>
            <w:hideMark/>
          </w:tcPr>
          <w:p w14:paraId="48CADFF9" w14:textId="77777777" w:rsidR="008F30CF" w:rsidRPr="00006396" w:rsidRDefault="008F30CF" w:rsidP="007D41CD">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n-AU"/>
              </w:rPr>
            </w:pPr>
            <w:r w:rsidRPr="00006396">
              <w:rPr>
                <w:rFonts w:ascii="Arial" w:hAnsi="Arial" w:cs="Arial"/>
                <w:color w:val="auto"/>
                <w:sz w:val="18"/>
                <w:szCs w:val="18"/>
                <w:lang w:eastAsia="en-AU"/>
              </w:rPr>
              <w:t>Yes</w:t>
            </w:r>
          </w:p>
        </w:tc>
        <w:tc>
          <w:tcPr>
            <w:tcW w:w="814" w:type="pct"/>
            <w:noWrap/>
            <w:vAlign w:val="center"/>
            <w:hideMark/>
          </w:tcPr>
          <w:p w14:paraId="29FF2A4D" w14:textId="77777777" w:rsidR="008F30CF" w:rsidRPr="00006396" w:rsidRDefault="008F30CF" w:rsidP="007D41CD">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n-AU"/>
              </w:rPr>
            </w:pPr>
            <w:r w:rsidRPr="00006396">
              <w:rPr>
                <w:rFonts w:ascii="Arial" w:hAnsi="Arial" w:cs="Arial"/>
                <w:color w:val="auto"/>
                <w:sz w:val="18"/>
                <w:szCs w:val="18"/>
                <w:lang w:eastAsia="en-AU"/>
              </w:rPr>
              <w:t>No</w:t>
            </w:r>
          </w:p>
        </w:tc>
        <w:tc>
          <w:tcPr>
            <w:tcW w:w="813" w:type="pct"/>
            <w:noWrap/>
            <w:vAlign w:val="center"/>
            <w:hideMark/>
          </w:tcPr>
          <w:p w14:paraId="3D069374" w14:textId="77777777" w:rsidR="008F30CF" w:rsidRPr="00006396" w:rsidRDefault="008F30CF" w:rsidP="007D41CD">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n-AU"/>
              </w:rPr>
            </w:pPr>
            <w:r w:rsidRPr="00006396">
              <w:rPr>
                <w:rFonts w:ascii="Arial" w:hAnsi="Arial" w:cs="Arial"/>
                <w:color w:val="auto"/>
                <w:sz w:val="18"/>
                <w:szCs w:val="18"/>
                <w:lang w:eastAsia="en-AU"/>
              </w:rPr>
              <w:t>Not sure/ Not applicable</w:t>
            </w:r>
          </w:p>
        </w:tc>
        <w:tc>
          <w:tcPr>
            <w:tcW w:w="814" w:type="pct"/>
            <w:noWrap/>
            <w:vAlign w:val="center"/>
            <w:hideMark/>
          </w:tcPr>
          <w:p w14:paraId="4053ADEB" w14:textId="08200ED4" w:rsidR="008F30CF" w:rsidRPr="00006396" w:rsidRDefault="008F30CF" w:rsidP="007D41CD">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n-AU"/>
              </w:rPr>
            </w:pPr>
            <w:r w:rsidRPr="00006396">
              <w:rPr>
                <w:rFonts w:ascii="Arial" w:hAnsi="Arial" w:cs="Arial"/>
                <w:color w:val="auto"/>
                <w:sz w:val="18"/>
                <w:szCs w:val="18"/>
                <w:lang w:eastAsia="en-AU"/>
              </w:rPr>
              <w:t>Total</w:t>
            </w:r>
          </w:p>
        </w:tc>
      </w:tr>
      <w:tr w:rsidR="008F30CF" w14:paraId="6F889FC4" w14:textId="77777777" w:rsidTr="00B1308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46" w:type="pct"/>
            <w:noWrap/>
            <w:hideMark/>
          </w:tcPr>
          <w:p w14:paraId="7B4036FB" w14:textId="77777777" w:rsidR="008F30CF" w:rsidRPr="00006396" w:rsidRDefault="008F30CF" w:rsidP="008F30CF">
            <w:pPr>
              <w:rPr>
                <w:rFonts w:ascii="Arial" w:hAnsi="Arial" w:cs="Arial"/>
                <w:b w:val="0"/>
                <w:color w:val="000000"/>
                <w:sz w:val="18"/>
                <w:szCs w:val="18"/>
                <w:lang w:eastAsia="en-AU"/>
              </w:rPr>
            </w:pPr>
            <w:r w:rsidRPr="00006396">
              <w:rPr>
                <w:rFonts w:ascii="Arial" w:hAnsi="Arial" w:cs="Arial"/>
                <w:b w:val="0"/>
                <w:color w:val="000000"/>
                <w:sz w:val="18"/>
                <w:szCs w:val="18"/>
                <w:lang w:eastAsia="en-AU"/>
              </w:rPr>
              <w:t>Working full-time</w:t>
            </w:r>
          </w:p>
        </w:tc>
        <w:tc>
          <w:tcPr>
            <w:tcW w:w="813" w:type="pct"/>
            <w:noWrap/>
            <w:hideMark/>
          </w:tcPr>
          <w:p w14:paraId="698A401B" w14:textId="77777777" w:rsidR="008F30CF" w:rsidRDefault="008F30CF" w:rsidP="008F30C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26.7</w:t>
            </w:r>
          </w:p>
        </w:tc>
        <w:tc>
          <w:tcPr>
            <w:tcW w:w="814" w:type="pct"/>
            <w:noWrap/>
            <w:hideMark/>
          </w:tcPr>
          <w:p w14:paraId="77CA2E7C" w14:textId="77777777" w:rsidR="008F30CF" w:rsidRDefault="008F30CF" w:rsidP="008F30C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59.5</w:t>
            </w:r>
          </w:p>
        </w:tc>
        <w:tc>
          <w:tcPr>
            <w:tcW w:w="813" w:type="pct"/>
            <w:noWrap/>
            <w:hideMark/>
          </w:tcPr>
          <w:p w14:paraId="226653B8" w14:textId="77777777" w:rsidR="008F30CF" w:rsidRDefault="008F30CF" w:rsidP="008F30C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13.8</w:t>
            </w:r>
          </w:p>
        </w:tc>
        <w:tc>
          <w:tcPr>
            <w:tcW w:w="814" w:type="pct"/>
            <w:noWrap/>
            <w:hideMark/>
          </w:tcPr>
          <w:p w14:paraId="4AA6794F" w14:textId="77777777" w:rsidR="008F30CF" w:rsidRDefault="008F30CF" w:rsidP="008F30C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100.0</w:t>
            </w:r>
          </w:p>
        </w:tc>
      </w:tr>
      <w:tr w:rsidR="008F30CF" w14:paraId="10C05E33" w14:textId="77777777" w:rsidTr="00B13085">
        <w:trPr>
          <w:trHeight w:val="300"/>
        </w:trPr>
        <w:tc>
          <w:tcPr>
            <w:cnfStyle w:val="001000000000" w:firstRow="0" w:lastRow="0" w:firstColumn="1" w:lastColumn="0" w:oddVBand="0" w:evenVBand="0" w:oddHBand="0" w:evenHBand="0" w:firstRowFirstColumn="0" w:firstRowLastColumn="0" w:lastRowFirstColumn="0" w:lastRowLastColumn="0"/>
            <w:tcW w:w="1746" w:type="pct"/>
            <w:noWrap/>
            <w:hideMark/>
          </w:tcPr>
          <w:p w14:paraId="67661AC3" w14:textId="77777777" w:rsidR="008F30CF" w:rsidRPr="00006396" w:rsidRDefault="008F30CF" w:rsidP="008F30CF">
            <w:pPr>
              <w:rPr>
                <w:rFonts w:ascii="Arial" w:hAnsi="Arial" w:cs="Arial"/>
                <w:b w:val="0"/>
                <w:color w:val="000000"/>
                <w:sz w:val="18"/>
                <w:szCs w:val="18"/>
                <w:lang w:eastAsia="en-AU"/>
              </w:rPr>
            </w:pPr>
            <w:r w:rsidRPr="00006396">
              <w:rPr>
                <w:rFonts w:ascii="Arial" w:hAnsi="Arial" w:cs="Arial"/>
                <w:b w:val="0"/>
                <w:color w:val="000000"/>
                <w:sz w:val="18"/>
                <w:szCs w:val="18"/>
                <w:lang w:eastAsia="en-AU"/>
              </w:rPr>
              <w:t>Working part-time</w:t>
            </w:r>
          </w:p>
        </w:tc>
        <w:tc>
          <w:tcPr>
            <w:tcW w:w="813" w:type="pct"/>
            <w:noWrap/>
            <w:hideMark/>
          </w:tcPr>
          <w:p w14:paraId="531D8EB8" w14:textId="77777777" w:rsidR="008F30CF" w:rsidRDefault="008F30CF" w:rsidP="008F30C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33.3</w:t>
            </w:r>
          </w:p>
        </w:tc>
        <w:tc>
          <w:tcPr>
            <w:tcW w:w="814" w:type="pct"/>
            <w:noWrap/>
            <w:hideMark/>
          </w:tcPr>
          <w:p w14:paraId="2FF9078E" w14:textId="77777777" w:rsidR="008F30CF" w:rsidRDefault="008F30CF" w:rsidP="008F30C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52.8</w:t>
            </w:r>
          </w:p>
        </w:tc>
        <w:tc>
          <w:tcPr>
            <w:tcW w:w="813" w:type="pct"/>
            <w:noWrap/>
            <w:hideMark/>
          </w:tcPr>
          <w:p w14:paraId="7FA39CD6" w14:textId="77777777" w:rsidR="008F30CF" w:rsidRDefault="008F30CF" w:rsidP="008F30C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13.9</w:t>
            </w:r>
          </w:p>
        </w:tc>
        <w:tc>
          <w:tcPr>
            <w:tcW w:w="814" w:type="pct"/>
            <w:noWrap/>
            <w:hideMark/>
          </w:tcPr>
          <w:p w14:paraId="42C4BE2B" w14:textId="77777777" w:rsidR="008F30CF" w:rsidRDefault="008F30CF" w:rsidP="008F30C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100.0</w:t>
            </w:r>
          </w:p>
        </w:tc>
      </w:tr>
      <w:tr w:rsidR="008F30CF" w14:paraId="26E07707" w14:textId="77777777" w:rsidTr="00B130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6" w:type="pct"/>
            <w:noWrap/>
            <w:hideMark/>
          </w:tcPr>
          <w:p w14:paraId="3EEA978E" w14:textId="77777777" w:rsidR="008F30CF" w:rsidRPr="00006396" w:rsidRDefault="008F30CF" w:rsidP="008F30CF">
            <w:pPr>
              <w:rPr>
                <w:rFonts w:ascii="Arial" w:hAnsi="Arial" w:cs="Arial"/>
                <w:b w:val="0"/>
                <w:color w:val="000000"/>
                <w:sz w:val="18"/>
                <w:szCs w:val="18"/>
                <w:lang w:eastAsia="en-AU"/>
              </w:rPr>
            </w:pPr>
            <w:r w:rsidRPr="00006396">
              <w:rPr>
                <w:rFonts w:ascii="Arial" w:hAnsi="Arial" w:cs="Arial"/>
                <w:b w:val="0"/>
                <w:color w:val="000000"/>
                <w:sz w:val="18"/>
                <w:szCs w:val="18"/>
                <w:lang w:eastAsia="en-AU"/>
              </w:rPr>
              <w:t>Unemployed</w:t>
            </w:r>
          </w:p>
        </w:tc>
        <w:tc>
          <w:tcPr>
            <w:tcW w:w="813" w:type="pct"/>
            <w:noWrap/>
            <w:hideMark/>
          </w:tcPr>
          <w:p w14:paraId="48C4F1EF" w14:textId="77777777" w:rsidR="008F30CF" w:rsidRDefault="008F30CF" w:rsidP="008F30C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24.6</w:t>
            </w:r>
          </w:p>
        </w:tc>
        <w:tc>
          <w:tcPr>
            <w:tcW w:w="814" w:type="pct"/>
            <w:noWrap/>
            <w:hideMark/>
          </w:tcPr>
          <w:p w14:paraId="46824560" w14:textId="77777777" w:rsidR="008F30CF" w:rsidRDefault="008F30CF" w:rsidP="008F30C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64.0</w:t>
            </w:r>
          </w:p>
        </w:tc>
        <w:tc>
          <w:tcPr>
            <w:tcW w:w="813" w:type="pct"/>
            <w:noWrap/>
            <w:hideMark/>
          </w:tcPr>
          <w:p w14:paraId="0EAC4EC4" w14:textId="77777777" w:rsidR="008F30CF" w:rsidRDefault="008F30CF" w:rsidP="008F30C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11.5</w:t>
            </w:r>
          </w:p>
        </w:tc>
        <w:tc>
          <w:tcPr>
            <w:tcW w:w="814" w:type="pct"/>
            <w:noWrap/>
            <w:hideMark/>
          </w:tcPr>
          <w:p w14:paraId="03567559" w14:textId="77777777" w:rsidR="008F30CF" w:rsidRDefault="008F30CF" w:rsidP="008F30C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100.0</w:t>
            </w:r>
          </w:p>
        </w:tc>
      </w:tr>
      <w:tr w:rsidR="008F30CF" w14:paraId="0CAD9DB0" w14:textId="77777777" w:rsidTr="00B13085">
        <w:trPr>
          <w:trHeight w:val="300"/>
        </w:trPr>
        <w:tc>
          <w:tcPr>
            <w:cnfStyle w:val="001000000000" w:firstRow="0" w:lastRow="0" w:firstColumn="1" w:lastColumn="0" w:oddVBand="0" w:evenVBand="0" w:oddHBand="0" w:evenHBand="0" w:firstRowFirstColumn="0" w:firstRowLastColumn="0" w:lastRowFirstColumn="0" w:lastRowLastColumn="0"/>
            <w:tcW w:w="1746" w:type="pct"/>
            <w:noWrap/>
            <w:hideMark/>
          </w:tcPr>
          <w:p w14:paraId="0C431B04" w14:textId="77777777" w:rsidR="008F30CF" w:rsidRPr="00006396" w:rsidRDefault="008F30CF" w:rsidP="008F30CF">
            <w:pPr>
              <w:rPr>
                <w:rFonts w:ascii="Arial" w:hAnsi="Arial" w:cs="Arial"/>
                <w:b w:val="0"/>
                <w:color w:val="000000"/>
                <w:sz w:val="18"/>
                <w:szCs w:val="18"/>
                <w:lang w:eastAsia="en-AU"/>
              </w:rPr>
            </w:pPr>
            <w:r w:rsidRPr="00006396">
              <w:rPr>
                <w:rFonts w:ascii="Arial" w:hAnsi="Arial" w:cs="Arial"/>
                <w:b w:val="0"/>
                <w:color w:val="000000"/>
                <w:sz w:val="18"/>
                <w:szCs w:val="18"/>
                <w:lang w:eastAsia="en-AU"/>
              </w:rPr>
              <w:t>Not working and not looking for work</w:t>
            </w:r>
          </w:p>
        </w:tc>
        <w:tc>
          <w:tcPr>
            <w:tcW w:w="813" w:type="pct"/>
            <w:noWrap/>
            <w:hideMark/>
          </w:tcPr>
          <w:p w14:paraId="05702945" w14:textId="77777777" w:rsidR="008F30CF" w:rsidRDefault="008F30CF" w:rsidP="008F30C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20.2</w:t>
            </w:r>
          </w:p>
        </w:tc>
        <w:tc>
          <w:tcPr>
            <w:tcW w:w="814" w:type="pct"/>
            <w:noWrap/>
            <w:hideMark/>
          </w:tcPr>
          <w:p w14:paraId="3AEBF41D" w14:textId="77777777" w:rsidR="008F30CF" w:rsidRDefault="008F30CF" w:rsidP="008F30C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65.2</w:t>
            </w:r>
          </w:p>
        </w:tc>
        <w:tc>
          <w:tcPr>
            <w:tcW w:w="813" w:type="pct"/>
            <w:noWrap/>
            <w:hideMark/>
          </w:tcPr>
          <w:p w14:paraId="0900D148" w14:textId="77777777" w:rsidR="008F30CF" w:rsidRDefault="008F30CF" w:rsidP="008F30C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14.6</w:t>
            </w:r>
          </w:p>
        </w:tc>
        <w:tc>
          <w:tcPr>
            <w:tcW w:w="814" w:type="pct"/>
            <w:noWrap/>
            <w:hideMark/>
          </w:tcPr>
          <w:p w14:paraId="7F697B56" w14:textId="77777777" w:rsidR="008F30CF" w:rsidRDefault="008F30CF" w:rsidP="008F30C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100.0</w:t>
            </w:r>
          </w:p>
        </w:tc>
      </w:tr>
      <w:tr w:rsidR="008F30CF" w14:paraId="438BCF87" w14:textId="77777777" w:rsidTr="00B130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6" w:type="pct"/>
            <w:noWrap/>
            <w:hideMark/>
          </w:tcPr>
          <w:p w14:paraId="7B871DC2" w14:textId="77777777" w:rsidR="008F30CF" w:rsidRPr="00006396" w:rsidRDefault="008F30CF" w:rsidP="008F30CF">
            <w:pPr>
              <w:rPr>
                <w:rFonts w:ascii="Arial" w:hAnsi="Arial" w:cs="Arial"/>
                <w:b w:val="0"/>
                <w:color w:val="000000"/>
                <w:sz w:val="18"/>
                <w:szCs w:val="18"/>
                <w:lang w:eastAsia="en-AU"/>
              </w:rPr>
            </w:pPr>
            <w:r w:rsidRPr="00006396">
              <w:rPr>
                <w:rFonts w:ascii="Arial" w:hAnsi="Arial" w:cs="Arial"/>
                <w:b w:val="0"/>
                <w:color w:val="000000"/>
                <w:sz w:val="18"/>
                <w:szCs w:val="18"/>
                <w:lang w:eastAsia="en-AU"/>
              </w:rPr>
              <w:t>Not sure/Cannot remember</w:t>
            </w:r>
          </w:p>
        </w:tc>
        <w:tc>
          <w:tcPr>
            <w:tcW w:w="813" w:type="pct"/>
            <w:noWrap/>
            <w:hideMark/>
          </w:tcPr>
          <w:p w14:paraId="098D9DDB" w14:textId="77777777" w:rsidR="008F30CF" w:rsidRDefault="008F30CF" w:rsidP="008F30C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16.2</w:t>
            </w:r>
          </w:p>
        </w:tc>
        <w:tc>
          <w:tcPr>
            <w:tcW w:w="814" w:type="pct"/>
            <w:noWrap/>
            <w:hideMark/>
          </w:tcPr>
          <w:p w14:paraId="18ED9023" w14:textId="77777777" w:rsidR="008F30CF" w:rsidRDefault="008F30CF" w:rsidP="008F30C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60.3</w:t>
            </w:r>
          </w:p>
        </w:tc>
        <w:tc>
          <w:tcPr>
            <w:tcW w:w="813" w:type="pct"/>
            <w:noWrap/>
            <w:hideMark/>
          </w:tcPr>
          <w:p w14:paraId="6CBF3D51" w14:textId="77777777" w:rsidR="008F30CF" w:rsidRDefault="008F30CF" w:rsidP="008F30C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23.5</w:t>
            </w:r>
          </w:p>
        </w:tc>
        <w:tc>
          <w:tcPr>
            <w:tcW w:w="814" w:type="pct"/>
            <w:noWrap/>
            <w:hideMark/>
          </w:tcPr>
          <w:p w14:paraId="7FA04BE0" w14:textId="77777777" w:rsidR="008F30CF" w:rsidRDefault="008F30CF" w:rsidP="008F30C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100.0</w:t>
            </w:r>
          </w:p>
        </w:tc>
      </w:tr>
      <w:tr w:rsidR="008F30CF" w14:paraId="381A6772" w14:textId="77777777" w:rsidTr="00B13085">
        <w:trPr>
          <w:trHeight w:val="315"/>
        </w:trPr>
        <w:tc>
          <w:tcPr>
            <w:cnfStyle w:val="001000000000" w:firstRow="0" w:lastRow="0" w:firstColumn="1" w:lastColumn="0" w:oddVBand="0" w:evenVBand="0" w:oddHBand="0" w:evenHBand="0" w:firstRowFirstColumn="0" w:firstRowLastColumn="0" w:lastRowFirstColumn="0" w:lastRowLastColumn="0"/>
            <w:tcW w:w="1746" w:type="pct"/>
            <w:noWrap/>
            <w:hideMark/>
          </w:tcPr>
          <w:p w14:paraId="65A55152" w14:textId="77777777" w:rsidR="008F30CF" w:rsidRPr="00006396" w:rsidRDefault="008F30CF" w:rsidP="008F30CF">
            <w:pPr>
              <w:rPr>
                <w:rFonts w:ascii="Arial" w:hAnsi="Arial" w:cs="Arial"/>
                <w:b w:val="0"/>
                <w:color w:val="000000"/>
                <w:sz w:val="18"/>
                <w:szCs w:val="18"/>
                <w:lang w:eastAsia="en-AU"/>
              </w:rPr>
            </w:pPr>
            <w:r w:rsidRPr="00006396">
              <w:rPr>
                <w:rFonts w:ascii="Arial" w:hAnsi="Arial" w:cs="Arial"/>
                <w:b w:val="0"/>
                <w:color w:val="000000"/>
                <w:sz w:val="18"/>
                <w:szCs w:val="18"/>
                <w:lang w:eastAsia="en-AU"/>
              </w:rPr>
              <w:t>Total</w:t>
            </w:r>
          </w:p>
        </w:tc>
        <w:tc>
          <w:tcPr>
            <w:tcW w:w="813" w:type="pct"/>
            <w:noWrap/>
            <w:hideMark/>
          </w:tcPr>
          <w:p w14:paraId="122DAA7B" w14:textId="77777777" w:rsidR="008F30CF" w:rsidRDefault="008F30CF" w:rsidP="008F30C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26.8</w:t>
            </w:r>
          </w:p>
        </w:tc>
        <w:tc>
          <w:tcPr>
            <w:tcW w:w="814" w:type="pct"/>
            <w:noWrap/>
            <w:hideMark/>
          </w:tcPr>
          <w:p w14:paraId="7CF1F58A" w14:textId="77777777" w:rsidR="008F30CF" w:rsidRDefault="008F30CF" w:rsidP="008F30C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59.6</w:t>
            </w:r>
          </w:p>
        </w:tc>
        <w:tc>
          <w:tcPr>
            <w:tcW w:w="813" w:type="pct"/>
            <w:noWrap/>
            <w:hideMark/>
          </w:tcPr>
          <w:p w14:paraId="6965AC90" w14:textId="77777777" w:rsidR="008F30CF" w:rsidRDefault="008F30CF" w:rsidP="008F30C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13.6</w:t>
            </w:r>
          </w:p>
        </w:tc>
        <w:tc>
          <w:tcPr>
            <w:tcW w:w="814" w:type="pct"/>
            <w:noWrap/>
            <w:hideMark/>
          </w:tcPr>
          <w:p w14:paraId="7C99ECB2" w14:textId="77777777" w:rsidR="008F30CF" w:rsidRDefault="008F30CF" w:rsidP="008F30C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n-AU"/>
              </w:rPr>
            </w:pPr>
            <w:r>
              <w:rPr>
                <w:rFonts w:ascii="Arial" w:hAnsi="Arial" w:cs="Arial"/>
                <w:color w:val="000000"/>
                <w:sz w:val="18"/>
                <w:szCs w:val="18"/>
                <w:lang w:eastAsia="en-AU"/>
              </w:rPr>
              <w:t>100.0</w:t>
            </w:r>
          </w:p>
        </w:tc>
      </w:tr>
    </w:tbl>
    <w:p w14:paraId="781F1B4D" w14:textId="77777777" w:rsidR="008F30CF" w:rsidRPr="00AC705C" w:rsidRDefault="008F30CF" w:rsidP="008F30CF">
      <w:pPr>
        <w:pStyle w:val="Note"/>
      </w:pPr>
      <w:r w:rsidRPr="00AC705C">
        <w:t>Source: Survey of unpaid work experience. Unweighted n = 1588.</w:t>
      </w:r>
    </w:p>
    <w:p w14:paraId="28667E15" w14:textId="214BC3B0" w:rsidR="00E51BFF" w:rsidRPr="00AC705C" w:rsidRDefault="003A17E3" w:rsidP="00E51BFF">
      <w:pPr>
        <w:pStyle w:val="Reporttext"/>
      </w:pPr>
      <w:r w:rsidRPr="00AC705C">
        <w:t>The industry of the UWE placement also appears to be related to the likelihood o</w:t>
      </w:r>
      <w:r w:rsidR="00BC4F69" w:rsidRPr="00AC705C">
        <w:t xml:space="preserve">f an offer of paid employment. As the results in </w:t>
      </w:r>
      <w:r w:rsidR="00BC4F69" w:rsidRPr="00AC705C">
        <w:fldChar w:fldCharType="begin"/>
      </w:r>
      <w:r w:rsidR="00BC4F69" w:rsidRPr="00AC705C">
        <w:instrText xml:space="preserve"> REF _Ref455577563 \h </w:instrText>
      </w:r>
      <w:r w:rsidR="00BC4F69" w:rsidRPr="00AC705C">
        <w:fldChar w:fldCharType="separate"/>
      </w:r>
      <w:r w:rsidR="004E2B28" w:rsidRPr="00AC705C">
        <w:t xml:space="preserve">Table </w:t>
      </w:r>
      <w:r w:rsidR="004E2B28">
        <w:rPr>
          <w:noProof/>
        </w:rPr>
        <w:t>52</w:t>
      </w:r>
      <w:r w:rsidR="00BC4F69" w:rsidRPr="00AC705C">
        <w:fldChar w:fldCharType="end"/>
      </w:r>
      <w:r w:rsidR="00BC4F69" w:rsidRPr="00AC705C">
        <w:t xml:space="preserve"> make clear, t</w:t>
      </w:r>
      <w:r w:rsidRPr="00AC705C">
        <w:t xml:space="preserve">he industries where UWE was most likely to lead to a job offer were </w:t>
      </w:r>
      <w:r w:rsidR="00BB0BEB">
        <w:t>C</w:t>
      </w:r>
      <w:r w:rsidRPr="00AC705C">
        <w:t>om</w:t>
      </w:r>
      <w:r w:rsidR="00A733A6" w:rsidRPr="00AC705C">
        <w:t xml:space="preserve">mercial and </w:t>
      </w:r>
      <w:r w:rsidR="00BB0BEB">
        <w:t>L</w:t>
      </w:r>
      <w:r w:rsidR="00A733A6" w:rsidRPr="00AC705C">
        <w:t xml:space="preserve">egal </w:t>
      </w:r>
      <w:r w:rsidR="00BB0BEB">
        <w:t>S</w:t>
      </w:r>
      <w:r w:rsidR="00A733A6" w:rsidRPr="00AC705C">
        <w:t xml:space="preserve">ervices (38%), </w:t>
      </w:r>
      <w:r w:rsidR="00BB0BEB">
        <w:t>H</w:t>
      </w:r>
      <w:r w:rsidR="00A733A6" w:rsidRPr="00AC705C">
        <w:t>ospitality (38</w:t>
      </w:r>
      <w:r w:rsidRPr="00AC705C">
        <w:t xml:space="preserve">%), and </w:t>
      </w:r>
      <w:r w:rsidR="00BB0BEB">
        <w:t>R</w:t>
      </w:r>
      <w:r w:rsidRPr="00AC705C">
        <w:t>et</w:t>
      </w:r>
      <w:r w:rsidR="00A733A6" w:rsidRPr="00AC705C">
        <w:t>ail (37</w:t>
      </w:r>
      <w:r w:rsidRPr="00AC705C">
        <w:t xml:space="preserve">%). The industries which were least likely to result in an offer of paid employment were </w:t>
      </w:r>
      <w:r w:rsidR="007C2D12">
        <w:t>A</w:t>
      </w:r>
      <w:r w:rsidRPr="00AC705C">
        <w:t xml:space="preserve">ged </w:t>
      </w:r>
      <w:r w:rsidR="007C2D12">
        <w:t>C</w:t>
      </w:r>
      <w:r w:rsidRPr="00AC705C">
        <w:t xml:space="preserve">are, </w:t>
      </w:r>
      <w:r w:rsidR="007C2D12">
        <w:t>C</w:t>
      </w:r>
      <w:r w:rsidRPr="00AC705C">
        <w:t xml:space="preserve">hild </w:t>
      </w:r>
      <w:r w:rsidR="007C2D12">
        <w:t>C</w:t>
      </w:r>
      <w:r w:rsidRPr="00AC705C">
        <w:t xml:space="preserve">are and </w:t>
      </w:r>
      <w:r w:rsidR="007C2D12">
        <w:t>O</w:t>
      </w:r>
      <w:r w:rsidRPr="00AC705C">
        <w:t xml:space="preserve">ther </w:t>
      </w:r>
      <w:r w:rsidR="007C2D12">
        <w:t>S</w:t>
      </w:r>
      <w:r w:rsidRPr="00AC705C">
        <w:t>oc</w:t>
      </w:r>
      <w:r w:rsidR="00A733A6" w:rsidRPr="00AC705C">
        <w:t xml:space="preserve">ial and </w:t>
      </w:r>
      <w:r w:rsidR="007C2D12">
        <w:t>C</w:t>
      </w:r>
      <w:r w:rsidR="00A733A6" w:rsidRPr="00AC705C">
        <w:t xml:space="preserve">ommunity </w:t>
      </w:r>
      <w:r w:rsidR="007C2D12">
        <w:t>S</w:t>
      </w:r>
      <w:r w:rsidR="00A733A6" w:rsidRPr="00AC705C">
        <w:t xml:space="preserve">ervices (21%), </w:t>
      </w:r>
      <w:r w:rsidR="007C2D12">
        <w:t>H</w:t>
      </w:r>
      <w:r w:rsidR="00A733A6" w:rsidRPr="00AC705C">
        <w:t xml:space="preserve">ealth </w:t>
      </w:r>
      <w:r w:rsidR="007C2D12">
        <w:t>C</w:t>
      </w:r>
      <w:r w:rsidR="00A733A6" w:rsidRPr="00AC705C">
        <w:t>are (20</w:t>
      </w:r>
      <w:r w:rsidRPr="00AC705C">
        <w:t xml:space="preserve">%), and all </w:t>
      </w:r>
      <w:r w:rsidR="00A733A6" w:rsidRPr="00AC705C">
        <w:t>other remaining industries (20</w:t>
      </w:r>
      <w:r w:rsidRPr="00AC705C">
        <w:t>%).</w:t>
      </w:r>
    </w:p>
    <w:p w14:paraId="5A815236" w14:textId="729F0DDA" w:rsidR="003A17E3" w:rsidRPr="00AC705C" w:rsidRDefault="003A17E3" w:rsidP="00B73852">
      <w:pPr>
        <w:pStyle w:val="Caption"/>
      </w:pPr>
      <w:bookmarkStart w:id="113" w:name="_Ref455577563"/>
      <w:bookmarkStart w:id="114" w:name="_Ref455577542"/>
      <w:r w:rsidRPr="00AC705C">
        <w:t xml:space="preserve">Table </w:t>
      </w:r>
      <w:r w:rsidR="004E2B28">
        <w:fldChar w:fldCharType="begin"/>
      </w:r>
      <w:r w:rsidR="004E2B28">
        <w:instrText xml:space="preserve"> SEQ Table \* ARABIC </w:instrText>
      </w:r>
      <w:r w:rsidR="004E2B28">
        <w:fldChar w:fldCharType="separate"/>
      </w:r>
      <w:r w:rsidR="004E2B28">
        <w:rPr>
          <w:noProof/>
        </w:rPr>
        <w:t>52</w:t>
      </w:r>
      <w:r w:rsidR="004E2B28">
        <w:rPr>
          <w:noProof/>
        </w:rPr>
        <w:fldChar w:fldCharType="end"/>
      </w:r>
      <w:bookmarkEnd w:id="113"/>
      <w:r w:rsidRPr="00AC705C">
        <w:t xml:space="preserve"> Respondents reporting UWE led to an offer of paid employment, by industry</w:t>
      </w:r>
      <w:bookmarkEnd w:id="114"/>
      <w:r w:rsidR="00607038" w:rsidRPr="00AC705C">
        <w:t xml:space="preserve"> (row</w:t>
      </w:r>
      <w:r w:rsidR="00FA7143" w:rsidRPr="00AC705C">
        <w:t xml:space="preserve"> </w:t>
      </w:r>
      <w:r w:rsidR="00607038" w:rsidRPr="00AC705C">
        <w:t>%)</w:t>
      </w:r>
    </w:p>
    <w:tbl>
      <w:tblPr>
        <w:tblStyle w:val="LightShading-Accent1"/>
        <w:tblW w:w="5000" w:type="pct"/>
        <w:tblLook w:val="04A0" w:firstRow="1" w:lastRow="0" w:firstColumn="1" w:lastColumn="0" w:noHBand="0" w:noVBand="1"/>
      </w:tblPr>
      <w:tblGrid>
        <w:gridCol w:w="5815"/>
        <w:gridCol w:w="769"/>
        <w:gridCol w:w="851"/>
        <w:gridCol w:w="1140"/>
        <w:gridCol w:w="667"/>
      </w:tblGrid>
      <w:tr w:rsidR="00322805" w:rsidRPr="00F235E6" w14:paraId="0BA4D7F2" w14:textId="77777777" w:rsidTr="003228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4BE702" w14:textId="77777777" w:rsidR="00322805" w:rsidRPr="00006396" w:rsidRDefault="00322805" w:rsidP="008E6643">
            <w:pPr>
              <w:pStyle w:val="TableTextInternsRowLabels"/>
              <w:rPr>
                <w:color w:val="auto"/>
                <w:szCs w:val="22"/>
                <w:lang w:val="en-AU"/>
              </w:rPr>
            </w:pPr>
            <w:r w:rsidRPr="00006396">
              <w:rPr>
                <w:color w:val="auto"/>
                <w:szCs w:val="22"/>
                <w:lang w:val="en-AU"/>
              </w:rPr>
              <w:t>Industry</w:t>
            </w:r>
          </w:p>
        </w:tc>
        <w:tc>
          <w:tcPr>
            <w:tcW w:w="769" w:type="dxa"/>
          </w:tcPr>
          <w:p w14:paraId="77EA06C6" w14:textId="77777777" w:rsidR="00322805" w:rsidRPr="0000639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Yes</w:t>
            </w:r>
          </w:p>
        </w:tc>
        <w:tc>
          <w:tcPr>
            <w:tcW w:w="851" w:type="dxa"/>
          </w:tcPr>
          <w:p w14:paraId="6812CBF8" w14:textId="77777777" w:rsidR="00322805" w:rsidRPr="0000639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No</w:t>
            </w:r>
          </w:p>
        </w:tc>
        <w:tc>
          <w:tcPr>
            <w:tcW w:w="1140" w:type="dxa"/>
          </w:tcPr>
          <w:p w14:paraId="3427D478" w14:textId="77777777" w:rsidR="00322805" w:rsidRPr="0000639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Not sure/ Not applicable</w:t>
            </w:r>
          </w:p>
        </w:tc>
        <w:tc>
          <w:tcPr>
            <w:tcW w:w="0" w:type="auto"/>
          </w:tcPr>
          <w:p w14:paraId="770EBE3B" w14:textId="77777777" w:rsidR="00322805" w:rsidRPr="0000639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Total</w:t>
            </w:r>
          </w:p>
        </w:tc>
      </w:tr>
      <w:tr w:rsidR="00322805" w:rsidRPr="00AC705C" w14:paraId="0CA69085"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FD11CA" w14:textId="77777777" w:rsidR="00322805" w:rsidRPr="00006396" w:rsidRDefault="00322805" w:rsidP="008E6643">
            <w:pPr>
              <w:pStyle w:val="TableTextInternsRowLabels"/>
              <w:rPr>
                <w:b w:val="0"/>
                <w:lang w:val="en-AU"/>
              </w:rPr>
            </w:pPr>
            <w:r w:rsidRPr="00006396">
              <w:rPr>
                <w:b w:val="0"/>
                <w:lang w:val="en-AU"/>
              </w:rPr>
              <w:t>Aged care, child care and other social/community services</w:t>
            </w:r>
          </w:p>
        </w:tc>
        <w:tc>
          <w:tcPr>
            <w:tcW w:w="769" w:type="dxa"/>
          </w:tcPr>
          <w:p w14:paraId="00A0590A"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20.7</w:t>
            </w:r>
          </w:p>
        </w:tc>
        <w:tc>
          <w:tcPr>
            <w:tcW w:w="851" w:type="dxa"/>
          </w:tcPr>
          <w:p w14:paraId="22848244"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65.5</w:t>
            </w:r>
          </w:p>
        </w:tc>
        <w:tc>
          <w:tcPr>
            <w:tcW w:w="1140" w:type="dxa"/>
          </w:tcPr>
          <w:p w14:paraId="508635EE"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13.8</w:t>
            </w:r>
          </w:p>
        </w:tc>
        <w:tc>
          <w:tcPr>
            <w:tcW w:w="0" w:type="auto"/>
          </w:tcPr>
          <w:p w14:paraId="47CFDEE3"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r>
      <w:tr w:rsidR="00322805" w:rsidRPr="00AC705C" w14:paraId="7651AD09" w14:textId="77777777" w:rsidTr="00322805">
        <w:tc>
          <w:tcPr>
            <w:cnfStyle w:val="001000000000" w:firstRow="0" w:lastRow="0" w:firstColumn="1" w:lastColumn="0" w:oddVBand="0" w:evenVBand="0" w:oddHBand="0" w:evenHBand="0" w:firstRowFirstColumn="0" w:firstRowLastColumn="0" w:lastRowFirstColumn="0" w:lastRowLastColumn="0"/>
            <w:tcW w:w="0" w:type="auto"/>
          </w:tcPr>
          <w:p w14:paraId="6D0300ED" w14:textId="77777777" w:rsidR="00322805" w:rsidRPr="00006396" w:rsidRDefault="00322805" w:rsidP="008E6643">
            <w:pPr>
              <w:pStyle w:val="TableTextInternsRowLabels"/>
              <w:rPr>
                <w:b w:val="0"/>
                <w:lang w:val="en-AU"/>
              </w:rPr>
            </w:pPr>
            <w:r w:rsidRPr="00006396">
              <w:rPr>
                <w:b w:val="0"/>
                <w:lang w:val="en-AU"/>
              </w:rPr>
              <w:t>Commercial and legal services (includes accounting, banking, finance, insurance, law, marketing)</w:t>
            </w:r>
          </w:p>
        </w:tc>
        <w:tc>
          <w:tcPr>
            <w:tcW w:w="769" w:type="dxa"/>
          </w:tcPr>
          <w:p w14:paraId="2747704C"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37.9</w:t>
            </w:r>
          </w:p>
        </w:tc>
        <w:tc>
          <w:tcPr>
            <w:tcW w:w="851" w:type="dxa"/>
          </w:tcPr>
          <w:p w14:paraId="7AABD22C"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53.2</w:t>
            </w:r>
          </w:p>
        </w:tc>
        <w:tc>
          <w:tcPr>
            <w:tcW w:w="1140" w:type="dxa"/>
          </w:tcPr>
          <w:p w14:paraId="2CAAD586"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8.9</w:t>
            </w:r>
          </w:p>
        </w:tc>
        <w:tc>
          <w:tcPr>
            <w:tcW w:w="0" w:type="auto"/>
          </w:tcPr>
          <w:p w14:paraId="30CE52F7"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r>
      <w:tr w:rsidR="00322805" w:rsidRPr="00AC705C" w14:paraId="1858A827"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683445" w14:textId="77777777" w:rsidR="00322805" w:rsidRPr="00006396" w:rsidRDefault="00322805" w:rsidP="008E6643">
            <w:pPr>
              <w:pStyle w:val="TableTextInternsRowLabels"/>
              <w:rPr>
                <w:b w:val="0"/>
                <w:lang w:val="en-AU"/>
              </w:rPr>
            </w:pPr>
            <w:r w:rsidRPr="00006396">
              <w:rPr>
                <w:b w:val="0"/>
                <w:lang w:val="en-AU"/>
              </w:rPr>
              <w:t>Construction, architecture, building, property and real estate</w:t>
            </w:r>
          </w:p>
        </w:tc>
        <w:tc>
          <w:tcPr>
            <w:tcW w:w="769" w:type="dxa"/>
          </w:tcPr>
          <w:p w14:paraId="56AA1A99"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31.2</w:t>
            </w:r>
          </w:p>
        </w:tc>
        <w:tc>
          <w:tcPr>
            <w:tcW w:w="851" w:type="dxa"/>
          </w:tcPr>
          <w:p w14:paraId="56CB5020"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60.8</w:t>
            </w:r>
          </w:p>
        </w:tc>
        <w:tc>
          <w:tcPr>
            <w:tcW w:w="1140" w:type="dxa"/>
          </w:tcPr>
          <w:p w14:paraId="50CDAEB8"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8.1</w:t>
            </w:r>
          </w:p>
        </w:tc>
        <w:tc>
          <w:tcPr>
            <w:tcW w:w="0" w:type="auto"/>
          </w:tcPr>
          <w:p w14:paraId="7DB4B38A"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r>
      <w:tr w:rsidR="00322805" w:rsidRPr="00AC705C" w14:paraId="07A2C55F" w14:textId="77777777" w:rsidTr="00322805">
        <w:tc>
          <w:tcPr>
            <w:cnfStyle w:val="001000000000" w:firstRow="0" w:lastRow="0" w:firstColumn="1" w:lastColumn="0" w:oddVBand="0" w:evenVBand="0" w:oddHBand="0" w:evenHBand="0" w:firstRowFirstColumn="0" w:firstRowLastColumn="0" w:lastRowFirstColumn="0" w:lastRowLastColumn="0"/>
            <w:tcW w:w="0" w:type="auto"/>
          </w:tcPr>
          <w:p w14:paraId="1C378CC1" w14:textId="77777777" w:rsidR="00322805" w:rsidRPr="00006396" w:rsidRDefault="00322805" w:rsidP="008E6643">
            <w:pPr>
              <w:pStyle w:val="TableTextInternsRowLabels"/>
              <w:rPr>
                <w:b w:val="0"/>
                <w:lang w:val="en-AU"/>
              </w:rPr>
            </w:pPr>
            <w:r w:rsidRPr="00006396">
              <w:rPr>
                <w:b w:val="0"/>
                <w:lang w:val="en-AU"/>
              </w:rPr>
              <w:t>Education and training</w:t>
            </w:r>
          </w:p>
        </w:tc>
        <w:tc>
          <w:tcPr>
            <w:tcW w:w="769" w:type="dxa"/>
          </w:tcPr>
          <w:p w14:paraId="1A1F7E84"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29.9</w:t>
            </w:r>
          </w:p>
        </w:tc>
        <w:tc>
          <w:tcPr>
            <w:tcW w:w="851" w:type="dxa"/>
          </w:tcPr>
          <w:p w14:paraId="45453C7C"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55.3</w:t>
            </w:r>
          </w:p>
        </w:tc>
        <w:tc>
          <w:tcPr>
            <w:tcW w:w="1140" w:type="dxa"/>
          </w:tcPr>
          <w:p w14:paraId="0C2E332C"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14.8</w:t>
            </w:r>
          </w:p>
        </w:tc>
        <w:tc>
          <w:tcPr>
            <w:tcW w:w="0" w:type="auto"/>
          </w:tcPr>
          <w:p w14:paraId="636DD575"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r>
      <w:tr w:rsidR="00322805" w:rsidRPr="00AC705C" w14:paraId="4157E003"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7A7527" w14:textId="77777777" w:rsidR="00322805" w:rsidRPr="00006396" w:rsidRDefault="00322805" w:rsidP="008E6643">
            <w:pPr>
              <w:pStyle w:val="TableTextInternsRowLabels"/>
              <w:rPr>
                <w:b w:val="0"/>
                <w:lang w:val="en-AU"/>
              </w:rPr>
            </w:pPr>
            <w:r w:rsidRPr="00006396">
              <w:rPr>
                <w:b w:val="0"/>
                <w:lang w:val="en-AU"/>
              </w:rPr>
              <w:t>Health care</w:t>
            </w:r>
          </w:p>
        </w:tc>
        <w:tc>
          <w:tcPr>
            <w:tcW w:w="769" w:type="dxa"/>
          </w:tcPr>
          <w:p w14:paraId="16ED1005"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20.1</w:t>
            </w:r>
          </w:p>
        </w:tc>
        <w:tc>
          <w:tcPr>
            <w:tcW w:w="851" w:type="dxa"/>
          </w:tcPr>
          <w:p w14:paraId="1F8C41CC"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64.4</w:t>
            </w:r>
          </w:p>
        </w:tc>
        <w:tc>
          <w:tcPr>
            <w:tcW w:w="1140" w:type="dxa"/>
          </w:tcPr>
          <w:p w14:paraId="62C4E881"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15.4</w:t>
            </w:r>
          </w:p>
        </w:tc>
        <w:tc>
          <w:tcPr>
            <w:tcW w:w="0" w:type="auto"/>
          </w:tcPr>
          <w:p w14:paraId="37187BF3"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r>
      <w:tr w:rsidR="00322805" w:rsidRPr="00AC705C" w14:paraId="1FDCBECA" w14:textId="77777777" w:rsidTr="00322805">
        <w:tc>
          <w:tcPr>
            <w:cnfStyle w:val="001000000000" w:firstRow="0" w:lastRow="0" w:firstColumn="1" w:lastColumn="0" w:oddVBand="0" w:evenVBand="0" w:oddHBand="0" w:evenHBand="0" w:firstRowFirstColumn="0" w:firstRowLastColumn="0" w:lastRowFirstColumn="0" w:lastRowLastColumn="0"/>
            <w:tcW w:w="0" w:type="auto"/>
          </w:tcPr>
          <w:p w14:paraId="6339988C" w14:textId="77777777" w:rsidR="00322805" w:rsidRPr="00006396" w:rsidRDefault="00322805" w:rsidP="008E6643">
            <w:pPr>
              <w:pStyle w:val="TableTextInternsRowLabels"/>
              <w:rPr>
                <w:b w:val="0"/>
                <w:lang w:val="en-AU"/>
              </w:rPr>
            </w:pPr>
            <w:r w:rsidRPr="00006396">
              <w:rPr>
                <w:b w:val="0"/>
                <w:lang w:val="en-AU"/>
              </w:rPr>
              <w:t>Hospitality (includes accommodation, cafes, restaurants, pubs)</w:t>
            </w:r>
          </w:p>
        </w:tc>
        <w:tc>
          <w:tcPr>
            <w:tcW w:w="769" w:type="dxa"/>
          </w:tcPr>
          <w:p w14:paraId="339E1B4F"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37.7</w:t>
            </w:r>
          </w:p>
        </w:tc>
        <w:tc>
          <w:tcPr>
            <w:tcW w:w="851" w:type="dxa"/>
          </w:tcPr>
          <w:p w14:paraId="538A877B"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55.1</w:t>
            </w:r>
          </w:p>
        </w:tc>
        <w:tc>
          <w:tcPr>
            <w:tcW w:w="1140" w:type="dxa"/>
          </w:tcPr>
          <w:p w14:paraId="047C551A"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7.2</w:t>
            </w:r>
          </w:p>
        </w:tc>
        <w:tc>
          <w:tcPr>
            <w:tcW w:w="0" w:type="auto"/>
          </w:tcPr>
          <w:p w14:paraId="30D96AA3"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r>
      <w:tr w:rsidR="00322805" w:rsidRPr="00AC705C" w14:paraId="69E93573"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902179" w14:textId="77777777" w:rsidR="00322805" w:rsidRPr="00006396" w:rsidRDefault="00322805" w:rsidP="008E6643">
            <w:pPr>
              <w:pStyle w:val="TableTextInternsRowLabels"/>
              <w:rPr>
                <w:b w:val="0"/>
                <w:lang w:val="en-AU"/>
              </w:rPr>
            </w:pPr>
            <w:r w:rsidRPr="00006396">
              <w:rPr>
                <w:b w:val="0"/>
                <w:lang w:val="en-AU"/>
              </w:rPr>
              <w:t>Media, IT and creative industries (includes publishing, broadcasting, graphic design, web design, fashion, design, public relations</w:t>
            </w:r>
          </w:p>
        </w:tc>
        <w:tc>
          <w:tcPr>
            <w:tcW w:w="769" w:type="dxa"/>
          </w:tcPr>
          <w:p w14:paraId="1E6113D9"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27.7</w:t>
            </w:r>
          </w:p>
        </w:tc>
        <w:tc>
          <w:tcPr>
            <w:tcW w:w="851" w:type="dxa"/>
          </w:tcPr>
          <w:p w14:paraId="0D432D19"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58.4</w:t>
            </w:r>
          </w:p>
        </w:tc>
        <w:tc>
          <w:tcPr>
            <w:tcW w:w="1140" w:type="dxa"/>
          </w:tcPr>
          <w:p w14:paraId="6525D393"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13.9</w:t>
            </w:r>
          </w:p>
        </w:tc>
        <w:tc>
          <w:tcPr>
            <w:tcW w:w="0" w:type="auto"/>
          </w:tcPr>
          <w:p w14:paraId="773290C8"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r>
      <w:tr w:rsidR="00322805" w:rsidRPr="00AC705C" w14:paraId="331B7DBA" w14:textId="77777777" w:rsidTr="00322805">
        <w:tc>
          <w:tcPr>
            <w:cnfStyle w:val="001000000000" w:firstRow="0" w:lastRow="0" w:firstColumn="1" w:lastColumn="0" w:oddVBand="0" w:evenVBand="0" w:oddHBand="0" w:evenHBand="0" w:firstRowFirstColumn="0" w:firstRowLastColumn="0" w:lastRowFirstColumn="0" w:lastRowLastColumn="0"/>
            <w:tcW w:w="0" w:type="auto"/>
          </w:tcPr>
          <w:p w14:paraId="32B47317" w14:textId="77777777" w:rsidR="00322805" w:rsidRPr="00006396" w:rsidRDefault="00322805" w:rsidP="008E6643">
            <w:pPr>
              <w:pStyle w:val="TableTextInternsRowLabels"/>
              <w:rPr>
                <w:b w:val="0"/>
                <w:lang w:val="en-AU"/>
              </w:rPr>
            </w:pPr>
            <w:r w:rsidRPr="00006396">
              <w:rPr>
                <w:b w:val="0"/>
                <w:lang w:val="en-AU"/>
              </w:rPr>
              <w:t>Retail (includes supermarkets, fashion stores, bakeries and other food retailing)</w:t>
            </w:r>
          </w:p>
        </w:tc>
        <w:tc>
          <w:tcPr>
            <w:tcW w:w="769" w:type="dxa"/>
          </w:tcPr>
          <w:p w14:paraId="4FB00BED"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37.2</w:t>
            </w:r>
          </w:p>
        </w:tc>
        <w:tc>
          <w:tcPr>
            <w:tcW w:w="851" w:type="dxa"/>
          </w:tcPr>
          <w:p w14:paraId="2FC66362"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46.8</w:t>
            </w:r>
          </w:p>
        </w:tc>
        <w:tc>
          <w:tcPr>
            <w:tcW w:w="1140" w:type="dxa"/>
          </w:tcPr>
          <w:p w14:paraId="68DF69BC"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16.0</w:t>
            </w:r>
          </w:p>
        </w:tc>
        <w:tc>
          <w:tcPr>
            <w:tcW w:w="0" w:type="auto"/>
          </w:tcPr>
          <w:p w14:paraId="5DE847E8"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r>
      <w:tr w:rsidR="00322805" w:rsidRPr="00AC705C" w14:paraId="774EE6BF"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B3185F" w14:textId="77777777" w:rsidR="00322805" w:rsidRPr="00006396" w:rsidRDefault="00322805" w:rsidP="008E6643">
            <w:pPr>
              <w:pStyle w:val="TableTextInternsRowLabels"/>
              <w:rPr>
                <w:b w:val="0"/>
                <w:lang w:val="en-AU"/>
              </w:rPr>
            </w:pPr>
            <w:r w:rsidRPr="00006396">
              <w:rPr>
                <w:b w:val="0"/>
                <w:lang w:val="en-AU"/>
              </w:rPr>
              <w:t>Other</w:t>
            </w:r>
          </w:p>
        </w:tc>
        <w:tc>
          <w:tcPr>
            <w:tcW w:w="769" w:type="dxa"/>
          </w:tcPr>
          <w:p w14:paraId="31BAB926"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19.8</w:t>
            </w:r>
          </w:p>
        </w:tc>
        <w:tc>
          <w:tcPr>
            <w:tcW w:w="851" w:type="dxa"/>
          </w:tcPr>
          <w:p w14:paraId="635DA8F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63.2</w:t>
            </w:r>
          </w:p>
        </w:tc>
        <w:tc>
          <w:tcPr>
            <w:tcW w:w="1140" w:type="dxa"/>
          </w:tcPr>
          <w:p w14:paraId="1B27F47C"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17.1</w:t>
            </w:r>
          </w:p>
        </w:tc>
        <w:tc>
          <w:tcPr>
            <w:tcW w:w="0" w:type="auto"/>
          </w:tcPr>
          <w:p w14:paraId="66DAE9F9"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r>
      <w:tr w:rsidR="00322805" w:rsidRPr="00AC705C" w14:paraId="206ECE62" w14:textId="77777777" w:rsidTr="00322805">
        <w:tc>
          <w:tcPr>
            <w:cnfStyle w:val="001000000000" w:firstRow="0" w:lastRow="0" w:firstColumn="1" w:lastColumn="0" w:oddVBand="0" w:evenVBand="0" w:oddHBand="0" w:evenHBand="0" w:firstRowFirstColumn="0" w:firstRowLastColumn="0" w:lastRowFirstColumn="0" w:lastRowLastColumn="0"/>
            <w:tcW w:w="0" w:type="auto"/>
          </w:tcPr>
          <w:p w14:paraId="28F71FCE" w14:textId="77777777" w:rsidR="00322805" w:rsidRPr="00006396" w:rsidRDefault="00322805" w:rsidP="008E6643">
            <w:pPr>
              <w:pStyle w:val="TableTextInternsRowLabels"/>
              <w:rPr>
                <w:b w:val="0"/>
                <w:lang w:val="en-AU"/>
              </w:rPr>
            </w:pPr>
            <w:r w:rsidRPr="00006396">
              <w:rPr>
                <w:b w:val="0"/>
                <w:lang w:val="en-AU"/>
              </w:rPr>
              <w:t>Total</w:t>
            </w:r>
          </w:p>
        </w:tc>
        <w:tc>
          <w:tcPr>
            <w:tcW w:w="769" w:type="dxa"/>
          </w:tcPr>
          <w:p w14:paraId="2B8BE366"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26.8</w:t>
            </w:r>
          </w:p>
        </w:tc>
        <w:tc>
          <w:tcPr>
            <w:tcW w:w="851" w:type="dxa"/>
          </w:tcPr>
          <w:p w14:paraId="309F976C"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59.6</w:t>
            </w:r>
          </w:p>
        </w:tc>
        <w:tc>
          <w:tcPr>
            <w:tcW w:w="1140" w:type="dxa"/>
          </w:tcPr>
          <w:p w14:paraId="7580DC21"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13.6</w:t>
            </w:r>
          </w:p>
        </w:tc>
        <w:tc>
          <w:tcPr>
            <w:tcW w:w="0" w:type="auto"/>
          </w:tcPr>
          <w:p w14:paraId="6B89CC48"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r>
    </w:tbl>
    <w:p w14:paraId="6C3CE8D3" w14:textId="77777777" w:rsidR="003A17E3" w:rsidRPr="00AC705C" w:rsidRDefault="003A17E3" w:rsidP="003A17E3">
      <w:pPr>
        <w:pStyle w:val="Note"/>
      </w:pPr>
      <w:r w:rsidRPr="00AC705C">
        <w:t>Source: Survey of unpaid work experience. Unweighted n = 1588.</w:t>
      </w:r>
    </w:p>
    <w:p w14:paraId="502B83B9" w14:textId="08F38014" w:rsidR="00F8480C" w:rsidRPr="00AC705C" w:rsidRDefault="004B29CC" w:rsidP="00800191">
      <w:pPr>
        <w:pStyle w:val="Reporttext"/>
        <w:rPr>
          <w:b/>
          <w:bCs/>
          <w:color w:val="5B9BD5" w:themeColor="accent1"/>
          <w:sz w:val="20"/>
          <w:szCs w:val="18"/>
        </w:rPr>
      </w:pPr>
      <w:r w:rsidRPr="00AC705C">
        <w:t xml:space="preserve">However, there was no consistent pattern between whether the </w:t>
      </w:r>
      <w:r w:rsidR="00AC57E1" w:rsidRPr="00AC705C">
        <w:t xml:space="preserve">most recent episode of UWE had led to an offer of paid employment </w:t>
      </w:r>
      <w:r w:rsidRPr="00AC705C">
        <w:t>and satisfaction with the work placement</w:t>
      </w:r>
      <w:r w:rsidR="00AC57E1" w:rsidRPr="00AC705C">
        <w:t xml:space="preserve">, </w:t>
      </w:r>
      <w:r w:rsidR="006448F8" w:rsidRPr="00AC705C">
        <w:t xml:space="preserve">both </w:t>
      </w:r>
      <w:r w:rsidR="00AC57E1" w:rsidRPr="00AC705C">
        <w:t>overall and in relation to particular aspects. These r</w:t>
      </w:r>
      <w:r w:rsidR="00186D66" w:rsidRPr="00AC705C">
        <w:t>esults are summarised in</w:t>
      </w:r>
      <w:bookmarkStart w:id="115" w:name="_Ref457487069"/>
      <w:r w:rsidR="00800191" w:rsidRPr="00AC705C">
        <w:t xml:space="preserve"> </w:t>
      </w:r>
      <w:r w:rsidR="00800191" w:rsidRPr="00AC705C">
        <w:fldChar w:fldCharType="begin"/>
      </w:r>
      <w:r w:rsidR="00800191" w:rsidRPr="00AC705C">
        <w:instrText xml:space="preserve"> REF _Ref458071250 \h  \* MERGEFORMAT </w:instrText>
      </w:r>
      <w:r w:rsidR="00800191" w:rsidRPr="00AC705C">
        <w:fldChar w:fldCharType="separate"/>
      </w:r>
      <w:r w:rsidR="004E2B28" w:rsidRPr="00AC705C">
        <w:t xml:space="preserve">Table </w:t>
      </w:r>
      <w:r w:rsidR="004E2B28">
        <w:rPr>
          <w:noProof/>
        </w:rPr>
        <w:t>53</w:t>
      </w:r>
      <w:r w:rsidR="00800191" w:rsidRPr="00AC705C">
        <w:fldChar w:fldCharType="end"/>
      </w:r>
      <w:r w:rsidR="00800191" w:rsidRPr="00AC705C">
        <w:t>.</w:t>
      </w:r>
    </w:p>
    <w:p w14:paraId="7D7407B0" w14:textId="52DF2E77" w:rsidR="00AC57E1" w:rsidRPr="00AC705C" w:rsidRDefault="00AC57E1" w:rsidP="00B73852">
      <w:pPr>
        <w:pStyle w:val="Caption"/>
      </w:pPr>
      <w:bookmarkStart w:id="116" w:name="_Ref458071250"/>
      <w:r w:rsidRPr="00AC705C">
        <w:lastRenderedPageBreak/>
        <w:t xml:space="preserve">Table </w:t>
      </w:r>
      <w:r w:rsidR="004E2B28">
        <w:fldChar w:fldCharType="begin"/>
      </w:r>
      <w:r w:rsidR="004E2B28">
        <w:instrText xml:space="preserve"> SEQ Table \* ARABIC </w:instrText>
      </w:r>
      <w:r w:rsidR="004E2B28">
        <w:fldChar w:fldCharType="separate"/>
      </w:r>
      <w:r w:rsidR="004E2B28">
        <w:rPr>
          <w:noProof/>
        </w:rPr>
        <w:t>53</w:t>
      </w:r>
      <w:r w:rsidR="004E2B28">
        <w:rPr>
          <w:noProof/>
        </w:rPr>
        <w:fldChar w:fldCharType="end"/>
      </w:r>
      <w:bookmarkEnd w:id="115"/>
      <w:bookmarkEnd w:id="116"/>
      <w:r w:rsidRPr="00AC705C">
        <w:t xml:space="preserve"> Respondents answering “Agree” or “Strongly Agree” on job and career outcomes of recent </w:t>
      </w:r>
      <w:r w:rsidR="007D41CD">
        <w:t>period of UWE</w:t>
      </w:r>
      <w:r w:rsidRPr="00AC705C">
        <w:t xml:space="preserve"> on employment opportunities, by whether UWE led to offer of paid employment</w:t>
      </w:r>
      <w:r w:rsidR="00607038" w:rsidRPr="00AC705C">
        <w:t xml:space="preserve"> (%)</w:t>
      </w:r>
    </w:p>
    <w:tbl>
      <w:tblPr>
        <w:tblStyle w:val="LightShading-Accent1"/>
        <w:tblW w:w="5000" w:type="pct"/>
        <w:tblLook w:val="04A0" w:firstRow="1" w:lastRow="0" w:firstColumn="1" w:lastColumn="0" w:noHBand="0" w:noVBand="1"/>
      </w:tblPr>
      <w:tblGrid>
        <w:gridCol w:w="4786"/>
        <w:gridCol w:w="992"/>
        <w:gridCol w:w="993"/>
        <w:gridCol w:w="1357"/>
        <w:gridCol w:w="1114"/>
      </w:tblGrid>
      <w:tr w:rsidR="00322805" w:rsidRPr="00F235E6" w14:paraId="50B07825" w14:textId="77777777" w:rsidTr="003228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6CFDB540" w14:textId="77777777" w:rsidR="00322805" w:rsidRPr="00F235E6" w:rsidRDefault="00322805" w:rsidP="008E6643">
            <w:pPr>
              <w:pStyle w:val="TableTextInternsRowLabels"/>
              <w:rPr>
                <w:color w:val="C45911" w:themeColor="accent2" w:themeShade="BF"/>
                <w:szCs w:val="22"/>
                <w:lang w:val="en-AU"/>
              </w:rPr>
            </w:pPr>
          </w:p>
        </w:tc>
        <w:tc>
          <w:tcPr>
            <w:tcW w:w="992" w:type="dxa"/>
          </w:tcPr>
          <w:p w14:paraId="5C1F3EFA" w14:textId="77777777" w:rsidR="00322805" w:rsidRPr="0000639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Yes</w:t>
            </w:r>
          </w:p>
        </w:tc>
        <w:tc>
          <w:tcPr>
            <w:tcW w:w="993" w:type="dxa"/>
          </w:tcPr>
          <w:p w14:paraId="35BFD7DC" w14:textId="77777777" w:rsidR="00322805" w:rsidRPr="0000639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No</w:t>
            </w:r>
          </w:p>
        </w:tc>
        <w:tc>
          <w:tcPr>
            <w:tcW w:w="1357" w:type="dxa"/>
          </w:tcPr>
          <w:p w14:paraId="1BC8E100" w14:textId="77777777" w:rsidR="00322805" w:rsidRPr="0000639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Not sure/ Not applicable</w:t>
            </w:r>
          </w:p>
        </w:tc>
        <w:tc>
          <w:tcPr>
            <w:tcW w:w="1114" w:type="dxa"/>
          </w:tcPr>
          <w:p w14:paraId="046C7AD2" w14:textId="77777777" w:rsidR="00322805" w:rsidRPr="0000639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Total</w:t>
            </w:r>
          </w:p>
        </w:tc>
      </w:tr>
      <w:tr w:rsidR="00322805" w:rsidRPr="00AC705C" w14:paraId="6AFE44CD"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1CFE0394" w14:textId="77777777" w:rsidR="00322805" w:rsidRPr="00006396" w:rsidRDefault="00322805" w:rsidP="008E6643">
            <w:pPr>
              <w:pStyle w:val="TableTextInternsRowLabels"/>
              <w:rPr>
                <w:b w:val="0"/>
                <w:lang w:val="en-AU"/>
              </w:rPr>
            </w:pPr>
            <w:r w:rsidRPr="00006396">
              <w:rPr>
                <w:b w:val="0"/>
                <w:lang w:val="en-AU"/>
              </w:rPr>
              <w:t>During the unpaid work experience, I developed relevant skills</w:t>
            </w:r>
          </w:p>
        </w:tc>
        <w:tc>
          <w:tcPr>
            <w:tcW w:w="992" w:type="dxa"/>
          </w:tcPr>
          <w:p w14:paraId="57DBF9F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78.8</w:t>
            </w:r>
          </w:p>
        </w:tc>
        <w:tc>
          <w:tcPr>
            <w:tcW w:w="993" w:type="dxa"/>
          </w:tcPr>
          <w:p w14:paraId="2D115139"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69.6</w:t>
            </w:r>
          </w:p>
        </w:tc>
        <w:tc>
          <w:tcPr>
            <w:tcW w:w="1357" w:type="dxa"/>
          </w:tcPr>
          <w:p w14:paraId="0C65BF0B"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51.7</w:t>
            </w:r>
          </w:p>
        </w:tc>
        <w:tc>
          <w:tcPr>
            <w:tcW w:w="1114" w:type="dxa"/>
          </w:tcPr>
          <w:p w14:paraId="365EB97A"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69.6</w:t>
            </w:r>
          </w:p>
        </w:tc>
      </w:tr>
      <w:tr w:rsidR="00322805" w:rsidRPr="00AC705C" w14:paraId="758CCCC6" w14:textId="77777777" w:rsidTr="00322805">
        <w:tc>
          <w:tcPr>
            <w:cnfStyle w:val="001000000000" w:firstRow="0" w:lastRow="0" w:firstColumn="1" w:lastColumn="0" w:oddVBand="0" w:evenVBand="0" w:oddHBand="0" w:evenHBand="0" w:firstRowFirstColumn="0" w:firstRowLastColumn="0" w:lastRowFirstColumn="0" w:lastRowLastColumn="0"/>
            <w:tcW w:w="4786" w:type="dxa"/>
          </w:tcPr>
          <w:p w14:paraId="37A25141" w14:textId="77777777" w:rsidR="00322805" w:rsidRPr="00006396" w:rsidRDefault="00322805" w:rsidP="008E6643">
            <w:pPr>
              <w:pStyle w:val="TableTextInternsRowLabels"/>
              <w:rPr>
                <w:b w:val="0"/>
                <w:lang w:val="en-AU"/>
              </w:rPr>
            </w:pPr>
            <w:r w:rsidRPr="00006396">
              <w:rPr>
                <w:b w:val="0"/>
                <w:lang w:val="en-AU"/>
              </w:rPr>
              <w:t>During the unpaid work experience, I learned new knowledge</w:t>
            </w:r>
          </w:p>
        </w:tc>
        <w:tc>
          <w:tcPr>
            <w:tcW w:w="992" w:type="dxa"/>
          </w:tcPr>
          <w:p w14:paraId="6913E9ED"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79.6</w:t>
            </w:r>
          </w:p>
        </w:tc>
        <w:tc>
          <w:tcPr>
            <w:tcW w:w="993" w:type="dxa"/>
          </w:tcPr>
          <w:p w14:paraId="3C021598"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76.5</w:t>
            </w:r>
          </w:p>
        </w:tc>
        <w:tc>
          <w:tcPr>
            <w:tcW w:w="1357" w:type="dxa"/>
          </w:tcPr>
          <w:p w14:paraId="370342A8"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56.1</w:t>
            </w:r>
          </w:p>
        </w:tc>
        <w:tc>
          <w:tcPr>
            <w:tcW w:w="1114" w:type="dxa"/>
          </w:tcPr>
          <w:p w14:paraId="13210A17"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74.5</w:t>
            </w:r>
          </w:p>
        </w:tc>
      </w:tr>
      <w:tr w:rsidR="00322805" w:rsidRPr="00AC705C" w14:paraId="51F2263D"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3598BF84" w14:textId="77777777" w:rsidR="00322805" w:rsidRPr="00006396" w:rsidRDefault="00322805" w:rsidP="008E6643">
            <w:pPr>
              <w:pStyle w:val="TableTextInternsRowLabels"/>
              <w:rPr>
                <w:b w:val="0"/>
                <w:lang w:val="en-AU"/>
              </w:rPr>
            </w:pPr>
            <w:r w:rsidRPr="00006396">
              <w:rPr>
                <w:b w:val="0"/>
                <w:lang w:val="en-AU"/>
              </w:rPr>
              <w:t>The unpaid work experience was or will be helpful for me to find paid employment</w:t>
            </w:r>
          </w:p>
        </w:tc>
        <w:tc>
          <w:tcPr>
            <w:tcW w:w="992" w:type="dxa"/>
          </w:tcPr>
          <w:p w14:paraId="3FF800E5"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75.0</w:t>
            </w:r>
          </w:p>
        </w:tc>
        <w:tc>
          <w:tcPr>
            <w:tcW w:w="993" w:type="dxa"/>
          </w:tcPr>
          <w:p w14:paraId="28473825"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52.8</w:t>
            </w:r>
          </w:p>
        </w:tc>
        <w:tc>
          <w:tcPr>
            <w:tcW w:w="1357" w:type="dxa"/>
          </w:tcPr>
          <w:p w14:paraId="4F41ACF2"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40.5</w:t>
            </w:r>
          </w:p>
        </w:tc>
        <w:tc>
          <w:tcPr>
            <w:tcW w:w="1114" w:type="dxa"/>
          </w:tcPr>
          <w:p w14:paraId="2594A106"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57.1</w:t>
            </w:r>
          </w:p>
        </w:tc>
      </w:tr>
      <w:tr w:rsidR="00322805" w:rsidRPr="00AC705C" w14:paraId="0503DEC8" w14:textId="77777777" w:rsidTr="00322805">
        <w:tc>
          <w:tcPr>
            <w:cnfStyle w:val="001000000000" w:firstRow="0" w:lastRow="0" w:firstColumn="1" w:lastColumn="0" w:oddVBand="0" w:evenVBand="0" w:oddHBand="0" w:evenHBand="0" w:firstRowFirstColumn="0" w:firstRowLastColumn="0" w:lastRowFirstColumn="0" w:lastRowLastColumn="0"/>
            <w:tcW w:w="4786" w:type="dxa"/>
          </w:tcPr>
          <w:p w14:paraId="51B1E1CD" w14:textId="77777777" w:rsidR="00322805" w:rsidRPr="00006396" w:rsidRDefault="00322805" w:rsidP="008E6643">
            <w:pPr>
              <w:pStyle w:val="TableTextInternsRowLabels"/>
              <w:rPr>
                <w:b w:val="0"/>
                <w:lang w:val="en-AU"/>
              </w:rPr>
            </w:pPr>
            <w:r w:rsidRPr="00006396">
              <w:rPr>
                <w:b w:val="0"/>
                <w:lang w:val="en-AU"/>
              </w:rPr>
              <w:t>The unpaid work experience helped me to improve my contacts and networks</w:t>
            </w:r>
          </w:p>
        </w:tc>
        <w:tc>
          <w:tcPr>
            <w:tcW w:w="992" w:type="dxa"/>
          </w:tcPr>
          <w:p w14:paraId="3030680A"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70.0</w:t>
            </w:r>
          </w:p>
        </w:tc>
        <w:tc>
          <w:tcPr>
            <w:tcW w:w="993" w:type="dxa"/>
          </w:tcPr>
          <w:p w14:paraId="4C14170E"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56.9</w:t>
            </w:r>
          </w:p>
        </w:tc>
        <w:tc>
          <w:tcPr>
            <w:tcW w:w="1357" w:type="dxa"/>
          </w:tcPr>
          <w:p w14:paraId="39C5629B"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44.8</w:t>
            </w:r>
          </w:p>
        </w:tc>
        <w:tc>
          <w:tcPr>
            <w:tcW w:w="1114" w:type="dxa"/>
          </w:tcPr>
          <w:p w14:paraId="6464AB13"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58.8</w:t>
            </w:r>
          </w:p>
        </w:tc>
      </w:tr>
      <w:tr w:rsidR="00322805" w:rsidRPr="00AC705C" w14:paraId="3382C7F3"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00866132" w14:textId="77777777" w:rsidR="00322805" w:rsidRPr="00006396" w:rsidRDefault="00322805" w:rsidP="008E6643">
            <w:pPr>
              <w:pStyle w:val="TableTextInternsRowLabels"/>
              <w:rPr>
                <w:b w:val="0"/>
                <w:lang w:val="en-AU"/>
              </w:rPr>
            </w:pPr>
            <w:r w:rsidRPr="00006396">
              <w:rPr>
                <w:b w:val="0"/>
                <w:lang w:val="en-AU"/>
              </w:rPr>
              <w:t>The unpaid work experience helped me to decide whether that field of work was right for me</w:t>
            </w:r>
          </w:p>
        </w:tc>
        <w:tc>
          <w:tcPr>
            <w:tcW w:w="992" w:type="dxa"/>
          </w:tcPr>
          <w:p w14:paraId="3E4B7A08"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75.8</w:t>
            </w:r>
          </w:p>
        </w:tc>
        <w:tc>
          <w:tcPr>
            <w:tcW w:w="993" w:type="dxa"/>
          </w:tcPr>
          <w:p w14:paraId="7095479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63.1</w:t>
            </w:r>
          </w:p>
        </w:tc>
        <w:tc>
          <w:tcPr>
            <w:tcW w:w="1357" w:type="dxa"/>
          </w:tcPr>
          <w:p w14:paraId="29E86A7C"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44.5</w:t>
            </w:r>
          </w:p>
        </w:tc>
        <w:tc>
          <w:tcPr>
            <w:tcW w:w="1114" w:type="dxa"/>
          </w:tcPr>
          <w:p w14:paraId="5449EFD6"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64.0</w:t>
            </w:r>
          </w:p>
        </w:tc>
      </w:tr>
      <w:tr w:rsidR="00322805" w:rsidRPr="00AC705C" w14:paraId="46FB881A" w14:textId="77777777" w:rsidTr="00322805">
        <w:tc>
          <w:tcPr>
            <w:cnfStyle w:val="001000000000" w:firstRow="0" w:lastRow="0" w:firstColumn="1" w:lastColumn="0" w:oddVBand="0" w:evenVBand="0" w:oddHBand="0" w:evenHBand="0" w:firstRowFirstColumn="0" w:firstRowLastColumn="0" w:lastRowFirstColumn="0" w:lastRowLastColumn="0"/>
            <w:tcW w:w="4786" w:type="dxa"/>
          </w:tcPr>
          <w:p w14:paraId="3B3D7BA3" w14:textId="77777777" w:rsidR="00322805" w:rsidRPr="00006396" w:rsidRDefault="00322805" w:rsidP="008E6643">
            <w:pPr>
              <w:pStyle w:val="TableTextInternsRowLabels"/>
              <w:rPr>
                <w:b w:val="0"/>
                <w:lang w:val="en-AU"/>
              </w:rPr>
            </w:pPr>
            <w:r w:rsidRPr="00006396">
              <w:rPr>
                <w:b w:val="0"/>
                <w:lang w:val="en-AU"/>
              </w:rPr>
              <w:t>The unpaid work experience helped me understand the kinds of job and career opportunities that are available in that field of work</w:t>
            </w:r>
          </w:p>
        </w:tc>
        <w:tc>
          <w:tcPr>
            <w:tcW w:w="992" w:type="dxa"/>
          </w:tcPr>
          <w:p w14:paraId="40BCE532"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77.0</w:t>
            </w:r>
          </w:p>
        </w:tc>
        <w:tc>
          <w:tcPr>
            <w:tcW w:w="993" w:type="dxa"/>
          </w:tcPr>
          <w:p w14:paraId="29B185DC"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68.0</w:t>
            </w:r>
          </w:p>
        </w:tc>
        <w:tc>
          <w:tcPr>
            <w:tcW w:w="1357" w:type="dxa"/>
          </w:tcPr>
          <w:p w14:paraId="1A690278"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48.2</w:t>
            </w:r>
          </w:p>
        </w:tc>
        <w:tc>
          <w:tcPr>
            <w:tcW w:w="1114" w:type="dxa"/>
          </w:tcPr>
          <w:p w14:paraId="49907C40"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67.7</w:t>
            </w:r>
          </w:p>
        </w:tc>
      </w:tr>
      <w:tr w:rsidR="00322805" w:rsidRPr="00AC705C" w14:paraId="6DE24632"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3AA13A04" w14:textId="77777777" w:rsidR="00322805" w:rsidRPr="00006396" w:rsidRDefault="00322805" w:rsidP="008E6643">
            <w:pPr>
              <w:pStyle w:val="TableTextInternsRowLabels"/>
              <w:rPr>
                <w:b w:val="0"/>
                <w:lang w:val="en-AU"/>
              </w:rPr>
            </w:pPr>
            <w:r w:rsidRPr="00006396">
              <w:rPr>
                <w:b w:val="0"/>
                <w:lang w:val="en-AU"/>
              </w:rPr>
              <w:t>The unpaid work experience helped me know how to dress, speak and behave at work</w:t>
            </w:r>
          </w:p>
        </w:tc>
        <w:tc>
          <w:tcPr>
            <w:tcW w:w="992" w:type="dxa"/>
          </w:tcPr>
          <w:p w14:paraId="563B8CDC"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66.8</w:t>
            </w:r>
          </w:p>
        </w:tc>
        <w:tc>
          <w:tcPr>
            <w:tcW w:w="993" w:type="dxa"/>
          </w:tcPr>
          <w:p w14:paraId="4597B2DB"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50.9</w:t>
            </w:r>
          </w:p>
        </w:tc>
        <w:tc>
          <w:tcPr>
            <w:tcW w:w="1357" w:type="dxa"/>
          </w:tcPr>
          <w:p w14:paraId="67B55AB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32.6</w:t>
            </w:r>
          </w:p>
        </w:tc>
        <w:tc>
          <w:tcPr>
            <w:tcW w:w="1114" w:type="dxa"/>
          </w:tcPr>
          <w:p w14:paraId="3366128C"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52.6</w:t>
            </w:r>
          </w:p>
        </w:tc>
      </w:tr>
      <w:tr w:rsidR="00322805" w:rsidRPr="00AC705C" w14:paraId="79FE1C96" w14:textId="77777777" w:rsidTr="00322805">
        <w:trPr>
          <w:trHeight w:val="157"/>
        </w:trPr>
        <w:tc>
          <w:tcPr>
            <w:cnfStyle w:val="001000000000" w:firstRow="0" w:lastRow="0" w:firstColumn="1" w:lastColumn="0" w:oddVBand="0" w:evenVBand="0" w:oddHBand="0" w:evenHBand="0" w:firstRowFirstColumn="0" w:firstRowLastColumn="0" w:lastRowFirstColumn="0" w:lastRowLastColumn="0"/>
            <w:tcW w:w="4786" w:type="dxa"/>
          </w:tcPr>
          <w:p w14:paraId="1CABD4FE" w14:textId="77777777" w:rsidR="00322805" w:rsidRPr="00006396" w:rsidRDefault="00322805" w:rsidP="008E6643">
            <w:pPr>
              <w:pStyle w:val="TableTextInternsRowLabels"/>
              <w:rPr>
                <w:b w:val="0"/>
                <w:lang w:val="en-AU"/>
              </w:rPr>
            </w:pPr>
            <w:r w:rsidRPr="00006396">
              <w:rPr>
                <w:b w:val="0"/>
                <w:lang w:val="en-AU"/>
              </w:rPr>
              <w:t>Overall satisfaction</w:t>
            </w:r>
          </w:p>
        </w:tc>
        <w:tc>
          <w:tcPr>
            <w:tcW w:w="992" w:type="dxa"/>
          </w:tcPr>
          <w:p w14:paraId="0716CC40"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80.0</w:t>
            </w:r>
          </w:p>
        </w:tc>
        <w:tc>
          <w:tcPr>
            <w:tcW w:w="993" w:type="dxa"/>
          </w:tcPr>
          <w:p w14:paraId="10A65AAA"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81.6</w:t>
            </w:r>
          </w:p>
        </w:tc>
        <w:tc>
          <w:tcPr>
            <w:tcW w:w="1357" w:type="dxa"/>
          </w:tcPr>
          <w:p w14:paraId="58F0F410"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72.0</w:t>
            </w:r>
          </w:p>
        </w:tc>
        <w:tc>
          <w:tcPr>
            <w:tcW w:w="1114" w:type="dxa"/>
          </w:tcPr>
          <w:p w14:paraId="2ECFEE84"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79.9</w:t>
            </w:r>
          </w:p>
        </w:tc>
      </w:tr>
    </w:tbl>
    <w:p w14:paraId="2B0376DE" w14:textId="77777777" w:rsidR="00186D66" w:rsidRPr="00AC705C" w:rsidRDefault="00186D66" w:rsidP="00186D66">
      <w:pPr>
        <w:pStyle w:val="Note"/>
      </w:pPr>
      <w:r w:rsidRPr="00AC705C">
        <w:t>Source: Survey of unpaid work experience. Unweighted n = 1588.</w:t>
      </w:r>
    </w:p>
    <w:p w14:paraId="43D72DB3" w14:textId="38F0B047" w:rsidR="00ED56B1" w:rsidRPr="00AC705C" w:rsidRDefault="004E2B28" w:rsidP="00800191">
      <w:pPr>
        <w:pStyle w:val="Reporttext"/>
        <w:rPr>
          <w:b/>
          <w:bCs/>
          <w:color w:val="5B9BD5" w:themeColor="accent1"/>
          <w:sz w:val="20"/>
          <w:szCs w:val="18"/>
        </w:rPr>
      </w:pPr>
      <w:r>
        <w:fldChar w:fldCharType="begin"/>
      </w:r>
      <w:r>
        <w:instrText xml:space="preserve"> REF _Ref458066270 </w:instrText>
      </w:r>
      <w:r>
        <w:fldChar w:fldCharType="separate"/>
      </w:r>
      <w:r w:rsidRPr="00AC705C">
        <w:t xml:space="preserve">Table </w:t>
      </w:r>
      <w:r>
        <w:rPr>
          <w:noProof/>
        </w:rPr>
        <w:t>54</w:t>
      </w:r>
      <w:r>
        <w:rPr>
          <w:noProof/>
        </w:rPr>
        <w:fldChar w:fldCharType="end"/>
      </w:r>
      <w:r w:rsidR="0017307F" w:rsidRPr="00AC705C">
        <w:t xml:space="preserve"> </w:t>
      </w:r>
      <w:r w:rsidR="00AE3815" w:rsidRPr="00AC705C">
        <w:t xml:space="preserve">presents results relevant to the prevalence of </w:t>
      </w:r>
      <w:r w:rsidR="009913B8" w:rsidRPr="00AC705C">
        <w:t>UWE</w:t>
      </w:r>
      <w:r w:rsidR="00AE3815" w:rsidRPr="00AC705C">
        <w:t xml:space="preserve"> in the previous five years by current employment status and age. This is distinct from earlier results which examined work status </w:t>
      </w:r>
      <w:r w:rsidR="00AE3815" w:rsidRPr="00AC705C">
        <w:rPr>
          <w:i/>
        </w:rPr>
        <w:t xml:space="preserve">at the time of the </w:t>
      </w:r>
      <w:r w:rsidR="009913B8" w:rsidRPr="00AC705C">
        <w:rPr>
          <w:i/>
        </w:rPr>
        <w:t>UWE</w:t>
      </w:r>
      <w:r w:rsidR="00AE3815" w:rsidRPr="00AC705C">
        <w:rPr>
          <w:i/>
        </w:rPr>
        <w:t xml:space="preserve">. </w:t>
      </w:r>
      <w:r w:rsidR="00ED56B1" w:rsidRPr="00AC705C">
        <w:t xml:space="preserve">To achieve a better approximation of the potential impact of UWE on future employment outcomes, respondents who </w:t>
      </w:r>
      <w:r w:rsidR="005E25A6" w:rsidRPr="00AC705C">
        <w:t>were</w:t>
      </w:r>
      <w:r w:rsidR="00ED56B1" w:rsidRPr="00AC705C">
        <w:t xml:space="preserve"> studying</w:t>
      </w:r>
      <w:r w:rsidR="005E25A6" w:rsidRPr="00AC705C">
        <w:t xml:space="preserve"> at the time of completing the survey</w:t>
      </w:r>
      <w:r w:rsidR="00ED56B1" w:rsidRPr="00AC705C">
        <w:t xml:space="preserve"> (whether part-time or full-time) </w:t>
      </w:r>
      <w:r w:rsidR="00F06371" w:rsidRPr="00AC705C">
        <w:t>were</w:t>
      </w:r>
      <w:r w:rsidR="00ED56B1" w:rsidRPr="00AC705C">
        <w:t xml:space="preserve"> excluded</w:t>
      </w:r>
      <w:r w:rsidR="00F06371" w:rsidRPr="00AC705C">
        <w:t xml:space="preserve"> from the analysis</w:t>
      </w:r>
      <w:r w:rsidR="00ED56B1" w:rsidRPr="00AC705C">
        <w:t xml:space="preserve">. </w:t>
      </w:r>
      <w:r w:rsidR="00A73865" w:rsidRPr="00AC705C">
        <w:t xml:space="preserve">Additionally, respondents who were undertaking UWE at the time of the survey have been separated into a </w:t>
      </w:r>
      <w:r w:rsidR="00A04B83" w:rsidRPr="00AC705C">
        <w:t>different</w:t>
      </w:r>
      <w:r w:rsidR="00A73865" w:rsidRPr="00AC705C">
        <w:t xml:space="preserve"> category, as any outcome from UWE cannot yet be observed for this group</w:t>
      </w:r>
      <w:r w:rsidR="00DA1633" w:rsidRPr="00AC705C">
        <w:t>.</w:t>
      </w:r>
    </w:p>
    <w:p w14:paraId="1E71806A" w14:textId="16D11AED" w:rsidR="00F06371" w:rsidRPr="00AC705C" w:rsidRDefault="00AE3815" w:rsidP="001B604D">
      <w:pPr>
        <w:pStyle w:val="Reporttext"/>
      </w:pPr>
      <w:r w:rsidRPr="00AC705C">
        <w:t xml:space="preserve">Respondents </w:t>
      </w:r>
      <w:r w:rsidR="00656C56" w:rsidRPr="00AC705C">
        <w:t xml:space="preserve">aged 18-24 and those aged 30-64 </w:t>
      </w:r>
      <w:r w:rsidRPr="00AC705C">
        <w:t xml:space="preserve">who </w:t>
      </w:r>
      <w:r w:rsidR="0094410B" w:rsidRPr="00AC705C">
        <w:rPr>
          <w:i/>
        </w:rPr>
        <w:t>had</w:t>
      </w:r>
      <w:r w:rsidR="0094410B" w:rsidRPr="00AC705C">
        <w:t xml:space="preserve"> participated in </w:t>
      </w:r>
      <w:r w:rsidR="009913B8" w:rsidRPr="00AC705C">
        <w:t>UWE</w:t>
      </w:r>
      <w:r w:rsidR="0094410B" w:rsidRPr="00AC705C">
        <w:t xml:space="preserve"> in the previous five years </w:t>
      </w:r>
      <w:r w:rsidR="00ED56B1" w:rsidRPr="00AC705C">
        <w:t>and who were not currently studying</w:t>
      </w:r>
      <w:r w:rsidR="005E25A6" w:rsidRPr="00AC705C">
        <w:t>,</w:t>
      </w:r>
      <w:r w:rsidR="00ED56B1" w:rsidRPr="00AC705C">
        <w:t xml:space="preserve"> </w:t>
      </w:r>
      <w:r w:rsidR="0094410B" w:rsidRPr="00AC705C">
        <w:t xml:space="preserve">were </w:t>
      </w:r>
      <w:r w:rsidR="00656C56" w:rsidRPr="00AC705C">
        <w:t>equally</w:t>
      </w:r>
      <w:r w:rsidR="0094410B" w:rsidRPr="00AC705C">
        <w:t xml:space="preserve"> likely to be in full-time employment at</w:t>
      </w:r>
      <w:r w:rsidRPr="00AC705C">
        <w:t xml:space="preserve"> the time of completing the survey</w:t>
      </w:r>
      <w:r w:rsidR="00656C56" w:rsidRPr="00AC705C">
        <w:t xml:space="preserve"> when compared with respondents who </w:t>
      </w:r>
      <w:r w:rsidR="00656C56" w:rsidRPr="00AC705C">
        <w:rPr>
          <w:i/>
        </w:rPr>
        <w:t>had not</w:t>
      </w:r>
      <w:r w:rsidR="00656C56" w:rsidRPr="00AC705C">
        <w:t xml:space="preserve"> undertaken UWE in the last five years</w:t>
      </w:r>
      <w:r w:rsidR="00A245E5" w:rsidRPr="00AC705C">
        <w:t xml:space="preserve">. </w:t>
      </w:r>
    </w:p>
    <w:p w14:paraId="08B5CD69" w14:textId="29AF6654" w:rsidR="00D768FD" w:rsidRPr="00AC705C" w:rsidRDefault="00656C56" w:rsidP="00601609">
      <w:pPr>
        <w:pStyle w:val="Reporttext"/>
      </w:pPr>
      <w:r w:rsidRPr="00AC705C">
        <w:t xml:space="preserve">Respondents aged 25-29 and 30-64 who </w:t>
      </w:r>
      <w:r w:rsidRPr="00AC705C">
        <w:rPr>
          <w:i/>
        </w:rPr>
        <w:t>had</w:t>
      </w:r>
      <w:r w:rsidRPr="00AC705C">
        <w:t xml:space="preserve"> participated in UWE had a higher incidence of part-time employment than respondents who </w:t>
      </w:r>
      <w:r w:rsidRPr="00AC705C">
        <w:rPr>
          <w:i/>
        </w:rPr>
        <w:t>had not</w:t>
      </w:r>
      <w:r w:rsidRPr="00AC705C">
        <w:t xml:space="preserve"> recently participated in UWE. However, this relationship did not hold for 18-24 year olds. For all age categories, the likelihood of being unemployed (i.e. not working and looking for work) was higher among those who </w:t>
      </w:r>
      <w:r w:rsidRPr="00AC705C">
        <w:rPr>
          <w:i/>
        </w:rPr>
        <w:t>had</w:t>
      </w:r>
      <w:r w:rsidRPr="00AC705C">
        <w:t xml:space="preserve"> recently participated in UWE. </w:t>
      </w:r>
      <w:proofErr w:type="gramStart"/>
      <w:r w:rsidR="00A73865" w:rsidRPr="00AC705C">
        <w:t>When comparing respondents who had undertaken UWE in the previous five years with those who had not, t</w:t>
      </w:r>
      <w:r w:rsidR="00660F54" w:rsidRPr="00AC705C">
        <w:t>hese differences are statistically significant overall, and for ages 30-39</w:t>
      </w:r>
      <w:r w:rsidR="0017307F" w:rsidRPr="00AC705C">
        <w:t>,</w:t>
      </w:r>
      <w:r w:rsidR="00660F54" w:rsidRPr="00AC705C">
        <w:t xml:space="preserve"> 40-49, and 50-64</w:t>
      </w:r>
      <w:r w:rsidR="00F51810" w:rsidRPr="00AC705C">
        <w:t>.</w:t>
      </w:r>
      <w:bookmarkStart w:id="117" w:name="_Ref455577886"/>
      <w:proofErr w:type="gramEnd"/>
    </w:p>
    <w:p w14:paraId="178DE1E7" w14:textId="04A75AC1" w:rsidR="00ED56B1" w:rsidRPr="00AC705C" w:rsidRDefault="00ED56B1" w:rsidP="00B73852">
      <w:pPr>
        <w:pStyle w:val="Caption"/>
      </w:pPr>
      <w:bookmarkStart w:id="118" w:name="_Ref458066270"/>
      <w:r w:rsidRPr="00AC705C">
        <w:lastRenderedPageBreak/>
        <w:t xml:space="preserve">Table </w:t>
      </w:r>
      <w:r w:rsidR="004E2B28">
        <w:fldChar w:fldCharType="begin"/>
      </w:r>
      <w:r w:rsidR="004E2B28">
        <w:instrText xml:space="preserve"> SEQ Table \* ARABIC </w:instrText>
      </w:r>
      <w:r w:rsidR="004E2B28">
        <w:fldChar w:fldCharType="separate"/>
      </w:r>
      <w:r w:rsidR="004E2B28">
        <w:rPr>
          <w:noProof/>
        </w:rPr>
        <w:t>54</w:t>
      </w:r>
      <w:r w:rsidR="004E2B28">
        <w:rPr>
          <w:noProof/>
        </w:rPr>
        <w:fldChar w:fldCharType="end"/>
      </w:r>
      <w:bookmarkEnd w:id="117"/>
      <w:bookmarkEnd w:id="118"/>
      <w:r w:rsidRPr="00AC705C">
        <w:t xml:space="preserve"> </w:t>
      </w:r>
      <w:r w:rsidR="00607038" w:rsidRPr="00AC705C">
        <w:t>Age and c</w:t>
      </w:r>
      <w:r w:rsidRPr="00AC705C">
        <w:t>urrent employment status, by whether undertaken unpaid work experience</w:t>
      </w:r>
      <w:r w:rsidR="00E30423" w:rsidRPr="00AC705C">
        <w:t xml:space="preserve"> in last five years (excludes current students)</w:t>
      </w:r>
      <w:r w:rsidR="00607038" w:rsidRPr="00AC705C">
        <w:t xml:space="preserve"> (column %)</w:t>
      </w:r>
    </w:p>
    <w:tbl>
      <w:tblPr>
        <w:tblStyle w:val="LightShading-Accent1"/>
        <w:tblW w:w="5000" w:type="pct"/>
        <w:tblLayout w:type="fixed"/>
        <w:tblLook w:val="04A0" w:firstRow="1" w:lastRow="0" w:firstColumn="1" w:lastColumn="0" w:noHBand="0" w:noVBand="1"/>
      </w:tblPr>
      <w:tblGrid>
        <w:gridCol w:w="838"/>
        <w:gridCol w:w="4220"/>
        <w:gridCol w:w="862"/>
        <w:gridCol w:w="851"/>
        <w:gridCol w:w="1313"/>
        <w:gridCol w:w="1158"/>
      </w:tblGrid>
      <w:tr w:rsidR="00322805" w:rsidRPr="00F235E6" w14:paraId="2A16A249" w14:textId="77777777" w:rsidTr="003228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val="restart"/>
          </w:tcPr>
          <w:p w14:paraId="2F8A9089" w14:textId="77777777" w:rsidR="00322805" w:rsidRPr="00006396" w:rsidRDefault="00322805" w:rsidP="008E6643">
            <w:pPr>
              <w:pStyle w:val="TableTextInternsRowLabels"/>
              <w:rPr>
                <w:color w:val="auto"/>
                <w:szCs w:val="22"/>
                <w:lang w:val="en-AU"/>
              </w:rPr>
            </w:pPr>
            <w:r w:rsidRPr="00006396">
              <w:rPr>
                <w:color w:val="auto"/>
                <w:szCs w:val="22"/>
                <w:lang w:val="en-AU"/>
              </w:rPr>
              <w:t>Age</w:t>
            </w:r>
          </w:p>
        </w:tc>
        <w:tc>
          <w:tcPr>
            <w:tcW w:w="4220" w:type="dxa"/>
            <w:vMerge w:val="restart"/>
          </w:tcPr>
          <w:p w14:paraId="71D7AB29" w14:textId="77777777" w:rsidR="00322805" w:rsidRPr="00006396" w:rsidRDefault="00322805" w:rsidP="008E6643">
            <w:pPr>
              <w:pStyle w:val="TableTextInternsRowLabels"/>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Current employment status</w:t>
            </w:r>
          </w:p>
        </w:tc>
        <w:tc>
          <w:tcPr>
            <w:tcW w:w="3026" w:type="dxa"/>
            <w:gridSpan w:val="3"/>
          </w:tcPr>
          <w:p w14:paraId="79CE4A76" w14:textId="77777777" w:rsidR="00322805" w:rsidRPr="00006396" w:rsidRDefault="00322805" w:rsidP="008E6643">
            <w:pPr>
              <w:pStyle w:val="TableTextInternsRowLabels"/>
              <w:jc w:val="center"/>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Undertaken unpaid work experience in the previous five years</w:t>
            </w:r>
          </w:p>
        </w:tc>
        <w:tc>
          <w:tcPr>
            <w:tcW w:w="1158" w:type="dxa"/>
            <w:vMerge w:val="restart"/>
          </w:tcPr>
          <w:p w14:paraId="7A0B99C2" w14:textId="77777777" w:rsidR="00322805" w:rsidRPr="00F235E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C45911" w:themeColor="accent2" w:themeShade="BF"/>
                <w:szCs w:val="22"/>
                <w:lang w:val="en-AU"/>
              </w:rPr>
            </w:pPr>
            <w:r w:rsidRPr="00006396">
              <w:rPr>
                <w:color w:val="auto"/>
                <w:szCs w:val="22"/>
                <w:lang w:val="en-AU"/>
              </w:rPr>
              <w:t>Total *</w:t>
            </w:r>
          </w:p>
        </w:tc>
      </w:tr>
      <w:tr w:rsidR="00322805" w:rsidRPr="00AC705C" w14:paraId="5F36BE5E"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415C9945" w14:textId="77777777" w:rsidR="00322805" w:rsidRPr="00006396" w:rsidRDefault="00322805" w:rsidP="008E6643">
            <w:pPr>
              <w:pStyle w:val="TableTextInternsRowLabels"/>
              <w:rPr>
                <w:color w:val="auto"/>
                <w:lang w:val="en-AU"/>
              </w:rPr>
            </w:pPr>
          </w:p>
        </w:tc>
        <w:tc>
          <w:tcPr>
            <w:tcW w:w="4220" w:type="dxa"/>
            <w:vMerge/>
          </w:tcPr>
          <w:p w14:paraId="1870C23D" w14:textId="77777777" w:rsidR="00322805" w:rsidRPr="00006396" w:rsidRDefault="00322805" w:rsidP="008E6643">
            <w:pPr>
              <w:cnfStyle w:val="000000100000" w:firstRow="0" w:lastRow="0" w:firstColumn="0" w:lastColumn="0" w:oddVBand="0" w:evenVBand="0" w:oddHBand="1" w:evenHBand="0" w:firstRowFirstColumn="0" w:firstRowLastColumn="0" w:lastRowFirstColumn="0" w:lastRowLastColumn="0"/>
              <w:rPr>
                <w:color w:val="auto"/>
              </w:rPr>
            </w:pPr>
          </w:p>
        </w:tc>
        <w:tc>
          <w:tcPr>
            <w:tcW w:w="862" w:type="dxa"/>
          </w:tcPr>
          <w:p w14:paraId="38D84D4A" w14:textId="77777777" w:rsidR="00322805" w:rsidRPr="00006396" w:rsidRDefault="00322805" w:rsidP="008E6643">
            <w:pPr>
              <w:pStyle w:val="TableTextInternsRowLabels"/>
              <w:jc w:val="right"/>
              <w:cnfStyle w:val="000000100000" w:firstRow="0" w:lastRow="0" w:firstColumn="0" w:lastColumn="0" w:oddVBand="0" w:evenVBand="0" w:oddHBand="1" w:evenHBand="0" w:firstRowFirstColumn="0" w:firstRowLastColumn="0" w:lastRowFirstColumn="0" w:lastRowLastColumn="0"/>
              <w:rPr>
                <w:b/>
                <w:color w:val="auto"/>
                <w:szCs w:val="22"/>
                <w:lang w:val="en-AU"/>
              </w:rPr>
            </w:pPr>
            <w:r w:rsidRPr="00006396">
              <w:rPr>
                <w:b/>
                <w:color w:val="auto"/>
                <w:szCs w:val="22"/>
                <w:lang w:val="en-AU"/>
              </w:rPr>
              <w:t>Yes#</w:t>
            </w:r>
          </w:p>
        </w:tc>
        <w:tc>
          <w:tcPr>
            <w:tcW w:w="851" w:type="dxa"/>
          </w:tcPr>
          <w:p w14:paraId="5D19F363" w14:textId="77777777" w:rsidR="00322805" w:rsidRPr="00006396" w:rsidRDefault="00322805" w:rsidP="008E6643">
            <w:pPr>
              <w:pStyle w:val="TableTextInternsRowLabels"/>
              <w:jc w:val="right"/>
              <w:cnfStyle w:val="000000100000" w:firstRow="0" w:lastRow="0" w:firstColumn="0" w:lastColumn="0" w:oddVBand="0" w:evenVBand="0" w:oddHBand="1" w:evenHBand="0" w:firstRowFirstColumn="0" w:firstRowLastColumn="0" w:lastRowFirstColumn="0" w:lastRowLastColumn="0"/>
              <w:rPr>
                <w:b/>
                <w:color w:val="auto"/>
                <w:szCs w:val="22"/>
                <w:lang w:val="en-AU"/>
              </w:rPr>
            </w:pPr>
            <w:r w:rsidRPr="00006396">
              <w:rPr>
                <w:b/>
                <w:color w:val="auto"/>
                <w:szCs w:val="22"/>
                <w:lang w:val="en-AU"/>
              </w:rPr>
              <w:t>No</w:t>
            </w:r>
          </w:p>
        </w:tc>
        <w:tc>
          <w:tcPr>
            <w:tcW w:w="1313" w:type="dxa"/>
          </w:tcPr>
          <w:p w14:paraId="479AFF32" w14:textId="77777777" w:rsidR="00322805" w:rsidRPr="00006396" w:rsidRDefault="00322805" w:rsidP="008E6643">
            <w:pPr>
              <w:pStyle w:val="TableTextInternsRowLabels"/>
              <w:jc w:val="right"/>
              <w:cnfStyle w:val="000000100000" w:firstRow="0" w:lastRow="0" w:firstColumn="0" w:lastColumn="0" w:oddVBand="0" w:evenVBand="0" w:oddHBand="1" w:evenHBand="0" w:firstRowFirstColumn="0" w:firstRowLastColumn="0" w:lastRowFirstColumn="0" w:lastRowLastColumn="0"/>
              <w:rPr>
                <w:b/>
                <w:color w:val="auto"/>
                <w:szCs w:val="22"/>
                <w:lang w:val="en-AU"/>
              </w:rPr>
            </w:pPr>
            <w:r w:rsidRPr="00006396">
              <w:rPr>
                <w:b/>
                <w:color w:val="auto"/>
                <w:szCs w:val="22"/>
                <w:lang w:val="en-AU"/>
              </w:rPr>
              <w:t>Currently doing UWE</w:t>
            </w:r>
          </w:p>
        </w:tc>
        <w:tc>
          <w:tcPr>
            <w:tcW w:w="1158" w:type="dxa"/>
            <w:vMerge/>
          </w:tcPr>
          <w:p w14:paraId="203D0007" w14:textId="77777777" w:rsidR="00322805" w:rsidRPr="00AC705C" w:rsidRDefault="00322805" w:rsidP="008E6643">
            <w:pPr>
              <w:cnfStyle w:val="000000100000" w:firstRow="0" w:lastRow="0" w:firstColumn="0" w:lastColumn="0" w:oddVBand="0" w:evenVBand="0" w:oddHBand="1" w:evenHBand="0" w:firstRowFirstColumn="0" w:firstRowLastColumn="0" w:lastRowFirstColumn="0" w:lastRowLastColumn="0"/>
            </w:pPr>
          </w:p>
        </w:tc>
      </w:tr>
      <w:tr w:rsidR="00322805" w:rsidRPr="00AC705C" w14:paraId="6AD69C81" w14:textId="77777777" w:rsidTr="00322805">
        <w:tc>
          <w:tcPr>
            <w:cnfStyle w:val="001000000000" w:firstRow="0" w:lastRow="0" w:firstColumn="1" w:lastColumn="0" w:oddVBand="0" w:evenVBand="0" w:oddHBand="0" w:evenHBand="0" w:firstRowFirstColumn="0" w:firstRowLastColumn="0" w:lastRowFirstColumn="0" w:lastRowLastColumn="0"/>
            <w:tcW w:w="838" w:type="dxa"/>
            <w:vMerge w:val="restart"/>
          </w:tcPr>
          <w:p w14:paraId="52321455" w14:textId="77777777" w:rsidR="00322805" w:rsidRPr="00A71C49" w:rsidRDefault="00322805" w:rsidP="008E6643">
            <w:pPr>
              <w:pStyle w:val="TableTextInternsRowLabels"/>
              <w:rPr>
                <w:b w:val="0"/>
                <w:lang w:val="en-AU"/>
              </w:rPr>
            </w:pPr>
            <w:r w:rsidRPr="00A71C49">
              <w:rPr>
                <w:b w:val="0"/>
                <w:lang w:val="en-AU"/>
              </w:rPr>
              <w:t>18-24</w:t>
            </w:r>
          </w:p>
        </w:tc>
        <w:tc>
          <w:tcPr>
            <w:tcW w:w="4220" w:type="dxa"/>
          </w:tcPr>
          <w:p w14:paraId="6642E834"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Working full-time (35 or more hours per week)</w:t>
            </w:r>
          </w:p>
        </w:tc>
        <w:tc>
          <w:tcPr>
            <w:tcW w:w="862" w:type="dxa"/>
          </w:tcPr>
          <w:p w14:paraId="2FD2FF3D"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46.5</w:t>
            </w:r>
          </w:p>
        </w:tc>
        <w:tc>
          <w:tcPr>
            <w:tcW w:w="851" w:type="dxa"/>
          </w:tcPr>
          <w:p w14:paraId="4C9693A9"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45.1</w:t>
            </w:r>
          </w:p>
        </w:tc>
        <w:tc>
          <w:tcPr>
            <w:tcW w:w="1313" w:type="dxa"/>
          </w:tcPr>
          <w:p w14:paraId="47ABA5B1"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40.8</w:t>
            </w:r>
          </w:p>
        </w:tc>
        <w:tc>
          <w:tcPr>
            <w:tcW w:w="1158" w:type="dxa"/>
          </w:tcPr>
          <w:p w14:paraId="1F005557"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44.8</w:t>
            </w:r>
          </w:p>
        </w:tc>
      </w:tr>
      <w:tr w:rsidR="00322805" w:rsidRPr="00AC705C" w14:paraId="5FF0B3A6"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463F0004" w14:textId="77777777" w:rsidR="00322805" w:rsidRPr="00A71C49" w:rsidRDefault="00322805" w:rsidP="008E6643">
            <w:pPr>
              <w:pStyle w:val="TableTextInternsRowLabels"/>
              <w:rPr>
                <w:b w:val="0"/>
                <w:lang w:val="en-AU"/>
              </w:rPr>
            </w:pPr>
          </w:p>
        </w:tc>
        <w:tc>
          <w:tcPr>
            <w:tcW w:w="4220" w:type="dxa"/>
          </w:tcPr>
          <w:p w14:paraId="79F07CBB"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Working part-time (less than 35 hours per week)</w:t>
            </w:r>
          </w:p>
        </w:tc>
        <w:tc>
          <w:tcPr>
            <w:tcW w:w="862" w:type="dxa"/>
          </w:tcPr>
          <w:p w14:paraId="19EE05A0"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32.9</w:t>
            </w:r>
          </w:p>
        </w:tc>
        <w:tc>
          <w:tcPr>
            <w:tcW w:w="851" w:type="dxa"/>
          </w:tcPr>
          <w:p w14:paraId="5B5A8FFC"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39.5</w:t>
            </w:r>
          </w:p>
        </w:tc>
        <w:tc>
          <w:tcPr>
            <w:tcW w:w="1313" w:type="dxa"/>
          </w:tcPr>
          <w:p w14:paraId="3C528D9D"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33.2</w:t>
            </w:r>
          </w:p>
        </w:tc>
        <w:tc>
          <w:tcPr>
            <w:tcW w:w="1158" w:type="dxa"/>
          </w:tcPr>
          <w:p w14:paraId="460F9C6C"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35.5</w:t>
            </w:r>
          </w:p>
        </w:tc>
      </w:tr>
      <w:tr w:rsidR="00322805" w:rsidRPr="00AC705C" w14:paraId="02E60F6E" w14:textId="77777777" w:rsidTr="00322805">
        <w:tc>
          <w:tcPr>
            <w:cnfStyle w:val="001000000000" w:firstRow="0" w:lastRow="0" w:firstColumn="1" w:lastColumn="0" w:oddVBand="0" w:evenVBand="0" w:oddHBand="0" w:evenHBand="0" w:firstRowFirstColumn="0" w:firstRowLastColumn="0" w:lastRowFirstColumn="0" w:lastRowLastColumn="0"/>
            <w:tcW w:w="838" w:type="dxa"/>
            <w:vMerge/>
          </w:tcPr>
          <w:p w14:paraId="3028CE08" w14:textId="77777777" w:rsidR="00322805" w:rsidRPr="00A71C49" w:rsidRDefault="00322805" w:rsidP="008E6643">
            <w:pPr>
              <w:pStyle w:val="TableTextInternsRowLabels"/>
              <w:rPr>
                <w:b w:val="0"/>
                <w:lang w:val="en-AU"/>
              </w:rPr>
            </w:pPr>
          </w:p>
        </w:tc>
        <w:tc>
          <w:tcPr>
            <w:tcW w:w="4220" w:type="dxa"/>
          </w:tcPr>
          <w:p w14:paraId="2874E3DF"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Not working and looking for work</w:t>
            </w:r>
          </w:p>
        </w:tc>
        <w:tc>
          <w:tcPr>
            <w:tcW w:w="862" w:type="dxa"/>
          </w:tcPr>
          <w:p w14:paraId="2756A91F"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14.8</w:t>
            </w:r>
          </w:p>
        </w:tc>
        <w:tc>
          <w:tcPr>
            <w:tcW w:w="851" w:type="dxa"/>
          </w:tcPr>
          <w:p w14:paraId="42A2CC33"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8.9</w:t>
            </w:r>
          </w:p>
        </w:tc>
        <w:tc>
          <w:tcPr>
            <w:tcW w:w="1313" w:type="dxa"/>
          </w:tcPr>
          <w:p w14:paraId="7A80945E"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14.9</w:t>
            </w:r>
          </w:p>
        </w:tc>
        <w:tc>
          <w:tcPr>
            <w:tcW w:w="1158" w:type="dxa"/>
          </w:tcPr>
          <w:p w14:paraId="31C8E42B"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12.1</w:t>
            </w:r>
          </w:p>
        </w:tc>
      </w:tr>
      <w:tr w:rsidR="00322805" w:rsidRPr="00AC705C" w14:paraId="6F4DE4D2"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4EEA9F37" w14:textId="77777777" w:rsidR="00322805" w:rsidRPr="00A71C49" w:rsidRDefault="00322805" w:rsidP="008E6643">
            <w:pPr>
              <w:pStyle w:val="TableTextInternsRowLabels"/>
              <w:rPr>
                <w:b w:val="0"/>
                <w:lang w:val="en-AU"/>
              </w:rPr>
            </w:pPr>
          </w:p>
        </w:tc>
        <w:tc>
          <w:tcPr>
            <w:tcW w:w="4220" w:type="dxa"/>
          </w:tcPr>
          <w:p w14:paraId="19EAD9ED"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Not working and not looking for work</w:t>
            </w:r>
          </w:p>
        </w:tc>
        <w:tc>
          <w:tcPr>
            <w:tcW w:w="862" w:type="dxa"/>
          </w:tcPr>
          <w:p w14:paraId="61B71484"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4.0</w:t>
            </w:r>
          </w:p>
        </w:tc>
        <w:tc>
          <w:tcPr>
            <w:tcW w:w="851" w:type="dxa"/>
          </w:tcPr>
          <w:p w14:paraId="479AE75E"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3.3</w:t>
            </w:r>
          </w:p>
        </w:tc>
        <w:tc>
          <w:tcPr>
            <w:tcW w:w="1313" w:type="dxa"/>
          </w:tcPr>
          <w:p w14:paraId="1CAACBB4"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7.3</w:t>
            </w:r>
          </w:p>
        </w:tc>
        <w:tc>
          <w:tcPr>
            <w:tcW w:w="1158" w:type="dxa"/>
          </w:tcPr>
          <w:p w14:paraId="5F5587F6"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4.3</w:t>
            </w:r>
          </w:p>
        </w:tc>
      </w:tr>
      <w:tr w:rsidR="00322805" w:rsidRPr="00AC705C" w14:paraId="0809893B" w14:textId="77777777" w:rsidTr="00322805">
        <w:tc>
          <w:tcPr>
            <w:cnfStyle w:val="001000000000" w:firstRow="0" w:lastRow="0" w:firstColumn="1" w:lastColumn="0" w:oddVBand="0" w:evenVBand="0" w:oddHBand="0" w:evenHBand="0" w:firstRowFirstColumn="0" w:firstRowLastColumn="0" w:lastRowFirstColumn="0" w:lastRowLastColumn="0"/>
            <w:tcW w:w="838" w:type="dxa"/>
            <w:vMerge/>
          </w:tcPr>
          <w:p w14:paraId="1A50412E" w14:textId="77777777" w:rsidR="00322805" w:rsidRPr="00A71C49" w:rsidRDefault="00322805" w:rsidP="008E6643">
            <w:pPr>
              <w:pStyle w:val="TableTextInternsRowLabels"/>
              <w:rPr>
                <w:b w:val="0"/>
                <w:lang w:val="en-AU"/>
              </w:rPr>
            </w:pPr>
          </w:p>
        </w:tc>
        <w:tc>
          <w:tcPr>
            <w:tcW w:w="4220" w:type="dxa"/>
          </w:tcPr>
          <w:p w14:paraId="13E142FA"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Not sure/don</w:t>
            </w:r>
            <w:r>
              <w:rPr>
                <w:lang w:val="en-AU"/>
              </w:rPr>
              <w:t>’</w:t>
            </w:r>
            <w:r w:rsidRPr="00AC705C">
              <w:rPr>
                <w:lang w:val="en-AU"/>
              </w:rPr>
              <w:t>t know</w:t>
            </w:r>
          </w:p>
        </w:tc>
        <w:tc>
          <w:tcPr>
            <w:tcW w:w="862" w:type="dxa"/>
          </w:tcPr>
          <w:p w14:paraId="43D32C50"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1.8</w:t>
            </w:r>
          </w:p>
        </w:tc>
        <w:tc>
          <w:tcPr>
            <w:tcW w:w="851" w:type="dxa"/>
          </w:tcPr>
          <w:p w14:paraId="1757DB72"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3.2</w:t>
            </w:r>
          </w:p>
        </w:tc>
        <w:tc>
          <w:tcPr>
            <w:tcW w:w="1313" w:type="dxa"/>
          </w:tcPr>
          <w:p w14:paraId="208A6AD9"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3.8</w:t>
            </w:r>
          </w:p>
        </w:tc>
        <w:tc>
          <w:tcPr>
            <w:tcW w:w="1158" w:type="dxa"/>
          </w:tcPr>
          <w:p w14:paraId="7931D6C7"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3.3</w:t>
            </w:r>
          </w:p>
        </w:tc>
      </w:tr>
      <w:tr w:rsidR="00322805" w:rsidRPr="00AC705C" w14:paraId="1BDFB349"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70E2565A" w14:textId="77777777" w:rsidR="00322805" w:rsidRPr="00A71C49" w:rsidRDefault="00322805" w:rsidP="008E6643">
            <w:pPr>
              <w:pStyle w:val="TableTextInternsRowLabels"/>
              <w:rPr>
                <w:b w:val="0"/>
                <w:lang w:val="en-AU"/>
              </w:rPr>
            </w:pPr>
          </w:p>
        </w:tc>
        <w:tc>
          <w:tcPr>
            <w:tcW w:w="4220" w:type="dxa"/>
          </w:tcPr>
          <w:p w14:paraId="3617A432"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Total</w:t>
            </w:r>
          </w:p>
        </w:tc>
        <w:tc>
          <w:tcPr>
            <w:tcW w:w="862" w:type="dxa"/>
          </w:tcPr>
          <w:p w14:paraId="4402E26A"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851" w:type="dxa"/>
          </w:tcPr>
          <w:p w14:paraId="3DB4C49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1313" w:type="dxa"/>
          </w:tcPr>
          <w:p w14:paraId="5AE6A4A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1158" w:type="dxa"/>
          </w:tcPr>
          <w:p w14:paraId="5D4785AA"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r>
      <w:tr w:rsidR="00322805" w:rsidRPr="00AC705C" w14:paraId="73352140" w14:textId="77777777" w:rsidTr="00322805">
        <w:tc>
          <w:tcPr>
            <w:cnfStyle w:val="001000000000" w:firstRow="0" w:lastRow="0" w:firstColumn="1" w:lastColumn="0" w:oddVBand="0" w:evenVBand="0" w:oddHBand="0" w:evenHBand="0" w:firstRowFirstColumn="0" w:firstRowLastColumn="0" w:lastRowFirstColumn="0" w:lastRowLastColumn="0"/>
            <w:tcW w:w="838" w:type="dxa"/>
            <w:vMerge w:val="restart"/>
          </w:tcPr>
          <w:p w14:paraId="6FEDB9E7" w14:textId="77777777" w:rsidR="00322805" w:rsidRPr="00A71C49" w:rsidRDefault="00322805" w:rsidP="008E6643">
            <w:pPr>
              <w:pStyle w:val="TableTextInternsRowLabels"/>
              <w:rPr>
                <w:b w:val="0"/>
                <w:lang w:val="en-AU"/>
              </w:rPr>
            </w:pPr>
            <w:r w:rsidRPr="00A71C49">
              <w:rPr>
                <w:b w:val="0"/>
                <w:lang w:val="en-AU"/>
              </w:rPr>
              <w:t>25-29</w:t>
            </w:r>
          </w:p>
        </w:tc>
        <w:tc>
          <w:tcPr>
            <w:tcW w:w="4220" w:type="dxa"/>
          </w:tcPr>
          <w:p w14:paraId="0E01D093"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Working full-time (35 or more hours per week)</w:t>
            </w:r>
          </w:p>
        </w:tc>
        <w:tc>
          <w:tcPr>
            <w:tcW w:w="862" w:type="dxa"/>
          </w:tcPr>
          <w:p w14:paraId="76AB6267"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58.4</w:t>
            </w:r>
          </w:p>
        </w:tc>
        <w:tc>
          <w:tcPr>
            <w:tcW w:w="851" w:type="dxa"/>
          </w:tcPr>
          <w:p w14:paraId="27EB02CE"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64.5</w:t>
            </w:r>
          </w:p>
        </w:tc>
        <w:tc>
          <w:tcPr>
            <w:tcW w:w="1313" w:type="dxa"/>
          </w:tcPr>
          <w:p w14:paraId="7DD75633"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30.7</w:t>
            </w:r>
          </w:p>
        </w:tc>
        <w:tc>
          <w:tcPr>
            <w:tcW w:w="1158" w:type="dxa"/>
          </w:tcPr>
          <w:p w14:paraId="4912D9AA"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60.9</w:t>
            </w:r>
          </w:p>
        </w:tc>
      </w:tr>
      <w:tr w:rsidR="00322805" w:rsidRPr="00AC705C" w14:paraId="3499F062"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584993ED" w14:textId="77777777" w:rsidR="00322805" w:rsidRPr="00A71C49" w:rsidRDefault="00322805" w:rsidP="008E6643">
            <w:pPr>
              <w:pStyle w:val="TableTextInternsRowLabels"/>
              <w:rPr>
                <w:b w:val="0"/>
                <w:lang w:val="en-AU"/>
              </w:rPr>
            </w:pPr>
          </w:p>
        </w:tc>
        <w:tc>
          <w:tcPr>
            <w:tcW w:w="4220" w:type="dxa"/>
          </w:tcPr>
          <w:p w14:paraId="19BCD8B8"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Working part-time (less than 35 hours per week)</w:t>
            </w:r>
          </w:p>
        </w:tc>
        <w:tc>
          <w:tcPr>
            <w:tcW w:w="862" w:type="dxa"/>
          </w:tcPr>
          <w:p w14:paraId="7CD2DAB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25.7</w:t>
            </w:r>
          </w:p>
        </w:tc>
        <w:tc>
          <w:tcPr>
            <w:tcW w:w="851" w:type="dxa"/>
          </w:tcPr>
          <w:p w14:paraId="401D9072"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22.8</w:t>
            </w:r>
          </w:p>
        </w:tc>
        <w:tc>
          <w:tcPr>
            <w:tcW w:w="1313" w:type="dxa"/>
          </w:tcPr>
          <w:p w14:paraId="493B49E5"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46.4</w:t>
            </w:r>
          </w:p>
        </w:tc>
        <w:tc>
          <w:tcPr>
            <w:tcW w:w="1158" w:type="dxa"/>
          </w:tcPr>
          <w:p w14:paraId="028E9FED"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24.8</w:t>
            </w:r>
          </w:p>
        </w:tc>
      </w:tr>
      <w:tr w:rsidR="00322805" w:rsidRPr="00AC705C" w14:paraId="75B37732" w14:textId="77777777" w:rsidTr="00322805">
        <w:tc>
          <w:tcPr>
            <w:cnfStyle w:val="001000000000" w:firstRow="0" w:lastRow="0" w:firstColumn="1" w:lastColumn="0" w:oddVBand="0" w:evenVBand="0" w:oddHBand="0" w:evenHBand="0" w:firstRowFirstColumn="0" w:firstRowLastColumn="0" w:lastRowFirstColumn="0" w:lastRowLastColumn="0"/>
            <w:tcW w:w="838" w:type="dxa"/>
            <w:vMerge/>
          </w:tcPr>
          <w:p w14:paraId="10A7BCAB" w14:textId="77777777" w:rsidR="00322805" w:rsidRPr="00A71C49" w:rsidRDefault="00322805" w:rsidP="008E6643">
            <w:pPr>
              <w:pStyle w:val="TableTextInternsRowLabels"/>
              <w:rPr>
                <w:b w:val="0"/>
                <w:lang w:val="en-AU"/>
              </w:rPr>
            </w:pPr>
          </w:p>
        </w:tc>
        <w:tc>
          <w:tcPr>
            <w:tcW w:w="4220" w:type="dxa"/>
          </w:tcPr>
          <w:p w14:paraId="0DFDA72B"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Not working and looking for work</w:t>
            </w:r>
          </w:p>
        </w:tc>
        <w:tc>
          <w:tcPr>
            <w:tcW w:w="862" w:type="dxa"/>
          </w:tcPr>
          <w:p w14:paraId="5702D531"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10.2</w:t>
            </w:r>
          </w:p>
        </w:tc>
        <w:tc>
          <w:tcPr>
            <w:tcW w:w="851" w:type="dxa"/>
          </w:tcPr>
          <w:p w14:paraId="22B997F6"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5.7</w:t>
            </w:r>
          </w:p>
        </w:tc>
        <w:tc>
          <w:tcPr>
            <w:tcW w:w="1313" w:type="dxa"/>
          </w:tcPr>
          <w:p w14:paraId="45078611"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22.8</w:t>
            </w:r>
          </w:p>
        </w:tc>
        <w:tc>
          <w:tcPr>
            <w:tcW w:w="1158" w:type="dxa"/>
          </w:tcPr>
          <w:p w14:paraId="4CAF21E0"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7.9</w:t>
            </w:r>
          </w:p>
        </w:tc>
      </w:tr>
      <w:tr w:rsidR="00322805" w:rsidRPr="00AC705C" w14:paraId="5EF517AE"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00F0BDCB" w14:textId="77777777" w:rsidR="00322805" w:rsidRPr="00A71C49" w:rsidRDefault="00322805" w:rsidP="008E6643">
            <w:pPr>
              <w:pStyle w:val="TableTextInternsRowLabels"/>
              <w:rPr>
                <w:b w:val="0"/>
                <w:lang w:val="en-AU"/>
              </w:rPr>
            </w:pPr>
          </w:p>
        </w:tc>
        <w:tc>
          <w:tcPr>
            <w:tcW w:w="4220" w:type="dxa"/>
          </w:tcPr>
          <w:p w14:paraId="2EADB531"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Not working and not looking for work</w:t>
            </w:r>
          </w:p>
        </w:tc>
        <w:tc>
          <w:tcPr>
            <w:tcW w:w="862" w:type="dxa"/>
          </w:tcPr>
          <w:p w14:paraId="590CE53A"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3.9</w:t>
            </w:r>
          </w:p>
        </w:tc>
        <w:tc>
          <w:tcPr>
            <w:tcW w:w="851" w:type="dxa"/>
          </w:tcPr>
          <w:p w14:paraId="5EC2D1E6"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6.0</w:t>
            </w:r>
          </w:p>
        </w:tc>
        <w:tc>
          <w:tcPr>
            <w:tcW w:w="1313" w:type="dxa"/>
          </w:tcPr>
          <w:p w14:paraId="72FB5565"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 </w:t>
            </w:r>
          </w:p>
        </w:tc>
        <w:tc>
          <w:tcPr>
            <w:tcW w:w="1158" w:type="dxa"/>
          </w:tcPr>
          <w:p w14:paraId="2F07F2A9"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5.0</w:t>
            </w:r>
          </w:p>
        </w:tc>
      </w:tr>
      <w:tr w:rsidR="00322805" w:rsidRPr="00AC705C" w14:paraId="4C81CE83" w14:textId="77777777" w:rsidTr="00322805">
        <w:tc>
          <w:tcPr>
            <w:cnfStyle w:val="001000000000" w:firstRow="0" w:lastRow="0" w:firstColumn="1" w:lastColumn="0" w:oddVBand="0" w:evenVBand="0" w:oddHBand="0" w:evenHBand="0" w:firstRowFirstColumn="0" w:firstRowLastColumn="0" w:lastRowFirstColumn="0" w:lastRowLastColumn="0"/>
            <w:tcW w:w="838" w:type="dxa"/>
            <w:vMerge/>
          </w:tcPr>
          <w:p w14:paraId="7B9A69B0" w14:textId="77777777" w:rsidR="00322805" w:rsidRPr="00A71C49" w:rsidRDefault="00322805" w:rsidP="008E6643">
            <w:pPr>
              <w:pStyle w:val="TableTextInternsRowLabels"/>
              <w:rPr>
                <w:b w:val="0"/>
                <w:lang w:val="en-AU"/>
              </w:rPr>
            </w:pPr>
          </w:p>
        </w:tc>
        <w:tc>
          <w:tcPr>
            <w:tcW w:w="4220" w:type="dxa"/>
          </w:tcPr>
          <w:p w14:paraId="6DD59253"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Not sure/don</w:t>
            </w:r>
            <w:r>
              <w:rPr>
                <w:lang w:val="en-AU"/>
              </w:rPr>
              <w:t>’</w:t>
            </w:r>
            <w:r w:rsidRPr="00AC705C">
              <w:rPr>
                <w:lang w:val="en-AU"/>
              </w:rPr>
              <w:t>t know</w:t>
            </w:r>
          </w:p>
        </w:tc>
        <w:tc>
          <w:tcPr>
            <w:tcW w:w="862" w:type="dxa"/>
          </w:tcPr>
          <w:p w14:paraId="355B7111"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1.8</w:t>
            </w:r>
          </w:p>
        </w:tc>
        <w:tc>
          <w:tcPr>
            <w:tcW w:w="851" w:type="dxa"/>
          </w:tcPr>
          <w:p w14:paraId="100D56D8"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w:t>
            </w:r>
          </w:p>
        </w:tc>
        <w:tc>
          <w:tcPr>
            <w:tcW w:w="1313" w:type="dxa"/>
          </w:tcPr>
          <w:p w14:paraId="6AC962C0"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 </w:t>
            </w:r>
          </w:p>
        </w:tc>
        <w:tc>
          <w:tcPr>
            <w:tcW w:w="1158" w:type="dxa"/>
          </w:tcPr>
          <w:p w14:paraId="4ADE4820"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1.4</w:t>
            </w:r>
          </w:p>
        </w:tc>
      </w:tr>
      <w:tr w:rsidR="00322805" w:rsidRPr="00AC705C" w14:paraId="14593618"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2ADC5E18" w14:textId="77777777" w:rsidR="00322805" w:rsidRPr="00A71C49" w:rsidRDefault="00322805" w:rsidP="008E6643">
            <w:pPr>
              <w:pStyle w:val="TableTextInternsRowLabels"/>
              <w:rPr>
                <w:b w:val="0"/>
                <w:lang w:val="en-AU"/>
              </w:rPr>
            </w:pPr>
          </w:p>
        </w:tc>
        <w:tc>
          <w:tcPr>
            <w:tcW w:w="4220" w:type="dxa"/>
          </w:tcPr>
          <w:p w14:paraId="631284C6"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Total</w:t>
            </w:r>
          </w:p>
        </w:tc>
        <w:tc>
          <w:tcPr>
            <w:tcW w:w="862" w:type="dxa"/>
          </w:tcPr>
          <w:p w14:paraId="587C99C3"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851" w:type="dxa"/>
          </w:tcPr>
          <w:p w14:paraId="3F23B504"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1313" w:type="dxa"/>
          </w:tcPr>
          <w:p w14:paraId="57E438DD"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1158" w:type="dxa"/>
          </w:tcPr>
          <w:p w14:paraId="69664B0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r>
      <w:tr w:rsidR="00322805" w:rsidRPr="00AC705C" w14:paraId="50BD6E80" w14:textId="77777777" w:rsidTr="00322805">
        <w:tc>
          <w:tcPr>
            <w:cnfStyle w:val="001000000000" w:firstRow="0" w:lastRow="0" w:firstColumn="1" w:lastColumn="0" w:oddVBand="0" w:evenVBand="0" w:oddHBand="0" w:evenHBand="0" w:firstRowFirstColumn="0" w:firstRowLastColumn="0" w:lastRowFirstColumn="0" w:lastRowLastColumn="0"/>
            <w:tcW w:w="838" w:type="dxa"/>
            <w:vMerge w:val="restart"/>
          </w:tcPr>
          <w:p w14:paraId="3D7CF56F" w14:textId="77777777" w:rsidR="00322805" w:rsidRPr="00A71C49" w:rsidRDefault="00322805" w:rsidP="008E6643">
            <w:pPr>
              <w:pStyle w:val="TableTextInternsRowLabels"/>
              <w:rPr>
                <w:b w:val="0"/>
                <w:lang w:val="en-AU"/>
              </w:rPr>
            </w:pPr>
            <w:r w:rsidRPr="00A71C49">
              <w:rPr>
                <w:b w:val="0"/>
                <w:lang w:val="en-AU"/>
              </w:rPr>
              <w:t>30-39</w:t>
            </w:r>
          </w:p>
        </w:tc>
        <w:tc>
          <w:tcPr>
            <w:tcW w:w="4220" w:type="dxa"/>
          </w:tcPr>
          <w:p w14:paraId="7DE07E6F"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Working full-time (35 or more hours per week)</w:t>
            </w:r>
          </w:p>
        </w:tc>
        <w:tc>
          <w:tcPr>
            <w:tcW w:w="862" w:type="dxa"/>
          </w:tcPr>
          <w:p w14:paraId="285F63BC"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60.4</w:t>
            </w:r>
          </w:p>
        </w:tc>
        <w:tc>
          <w:tcPr>
            <w:tcW w:w="851" w:type="dxa"/>
          </w:tcPr>
          <w:p w14:paraId="6E81DD10"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53.4</w:t>
            </w:r>
          </w:p>
        </w:tc>
        <w:tc>
          <w:tcPr>
            <w:tcW w:w="1313" w:type="dxa"/>
          </w:tcPr>
          <w:p w14:paraId="070AB0BE"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40.5</w:t>
            </w:r>
          </w:p>
        </w:tc>
        <w:tc>
          <w:tcPr>
            <w:tcW w:w="1158" w:type="dxa"/>
          </w:tcPr>
          <w:p w14:paraId="402B1B27"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55.3</w:t>
            </w:r>
          </w:p>
        </w:tc>
      </w:tr>
      <w:tr w:rsidR="00322805" w:rsidRPr="00AC705C" w14:paraId="5B2B8890"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0E44FB58" w14:textId="77777777" w:rsidR="00322805" w:rsidRPr="00A71C49" w:rsidRDefault="00322805" w:rsidP="008E6643">
            <w:pPr>
              <w:pStyle w:val="TableTextInternsRowLabels"/>
              <w:rPr>
                <w:b w:val="0"/>
                <w:lang w:val="en-AU"/>
              </w:rPr>
            </w:pPr>
          </w:p>
        </w:tc>
        <w:tc>
          <w:tcPr>
            <w:tcW w:w="4220" w:type="dxa"/>
          </w:tcPr>
          <w:p w14:paraId="076B2674"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Working part-time (less than 35 hours per week)</w:t>
            </w:r>
          </w:p>
        </w:tc>
        <w:tc>
          <w:tcPr>
            <w:tcW w:w="862" w:type="dxa"/>
          </w:tcPr>
          <w:p w14:paraId="34AEEE8F"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18.2</w:t>
            </w:r>
          </w:p>
        </w:tc>
        <w:tc>
          <w:tcPr>
            <w:tcW w:w="851" w:type="dxa"/>
          </w:tcPr>
          <w:p w14:paraId="3602A331"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24.8</w:t>
            </w:r>
          </w:p>
        </w:tc>
        <w:tc>
          <w:tcPr>
            <w:tcW w:w="1313" w:type="dxa"/>
          </w:tcPr>
          <w:p w14:paraId="1E3B4DF8"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19.6</w:t>
            </w:r>
          </w:p>
        </w:tc>
        <w:tc>
          <w:tcPr>
            <w:tcW w:w="1158" w:type="dxa"/>
          </w:tcPr>
          <w:p w14:paraId="642ADB4A"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22.3</w:t>
            </w:r>
          </w:p>
        </w:tc>
      </w:tr>
      <w:tr w:rsidR="00322805" w:rsidRPr="00AC705C" w14:paraId="57A57382" w14:textId="77777777" w:rsidTr="00322805">
        <w:tc>
          <w:tcPr>
            <w:cnfStyle w:val="001000000000" w:firstRow="0" w:lastRow="0" w:firstColumn="1" w:lastColumn="0" w:oddVBand="0" w:evenVBand="0" w:oddHBand="0" w:evenHBand="0" w:firstRowFirstColumn="0" w:firstRowLastColumn="0" w:lastRowFirstColumn="0" w:lastRowLastColumn="0"/>
            <w:tcW w:w="838" w:type="dxa"/>
            <w:vMerge/>
          </w:tcPr>
          <w:p w14:paraId="3022DE9F" w14:textId="77777777" w:rsidR="00322805" w:rsidRPr="00A71C49" w:rsidRDefault="00322805" w:rsidP="008E6643">
            <w:pPr>
              <w:pStyle w:val="TableTextInternsRowLabels"/>
              <w:rPr>
                <w:b w:val="0"/>
                <w:lang w:val="en-AU"/>
              </w:rPr>
            </w:pPr>
          </w:p>
        </w:tc>
        <w:tc>
          <w:tcPr>
            <w:tcW w:w="4220" w:type="dxa"/>
          </w:tcPr>
          <w:p w14:paraId="44C3393A"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Not working and looking for work</w:t>
            </w:r>
          </w:p>
        </w:tc>
        <w:tc>
          <w:tcPr>
            <w:tcW w:w="862" w:type="dxa"/>
          </w:tcPr>
          <w:p w14:paraId="10773A25"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12.5</w:t>
            </w:r>
          </w:p>
        </w:tc>
        <w:tc>
          <w:tcPr>
            <w:tcW w:w="851" w:type="dxa"/>
          </w:tcPr>
          <w:p w14:paraId="48FE4946"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8.3</w:t>
            </w:r>
          </w:p>
        </w:tc>
        <w:tc>
          <w:tcPr>
            <w:tcW w:w="1313" w:type="dxa"/>
          </w:tcPr>
          <w:p w14:paraId="5E4DE63C"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30.1</w:t>
            </w:r>
          </w:p>
        </w:tc>
        <w:tc>
          <w:tcPr>
            <w:tcW w:w="1158" w:type="dxa"/>
          </w:tcPr>
          <w:p w14:paraId="6D866389"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10.1</w:t>
            </w:r>
          </w:p>
        </w:tc>
      </w:tr>
      <w:tr w:rsidR="00322805" w:rsidRPr="00AC705C" w14:paraId="581643B0"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014D1BEB" w14:textId="77777777" w:rsidR="00322805" w:rsidRPr="00A71C49" w:rsidRDefault="00322805" w:rsidP="008E6643">
            <w:pPr>
              <w:pStyle w:val="TableTextInternsRowLabels"/>
              <w:rPr>
                <w:b w:val="0"/>
                <w:lang w:val="en-AU"/>
              </w:rPr>
            </w:pPr>
          </w:p>
        </w:tc>
        <w:tc>
          <w:tcPr>
            <w:tcW w:w="4220" w:type="dxa"/>
          </w:tcPr>
          <w:p w14:paraId="0634CA1C"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Not working and not looking for work</w:t>
            </w:r>
          </w:p>
        </w:tc>
        <w:tc>
          <w:tcPr>
            <w:tcW w:w="862" w:type="dxa"/>
          </w:tcPr>
          <w:p w14:paraId="323A4F71"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5.7</w:t>
            </w:r>
          </w:p>
        </w:tc>
        <w:tc>
          <w:tcPr>
            <w:tcW w:w="851" w:type="dxa"/>
          </w:tcPr>
          <w:p w14:paraId="02067B08"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12.4</w:t>
            </w:r>
          </w:p>
        </w:tc>
        <w:tc>
          <w:tcPr>
            <w:tcW w:w="1313" w:type="dxa"/>
          </w:tcPr>
          <w:p w14:paraId="4DAA9CFD"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9.8</w:t>
            </w:r>
          </w:p>
        </w:tc>
        <w:tc>
          <w:tcPr>
            <w:tcW w:w="1158" w:type="dxa"/>
          </w:tcPr>
          <w:p w14:paraId="2555652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10.2</w:t>
            </w:r>
          </w:p>
        </w:tc>
      </w:tr>
      <w:tr w:rsidR="00322805" w:rsidRPr="00AC705C" w14:paraId="3FBB90CA" w14:textId="77777777" w:rsidTr="00322805">
        <w:tc>
          <w:tcPr>
            <w:cnfStyle w:val="001000000000" w:firstRow="0" w:lastRow="0" w:firstColumn="1" w:lastColumn="0" w:oddVBand="0" w:evenVBand="0" w:oddHBand="0" w:evenHBand="0" w:firstRowFirstColumn="0" w:firstRowLastColumn="0" w:lastRowFirstColumn="0" w:lastRowLastColumn="0"/>
            <w:tcW w:w="838" w:type="dxa"/>
            <w:vMerge/>
          </w:tcPr>
          <w:p w14:paraId="692F8B74" w14:textId="77777777" w:rsidR="00322805" w:rsidRPr="00A71C49" w:rsidRDefault="00322805" w:rsidP="008E6643">
            <w:pPr>
              <w:pStyle w:val="TableTextInternsRowLabels"/>
              <w:rPr>
                <w:b w:val="0"/>
                <w:lang w:val="en-AU"/>
              </w:rPr>
            </w:pPr>
          </w:p>
        </w:tc>
        <w:tc>
          <w:tcPr>
            <w:tcW w:w="4220" w:type="dxa"/>
          </w:tcPr>
          <w:p w14:paraId="6005DD25"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Not sure/don</w:t>
            </w:r>
            <w:r>
              <w:rPr>
                <w:lang w:val="en-AU"/>
              </w:rPr>
              <w:t>’</w:t>
            </w:r>
            <w:r w:rsidRPr="00AC705C">
              <w:rPr>
                <w:lang w:val="en-AU"/>
              </w:rPr>
              <w:t>t know</w:t>
            </w:r>
          </w:p>
        </w:tc>
        <w:tc>
          <w:tcPr>
            <w:tcW w:w="862" w:type="dxa"/>
          </w:tcPr>
          <w:p w14:paraId="5C01C5E2"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3.2</w:t>
            </w:r>
          </w:p>
        </w:tc>
        <w:tc>
          <w:tcPr>
            <w:tcW w:w="851" w:type="dxa"/>
          </w:tcPr>
          <w:p w14:paraId="4B114917"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1.2</w:t>
            </w:r>
          </w:p>
        </w:tc>
        <w:tc>
          <w:tcPr>
            <w:tcW w:w="1313" w:type="dxa"/>
          </w:tcPr>
          <w:p w14:paraId="712DD6F6"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 </w:t>
            </w:r>
          </w:p>
        </w:tc>
        <w:tc>
          <w:tcPr>
            <w:tcW w:w="1158" w:type="dxa"/>
          </w:tcPr>
          <w:p w14:paraId="069C92E2"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2.1</w:t>
            </w:r>
          </w:p>
        </w:tc>
      </w:tr>
      <w:tr w:rsidR="00322805" w:rsidRPr="00AC705C" w14:paraId="2CCBC183"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19AE6110" w14:textId="77777777" w:rsidR="00322805" w:rsidRPr="00A71C49" w:rsidRDefault="00322805" w:rsidP="008E6643">
            <w:pPr>
              <w:pStyle w:val="TableTextInternsRowLabels"/>
              <w:rPr>
                <w:b w:val="0"/>
                <w:lang w:val="en-AU"/>
              </w:rPr>
            </w:pPr>
          </w:p>
        </w:tc>
        <w:tc>
          <w:tcPr>
            <w:tcW w:w="4220" w:type="dxa"/>
          </w:tcPr>
          <w:p w14:paraId="51CE67D2"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Total</w:t>
            </w:r>
          </w:p>
        </w:tc>
        <w:tc>
          <w:tcPr>
            <w:tcW w:w="862" w:type="dxa"/>
          </w:tcPr>
          <w:p w14:paraId="7671C84A"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851" w:type="dxa"/>
          </w:tcPr>
          <w:p w14:paraId="061DB965"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1313" w:type="dxa"/>
          </w:tcPr>
          <w:p w14:paraId="3D5E0A91"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1158" w:type="dxa"/>
          </w:tcPr>
          <w:p w14:paraId="5BC84353"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r>
      <w:tr w:rsidR="00322805" w:rsidRPr="00AC705C" w14:paraId="392C56C3" w14:textId="77777777" w:rsidTr="00322805">
        <w:tc>
          <w:tcPr>
            <w:cnfStyle w:val="001000000000" w:firstRow="0" w:lastRow="0" w:firstColumn="1" w:lastColumn="0" w:oddVBand="0" w:evenVBand="0" w:oddHBand="0" w:evenHBand="0" w:firstRowFirstColumn="0" w:firstRowLastColumn="0" w:lastRowFirstColumn="0" w:lastRowLastColumn="0"/>
            <w:tcW w:w="838" w:type="dxa"/>
            <w:vMerge w:val="restart"/>
          </w:tcPr>
          <w:p w14:paraId="1FCB89D2" w14:textId="77777777" w:rsidR="00322805" w:rsidRPr="00A71C49" w:rsidRDefault="00322805" w:rsidP="008E6643">
            <w:pPr>
              <w:pStyle w:val="TableTextInternsRowLabels"/>
              <w:rPr>
                <w:b w:val="0"/>
                <w:lang w:val="en-AU"/>
              </w:rPr>
            </w:pPr>
            <w:r w:rsidRPr="00A71C49">
              <w:rPr>
                <w:b w:val="0"/>
                <w:lang w:val="en-AU"/>
              </w:rPr>
              <w:t>40-49</w:t>
            </w:r>
          </w:p>
        </w:tc>
        <w:tc>
          <w:tcPr>
            <w:tcW w:w="4220" w:type="dxa"/>
          </w:tcPr>
          <w:p w14:paraId="5E72FEDA"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Working full-time (35 or more hours per week)</w:t>
            </w:r>
          </w:p>
        </w:tc>
        <w:tc>
          <w:tcPr>
            <w:tcW w:w="862" w:type="dxa"/>
          </w:tcPr>
          <w:p w14:paraId="7CA7C88F"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41.9</w:t>
            </w:r>
          </w:p>
        </w:tc>
        <w:tc>
          <w:tcPr>
            <w:tcW w:w="851" w:type="dxa"/>
          </w:tcPr>
          <w:p w14:paraId="4BC60E35"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47.6</w:t>
            </w:r>
          </w:p>
        </w:tc>
        <w:tc>
          <w:tcPr>
            <w:tcW w:w="1313" w:type="dxa"/>
          </w:tcPr>
          <w:p w14:paraId="081BF5A1"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9.2</w:t>
            </w:r>
          </w:p>
        </w:tc>
        <w:tc>
          <w:tcPr>
            <w:tcW w:w="1158" w:type="dxa"/>
          </w:tcPr>
          <w:p w14:paraId="33AAC3F5"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45.6</w:t>
            </w:r>
          </w:p>
        </w:tc>
      </w:tr>
      <w:tr w:rsidR="00322805" w:rsidRPr="00AC705C" w14:paraId="60E0C8FD"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750938A0" w14:textId="77777777" w:rsidR="00322805" w:rsidRPr="00A71C49" w:rsidRDefault="00322805" w:rsidP="008E6643">
            <w:pPr>
              <w:pStyle w:val="TableTextInternsRowLabels"/>
              <w:rPr>
                <w:b w:val="0"/>
                <w:lang w:val="en-AU"/>
              </w:rPr>
            </w:pPr>
          </w:p>
        </w:tc>
        <w:tc>
          <w:tcPr>
            <w:tcW w:w="4220" w:type="dxa"/>
          </w:tcPr>
          <w:p w14:paraId="7DCE3E65"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Working part-time (less than 35 hours per week)</w:t>
            </w:r>
          </w:p>
        </w:tc>
        <w:tc>
          <w:tcPr>
            <w:tcW w:w="862" w:type="dxa"/>
          </w:tcPr>
          <w:p w14:paraId="6C3C94A9"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28.3</w:t>
            </w:r>
          </w:p>
        </w:tc>
        <w:tc>
          <w:tcPr>
            <w:tcW w:w="851" w:type="dxa"/>
          </w:tcPr>
          <w:p w14:paraId="6B200DDB"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24.6</w:t>
            </w:r>
          </w:p>
        </w:tc>
        <w:tc>
          <w:tcPr>
            <w:tcW w:w="1313" w:type="dxa"/>
          </w:tcPr>
          <w:p w14:paraId="47C06B24"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27.3</w:t>
            </w:r>
          </w:p>
        </w:tc>
        <w:tc>
          <w:tcPr>
            <w:tcW w:w="1158" w:type="dxa"/>
          </w:tcPr>
          <w:p w14:paraId="3BDB232A"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25.4</w:t>
            </w:r>
          </w:p>
        </w:tc>
      </w:tr>
      <w:tr w:rsidR="00322805" w:rsidRPr="00AC705C" w14:paraId="793392EF" w14:textId="77777777" w:rsidTr="00322805">
        <w:tc>
          <w:tcPr>
            <w:cnfStyle w:val="001000000000" w:firstRow="0" w:lastRow="0" w:firstColumn="1" w:lastColumn="0" w:oddVBand="0" w:evenVBand="0" w:oddHBand="0" w:evenHBand="0" w:firstRowFirstColumn="0" w:firstRowLastColumn="0" w:lastRowFirstColumn="0" w:lastRowLastColumn="0"/>
            <w:tcW w:w="838" w:type="dxa"/>
            <w:vMerge/>
          </w:tcPr>
          <w:p w14:paraId="2A8B7DBC" w14:textId="77777777" w:rsidR="00322805" w:rsidRPr="00A71C49" w:rsidRDefault="00322805" w:rsidP="008E6643">
            <w:pPr>
              <w:pStyle w:val="TableTextInternsRowLabels"/>
              <w:rPr>
                <w:b w:val="0"/>
                <w:lang w:val="en-AU"/>
              </w:rPr>
            </w:pPr>
          </w:p>
        </w:tc>
        <w:tc>
          <w:tcPr>
            <w:tcW w:w="4220" w:type="dxa"/>
          </w:tcPr>
          <w:p w14:paraId="44635762"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Not working and looking for work</w:t>
            </w:r>
          </w:p>
        </w:tc>
        <w:tc>
          <w:tcPr>
            <w:tcW w:w="862" w:type="dxa"/>
          </w:tcPr>
          <w:p w14:paraId="321C2C62"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13.4</w:t>
            </w:r>
          </w:p>
        </w:tc>
        <w:tc>
          <w:tcPr>
            <w:tcW w:w="851" w:type="dxa"/>
          </w:tcPr>
          <w:p w14:paraId="7DDF8703"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8.6</w:t>
            </w:r>
          </w:p>
        </w:tc>
        <w:tc>
          <w:tcPr>
            <w:tcW w:w="1313" w:type="dxa"/>
          </w:tcPr>
          <w:p w14:paraId="034B6F03"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54.5</w:t>
            </w:r>
          </w:p>
        </w:tc>
        <w:tc>
          <w:tcPr>
            <w:tcW w:w="1158" w:type="dxa"/>
          </w:tcPr>
          <w:p w14:paraId="7FEE6F5F"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11.1</w:t>
            </w:r>
          </w:p>
        </w:tc>
      </w:tr>
      <w:tr w:rsidR="00322805" w:rsidRPr="00AC705C" w14:paraId="61DA6E48"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4A98E285" w14:textId="77777777" w:rsidR="00322805" w:rsidRPr="00A71C49" w:rsidRDefault="00322805" w:rsidP="008E6643">
            <w:pPr>
              <w:pStyle w:val="TableTextInternsRowLabels"/>
              <w:rPr>
                <w:b w:val="0"/>
                <w:lang w:val="en-AU"/>
              </w:rPr>
            </w:pPr>
          </w:p>
        </w:tc>
        <w:tc>
          <w:tcPr>
            <w:tcW w:w="4220" w:type="dxa"/>
          </w:tcPr>
          <w:p w14:paraId="6636E05B"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Not working and not looking for work</w:t>
            </w:r>
          </w:p>
        </w:tc>
        <w:tc>
          <w:tcPr>
            <w:tcW w:w="862" w:type="dxa"/>
          </w:tcPr>
          <w:p w14:paraId="6249ED4E"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13.4</w:t>
            </w:r>
          </w:p>
        </w:tc>
        <w:tc>
          <w:tcPr>
            <w:tcW w:w="851" w:type="dxa"/>
          </w:tcPr>
          <w:p w14:paraId="4921B8E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18.4</w:t>
            </w:r>
          </w:p>
        </w:tc>
        <w:tc>
          <w:tcPr>
            <w:tcW w:w="1313" w:type="dxa"/>
          </w:tcPr>
          <w:p w14:paraId="2DBF6184"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9.0</w:t>
            </w:r>
          </w:p>
        </w:tc>
        <w:tc>
          <w:tcPr>
            <w:tcW w:w="1158" w:type="dxa"/>
          </w:tcPr>
          <w:p w14:paraId="220CD880"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16.8</w:t>
            </w:r>
          </w:p>
        </w:tc>
      </w:tr>
      <w:tr w:rsidR="00322805" w:rsidRPr="00AC705C" w14:paraId="3F35C313" w14:textId="77777777" w:rsidTr="00322805">
        <w:tc>
          <w:tcPr>
            <w:cnfStyle w:val="001000000000" w:firstRow="0" w:lastRow="0" w:firstColumn="1" w:lastColumn="0" w:oddVBand="0" w:evenVBand="0" w:oddHBand="0" w:evenHBand="0" w:firstRowFirstColumn="0" w:firstRowLastColumn="0" w:lastRowFirstColumn="0" w:lastRowLastColumn="0"/>
            <w:tcW w:w="838" w:type="dxa"/>
            <w:vMerge/>
          </w:tcPr>
          <w:p w14:paraId="13C59A73" w14:textId="77777777" w:rsidR="00322805" w:rsidRPr="00A71C49" w:rsidRDefault="00322805" w:rsidP="008E6643">
            <w:pPr>
              <w:pStyle w:val="TableTextInternsRowLabels"/>
              <w:rPr>
                <w:b w:val="0"/>
                <w:lang w:val="en-AU"/>
              </w:rPr>
            </w:pPr>
          </w:p>
        </w:tc>
        <w:tc>
          <w:tcPr>
            <w:tcW w:w="4220" w:type="dxa"/>
          </w:tcPr>
          <w:p w14:paraId="1EC2DC89"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Not sure/don</w:t>
            </w:r>
            <w:r>
              <w:rPr>
                <w:lang w:val="en-AU"/>
              </w:rPr>
              <w:t>’</w:t>
            </w:r>
            <w:r w:rsidRPr="00AC705C">
              <w:rPr>
                <w:lang w:val="en-AU"/>
              </w:rPr>
              <w:t>t know</w:t>
            </w:r>
          </w:p>
        </w:tc>
        <w:tc>
          <w:tcPr>
            <w:tcW w:w="862" w:type="dxa"/>
          </w:tcPr>
          <w:p w14:paraId="3493346F"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3.0</w:t>
            </w:r>
          </w:p>
        </w:tc>
        <w:tc>
          <w:tcPr>
            <w:tcW w:w="851" w:type="dxa"/>
          </w:tcPr>
          <w:p w14:paraId="0E4F56CD"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.7</w:t>
            </w:r>
          </w:p>
        </w:tc>
        <w:tc>
          <w:tcPr>
            <w:tcW w:w="1313" w:type="dxa"/>
          </w:tcPr>
          <w:p w14:paraId="14C1AD19"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 </w:t>
            </w:r>
          </w:p>
        </w:tc>
        <w:tc>
          <w:tcPr>
            <w:tcW w:w="1158" w:type="dxa"/>
          </w:tcPr>
          <w:p w14:paraId="651A5B84"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1.1</w:t>
            </w:r>
          </w:p>
        </w:tc>
      </w:tr>
      <w:tr w:rsidR="00322805" w:rsidRPr="00AC705C" w14:paraId="0E57244C"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0C898DDE" w14:textId="77777777" w:rsidR="00322805" w:rsidRPr="00A71C49" w:rsidRDefault="00322805" w:rsidP="008E6643">
            <w:pPr>
              <w:pStyle w:val="TableTextInternsRowLabels"/>
              <w:rPr>
                <w:b w:val="0"/>
                <w:lang w:val="en-AU"/>
              </w:rPr>
            </w:pPr>
          </w:p>
        </w:tc>
        <w:tc>
          <w:tcPr>
            <w:tcW w:w="4220" w:type="dxa"/>
          </w:tcPr>
          <w:p w14:paraId="14142896"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Total</w:t>
            </w:r>
          </w:p>
        </w:tc>
        <w:tc>
          <w:tcPr>
            <w:tcW w:w="862" w:type="dxa"/>
          </w:tcPr>
          <w:p w14:paraId="6465B90A"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851" w:type="dxa"/>
          </w:tcPr>
          <w:p w14:paraId="2D78977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1313" w:type="dxa"/>
          </w:tcPr>
          <w:p w14:paraId="06577A1D"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1158" w:type="dxa"/>
          </w:tcPr>
          <w:p w14:paraId="64F461C1"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r>
      <w:tr w:rsidR="00322805" w:rsidRPr="00AC705C" w14:paraId="6C889E67" w14:textId="77777777" w:rsidTr="00322805">
        <w:tc>
          <w:tcPr>
            <w:cnfStyle w:val="001000000000" w:firstRow="0" w:lastRow="0" w:firstColumn="1" w:lastColumn="0" w:oddVBand="0" w:evenVBand="0" w:oddHBand="0" w:evenHBand="0" w:firstRowFirstColumn="0" w:firstRowLastColumn="0" w:lastRowFirstColumn="0" w:lastRowLastColumn="0"/>
            <w:tcW w:w="838" w:type="dxa"/>
            <w:vMerge w:val="restart"/>
          </w:tcPr>
          <w:p w14:paraId="401842C3" w14:textId="77777777" w:rsidR="00322805" w:rsidRPr="00A71C49" w:rsidRDefault="00322805" w:rsidP="008E6643">
            <w:pPr>
              <w:pStyle w:val="TableTextInternsRowLabels"/>
              <w:rPr>
                <w:b w:val="0"/>
                <w:lang w:val="en-AU"/>
              </w:rPr>
            </w:pPr>
            <w:r w:rsidRPr="00A71C49">
              <w:rPr>
                <w:b w:val="0"/>
                <w:lang w:val="en-AU"/>
              </w:rPr>
              <w:t>50-64</w:t>
            </w:r>
          </w:p>
        </w:tc>
        <w:tc>
          <w:tcPr>
            <w:tcW w:w="4220" w:type="dxa"/>
          </w:tcPr>
          <w:p w14:paraId="7DC613CB"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Working full-time (35 or more hours per week)</w:t>
            </w:r>
          </w:p>
        </w:tc>
        <w:tc>
          <w:tcPr>
            <w:tcW w:w="862" w:type="dxa"/>
          </w:tcPr>
          <w:p w14:paraId="32F25499"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23.6</w:t>
            </w:r>
          </w:p>
        </w:tc>
        <w:tc>
          <w:tcPr>
            <w:tcW w:w="851" w:type="dxa"/>
          </w:tcPr>
          <w:p w14:paraId="15A4432F"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29.9</w:t>
            </w:r>
          </w:p>
        </w:tc>
        <w:tc>
          <w:tcPr>
            <w:tcW w:w="1313" w:type="dxa"/>
          </w:tcPr>
          <w:p w14:paraId="59B20E21"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17.3</w:t>
            </w:r>
          </w:p>
        </w:tc>
        <w:tc>
          <w:tcPr>
            <w:tcW w:w="1158" w:type="dxa"/>
          </w:tcPr>
          <w:p w14:paraId="1ED500B3"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28.9</w:t>
            </w:r>
          </w:p>
        </w:tc>
      </w:tr>
      <w:tr w:rsidR="00322805" w:rsidRPr="00AC705C" w14:paraId="1D13D95D"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5031CB48" w14:textId="77777777" w:rsidR="00322805" w:rsidRPr="00A71C49" w:rsidRDefault="00322805" w:rsidP="008E6643">
            <w:pPr>
              <w:pStyle w:val="TableTextInternsRowLabels"/>
              <w:rPr>
                <w:b w:val="0"/>
                <w:lang w:val="en-AU"/>
              </w:rPr>
            </w:pPr>
          </w:p>
        </w:tc>
        <w:tc>
          <w:tcPr>
            <w:tcW w:w="4220" w:type="dxa"/>
          </w:tcPr>
          <w:p w14:paraId="2150585C"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Working part-time (less than 35 hours per week)</w:t>
            </w:r>
          </w:p>
        </w:tc>
        <w:tc>
          <w:tcPr>
            <w:tcW w:w="862" w:type="dxa"/>
          </w:tcPr>
          <w:p w14:paraId="225A74AD"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34.2</w:t>
            </w:r>
          </w:p>
        </w:tc>
        <w:tc>
          <w:tcPr>
            <w:tcW w:w="851" w:type="dxa"/>
          </w:tcPr>
          <w:p w14:paraId="033ACD9E"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20.4</w:t>
            </w:r>
          </w:p>
        </w:tc>
        <w:tc>
          <w:tcPr>
            <w:tcW w:w="1313" w:type="dxa"/>
          </w:tcPr>
          <w:p w14:paraId="01EEE5CB"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18.3</w:t>
            </w:r>
          </w:p>
        </w:tc>
        <w:tc>
          <w:tcPr>
            <w:tcW w:w="1158" w:type="dxa"/>
          </w:tcPr>
          <w:p w14:paraId="44F2437D"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22.1</w:t>
            </w:r>
          </w:p>
        </w:tc>
      </w:tr>
      <w:tr w:rsidR="00322805" w:rsidRPr="00AC705C" w14:paraId="198DA117" w14:textId="77777777" w:rsidTr="00322805">
        <w:tc>
          <w:tcPr>
            <w:cnfStyle w:val="001000000000" w:firstRow="0" w:lastRow="0" w:firstColumn="1" w:lastColumn="0" w:oddVBand="0" w:evenVBand="0" w:oddHBand="0" w:evenHBand="0" w:firstRowFirstColumn="0" w:firstRowLastColumn="0" w:lastRowFirstColumn="0" w:lastRowLastColumn="0"/>
            <w:tcW w:w="838" w:type="dxa"/>
            <w:vMerge/>
          </w:tcPr>
          <w:p w14:paraId="1D869782" w14:textId="77777777" w:rsidR="00322805" w:rsidRPr="00A71C49" w:rsidRDefault="00322805" w:rsidP="008E6643">
            <w:pPr>
              <w:pStyle w:val="TableTextInternsRowLabels"/>
              <w:rPr>
                <w:b w:val="0"/>
                <w:lang w:val="en-AU"/>
              </w:rPr>
            </w:pPr>
          </w:p>
        </w:tc>
        <w:tc>
          <w:tcPr>
            <w:tcW w:w="4220" w:type="dxa"/>
          </w:tcPr>
          <w:p w14:paraId="4F6F1E15"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Not working and looking for work</w:t>
            </w:r>
          </w:p>
        </w:tc>
        <w:tc>
          <w:tcPr>
            <w:tcW w:w="862" w:type="dxa"/>
          </w:tcPr>
          <w:p w14:paraId="74E1ECE2"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16.5</w:t>
            </w:r>
          </w:p>
        </w:tc>
        <w:tc>
          <w:tcPr>
            <w:tcW w:w="851" w:type="dxa"/>
          </w:tcPr>
          <w:p w14:paraId="1A499177"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6.5</w:t>
            </w:r>
          </w:p>
        </w:tc>
        <w:tc>
          <w:tcPr>
            <w:tcW w:w="1313" w:type="dxa"/>
          </w:tcPr>
          <w:p w14:paraId="135E4359"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13.5</w:t>
            </w:r>
          </w:p>
        </w:tc>
        <w:tc>
          <w:tcPr>
            <w:tcW w:w="1158" w:type="dxa"/>
          </w:tcPr>
          <w:p w14:paraId="224A5AE4"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7.8</w:t>
            </w:r>
          </w:p>
        </w:tc>
      </w:tr>
      <w:tr w:rsidR="00322805" w:rsidRPr="00AC705C" w14:paraId="74CC6494"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6969B509" w14:textId="77777777" w:rsidR="00322805" w:rsidRPr="00A71C49" w:rsidRDefault="00322805" w:rsidP="008E6643">
            <w:pPr>
              <w:pStyle w:val="TableTextInternsRowLabels"/>
              <w:rPr>
                <w:b w:val="0"/>
                <w:lang w:val="en-AU"/>
              </w:rPr>
            </w:pPr>
          </w:p>
        </w:tc>
        <w:tc>
          <w:tcPr>
            <w:tcW w:w="4220" w:type="dxa"/>
          </w:tcPr>
          <w:p w14:paraId="175317A1"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Not working and not looking for work</w:t>
            </w:r>
          </w:p>
        </w:tc>
        <w:tc>
          <w:tcPr>
            <w:tcW w:w="862" w:type="dxa"/>
          </w:tcPr>
          <w:p w14:paraId="69BE2A8B"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24.4</w:t>
            </w:r>
          </w:p>
        </w:tc>
        <w:tc>
          <w:tcPr>
            <w:tcW w:w="851" w:type="dxa"/>
          </w:tcPr>
          <w:p w14:paraId="3F72F308"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42.0</w:t>
            </w:r>
          </w:p>
        </w:tc>
        <w:tc>
          <w:tcPr>
            <w:tcW w:w="1313" w:type="dxa"/>
          </w:tcPr>
          <w:p w14:paraId="37E26042"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50.9</w:t>
            </w:r>
          </w:p>
        </w:tc>
        <w:tc>
          <w:tcPr>
            <w:tcW w:w="1158" w:type="dxa"/>
          </w:tcPr>
          <w:p w14:paraId="0293A27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40.0</w:t>
            </w:r>
          </w:p>
        </w:tc>
      </w:tr>
      <w:tr w:rsidR="00322805" w:rsidRPr="00AC705C" w14:paraId="6E1AAA7F" w14:textId="77777777" w:rsidTr="00322805">
        <w:tc>
          <w:tcPr>
            <w:cnfStyle w:val="001000000000" w:firstRow="0" w:lastRow="0" w:firstColumn="1" w:lastColumn="0" w:oddVBand="0" w:evenVBand="0" w:oddHBand="0" w:evenHBand="0" w:firstRowFirstColumn="0" w:firstRowLastColumn="0" w:lastRowFirstColumn="0" w:lastRowLastColumn="0"/>
            <w:tcW w:w="838" w:type="dxa"/>
            <w:vMerge/>
          </w:tcPr>
          <w:p w14:paraId="603B6831" w14:textId="77777777" w:rsidR="00322805" w:rsidRPr="00A71C49" w:rsidRDefault="00322805" w:rsidP="008E6643">
            <w:pPr>
              <w:pStyle w:val="TableTextInternsRowLabels"/>
              <w:rPr>
                <w:b w:val="0"/>
                <w:lang w:val="en-AU"/>
              </w:rPr>
            </w:pPr>
          </w:p>
        </w:tc>
        <w:tc>
          <w:tcPr>
            <w:tcW w:w="4220" w:type="dxa"/>
          </w:tcPr>
          <w:p w14:paraId="62191C41"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Not sure/don</w:t>
            </w:r>
            <w:r>
              <w:rPr>
                <w:lang w:val="en-AU"/>
              </w:rPr>
              <w:t>’</w:t>
            </w:r>
            <w:r w:rsidRPr="00AC705C">
              <w:rPr>
                <w:lang w:val="en-AU"/>
              </w:rPr>
              <w:t>t know</w:t>
            </w:r>
          </w:p>
        </w:tc>
        <w:tc>
          <w:tcPr>
            <w:tcW w:w="862" w:type="dxa"/>
          </w:tcPr>
          <w:p w14:paraId="785DDE80"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1.2</w:t>
            </w:r>
          </w:p>
        </w:tc>
        <w:tc>
          <w:tcPr>
            <w:tcW w:w="851" w:type="dxa"/>
          </w:tcPr>
          <w:p w14:paraId="442DBC20"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1.3</w:t>
            </w:r>
          </w:p>
        </w:tc>
        <w:tc>
          <w:tcPr>
            <w:tcW w:w="1313" w:type="dxa"/>
          </w:tcPr>
          <w:p w14:paraId="2996F98F"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 </w:t>
            </w:r>
          </w:p>
        </w:tc>
        <w:tc>
          <w:tcPr>
            <w:tcW w:w="1158" w:type="dxa"/>
          </w:tcPr>
          <w:p w14:paraId="1FF0A5F0"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1.1</w:t>
            </w:r>
          </w:p>
        </w:tc>
      </w:tr>
      <w:tr w:rsidR="00322805" w:rsidRPr="00AC705C" w14:paraId="35482720"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100BC0D4" w14:textId="77777777" w:rsidR="00322805" w:rsidRPr="00A71C49" w:rsidRDefault="00322805" w:rsidP="008E6643">
            <w:pPr>
              <w:pStyle w:val="TableTextInternsRowLabels"/>
              <w:rPr>
                <w:b w:val="0"/>
                <w:lang w:val="en-AU"/>
              </w:rPr>
            </w:pPr>
          </w:p>
        </w:tc>
        <w:tc>
          <w:tcPr>
            <w:tcW w:w="4220" w:type="dxa"/>
          </w:tcPr>
          <w:p w14:paraId="2DF12DB4"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Total</w:t>
            </w:r>
          </w:p>
        </w:tc>
        <w:tc>
          <w:tcPr>
            <w:tcW w:w="862" w:type="dxa"/>
          </w:tcPr>
          <w:p w14:paraId="18731E12"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851" w:type="dxa"/>
          </w:tcPr>
          <w:p w14:paraId="13555D8D"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1313" w:type="dxa"/>
          </w:tcPr>
          <w:p w14:paraId="4CF2A8DD"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1158" w:type="dxa"/>
          </w:tcPr>
          <w:p w14:paraId="1444FA6F"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r>
      <w:tr w:rsidR="00322805" w:rsidRPr="00AC705C" w14:paraId="15169FEB" w14:textId="77777777" w:rsidTr="00322805">
        <w:tc>
          <w:tcPr>
            <w:cnfStyle w:val="001000000000" w:firstRow="0" w:lastRow="0" w:firstColumn="1" w:lastColumn="0" w:oddVBand="0" w:evenVBand="0" w:oddHBand="0" w:evenHBand="0" w:firstRowFirstColumn="0" w:firstRowLastColumn="0" w:lastRowFirstColumn="0" w:lastRowLastColumn="0"/>
            <w:tcW w:w="838" w:type="dxa"/>
            <w:vMerge w:val="restart"/>
          </w:tcPr>
          <w:p w14:paraId="2C11D64F" w14:textId="77777777" w:rsidR="00322805" w:rsidRPr="00A71C49" w:rsidRDefault="00322805" w:rsidP="008E6643">
            <w:pPr>
              <w:pStyle w:val="TableTextInternsRowLabels"/>
              <w:rPr>
                <w:b w:val="0"/>
                <w:lang w:val="en-AU"/>
              </w:rPr>
            </w:pPr>
            <w:r w:rsidRPr="00A71C49">
              <w:rPr>
                <w:b w:val="0"/>
                <w:lang w:val="en-AU"/>
              </w:rPr>
              <w:t>18-64</w:t>
            </w:r>
          </w:p>
        </w:tc>
        <w:tc>
          <w:tcPr>
            <w:tcW w:w="4220" w:type="dxa"/>
          </w:tcPr>
          <w:p w14:paraId="43576CD1"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Working full-time (35 or more hours per week)</w:t>
            </w:r>
          </w:p>
        </w:tc>
        <w:tc>
          <w:tcPr>
            <w:tcW w:w="862" w:type="dxa"/>
          </w:tcPr>
          <w:p w14:paraId="0BF658C8"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47.9</w:t>
            </w:r>
          </w:p>
        </w:tc>
        <w:tc>
          <w:tcPr>
            <w:tcW w:w="851" w:type="dxa"/>
          </w:tcPr>
          <w:p w14:paraId="04B8B5BE"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42.7</w:t>
            </w:r>
          </w:p>
        </w:tc>
        <w:tc>
          <w:tcPr>
            <w:tcW w:w="1313" w:type="dxa"/>
          </w:tcPr>
          <w:p w14:paraId="3D20FFA2"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24.8</w:t>
            </w:r>
          </w:p>
        </w:tc>
        <w:tc>
          <w:tcPr>
            <w:tcW w:w="1158" w:type="dxa"/>
          </w:tcPr>
          <w:p w14:paraId="35FBB9E0"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43.5</w:t>
            </w:r>
          </w:p>
        </w:tc>
      </w:tr>
      <w:tr w:rsidR="00322805" w:rsidRPr="00AC705C" w14:paraId="5036D369"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2001B02C" w14:textId="77777777" w:rsidR="00322805" w:rsidRPr="00AC705C" w:rsidRDefault="00322805" w:rsidP="008E6643">
            <w:pPr>
              <w:pStyle w:val="TableTextInternsRowLabels"/>
              <w:rPr>
                <w:lang w:val="en-AU"/>
              </w:rPr>
            </w:pPr>
          </w:p>
        </w:tc>
        <w:tc>
          <w:tcPr>
            <w:tcW w:w="4220" w:type="dxa"/>
          </w:tcPr>
          <w:p w14:paraId="7BD04B7E"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Working part-time (less than 35 hours per week)</w:t>
            </w:r>
          </w:p>
        </w:tc>
        <w:tc>
          <w:tcPr>
            <w:tcW w:w="862" w:type="dxa"/>
          </w:tcPr>
          <w:p w14:paraId="00ED13DE"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26.7</w:t>
            </w:r>
          </w:p>
        </w:tc>
        <w:tc>
          <w:tcPr>
            <w:tcW w:w="851" w:type="dxa"/>
          </w:tcPr>
          <w:p w14:paraId="221FDF20"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23.4</w:t>
            </w:r>
          </w:p>
        </w:tc>
        <w:tc>
          <w:tcPr>
            <w:tcW w:w="1313" w:type="dxa"/>
          </w:tcPr>
          <w:p w14:paraId="3BBFA04C"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25.0</w:t>
            </w:r>
          </w:p>
        </w:tc>
        <w:tc>
          <w:tcPr>
            <w:tcW w:w="1158" w:type="dxa"/>
          </w:tcPr>
          <w:p w14:paraId="41756880"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24.3</w:t>
            </w:r>
          </w:p>
        </w:tc>
      </w:tr>
      <w:tr w:rsidR="00322805" w:rsidRPr="00AC705C" w14:paraId="78BCCF63" w14:textId="77777777" w:rsidTr="00322805">
        <w:tc>
          <w:tcPr>
            <w:cnfStyle w:val="001000000000" w:firstRow="0" w:lastRow="0" w:firstColumn="1" w:lastColumn="0" w:oddVBand="0" w:evenVBand="0" w:oddHBand="0" w:evenHBand="0" w:firstRowFirstColumn="0" w:firstRowLastColumn="0" w:lastRowFirstColumn="0" w:lastRowLastColumn="0"/>
            <w:tcW w:w="838" w:type="dxa"/>
            <w:vMerge/>
          </w:tcPr>
          <w:p w14:paraId="625945F9" w14:textId="77777777" w:rsidR="00322805" w:rsidRPr="00AC705C" w:rsidRDefault="00322805" w:rsidP="008E6643">
            <w:pPr>
              <w:pStyle w:val="TableTextInternsRowLabels"/>
              <w:rPr>
                <w:lang w:val="en-AU"/>
              </w:rPr>
            </w:pPr>
          </w:p>
        </w:tc>
        <w:tc>
          <w:tcPr>
            <w:tcW w:w="4220" w:type="dxa"/>
          </w:tcPr>
          <w:p w14:paraId="15DE51B4"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Not working and looking for work</w:t>
            </w:r>
          </w:p>
        </w:tc>
        <w:tc>
          <w:tcPr>
            <w:tcW w:w="862" w:type="dxa"/>
          </w:tcPr>
          <w:p w14:paraId="0CF11D9E"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13.4</w:t>
            </w:r>
          </w:p>
        </w:tc>
        <w:tc>
          <w:tcPr>
            <w:tcW w:w="851" w:type="dxa"/>
          </w:tcPr>
          <w:p w14:paraId="1909E4DB"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7.5</w:t>
            </w:r>
          </w:p>
        </w:tc>
        <w:tc>
          <w:tcPr>
            <w:tcW w:w="1313" w:type="dxa"/>
          </w:tcPr>
          <w:p w14:paraId="2B9D70B7"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27.0</w:t>
            </w:r>
          </w:p>
        </w:tc>
        <w:tc>
          <w:tcPr>
            <w:tcW w:w="1158" w:type="dxa"/>
          </w:tcPr>
          <w:p w14:paraId="51F9D713"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9.5</w:t>
            </w:r>
          </w:p>
        </w:tc>
      </w:tr>
      <w:tr w:rsidR="00322805" w:rsidRPr="00AC705C" w14:paraId="4BE463AB"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7E6D00D9" w14:textId="77777777" w:rsidR="00322805" w:rsidRPr="00AC705C" w:rsidRDefault="00322805" w:rsidP="008E6643">
            <w:pPr>
              <w:pStyle w:val="TableTextInternsRowLabels"/>
              <w:rPr>
                <w:lang w:val="en-AU"/>
              </w:rPr>
            </w:pPr>
          </w:p>
        </w:tc>
        <w:tc>
          <w:tcPr>
            <w:tcW w:w="4220" w:type="dxa"/>
          </w:tcPr>
          <w:p w14:paraId="36C676A6"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Not working and not looking for work</w:t>
            </w:r>
          </w:p>
        </w:tc>
        <w:tc>
          <w:tcPr>
            <w:tcW w:w="862" w:type="dxa"/>
          </w:tcPr>
          <w:p w14:paraId="76C294D8"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9.6</w:t>
            </w:r>
          </w:p>
        </w:tc>
        <w:tc>
          <w:tcPr>
            <w:tcW w:w="851" w:type="dxa"/>
          </w:tcPr>
          <w:p w14:paraId="21D51ACE"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25.3</w:t>
            </w:r>
          </w:p>
        </w:tc>
        <w:tc>
          <w:tcPr>
            <w:tcW w:w="1313" w:type="dxa"/>
          </w:tcPr>
          <w:p w14:paraId="07721FBD"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22.6</w:t>
            </w:r>
          </w:p>
        </w:tc>
        <w:tc>
          <w:tcPr>
            <w:tcW w:w="1158" w:type="dxa"/>
          </w:tcPr>
          <w:p w14:paraId="4038536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21.2</w:t>
            </w:r>
          </w:p>
        </w:tc>
      </w:tr>
      <w:tr w:rsidR="00322805" w:rsidRPr="00AC705C" w14:paraId="030845D1" w14:textId="77777777" w:rsidTr="00322805">
        <w:tc>
          <w:tcPr>
            <w:cnfStyle w:val="001000000000" w:firstRow="0" w:lastRow="0" w:firstColumn="1" w:lastColumn="0" w:oddVBand="0" w:evenVBand="0" w:oddHBand="0" w:evenHBand="0" w:firstRowFirstColumn="0" w:firstRowLastColumn="0" w:lastRowFirstColumn="0" w:lastRowLastColumn="0"/>
            <w:tcW w:w="838" w:type="dxa"/>
            <w:vMerge/>
          </w:tcPr>
          <w:p w14:paraId="13D07B61" w14:textId="77777777" w:rsidR="00322805" w:rsidRPr="00AC705C" w:rsidRDefault="00322805" w:rsidP="008E6643">
            <w:pPr>
              <w:pStyle w:val="TableTextInternsRowLabels"/>
              <w:rPr>
                <w:lang w:val="en-AU"/>
              </w:rPr>
            </w:pPr>
          </w:p>
        </w:tc>
        <w:tc>
          <w:tcPr>
            <w:tcW w:w="4220" w:type="dxa"/>
          </w:tcPr>
          <w:p w14:paraId="4019ED10" w14:textId="77777777" w:rsidR="00322805" w:rsidRPr="00AC705C" w:rsidRDefault="00322805" w:rsidP="008E6643">
            <w:pPr>
              <w:pStyle w:val="TableTextInternsRowLabels"/>
              <w:cnfStyle w:val="000000000000" w:firstRow="0" w:lastRow="0" w:firstColumn="0" w:lastColumn="0" w:oddVBand="0" w:evenVBand="0" w:oddHBand="0" w:evenHBand="0" w:firstRowFirstColumn="0" w:firstRowLastColumn="0" w:lastRowFirstColumn="0" w:lastRowLastColumn="0"/>
              <w:rPr>
                <w:lang w:val="en-AU"/>
              </w:rPr>
            </w:pPr>
            <w:r w:rsidRPr="00AC705C">
              <w:rPr>
                <w:lang w:val="en-AU"/>
              </w:rPr>
              <w:t>Not sure/don</w:t>
            </w:r>
            <w:r>
              <w:rPr>
                <w:lang w:val="en-AU"/>
              </w:rPr>
              <w:t>’</w:t>
            </w:r>
            <w:r w:rsidRPr="00AC705C">
              <w:rPr>
                <w:lang w:val="en-AU"/>
              </w:rPr>
              <w:t>t know</w:t>
            </w:r>
          </w:p>
        </w:tc>
        <w:tc>
          <w:tcPr>
            <w:tcW w:w="862" w:type="dxa"/>
          </w:tcPr>
          <w:p w14:paraId="3DA85AD3"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2.3</w:t>
            </w:r>
          </w:p>
        </w:tc>
        <w:tc>
          <w:tcPr>
            <w:tcW w:w="851" w:type="dxa"/>
          </w:tcPr>
          <w:p w14:paraId="7EB12C96"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1.2</w:t>
            </w:r>
          </w:p>
        </w:tc>
        <w:tc>
          <w:tcPr>
            <w:tcW w:w="1313" w:type="dxa"/>
          </w:tcPr>
          <w:p w14:paraId="6E0871D2"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0.7</w:t>
            </w:r>
          </w:p>
        </w:tc>
        <w:tc>
          <w:tcPr>
            <w:tcW w:w="1158" w:type="dxa"/>
          </w:tcPr>
          <w:p w14:paraId="550384BE"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1.6</w:t>
            </w:r>
          </w:p>
        </w:tc>
      </w:tr>
      <w:tr w:rsidR="00322805" w:rsidRPr="00AC705C" w14:paraId="4495BBFD"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vMerge/>
          </w:tcPr>
          <w:p w14:paraId="6F6B1FC4" w14:textId="77777777" w:rsidR="00322805" w:rsidRPr="00AC705C" w:rsidRDefault="00322805" w:rsidP="008E6643">
            <w:pPr>
              <w:pStyle w:val="TableTextInternsRowLabels"/>
              <w:rPr>
                <w:lang w:val="en-AU"/>
              </w:rPr>
            </w:pPr>
          </w:p>
        </w:tc>
        <w:tc>
          <w:tcPr>
            <w:tcW w:w="4220" w:type="dxa"/>
          </w:tcPr>
          <w:p w14:paraId="7BAE8EEC" w14:textId="77777777" w:rsidR="00322805" w:rsidRPr="00AC705C" w:rsidRDefault="00322805" w:rsidP="008E6643">
            <w:pPr>
              <w:pStyle w:val="TableTextInternsRowLabels"/>
              <w:cnfStyle w:val="000000100000" w:firstRow="0" w:lastRow="0" w:firstColumn="0" w:lastColumn="0" w:oddVBand="0" w:evenVBand="0" w:oddHBand="1" w:evenHBand="0" w:firstRowFirstColumn="0" w:firstRowLastColumn="0" w:lastRowFirstColumn="0" w:lastRowLastColumn="0"/>
              <w:rPr>
                <w:lang w:val="en-AU"/>
              </w:rPr>
            </w:pPr>
            <w:r w:rsidRPr="00AC705C">
              <w:rPr>
                <w:lang w:val="en-AU"/>
              </w:rPr>
              <w:t>Total</w:t>
            </w:r>
          </w:p>
        </w:tc>
        <w:tc>
          <w:tcPr>
            <w:tcW w:w="862" w:type="dxa"/>
          </w:tcPr>
          <w:p w14:paraId="72ADFA14"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851" w:type="dxa"/>
          </w:tcPr>
          <w:p w14:paraId="175FC555"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1313" w:type="dxa"/>
          </w:tcPr>
          <w:p w14:paraId="50220F4A"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c>
          <w:tcPr>
            <w:tcW w:w="1158" w:type="dxa"/>
          </w:tcPr>
          <w:p w14:paraId="45B179AD"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100.0</w:t>
            </w:r>
          </w:p>
        </w:tc>
      </w:tr>
    </w:tbl>
    <w:p w14:paraId="2BD6D66F" w14:textId="7DF00B2C" w:rsidR="0017307F" w:rsidRPr="00AC705C" w:rsidRDefault="00DA1633" w:rsidP="00322805">
      <w:pPr>
        <w:pStyle w:val="Note"/>
      </w:pPr>
      <w:r w:rsidRPr="00AC705C">
        <w:t xml:space="preserve">Note: </w:t>
      </w:r>
      <w:r w:rsidR="0017307F" w:rsidRPr="00AC705C">
        <w:tab/>
      </w:r>
      <w:r w:rsidRPr="00AC705C">
        <w:t># Excludes respondents currently undertaking UWE</w:t>
      </w:r>
      <w:r w:rsidRPr="00AC705C">
        <w:br/>
      </w:r>
      <w:r w:rsidR="0017307F" w:rsidRPr="00AC705C">
        <w:t xml:space="preserve">* </w:t>
      </w:r>
      <w:r w:rsidRPr="00AC705C">
        <w:t>Includes “Don</w:t>
      </w:r>
      <w:r w:rsidR="00580F56">
        <w:t>’</w:t>
      </w:r>
      <w:r w:rsidRPr="00AC705C">
        <w:t xml:space="preserve">t know/Not sure” </w:t>
      </w:r>
    </w:p>
    <w:p w14:paraId="09A430F0" w14:textId="569A6536" w:rsidR="00561DF8" w:rsidRPr="00AC705C" w:rsidRDefault="00561DF8" w:rsidP="0017307F">
      <w:pPr>
        <w:pStyle w:val="Note"/>
        <w:ind w:left="720" w:hanging="720"/>
      </w:pPr>
      <w:r w:rsidRPr="00AC705C">
        <w:t xml:space="preserve">Source: Survey of unpaid work </w:t>
      </w:r>
      <w:r w:rsidR="001B604D" w:rsidRPr="00AC705C">
        <w:t>experience. Unweighted n = 870</w:t>
      </w:r>
      <w:r w:rsidR="0017307F" w:rsidRPr="00AC705C">
        <w:t>.</w:t>
      </w:r>
    </w:p>
    <w:p w14:paraId="38FE7207" w14:textId="77777777" w:rsidR="00A37343" w:rsidRDefault="00A37343">
      <w:pPr>
        <w:rPr>
          <w:rFonts w:ascii="Arial" w:hAnsi="Arial" w:cs="Arial"/>
        </w:rPr>
      </w:pPr>
      <w:r>
        <w:br w:type="page"/>
      </w:r>
    </w:p>
    <w:p w14:paraId="1D1A70B5" w14:textId="0516065B" w:rsidR="004F3475" w:rsidRPr="00AC705C" w:rsidRDefault="0090043E" w:rsidP="00810F24">
      <w:pPr>
        <w:pStyle w:val="Reporttext"/>
      </w:pPr>
      <w:r w:rsidRPr="00AC705C">
        <w:lastRenderedPageBreak/>
        <w:t>There is substantial variation in labour market outcomes when examined by the reason for und</w:t>
      </w:r>
      <w:r w:rsidR="00A061C3" w:rsidRPr="00AC705C">
        <w:t>ertaking UWE. As</w:t>
      </w:r>
      <w:r w:rsidR="00D91DC8" w:rsidRPr="00AC705C">
        <w:t xml:space="preserve"> </w:t>
      </w:r>
      <w:r w:rsidR="00D91DC8" w:rsidRPr="00AC705C">
        <w:fldChar w:fldCharType="begin"/>
      </w:r>
      <w:r w:rsidR="00D91DC8" w:rsidRPr="00AC705C">
        <w:instrText xml:space="preserve"> REF _Ref455581294 \h </w:instrText>
      </w:r>
      <w:r w:rsidR="00D91DC8" w:rsidRPr="00AC705C">
        <w:fldChar w:fldCharType="separate"/>
      </w:r>
      <w:r w:rsidR="004E2B28" w:rsidRPr="00AC705C">
        <w:t xml:space="preserve">Table </w:t>
      </w:r>
      <w:r w:rsidR="004E2B28">
        <w:rPr>
          <w:noProof/>
        </w:rPr>
        <w:t>55</w:t>
      </w:r>
      <w:r w:rsidR="00D91DC8" w:rsidRPr="00AC705C">
        <w:fldChar w:fldCharType="end"/>
      </w:r>
      <w:r w:rsidR="00A061C3" w:rsidRPr="00AC705C">
        <w:t xml:space="preserve"> </w:t>
      </w:r>
      <w:r w:rsidRPr="00AC705C">
        <w:t>shows, respondents who undertook UWE as part of a higher education course had the highest incidence of full-time employment</w:t>
      </w:r>
      <w:r w:rsidR="00254BBF" w:rsidRPr="00AC705C">
        <w:t xml:space="preserve"> as their current labour market status</w:t>
      </w:r>
      <w:r w:rsidRPr="00AC705C">
        <w:t xml:space="preserve">, while those undertaking UWE as a requirement of Youth Allowance or </w:t>
      </w:r>
      <w:proofErr w:type="spellStart"/>
      <w:r w:rsidRPr="00AC705C">
        <w:t>Newstart</w:t>
      </w:r>
      <w:proofErr w:type="spellEnd"/>
      <w:r w:rsidRPr="00AC705C">
        <w:t xml:space="preserve"> had the lowest. </w:t>
      </w:r>
    </w:p>
    <w:p w14:paraId="0070660C" w14:textId="308224BD" w:rsidR="0090043E" w:rsidRPr="00AC705C" w:rsidRDefault="0090043E" w:rsidP="00B73852">
      <w:pPr>
        <w:pStyle w:val="Caption"/>
      </w:pPr>
      <w:bookmarkStart w:id="119" w:name="_Ref455581294"/>
      <w:bookmarkStart w:id="120" w:name="_Ref455734010"/>
      <w:r w:rsidRPr="00AC705C">
        <w:t xml:space="preserve">Table </w:t>
      </w:r>
      <w:r w:rsidR="004E2B28">
        <w:fldChar w:fldCharType="begin"/>
      </w:r>
      <w:r w:rsidR="004E2B28">
        <w:instrText xml:space="preserve"> SEQ Table \* ARABIC </w:instrText>
      </w:r>
      <w:r w:rsidR="004E2B28">
        <w:fldChar w:fldCharType="separate"/>
      </w:r>
      <w:r w:rsidR="004E2B28">
        <w:rPr>
          <w:noProof/>
        </w:rPr>
        <w:t>55</w:t>
      </w:r>
      <w:r w:rsidR="004E2B28">
        <w:rPr>
          <w:noProof/>
        </w:rPr>
        <w:fldChar w:fldCharType="end"/>
      </w:r>
      <w:bookmarkEnd w:id="119"/>
      <w:r w:rsidRPr="00AC705C">
        <w:t xml:space="preserve"> Current labour market status by reason for undertaking UWE (excludes current students)</w:t>
      </w:r>
      <w:bookmarkEnd w:id="120"/>
      <w:r w:rsidR="00F508E3" w:rsidRPr="00AC705C">
        <w:t xml:space="preserve"> (column </w:t>
      </w:r>
      <w:r w:rsidR="00607038" w:rsidRPr="00AC705C">
        <w:t>%)</w:t>
      </w:r>
    </w:p>
    <w:tbl>
      <w:tblPr>
        <w:tblStyle w:val="LightShading-Accent1"/>
        <w:tblW w:w="5000" w:type="pct"/>
        <w:tblLayout w:type="fixed"/>
        <w:tblLook w:val="04A0" w:firstRow="1" w:lastRow="0" w:firstColumn="1" w:lastColumn="0" w:noHBand="0" w:noVBand="1"/>
      </w:tblPr>
      <w:tblGrid>
        <w:gridCol w:w="1951"/>
        <w:gridCol w:w="1134"/>
        <w:gridCol w:w="851"/>
        <w:gridCol w:w="1417"/>
        <w:gridCol w:w="1276"/>
        <w:gridCol w:w="992"/>
        <w:gridCol w:w="851"/>
        <w:gridCol w:w="770"/>
      </w:tblGrid>
      <w:tr w:rsidR="00322805" w:rsidRPr="00F235E6" w14:paraId="3DF64BD9" w14:textId="77777777" w:rsidTr="003228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786108AD" w14:textId="77777777" w:rsidR="00322805" w:rsidRPr="00006396" w:rsidRDefault="00322805" w:rsidP="008E6643">
            <w:pPr>
              <w:pStyle w:val="TableTextInternsRowLabels"/>
              <w:rPr>
                <w:color w:val="auto"/>
                <w:szCs w:val="22"/>
                <w:lang w:val="en-AU"/>
              </w:rPr>
            </w:pPr>
            <w:r w:rsidRPr="00006396">
              <w:rPr>
                <w:color w:val="auto"/>
                <w:szCs w:val="22"/>
                <w:lang w:val="en-AU"/>
              </w:rPr>
              <w:t>Labour market status</w:t>
            </w:r>
          </w:p>
        </w:tc>
        <w:tc>
          <w:tcPr>
            <w:tcW w:w="1134" w:type="dxa"/>
          </w:tcPr>
          <w:p w14:paraId="3D96BA87" w14:textId="77777777" w:rsidR="00322805" w:rsidRPr="0000639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higher education course</w:t>
            </w:r>
          </w:p>
        </w:tc>
        <w:tc>
          <w:tcPr>
            <w:tcW w:w="851" w:type="dxa"/>
          </w:tcPr>
          <w:p w14:paraId="5A7E9340" w14:textId="77777777" w:rsidR="00322805" w:rsidRPr="0000639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Part of a VET course</w:t>
            </w:r>
          </w:p>
        </w:tc>
        <w:tc>
          <w:tcPr>
            <w:tcW w:w="1417" w:type="dxa"/>
          </w:tcPr>
          <w:p w14:paraId="44E3DFA8" w14:textId="77777777" w:rsidR="00322805" w:rsidRPr="0000639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 xml:space="preserve">Requirement of YA or </w:t>
            </w:r>
            <w:proofErr w:type="spellStart"/>
            <w:r w:rsidRPr="00006396">
              <w:rPr>
                <w:color w:val="auto"/>
                <w:szCs w:val="22"/>
                <w:lang w:val="en-AU"/>
              </w:rPr>
              <w:t>Newstart</w:t>
            </w:r>
            <w:proofErr w:type="spellEnd"/>
          </w:p>
        </w:tc>
        <w:tc>
          <w:tcPr>
            <w:tcW w:w="1276" w:type="dxa"/>
          </w:tcPr>
          <w:p w14:paraId="75080EF6" w14:textId="77777777" w:rsidR="00322805" w:rsidRPr="0000639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Secondary work experience</w:t>
            </w:r>
          </w:p>
        </w:tc>
        <w:tc>
          <w:tcPr>
            <w:tcW w:w="992" w:type="dxa"/>
          </w:tcPr>
          <w:p w14:paraId="5132F8E4" w14:textId="77777777" w:rsidR="00322805" w:rsidRPr="0000639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Unpaid trial/ unpaid training</w:t>
            </w:r>
          </w:p>
        </w:tc>
        <w:tc>
          <w:tcPr>
            <w:tcW w:w="851" w:type="dxa"/>
          </w:tcPr>
          <w:p w14:paraId="2B831088" w14:textId="77777777" w:rsidR="00322805" w:rsidRPr="0000639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Some other reason</w:t>
            </w:r>
          </w:p>
        </w:tc>
        <w:tc>
          <w:tcPr>
            <w:tcW w:w="770" w:type="dxa"/>
          </w:tcPr>
          <w:p w14:paraId="5E1DF2BE" w14:textId="77777777" w:rsidR="00322805" w:rsidRPr="00006396" w:rsidRDefault="00322805" w:rsidP="008E6643">
            <w:pPr>
              <w:pStyle w:val="TableTextInternsRowLabels"/>
              <w:jc w:val="right"/>
              <w:cnfStyle w:val="100000000000" w:firstRow="1" w:lastRow="0" w:firstColumn="0" w:lastColumn="0" w:oddVBand="0" w:evenVBand="0" w:oddHBand="0" w:evenHBand="0" w:firstRowFirstColumn="0" w:firstRowLastColumn="0" w:lastRowFirstColumn="0" w:lastRowLastColumn="0"/>
              <w:rPr>
                <w:color w:val="auto"/>
                <w:szCs w:val="22"/>
                <w:lang w:val="en-AU"/>
              </w:rPr>
            </w:pPr>
            <w:r w:rsidRPr="00006396">
              <w:rPr>
                <w:color w:val="auto"/>
                <w:szCs w:val="22"/>
                <w:lang w:val="en-AU"/>
              </w:rPr>
              <w:t>Total</w:t>
            </w:r>
          </w:p>
        </w:tc>
      </w:tr>
      <w:tr w:rsidR="00322805" w:rsidRPr="00AC705C" w14:paraId="1F7403AC"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2CC8A218" w14:textId="77777777" w:rsidR="00322805" w:rsidRPr="00006396" w:rsidRDefault="00322805" w:rsidP="008E6643">
            <w:pPr>
              <w:pStyle w:val="TableTextInternsRowLabels"/>
              <w:rPr>
                <w:b w:val="0"/>
                <w:lang w:val="en-AU"/>
              </w:rPr>
            </w:pPr>
            <w:r w:rsidRPr="00006396">
              <w:rPr>
                <w:b w:val="0"/>
                <w:lang w:val="en-AU"/>
              </w:rPr>
              <w:t>Working full-time (35 or more hours per week)</w:t>
            </w:r>
          </w:p>
        </w:tc>
        <w:tc>
          <w:tcPr>
            <w:tcW w:w="1134" w:type="dxa"/>
          </w:tcPr>
          <w:p w14:paraId="27FF398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65.6</w:t>
            </w:r>
          </w:p>
        </w:tc>
        <w:tc>
          <w:tcPr>
            <w:tcW w:w="851" w:type="dxa"/>
          </w:tcPr>
          <w:p w14:paraId="054EBC79"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48.3</w:t>
            </w:r>
          </w:p>
        </w:tc>
        <w:tc>
          <w:tcPr>
            <w:tcW w:w="1417" w:type="dxa"/>
          </w:tcPr>
          <w:p w14:paraId="38A12BEC"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27.8</w:t>
            </w:r>
          </w:p>
        </w:tc>
        <w:tc>
          <w:tcPr>
            <w:tcW w:w="1276" w:type="dxa"/>
          </w:tcPr>
          <w:p w14:paraId="1A1EDEE5"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53.7</w:t>
            </w:r>
          </w:p>
        </w:tc>
        <w:tc>
          <w:tcPr>
            <w:tcW w:w="992" w:type="dxa"/>
          </w:tcPr>
          <w:p w14:paraId="2D59A8B8"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42.6</w:t>
            </w:r>
          </w:p>
        </w:tc>
        <w:tc>
          <w:tcPr>
            <w:tcW w:w="851" w:type="dxa"/>
          </w:tcPr>
          <w:p w14:paraId="63AA772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39.1</w:t>
            </w:r>
          </w:p>
        </w:tc>
        <w:tc>
          <w:tcPr>
            <w:tcW w:w="770" w:type="dxa"/>
          </w:tcPr>
          <w:p w14:paraId="1DAA0AFB"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45.3</w:t>
            </w:r>
          </w:p>
        </w:tc>
      </w:tr>
      <w:tr w:rsidR="00322805" w:rsidRPr="00AC705C" w14:paraId="3AB9791D" w14:textId="77777777" w:rsidTr="00322805">
        <w:tc>
          <w:tcPr>
            <w:cnfStyle w:val="001000000000" w:firstRow="0" w:lastRow="0" w:firstColumn="1" w:lastColumn="0" w:oddVBand="0" w:evenVBand="0" w:oddHBand="0" w:evenHBand="0" w:firstRowFirstColumn="0" w:firstRowLastColumn="0" w:lastRowFirstColumn="0" w:lastRowLastColumn="0"/>
            <w:tcW w:w="1951" w:type="dxa"/>
          </w:tcPr>
          <w:p w14:paraId="40BD91B6" w14:textId="77777777" w:rsidR="00322805" w:rsidRPr="00006396" w:rsidRDefault="00322805" w:rsidP="008E6643">
            <w:pPr>
              <w:pStyle w:val="TableTextInternsRowLabels"/>
              <w:rPr>
                <w:b w:val="0"/>
                <w:lang w:val="en-AU"/>
              </w:rPr>
            </w:pPr>
            <w:r w:rsidRPr="00006396">
              <w:rPr>
                <w:b w:val="0"/>
                <w:lang w:val="en-AU"/>
              </w:rPr>
              <w:t>Working part-time (less than 35 hours per week)</w:t>
            </w:r>
          </w:p>
        </w:tc>
        <w:tc>
          <w:tcPr>
            <w:tcW w:w="1134" w:type="dxa"/>
          </w:tcPr>
          <w:p w14:paraId="438BBDBF"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22.2</w:t>
            </w:r>
          </w:p>
        </w:tc>
        <w:tc>
          <w:tcPr>
            <w:tcW w:w="851" w:type="dxa"/>
          </w:tcPr>
          <w:p w14:paraId="62FB1EED"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26.7</w:t>
            </w:r>
          </w:p>
        </w:tc>
        <w:tc>
          <w:tcPr>
            <w:tcW w:w="1417" w:type="dxa"/>
          </w:tcPr>
          <w:p w14:paraId="56DE626E"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34.5</w:t>
            </w:r>
          </w:p>
        </w:tc>
        <w:tc>
          <w:tcPr>
            <w:tcW w:w="1276" w:type="dxa"/>
          </w:tcPr>
          <w:p w14:paraId="2C730B3A"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26.6</w:t>
            </w:r>
          </w:p>
        </w:tc>
        <w:tc>
          <w:tcPr>
            <w:tcW w:w="992" w:type="dxa"/>
          </w:tcPr>
          <w:p w14:paraId="54826DCF"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32.1</w:t>
            </w:r>
          </w:p>
        </w:tc>
        <w:tc>
          <w:tcPr>
            <w:tcW w:w="851" w:type="dxa"/>
          </w:tcPr>
          <w:p w14:paraId="2ABB91D1"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24.0</w:t>
            </w:r>
          </w:p>
        </w:tc>
        <w:tc>
          <w:tcPr>
            <w:tcW w:w="770" w:type="dxa"/>
          </w:tcPr>
          <w:p w14:paraId="78D5BCD0"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26.5</w:t>
            </w:r>
          </w:p>
        </w:tc>
      </w:tr>
      <w:tr w:rsidR="00322805" w:rsidRPr="00AC705C" w14:paraId="340A55AE"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7868299E" w14:textId="77777777" w:rsidR="00322805" w:rsidRPr="00006396" w:rsidRDefault="00322805" w:rsidP="008E6643">
            <w:pPr>
              <w:pStyle w:val="TableTextInternsRowLabels"/>
              <w:rPr>
                <w:b w:val="0"/>
                <w:lang w:val="en-AU"/>
              </w:rPr>
            </w:pPr>
            <w:r w:rsidRPr="00006396">
              <w:rPr>
                <w:b w:val="0"/>
                <w:lang w:val="en-AU"/>
              </w:rPr>
              <w:t>Not working and looking for work</w:t>
            </w:r>
          </w:p>
        </w:tc>
        <w:tc>
          <w:tcPr>
            <w:tcW w:w="1134" w:type="dxa"/>
          </w:tcPr>
          <w:p w14:paraId="4F119BAB"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10.1</w:t>
            </w:r>
          </w:p>
        </w:tc>
        <w:tc>
          <w:tcPr>
            <w:tcW w:w="851" w:type="dxa"/>
          </w:tcPr>
          <w:p w14:paraId="718DBFF7"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14.2</w:t>
            </w:r>
          </w:p>
        </w:tc>
        <w:tc>
          <w:tcPr>
            <w:tcW w:w="1417" w:type="dxa"/>
          </w:tcPr>
          <w:p w14:paraId="660A668E"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21.1</w:t>
            </w:r>
          </w:p>
        </w:tc>
        <w:tc>
          <w:tcPr>
            <w:tcW w:w="1276" w:type="dxa"/>
          </w:tcPr>
          <w:p w14:paraId="380D5125"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17.6</w:t>
            </w:r>
          </w:p>
        </w:tc>
        <w:tc>
          <w:tcPr>
            <w:tcW w:w="992" w:type="dxa"/>
          </w:tcPr>
          <w:p w14:paraId="71EEC012"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18.4</w:t>
            </w:r>
          </w:p>
        </w:tc>
        <w:tc>
          <w:tcPr>
            <w:tcW w:w="851" w:type="dxa"/>
          </w:tcPr>
          <w:p w14:paraId="6F4B6540"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13.8</w:t>
            </w:r>
          </w:p>
        </w:tc>
        <w:tc>
          <w:tcPr>
            <w:tcW w:w="770" w:type="dxa"/>
          </w:tcPr>
          <w:p w14:paraId="3A784C0D"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14.9</w:t>
            </w:r>
          </w:p>
        </w:tc>
      </w:tr>
      <w:tr w:rsidR="00322805" w:rsidRPr="00AC705C" w14:paraId="731B9B2F" w14:textId="77777777" w:rsidTr="00322805">
        <w:tc>
          <w:tcPr>
            <w:cnfStyle w:val="001000000000" w:firstRow="0" w:lastRow="0" w:firstColumn="1" w:lastColumn="0" w:oddVBand="0" w:evenVBand="0" w:oddHBand="0" w:evenHBand="0" w:firstRowFirstColumn="0" w:firstRowLastColumn="0" w:lastRowFirstColumn="0" w:lastRowLastColumn="0"/>
            <w:tcW w:w="1951" w:type="dxa"/>
          </w:tcPr>
          <w:p w14:paraId="0B85CE94" w14:textId="77777777" w:rsidR="00322805" w:rsidRPr="00006396" w:rsidRDefault="00322805" w:rsidP="008E6643">
            <w:pPr>
              <w:pStyle w:val="TableTextInternsRowLabels"/>
              <w:rPr>
                <w:b w:val="0"/>
                <w:lang w:val="en-AU"/>
              </w:rPr>
            </w:pPr>
            <w:r w:rsidRPr="00006396">
              <w:rPr>
                <w:b w:val="0"/>
                <w:lang w:val="en-AU"/>
              </w:rPr>
              <w:t>Not working and not looking for work</w:t>
            </w:r>
          </w:p>
        </w:tc>
        <w:tc>
          <w:tcPr>
            <w:tcW w:w="1134" w:type="dxa"/>
          </w:tcPr>
          <w:p w14:paraId="2752B97E"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t>0</w:t>
            </w:r>
            <w:r w:rsidRPr="00AC705C">
              <w:t>.5</w:t>
            </w:r>
          </w:p>
        </w:tc>
        <w:tc>
          <w:tcPr>
            <w:tcW w:w="851" w:type="dxa"/>
          </w:tcPr>
          <w:p w14:paraId="2BA2D351"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10.6</w:t>
            </w:r>
          </w:p>
        </w:tc>
        <w:tc>
          <w:tcPr>
            <w:tcW w:w="1417" w:type="dxa"/>
          </w:tcPr>
          <w:p w14:paraId="20919B47"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13.6</w:t>
            </w:r>
          </w:p>
        </w:tc>
        <w:tc>
          <w:tcPr>
            <w:tcW w:w="1276" w:type="dxa"/>
          </w:tcPr>
          <w:p w14:paraId="0CFEA5E6"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2.1</w:t>
            </w:r>
          </w:p>
        </w:tc>
        <w:tc>
          <w:tcPr>
            <w:tcW w:w="992" w:type="dxa"/>
          </w:tcPr>
          <w:p w14:paraId="202F1763"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6.5</w:t>
            </w:r>
          </w:p>
        </w:tc>
        <w:tc>
          <w:tcPr>
            <w:tcW w:w="851" w:type="dxa"/>
          </w:tcPr>
          <w:p w14:paraId="49A0F899"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18.9</w:t>
            </w:r>
          </w:p>
        </w:tc>
        <w:tc>
          <w:tcPr>
            <w:tcW w:w="770" w:type="dxa"/>
          </w:tcPr>
          <w:p w14:paraId="3F6DD1EF"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11.1</w:t>
            </w:r>
          </w:p>
        </w:tc>
      </w:tr>
      <w:tr w:rsidR="00322805" w:rsidRPr="00AC705C" w14:paraId="42DC8A07" w14:textId="77777777" w:rsidTr="00322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051D405B" w14:textId="77777777" w:rsidR="00322805" w:rsidRPr="00006396" w:rsidRDefault="00322805" w:rsidP="008E6643">
            <w:pPr>
              <w:pStyle w:val="TableTextInternsRowLabels"/>
              <w:rPr>
                <w:b w:val="0"/>
                <w:lang w:val="en-AU"/>
              </w:rPr>
            </w:pPr>
            <w:r w:rsidRPr="00006396">
              <w:rPr>
                <w:b w:val="0"/>
                <w:lang w:val="en-AU"/>
              </w:rPr>
              <w:t>Not sure/don’t know</w:t>
            </w:r>
          </w:p>
        </w:tc>
        <w:tc>
          <w:tcPr>
            <w:tcW w:w="1134" w:type="dxa"/>
          </w:tcPr>
          <w:p w14:paraId="4E3A9449"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1.7</w:t>
            </w:r>
          </w:p>
        </w:tc>
        <w:tc>
          <w:tcPr>
            <w:tcW w:w="851" w:type="dxa"/>
          </w:tcPr>
          <w:p w14:paraId="38579B52"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0.3</w:t>
            </w:r>
          </w:p>
        </w:tc>
        <w:tc>
          <w:tcPr>
            <w:tcW w:w="1417" w:type="dxa"/>
          </w:tcPr>
          <w:p w14:paraId="13EE7AB9"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3.0</w:t>
            </w:r>
          </w:p>
        </w:tc>
        <w:tc>
          <w:tcPr>
            <w:tcW w:w="1276" w:type="dxa"/>
          </w:tcPr>
          <w:p w14:paraId="3EE6CE31"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p>
        </w:tc>
        <w:tc>
          <w:tcPr>
            <w:tcW w:w="992" w:type="dxa"/>
          </w:tcPr>
          <w:p w14:paraId="3781167A"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0.4</w:t>
            </w:r>
          </w:p>
        </w:tc>
        <w:tc>
          <w:tcPr>
            <w:tcW w:w="851" w:type="dxa"/>
          </w:tcPr>
          <w:p w14:paraId="6E4816A4"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4.2</w:t>
            </w:r>
          </w:p>
        </w:tc>
        <w:tc>
          <w:tcPr>
            <w:tcW w:w="770" w:type="dxa"/>
          </w:tcPr>
          <w:p w14:paraId="5E9986FD" w14:textId="77777777" w:rsidR="00322805" w:rsidRPr="00AC705C" w:rsidRDefault="00322805" w:rsidP="008E6643">
            <w:pPr>
              <w:pStyle w:val="TableTextInterns"/>
              <w:cnfStyle w:val="000000100000" w:firstRow="0" w:lastRow="0" w:firstColumn="0" w:lastColumn="0" w:oddVBand="0" w:evenVBand="0" w:oddHBand="1" w:evenHBand="0" w:firstRowFirstColumn="0" w:firstRowLastColumn="0" w:lastRowFirstColumn="0" w:lastRowLastColumn="0"/>
            </w:pPr>
            <w:r w:rsidRPr="00AC705C">
              <w:t>2.1</w:t>
            </w:r>
          </w:p>
        </w:tc>
      </w:tr>
      <w:tr w:rsidR="00322805" w:rsidRPr="00AC705C" w14:paraId="0CBAA98A" w14:textId="77777777" w:rsidTr="00322805">
        <w:tc>
          <w:tcPr>
            <w:cnfStyle w:val="001000000000" w:firstRow="0" w:lastRow="0" w:firstColumn="1" w:lastColumn="0" w:oddVBand="0" w:evenVBand="0" w:oddHBand="0" w:evenHBand="0" w:firstRowFirstColumn="0" w:firstRowLastColumn="0" w:lastRowFirstColumn="0" w:lastRowLastColumn="0"/>
            <w:tcW w:w="1951" w:type="dxa"/>
          </w:tcPr>
          <w:p w14:paraId="21A7FA86" w14:textId="77777777" w:rsidR="00322805" w:rsidRPr="00006396" w:rsidRDefault="00322805" w:rsidP="008E6643">
            <w:pPr>
              <w:pStyle w:val="TableTextInternsRowLabels"/>
              <w:rPr>
                <w:b w:val="0"/>
                <w:lang w:val="en-AU"/>
              </w:rPr>
            </w:pPr>
            <w:r w:rsidRPr="00006396">
              <w:rPr>
                <w:b w:val="0"/>
                <w:lang w:val="en-AU"/>
              </w:rPr>
              <w:t>Total</w:t>
            </w:r>
          </w:p>
        </w:tc>
        <w:tc>
          <w:tcPr>
            <w:tcW w:w="1134" w:type="dxa"/>
          </w:tcPr>
          <w:p w14:paraId="4442A133"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851" w:type="dxa"/>
          </w:tcPr>
          <w:p w14:paraId="4B2EF60C"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1417" w:type="dxa"/>
          </w:tcPr>
          <w:p w14:paraId="63A20000"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1276" w:type="dxa"/>
          </w:tcPr>
          <w:p w14:paraId="58E6F171"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992" w:type="dxa"/>
          </w:tcPr>
          <w:p w14:paraId="2EC9560B"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851" w:type="dxa"/>
          </w:tcPr>
          <w:p w14:paraId="7CF69D3D"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c>
          <w:tcPr>
            <w:tcW w:w="770" w:type="dxa"/>
          </w:tcPr>
          <w:p w14:paraId="1BFB24AC" w14:textId="77777777" w:rsidR="00322805" w:rsidRPr="00AC705C" w:rsidRDefault="00322805" w:rsidP="008E6643">
            <w:pPr>
              <w:pStyle w:val="TableTextInterns"/>
              <w:cnfStyle w:val="000000000000" w:firstRow="0" w:lastRow="0" w:firstColumn="0" w:lastColumn="0" w:oddVBand="0" w:evenVBand="0" w:oddHBand="0" w:evenHBand="0" w:firstRowFirstColumn="0" w:firstRowLastColumn="0" w:lastRowFirstColumn="0" w:lastRowLastColumn="0"/>
            </w:pPr>
            <w:r w:rsidRPr="00AC705C">
              <w:t>100.0</w:t>
            </w:r>
          </w:p>
        </w:tc>
      </w:tr>
    </w:tbl>
    <w:p w14:paraId="59609D83" w14:textId="1D30128C" w:rsidR="0090043E" w:rsidRPr="00AC705C" w:rsidRDefault="0090043E" w:rsidP="0090043E">
      <w:pPr>
        <w:pStyle w:val="Note"/>
      </w:pPr>
      <w:r w:rsidRPr="00AC705C">
        <w:t>Source: Survey of unpaid work experience. Unweighted n =870.</w:t>
      </w:r>
    </w:p>
    <w:p w14:paraId="0208E086" w14:textId="24A76CAE" w:rsidR="00781ECC" w:rsidRPr="00AC705C" w:rsidRDefault="00781ECC" w:rsidP="004E1DD7">
      <w:pPr>
        <w:pStyle w:val="Reporttext"/>
        <w:spacing w:after="80"/>
      </w:pPr>
      <w:r w:rsidRPr="00AC705C">
        <w:t>To take account of the time elapsed since undertaking UWE as well as other factors, more advanced econometric analysis is required. Further analysis of the survey data could more extensively analyse the relationship between UWE and employment outcomes, while controlling to a much greater extent the influence of other exogenous factors (such as age, sex, location, previous labour market experience)</w:t>
      </w:r>
      <w:r w:rsidR="00D1639F" w:rsidRPr="00AC705C">
        <w:t xml:space="preserve"> and endogenous factors (such as highest education level)</w:t>
      </w:r>
      <w:r w:rsidRPr="00AC705C">
        <w:t>. In essence, the analysis would compare respondents who had undertaken UWE with similar respondents who had</w:t>
      </w:r>
      <w:r w:rsidR="00D1639F" w:rsidRPr="00AC705C">
        <w:t xml:space="preserve"> not. The survey data would make it possible to explore the impact of UWE on:</w:t>
      </w:r>
    </w:p>
    <w:p w14:paraId="28E2AA22" w14:textId="2632150D" w:rsidR="00D1639F" w:rsidRPr="00AC705C" w:rsidRDefault="005622C2" w:rsidP="00D1639F">
      <w:pPr>
        <w:pStyle w:val="Reporttext"/>
        <w:numPr>
          <w:ilvl w:val="0"/>
          <w:numId w:val="46"/>
        </w:numPr>
      </w:pPr>
      <w:r w:rsidRPr="00AC705C">
        <w:t>t</w:t>
      </w:r>
      <w:r w:rsidR="00D1639F" w:rsidRPr="00AC705C">
        <w:t>he likelihood of being in employment</w:t>
      </w:r>
    </w:p>
    <w:p w14:paraId="4EEAA40F" w14:textId="5AE80019" w:rsidR="00D1639F" w:rsidRPr="00AC705C" w:rsidRDefault="005622C2" w:rsidP="00D1639F">
      <w:pPr>
        <w:pStyle w:val="Reporttext"/>
        <w:numPr>
          <w:ilvl w:val="0"/>
          <w:numId w:val="46"/>
        </w:numPr>
      </w:pPr>
      <w:r w:rsidRPr="00AC705C">
        <w:t>t</w:t>
      </w:r>
      <w:r w:rsidR="00D1639F" w:rsidRPr="00AC705C">
        <w:t>he likelihood of being in full-time, permanent employment</w:t>
      </w:r>
      <w:r w:rsidRPr="00AC705C">
        <w:t>, and</w:t>
      </w:r>
    </w:p>
    <w:p w14:paraId="7301DBA1" w14:textId="1D44A6FC" w:rsidR="00D1639F" w:rsidRPr="00AC705C" w:rsidRDefault="005622C2" w:rsidP="00D1639F">
      <w:pPr>
        <w:pStyle w:val="Reporttext"/>
        <w:numPr>
          <w:ilvl w:val="0"/>
          <w:numId w:val="46"/>
        </w:numPr>
      </w:pPr>
      <w:proofErr w:type="gramStart"/>
      <w:r w:rsidRPr="00AC705C">
        <w:t>t</w:t>
      </w:r>
      <w:r w:rsidR="00D1639F" w:rsidRPr="00AC705C">
        <w:t>he</w:t>
      </w:r>
      <w:proofErr w:type="gramEnd"/>
      <w:r w:rsidR="00D1639F" w:rsidRPr="00AC705C">
        <w:t xml:space="preserve"> occupational status of those in employment</w:t>
      </w:r>
      <w:r w:rsidRPr="00AC705C">
        <w:t>.</w:t>
      </w:r>
    </w:p>
    <w:p w14:paraId="352C0DEC" w14:textId="77777777" w:rsidR="00D1639F" w:rsidRPr="00AC705C" w:rsidRDefault="00D1639F" w:rsidP="004E1DD7">
      <w:pPr>
        <w:pStyle w:val="Reporttext"/>
        <w:spacing w:after="80"/>
      </w:pPr>
      <w:r w:rsidRPr="00AC705C">
        <w:t>As well as considering participation in UWE as the independent variable, future analysis could also consider:</w:t>
      </w:r>
    </w:p>
    <w:p w14:paraId="79DAFA0B" w14:textId="7F0B1721" w:rsidR="00D1639F" w:rsidRPr="00AC705C" w:rsidRDefault="005622C2" w:rsidP="00D1639F">
      <w:pPr>
        <w:pStyle w:val="Reporttext"/>
        <w:numPr>
          <w:ilvl w:val="0"/>
          <w:numId w:val="46"/>
        </w:numPr>
      </w:pPr>
      <w:r w:rsidRPr="00AC705C">
        <w:t>t</w:t>
      </w:r>
      <w:r w:rsidR="00D1639F" w:rsidRPr="00AC705C">
        <w:t>he length of the UWE</w:t>
      </w:r>
    </w:p>
    <w:p w14:paraId="76DC0D1B" w14:textId="66FD1DE8" w:rsidR="00D1639F" w:rsidRPr="00AC705C" w:rsidRDefault="005622C2" w:rsidP="00D1639F">
      <w:pPr>
        <w:pStyle w:val="Reporttext"/>
        <w:numPr>
          <w:ilvl w:val="0"/>
          <w:numId w:val="46"/>
        </w:numPr>
      </w:pPr>
      <w:r w:rsidRPr="00AC705C">
        <w:t>t</w:t>
      </w:r>
      <w:r w:rsidR="00D1639F" w:rsidRPr="00AC705C">
        <w:t>he duration of the UWE</w:t>
      </w:r>
      <w:r w:rsidRPr="00AC705C">
        <w:t>, and</w:t>
      </w:r>
    </w:p>
    <w:p w14:paraId="15B9E3B2" w14:textId="70772290" w:rsidR="00781ECC" w:rsidRPr="00AC705C" w:rsidRDefault="005622C2" w:rsidP="00D1639F">
      <w:pPr>
        <w:pStyle w:val="Reporttext"/>
        <w:numPr>
          <w:ilvl w:val="0"/>
          <w:numId w:val="46"/>
        </w:numPr>
      </w:pPr>
      <w:proofErr w:type="gramStart"/>
      <w:r w:rsidRPr="00AC705C">
        <w:t>t</w:t>
      </w:r>
      <w:r w:rsidR="00D1639F" w:rsidRPr="00AC705C">
        <w:t>he</w:t>
      </w:r>
      <w:proofErr w:type="gramEnd"/>
      <w:r w:rsidR="00D1639F" w:rsidRPr="00AC705C">
        <w:t xml:space="preserve"> reason for undertaking UWE.</w:t>
      </w:r>
    </w:p>
    <w:p w14:paraId="43CBD161" w14:textId="77777777" w:rsidR="00D335FA" w:rsidRPr="00AC705C" w:rsidRDefault="00D335FA" w:rsidP="00D335FA">
      <w:pPr>
        <w:pStyle w:val="Heading1"/>
      </w:pPr>
      <w:bookmarkStart w:id="121" w:name="_Toc470080926"/>
      <w:r w:rsidRPr="00AC705C">
        <w:lastRenderedPageBreak/>
        <w:t>Individual comments</w:t>
      </w:r>
      <w:bookmarkEnd w:id="121"/>
    </w:p>
    <w:p w14:paraId="7D2C59F7" w14:textId="693C6B7F" w:rsidR="00D335FA" w:rsidRPr="00AC705C" w:rsidRDefault="00D335FA" w:rsidP="00D335FA">
      <w:pPr>
        <w:pStyle w:val="Reporttext"/>
      </w:pPr>
      <w:r w:rsidRPr="00AC705C">
        <w:t xml:space="preserve">Of those who responded to the survey, 594 added comments in response to the open-ended question, </w:t>
      </w:r>
      <w:r w:rsidR="00580F56">
        <w:t>‘</w:t>
      </w:r>
      <w:r w:rsidRPr="00AC705C">
        <w:t>Are there any experiences with unpaid work experience that you would like to share with the research team?</w:t>
      </w:r>
      <w:r w:rsidR="00580F56">
        <w:t>’</w:t>
      </w:r>
    </w:p>
    <w:p w14:paraId="3454A939" w14:textId="40EF1C79" w:rsidR="00F60899" w:rsidRPr="00AC705C" w:rsidRDefault="00F60899" w:rsidP="00D335FA">
      <w:pPr>
        <w:pStyle w:val="Reporttext"/>
      </w:pPr>
      <w:r w:rsidRPr="00AC705C">
        <w:t>The following offers some highlights or impressions of these responses, to provide a flavour of what some respondents felt or had experienced, though of course they cannot necessarily be taken as representative of the survey audience as a whole.</w:t>
      </w:r>
    </w:p>
    <w:p w14:paraId="4D8E4B12" w14:textId="1EB11511" w:rsidR="002353FC" w:rsidRPr="00AC705C" w:rsidRDefault="002353FC" w:rsidP="002353FC">
      <w:pPr>
        <w:pStyle w:val="Heading2"/>
      </w:pPr>
      <w:bookmarkStart w:id="122" w:name="_Toc470080927"/>
      <w:r w:rsidRPr="00AC705C">
        <w:t>Positive views</w:t>
      </w:r>
      <w:bookmarkEnd w:id="122"/>
    </w:p>
    <w:p w14:paraId="305FE279" w14:textId="570A2483" w:rsidR="00D335FA" w:rsidRPr="00AC705C" w:rsidRDefault="00D335FA" w:rsidP="00D335FA">
      <w:pPr>
        <w:pStyle w:val="Reporttext"/>
      </w:pPr>
      <w:r w:rsidRPr="00AC705C">
        <w:t xml:space="preserve">246 </w:t>
      </w:r>
      <w:r w:rsidR="002F0102" w:rsidRPr="00AC705C">
        <w:t>respondent</w:t>
      </w:r>
      <w:r w:rsidR="00007839" w:rsidRPr="00AC705C">
        <w:t>s</w:t>
      </w:r>
      <w:r w:rsidR="002F0102" w:rsidRPr="00AC705C">
        <w:t xml:space="preserve"> </w:t>
      </w:r>
      <w:r w:rsidRPr="00AC705C">
        <w:t>expressed positive views</w:t>
      </w:r>
      <w:r w:rsidR="002F0102" w:rsidRPr="00AC705C">
        <w:t xml:space="preserve"> about the UWE they had undertaken</w:t>
      </w:r>
      <w:r w:rsidRPr="00AC705C">
        <w:t>, with general themes to these responses including:</w:t>
      </w:r>
    </w:p>
    <w:p w14:paraId="697FF6EC" w14:textId="4565A543" w:rsidR="00D335FA" w:rsidRPr="00AC705C" w:rsidRDefault="002F0102" w:rsidP="002353FC">
      <w:pPr>
        <w:pStyle w:val="Reporttext"/>
        <w:numPr>
          <w:ilvl w:val="0"/>
          <w:numId w:val="52"/>
        </w:numPr>
      </w:pPr>
      <w:r w:rsidRPr="00AC705C">
        <w:t>It allowed them to gain skills and</w:t>
      </w:r>
      <w:r w:rsidR="00D335FA" w:rsidRPr="00AC705C">
        <w:t xml:space="preserve"> experience</w:t>
      </w:r>
      <w:r w:rsidRPr="00AC705C">
        <w:t>.</w:t>
      </w:r>
    </w:p>
    <w:p w14:paraId="6D30BA10" w14:textId="52D6C98C" w:rsidR="00D335FA" w:rsidRPr="00AC705C" w:rsidRDefault="002F0102" w:rsidP="002353FC">
      <w:pPr>
        <w:pStyle w:val="Reporttext"/>
        <w:numPr>
          <w:ilvl w:val="0"/>
          <w:numId w:val="52"/>
        </w:numPr>
      </w:pPr>
      <w:r w:rsidRPr="00AC705C">
        <w:t>It helped their career choice (it allowed</w:t>
      </w:r>
      <w:r w:rsidR="00D335FA" w:rsidRPr="00AC705C">
        <w:t xml:space="preserve"> an insight into the types of work they enj</w:t>
      </w:r>
      <w:r w:rsidRPr="00AC705C">
        <w:t>oyed,</w:t>
      </w:r>
      <w:r w:rsidR="00D335FA" w:rsidRPr="00AC705C">
        <w:t xml:space="preserve"> </w:t>
      </w:r>
      <w:r w:rsidRPr="00AC705C">
        <w:t xml:space="preserve">or helped them decide </w:t>
      </w:r>
      <w:r w:rsidR="00D335FA" w:rsidRPr="00AC705C">
        <w:t>if they were suited to a particular field of work or industry)</w:t>
      </w:r>
      <w:r w:rsidRPr="00AC705C">
        <w:t>.</w:t>
      </w:r>
    </w:p>
    <w:p w14:paraId="015EDB19" w14:textId="7324D1E1" w:rsidR="00D335FA" w:rsidRPr="00AC705C" w:rsidRDefault="00D335FA" w:rsidP="002353FC">
      <w:pPr>
        <w:pStyle w:val="Reporttext"/>
        <w:numPr>
          <w:ilvl w:val="0"/>
          <w:numId w:val="52"/>
        </w:numPr>
      </w:pPr>
      <w:r w:rsidRPr="00AC705C">
        <w:t xml:space="preserve">They had a belief they would gain employment as a result </w:t>
      </w:r>
      <w:r w:rsidR="002F0102" w:rsidRPr="00AC705C">
        <w:t>of doing the work experience.</w:t>
      </w:r>
    </w:p>
    <w:p w14:paraId="2F07F51F" w14:textId="74E48651" w:rsidR="00D335FA" w:rsidRPr="00AC705C" w:rsidRDefault="00D335FA" w:rsidP="002353FC">
      <w:pPr>
        <w:pStyle w:val="Reporttext"/>
        <w:numPr>
          <w:ilvl w:val="0"/>
          <w:numId w:val="52"/>
        </w:numPr>
      </w:pPr>
      <w:r w:rsidRPr="00AC705C">
        <w:t>They gained employment (</w:t>
      </w:r>
      <w:r w:rsidR="002F0102" w:rsidRPr="00AC705C">
        <w:t>which might have</w:t>
      </w:r>
      <w:r w:rsidRPr="00AC705C">
        <w:t xml:space="preserve"> been immediately after, or later on with a different organisation as a direct result of their work experience)</w:t>
      </w:r>
      <w:r w:rsidR="002F0102" w:rsidRPr="00AC705C">
        <w:t>.</w:t>
      </w:r>
    </w:p>
    <w:p w14:paraId="5F537217" w14:textId="0D6B890F" w:rsidR="00D335FA" w:rsidRPr="00AC705C" w:rsidRDefault="002F0102" w:rsidP="002353FC">
      <w:pPr>
        <w:pStyle w:val="Reporttext"/>
        <w:numPr>
          <w:ilvl w:val="0"/>
          <w:numId w:val="52"/>
        </w:numPr>
      </w:pPr>
      <w:r w:rsidRPr="00AC705C">
        <w:t>It g</w:t>
      </w:r>
      <w:r w:rsidR="00D335FA" w:rsidRPr="00AC705C">
        <w:t>ave them something to add to their CV, and references for job applications</w:t>
      </w:r>
      <w:r w:rsidRPr="00AC705C">
        <w:t>.</w:t>
      </w:r>
    </w:p>
    <w:p w14:paraId="5DA735EB" w14:textId="3663FB2F" w:rsidR="00D335FA" w:rsidRPr="00AC705C" w:rsidRDefault="00D335FA" w:rsidP="00D335FA">
      <w:pPr>
        <w:pStyle w:val="Reporttext"/>
      </w:pPr>
      <w:r w:rsidRPr="00AC705C">
        <w:t xml:space="preserve">Other benefits </w:t>
      </w:r>
      <w:r w:rsidR="002F0102" w:rsidRPr="00AC705C">
        <w:t xml:space="preserve">of UWE nominated by respondents </w:t>
      </w:r>
      <w:r w:rsidRPr="00AC705C">
        <w:t>included:</w:t>
      </w:r>
    </w:p>
    <w:p w14:paraId="72CC6457" w14:textId="3E24E5BD" w:rsidR="00D335FA" w:rsidRPr="00AC705C" w:rsidRDefault="002F0102" w:rsidP="002353FC">
      <w:pPr>
        <w:pStyle w:val="Reporttext"/>
        <w:numPr>
          <w:ilvl w:val="0"/>
          <w:numId w:val="53"/>
        </w:numPr>
      </w:pPr>
      <w:r w:rsidRPr="00AC705C">
        <w:t>It g</w:t>
      </w:r>
      <w:r w:rsidR="00D335FA" w:rsidRPr="00AC705C">
        <w:t>ave them confidence</w:t>
      </w:r>
      <w:r w:rsidRPr="00AC705C">
        <w:t>.</w:t>
      </w:r>
    </w:p>
    <w:p w14:paraId="263253FE" w14:textId="7ED02B28" w:rsidR="00D335FA" w:rsidRPr="00AC705C" w:rsidRDefault="002F0102" w:rsidP="002353FC">
      <w:pPr>
        <w:pStyle w:val="Reporttext"/>
        <w:numPr>
          <w:ilvl w:val="0"/>
          <w:numId w:val="53"/>
        </w:numPr>
      </w:pPr>
      <w:r w:rsidRPr="00AC705C">
        <w:t>It a</w:t>
      </w:r>
      <w:r w:rsidR="00D335FA" w:rsidRPr="00AC705C">
        <w:t>llowed for social interaction, and a connection with others</w:t>
      </w:r>
      <w:r w:rsidRPr="00AC705C">
        <w:t>.</w:t>
      </w:r>
    </w:p>
    <w:p w14:paraId="73CD10CF" w14:textId="3572C039" w:rsidR="00D335FA" w:rsidRPr="00AC705C" w:rsidRDefault="002F0102" w:rsidP="002353FC">
      <w:pPr>
        <w:pStyle w:val="Reporttext"/>
        <w:numPr>
          <w:ilvl w:val="0"/>
          <w:numId w:val="53"/>
        </w:numPr>
      </w:pPr>
      <w:r w:rsidRPr="00AC705C">
        <w:t>It created f</w:t>
      </w:r>
      <w:r w:rsidR="00D335FA" w:rsidRPr="00AC705C">
        <w:t xml:space="preserve">riendships </w:t>
      </w:r>
      <w:r w:rsidRPr="00AC705C">
        <w:t>or allowed them to meet</w:t>
      </w:r>
      <w:r w:rsidR="00D335FA" w:rsidRPr="00AC705C">
        <w:t xml:space="preserve"> new people</w:t>
      </w:r>
      <w:r w:rsidRPr="00AC705C">
        <w:t>.</w:t>
      </w:r>
    </w:p>
    <w:p w14:paraId="1D0AD7BA" w14:textId="324933F3" w:rsidR="00D335FA" w:rsidRPr="00AC705C" w:rsidRDefault="002F0102" w:rsidP="002353FC">
      <w:pPr>
        <w:pStyle w:val="Reporttext"/>
        <w:numPr>
          <w:ilvl w:val="0"/>
          <w:numId w:val="53"/>
        </w:numPr>
      </w:pPr>
      <w:r w:rsidRPr="00AC705C">
        <w:t>It was better than sitting at home (</w:t>
      </w:r>
      <w:r w:rsidR="00D335FA" w:rsidRPr="00AC705C">
        <w:t>they were able to get o</w:t>
      </w:r>
      <w:r w:rsidRPr="00AC705C">
        <w:t>ut and communicate with others; and it helped</w:t>
      </w:r>
      <w:r w:rsidR="00D335FA" w:rsidRPr="00AC705C">
        <w:t xml:space="preserve"> to stop the downward spiral that unemployment creates – anything to get routine and purpose is a good thing</w:t>
      </w:r>
      <w:r w:rsidRPr="00AC705C">
        <w:t>),</w:t>
      </w:r>
    </w:p>
    <w:p w14:paraId="3848B819" w14:textId="45628D52" w:rsidR="00D335FA" w:rsidRPr="00AC705C" w:rsidRDefault="00D335FA" w:rsidP="002353FC">
      <w:pPr>
        <w:pStyle w:val="Reporttext"/>
        <w:numPr>
          <w:ilvl w:val="0"/>
          <w:numId w:val="53"/>
        </w:numPr>
      </w:pPr>
      <w:r w:rsidRPr="00AC705C">
        <w:t>Very beneficial for those who suffer with mental illness</w:t>
      </w:r>
      <w:r w:rsidR="002F0102" w:rsidRPr="00AC705C">
        <w:t>.</w:t>
      </w:r>
    </w:p>
    <w:p w14:paraId="58CB68AE" w14:textId="1D3A2856" w:rsidR="00D335FA" w:rsidRPr="00AC705C" w:rsidRDefault="002F0102" w:rsidP="002353FC">
      <w:pPr>
        <w:pStyle w:val="Reporttext"/>
        <w:numPr>
          <w:ilvl w:val="0"/>
          <w:numId w:val="53"/>
        </w:numPr>
      </w:pPr>
      <w:r w:rsidRPr="00AC705C">
        <w:t>It allowed them to build networks</w:t>
      </w:r>
      <w:r w:rsidR="00D335FA" w:rsidRPr="00AC705C">
        <w:t xml:space="preserve"> </w:t>
      </w:r>
      <w:r w:rsidRPr="00AC705C">
        <w:t xml:space="preserve">and </w:t>
      </w:r>
      <w:r w:rsidR="00D335FA" w:rsidRPr="00AC705C">
        <w:t>meet working professionals</w:t>
      </w:r>
      <w:r w:rsidRPr="00AC705C">
        <w:t>.</w:t>
      </w:r>
    </w:p>
    <w:p w14:paraId="0E7BADA3" w14:textId="3699C06B" w:rsidR="00D335FA" w:rsidRPr="00AC705C" w:rsidRDefault="002F0102" w:rsidP="002353FC">
      <w:pPr>
        <w:pStyle w:val="Reporttext"/>
        <w:numPr>
          <w:ilvl w:val="0"/>
          <w:numId w:val="53"/>
        </w:numPr>
      </w:pPr>
      <w:r w:rsidRPr="00AC705C">
        <w:t>They f</w:t>
      </w:r>
      <w:r w:rsidR="00D335FA" w:rsidRPr="00AC705C">
        <w:t>elt they were of service to the community</w:t>
      </w:r>
      <w:r w:rsidRPr="00AC705C">
        <w:t>.</w:t>
      </w:r>
    </w:p>
    <w:p w14:paraId="39C0F233" w14:textId="45565D8E" w:rsidR="00D335FA" w:rsidRPr="00AC705C" w:rsidRDefault="00D335FA" w:rsidP="002353FC">
      <w:pPr>
        <w:pStyle w:val="Reporttext"/>
        <w:numPr>
          <w:ilvl w:val="0"/>
          <w:numId w:val="53"/>
        </w:numPr>
      </w:pPr>
      <w:r w:rsidRPr="00AC705C">
        <w:t>They felt they didn</w:t>
      </w:r>
      <w:r w:rsidR="00580F56">
        <w:t>’</w:t>
      </w:r>
      <w:r w:rsidRPr="00AC705C">
        <w:t xml:space="preserve">t have stressors like paid work; </w:t>
      </w:r>
      <w:r w:rsidR="002F0102" w:rsidRPr="00AC705C">
        <w:t xml:space="preserve">there was </w:t>
      </w:r>
      <w:r w:rsidRPr="00AC705C">
        <w:t xml:space="preserve">no threat to losing </w:t>
      </w:r>
      <w:r w:rsidR="002F0102" w:rsidRPr="00AC705C">
        <w:t xml:space="preserve">their </w:t>
      </w:r>
      <w:r w:rsidRPr="00AC705C">
        <w:t>job</w:t>
      </w:r>
      <w:r w:rsidR="002F0102" w:rsidRPr="00AC705C">
        <w:t>,</w:t>
      </w:r>
      <w:r w:rsidRPr="00AC705C">
        <w:t xml:space="preserve"> so </w:t>
      </w:r>
      <w:r w:rsidR="002F0102" w:rsidRPr="00AC705C">
        <w:t xml:space="preserve">they </w:t>
      </w:r>
      <w:r w:rsidRPr="00AC705C">
        <w:t>could ask tougher questions</w:t>
      </w:r>
      <w:r w:rsidR="002F0102" w:rsidRPr="00AC705C">
        <w:t>.</w:t>
      </w:r>
    </w:p>
    <w:p w14:paraId="3A1859E8" w14:textId="14D91CED" w:rsidR="00D335FA" w:rsidRPr="00AC705C" w:rsidRDefault="002F0102" w:rsidP="002353FC">
      <w:pPr>
        <w:pStyle w:val="Reporttext"/>
        <w:numPr>
          <w:ilvl w:val="0"/>
          <w:numId w:val="53"/>
        </w:numPr>
      </w:pPr>
      <w:r w:rsidRPr="00AC705C">
        <w:t>It was a</w:t>
      </w:r>
      <w:r w:rsidR="00D335FA" w:rsidRPr="00AC705C">
        <w:t xml:space="preserve"> means to showing </w:t>
      </w:r>
      <w:r w:rsidRPr="00AC705C">
        <w:t>their</w:t>
      </w:r>
      <w:r w:rsidR="00D335FA" w:rsidRPr="00AC705C">
        <w:t xml:space="preserve"> potential to an employer</w:t>
      </w:r>
      <w:r w:rsidRPr="00AC705C">
        <w:t>.</w:t>
      </w:r>
    </w:p>
    <w:p w14:paraId="533DE8C8" w14:textId="09362265" w:rsidR="00D335FA" w:rsidRPr="00AC705C" w:rsidRDefault="002F0102" w:rsidP="002353FC">
      <w:pPr>
        <w:pStyle w:val="Reporttext"/>
        <w:numPr>
          <w:ilvl w:val="0"/>
          <w:numId w:val="53"/>
        </w:numPr>
      </w:pPr>
      <w:r w:rsidRPr="00AC705C">
        <w:t>It h</w:t>
      </w:r>
      <w:r w:rsidR="00D335FA" w:rsidRPr="00AC705C">
        <w:t xml:space="preserve">elped </w:t>
      </w:r>
      <w:r w:rsidRPr="00AC705C">
        <w:t xml:space="preserve">them </w:t>
      </w:r>
      <w:r w:rsidR="00D335FA" w:rsidRPr="00AC705C">
        <w:t>establish themselves in the field</w:t>
      </w:r>
      <w:r w:rsidRPr="00AC705C">
        <w:t>.</w:t>
      </w:r>
    </w:p>
    <w:p w14:paraId="7B223E4D" w14:textId="640F0696" w:rsidR="00D335FA" w:rsidRPr="00AC705C" w:rsidRDefault="002F0102" w:rsidP="002353FC">
      <w:pPr>
        <w:pStyle w:val="Reporttext"/>
        <w:numPr>
          <w:ilvl w:val="0"/>
          <w:numId w:val="53"/>
        </w:numPr>
      </w:pPr>
      <w:r w:rsidRPr="00AC705C">
        <w:t>It gave an o</w:t>
      </w:r>
      <w:r w:rsidR="00D335FA" w:rsidRPr="00AC705C">
        <w:t>pportunity to see what goes on inside companies, how employers perceive</w:t>
      </w:r>
      <w:r w:rsidRPr="00AC705C">
        <w:t xml:space="preserve"> workers</w:t>
      </w:r>
      <w:r w:rsidR="00D335FA" w:rsidRPr="00AC705C">
        <w:t>, and their expectations</w:t>
      </w:r>
      <w:r w:rsidRPr="00AC705C">
        <w:t>.</w:t>
      </w:r>
    </w:p>
    <w:p w14:paraId="6BBCF739" w14:textId="30B87572" w:rsidR="00D335FA" w:rsidRPr="00AC705C" w:rsidRDefault="002F0102" w:rsidP="002353FC">
      <w:pPr>
        <w:pStyle w:val="Reporttext"/>
        <w:numPr>
          <w:ilvl w:val="0"/>
          <w:numId w:val="53"/>
        </w:numPr>
      </w:pPr>
      <w:r w:rsidRPr="00AC705C">
        <w:lastRenderedPageBreak/>
        <w:t>It brought r</w:t>
      </w:r>
      <w:r w:rsidR="00D335FA" w:rsidRPr="00AC705C">
        <w:t>ecognition and appreciation</w:t>
      </w:r>
      <w:r w:rsidRPr="00AC705C">
        <w:t>.</w:t>
      </w:r>
    </w:p>
    <w:p w14:paraId="4B652B3C" w14:textId="022FBFA1" w:rsidR="00D335FA" w:rsidRPr="00AC705C" w:rsidRDefault="002F0102" w:rsidP="002353FC">
      <w:pPr>
        <w:pStyle w:val="Reporttext"/>
        <w:numPr>
          <w:ilvl w:val="0"/>
          <w:numId w:val="53"/>
        </w:numPr>
      </w:pPr>
      <w:r w:rsidRPr="00AC705C">
        <w:t>It instilled a w</w:t>
      </w:r>
      <w:r w:rsidR="00D335FA" w:rsidRPr="00AC705C">
        <w:t>ork ethic (working hard for things)</w:t>
      </w:r>
      <w:r w:rsidRPr="00AC705C">
        <w:t>.</w:t>
      </w:r>
    </w:p>
    <w:p w14:paraId="7573FA89" w14:textId="41C77550" w:rsidR="002F0102" w:rsidRPr="00AC705C" w:rsidRDefault="002F0102" w:rsidP="00D335FA">
      <w:pPr>
        <w:pStyle w:val="Reporttext"/>
      </w:pPr>
      <w:r w:rsidRPr="00AC705C">
        <w:t xml:space="preserve">For those working in health, sport, disability, there was </w:t>
      </w:r>
      <w:proofErr w:type="gramStart"/>
      <w:r w:rsidRPr="00AC705C">
        <w:t>a</w:t>
      </w:r>
      <w:proofErr w:type="gramEnd"/>
      <w:r w:rsidRPr="00AC705C">
        <w:t xml:space="preserve"> also general theme of quotes that included words such as </w:t>
      </w:r>
      <w:r w:rsidR="00580F56">
        <w:t>‘</w:t>
      </w:r>
      <w:r w:rsidRPr="00AC705C">
        <w:t>enjoyable</w:t>
      </w:r>
      <w:r w:rsidR="00580F56">
        <w:t>’</w:t>
      </w:r>
      <w:r w:rsidRPr="00AC705C">
        <w:t xml:space="preserve">, </w:t>
      </w:r>
      <w:r w:rsidR="00580F56">
        <w:t>‘</w:t>
      </w:r>
      <w:r w:rsidRPr="00AC705C">
        <w:t>rewarding</w:t>
      </w:r>
      <w:r w:rsidR="00580F56">
        <w:t>’</w:t>
      </w:r>
      <w:r w:rsidRPr="00AC705C">
        <w:t xml:space="preserve">, </w:t>
      </w:r>
      <w:r w:rsidR="00580F56">
        <w:t>‘</w:t>
      </w:r>
      <w:r w:rsidRPr="00AC705C">
        <w:t>life changing</w:t>
      </w:r>
      <w:r w:rsidR="00580F56">
        <w:t>’</w:t>
      </w:r>
      <w:r w:rsidRPr="00AC705C">
        <w:t xml:space="preserve">. It also taught them other qualities, such as </w:t>
      </w:r>
      <w:r w:rsidR="00580F56">
        <w:t>‘</w:t>
      </w:r>
      <w:r w:rsidRPr="00AC705C">
        <w:t>caring</w:t>
      </w:r>
      <w:r w:rsidR="00580F56">
        <w:t>’</w:t>
      </w:r>
      <w:r w:rsidR="002353FC" w:rsidRPr="00AC705C">
        <w:t xml:space="preserve">, or made them a </w:t>
      </w:r>
      <w:r w:rsidR="00580F56">
        <w:t>‘</w:t>
      </w:r>
      <w:r w:rsidR="002353FC" w:rsidRPr="00AC705C">
        <w:t>role model for peers</w:t>
      </w:r>
      <w:r w:rsidR="00580F56">
        <w:t>’</w:t>
      </w:r>
      <w:r w:rsidR="002353FC" w:rsidRPr="00AC705C">
        <w:t>.</w:t>
      </w:r>
    </w:p>
    <w:p w14:paraId="6FF15D17" w14:textId="2F297A6C" w:rsidR="002353FC" w:rsidRPr="00AC705C" w:rsidRDefault="002353FC" w:rsidP="002353FC">
      <w:pPr>
        <w:pStyle w:val="Heading2"/>
      </w:pPr>
      <w:bookmarkStart w:id="123" w:name="_Toc470080928"/>
      <w:r w:rsidRPr="00AC705C">
        <w:t>Negative views</w:t>
      </w:r>
      <w:bookmarkEnd w:id="123"/>
    </w:p>
    <w:p w14:paraId="28E4149D" w14:textId="31694E27" w:rsidR="00D335FA" w:rsidRPr="00AC705C" w:rsidRDefault="00D335FA" w:rsidP="00D335FA">
      <w:pPr>
        <w:pStyle w:val="Reporttext"/>
      </w:pPr>
      <w:r w:rsidRPr="00AC705C">
        <w:t>182</w:t>
      </w:r>
      <w:r w:rsidR="002353FC" w:rsidRPr="00AC705C">
        <w:t xml:space="preserve"> respondents expressed</w:t>
      </w:r>
      <w:r w:rsidRPr="00AC705C">
        <w:t xml:space="preserve"> negative views</w:t>
      </w:r>
      <w:r w:rsidR="002353FC" w:rsidRPr="00AC705C">
        <w:t xml:space="preserve"> about UWE</w:t>
      </w:r>
      <w:r w:rsidRPr="00AC705C">
        <w:t xml:space="preserve">, </w:t>
      </w:r>
      <w:r w:rsidR="002353FC" w:rsidRPr="00AC705C">
        <w:t xml:space="preserve">with </w:t>
      </w:r>
      <w:r w:rsidRPr="00AC705C">
        <w:t>general themes</w:t>
      </w:r>
      <w:r w:rsidR="002353FC" w:rsidRPr="00AC705C">
        <w:t xml:space="preserve"> here including</w:t>
      </w:r>
      <w:r w:rsidRPr="00AC705C">
        <w:t>:</w:t>
      </w:r>
    </w:p>
    <w:p w14:paraId="50F782DC" w14:textId="4A64E23F" w:rsidR="00D335FA" w:rsidRPr="00AC705C" w:rsidRDefault="002353FC" w:rsidP="002353FC">
      <w:pPr>
        <w:pStyle w:val="Reporttext"/>
        <w:numPr>
          <w:ilvl w:val="0"/>
          <w:numId w:val="54"/>
        </w:numPr>
      </w:pPr>
      <w:r w:rsidRPr="00AC705C">
        <w:t>The work involved m</w:t>
      </w:r>
      <w:r w:rsidR="00D335FA" w:rsidRPr="00AC705C">
        <w:t xml:space="preserve">enial </w:t>
      </w:r>
      <w:r w:rsidRPr="00AC705C">
        <w:t xml:space="preserve">or </w:t>
      </w:r>
      <w:r w:rsidR="00D335FA" w:rsidRPr="00AC705C">
        <w:t xml:space="preserve">unrelated tasks (no real experience due to menial or repetitive tasks with no variety; made you do the </w:t>
      </w:r>
      <w:r w:rsidR="00580F56">
        <w:t>‘</w:t>
      </w:r>
      <w:r w:rsidR="00D335FA" w:rsidRPr="00AC705C">
        <w:t>dirty work</w:t>
      </w:r>
      <w:r w:rsidR="00580F56">
        <w:t>’</w:t>
      </w:r>
      <w:r w:rsidR="00D335FA" w:rsidRPr="00AC705C">
        <w:t xml:space="preserve"> or the jobs no one else wants to do; tasks with no responsibility)</w:t>
      </w:r>
    </w:p>
    <w:p w14:paraId="426408C4" w14:textId="31953F6B" w:rsidR="00D335FA" w:rsidRPr="00AC705C" w:rsidRDefault="002353FC" w:rsidP="002353FC">
      <w:pPr>
        <w:pStyle w:val="Reporttext"/>
        <w:numPr>
          <w:ilvl w:val="0"/>
          <w:numId w:val="54"/>
        </w:numPr>
      </w:pPr>
      <w:r w:rsidRPr="00AC705C">
        <w:t>The work was risky or unpleasant</w:t>
      </w:r>
      <w:r w:rsidR="00D335FA" w:rsidRPr="00AC705C">
        <w:t xml:space="preserve"> (</w:t>
      </w:r>
      <w:r w:rsidRPr="00AC705C">
        <w:t>dangers to</w:t>
      </w:r>
      <w:r w:rsidR="00D335FA" w:rsidRPr="00AC705C">
        <w:t xml:space="preserve"> health and safety; unsafe and hurt themselves; not recorded as being there so concerned about injuries at work; insufficient toilets for number of people working there)</w:t>
      </w:r>
      <w:r w:rsidRPr="00AC705C">
        <w:t>.</w:t>
      </w:r>
    </w:p>
    <w:p w14:paraId="12B10EB0" w14:textId="20115AB8" w:rsidR="00D335FA" w:rsidRPr="00AC705C" w:rsidRDefault="002353FC" w:rsidP="002353FC">
      <w:pPr>
        <w:pStyle w:val="Reporttext"/>
        <w:numPr>
          <w:ilvl w:val="0"/>
          <w:numId w:val="54"/>
        </w:numPr>
      </w:pPr>
      <w:r w:rsidRPr="00AC705C">
        <w:t>The e</w:t>
      </w:r>
      <w:r w:rsidR="00D335FA" w:rsidRPr="00AC705C">
        <w:t xml:space="preserve">mployer </w:t>
      </w:r>
      <w:r w:rsidRPr="00AC705C">
        <w:t xml:space="preserve">was </w:t>
      </w:r>
      <w:r w:rsidR="00D335FA" w:rsidRPr="00AC705C">
        <w:t xml:space="preserve">confused about </w:t>
      </w:r>
      <w:r w:rsidRPr="00AC705C">
        <w:t>whether</w:t>
      </w:r>
      <w:r w:rsidR="00D335FA" w:rsidRPr="00AC705C">
        <w:t xml:space="preserve"> the </w:t>
      </w:r>
      <w:r w:rsidR="00580F56">
        <w:t>‘</w:t>
      </w:r>
      <w:r w:rsidR="00D335FA" w:rsidRPr="00AC705C">
        <w:t>volunteer</w:t>
      </w:r>
      <w:r w:rsidR="00580F56">
        <w:t>’</w:t>
      </w:r>
      <w:r w:rsidRPr="00AC705C">
        <w:t xml:space="preserve"> was</w:t>
      </w:r>
      <w:r w:rsidR="00D335FA" w:rsidRPr="00AC705C">
        <w:t xml:space="preserve"> covered for accident </w:t>
      </w:r>
      <w:r w:rsidRPr="00AC705C">
        <w:t>or</w:t>
      </w:r>
      <w:r w:rsidR="00D335FA" w:rsidRPr="00AC705C">
        <w:t xml:space="preserve"> illness</w:t>
      </w:r>
      <w:r w:rsidRPr="00AC705C">
        <w:t>.</w:t>
      </w:r>
    </w:p>
    <w:p w14:paraId="2D8D345B" w14:textId="446377E5" w:rsidR="00D335FA" w:rsidRPr="00AC705C" w:rsidRDefault="002353FC" w:rsidP="002353FC">
      <w:pPr>
        <w:pStyle w:val="Reporttext"/>
        <w:numPr>
          <w:ilvl w:val="0"/>
          <w:numId w:val="54"/>
        </w:numPr>
      </w:pPr>
      <w:r w:rsidRPr="00AC705C">
        <w:t>They were e</w:t>
      </w:r>
      <w:r w:rsidR="00D335FA" w:rsidRPr="00AC705C">
        <w:t xml:space="preserve">xploited and used as free labour </w:t>
      </w:r>
      <w:r w:rsidRPr="00AC705C">
        <w:t xml:space="preserve">(for example, a </w:t>
      </w:r>
      <w:r w:rsidR="00D335FA" w:rsidRPr="00AC705C">
        <w:t>musician asked to work for</w:t>
      </w:r>
      <w:r w:rsidRPr="00AC705C">
        <w:t xml:space="preserve"> </w:t>
      </w:r>
      <w:r w:rsidR="00580F56">
        <w:t>‘</w:t>
      </w:r>
      <w:r w:rsidR="00D335FA" w:rsidRPr="00AC705C">
        <w:t>exposure</w:t>
      </w:r>
      <w:r w:rsidR="00580F56">
        <w:t>’</w:t>
      </w:r>
      <w:r w:rsidRPr="00AC705C">
        <w:t xml:space="preserve"> rather than payment</w:t>
      </w:r>
      <w:r w:rsidR="00D335FA" w:rsidRPr="00AC705C">
        <w:t xml:space="preserve">; </w:t>
      </w:r>
      <w:r w:rsidRPr="00AC705C">
        <w:t xml:space="preserve">a </w:t>
      </w:r>
      <w:r w:rsidR="00D335FA" w:rsidRPr="00AC705C">
        <w:t>pastry maker used for 160 hour</w:t>
      </w:r>
      <w:r w:rsidRPr="00AC705C">
        <w:t>s of</w:t>
      </w:r>
      <w:r w:rsidR="00D335FA" w:rsidRPr="00AC705C">
        <w:t xml:space="preserve"> work experience, told he was a great worker</w:t>
      </w:r>
      <w:r w:rsidRPr="00AC705C">
        <w:t>,</w:t>
      </w:r>
      <w:r w:rsidR="00D335FA" w:rsidRPr="00AC705C">
        <w:t xml:space="preserve"> but then let go at </w:t>
      </w:r>
      <w:r w:rsidRPr="00AC705C">
        <w:t xml:space="preserve">the </w:t>
      </w:r>
      <w:r w:rsidR="00D335FA" w:rsidRPr="00AC705C">
        <w:t xml:space="preserve">end as </w:t>
      </w:r>
      <w:r w:rsidRPr="00AC705C">
        <w:t>the patisseries</w:t>
      </w:r>
      <w:r w:rsidR="00D335FA" w:rsidRPr="00AC705C">
        <w:t xml:space="preserve"> knew they would get another free worker; a report need</w:t>
      </w:r>
      <w:r w:rsidRPr="00AC705C">
        <w:t>ed</w:t>
      </w:r>
      <w:r w:rsidR="00D335FA" w:rsidRPr="00AC705C">
        <w:t xml:space="preserve"> writing</w:t>
      </w:r>
      <w:r w:rsidRPr="00AC705C">
        <w:t>,</w:t>
      </w:r>
      <w:r w:rsidR="00D335FA" w:rsidRPr="00AC705C">
        <w:t xml:space="preserve"> so </w:t>
      </w:r>
      <w:r w:rsidRPr="00AC705C">
        <w:t xml:space="preserve">a </w:t>
      </w:r>
      <w:r w:rsidR="00D335FA" w:rsidRPr="00AC705C">
        <w:t xml:space="preserve">company dressed up </w:t>
      </w:r>
      <w:r w:rsidRPr="00AC705C">
        <w:t xml:space="preserve">the task </w:t>
      </w:r>
      <w:r w:rsidR="00D335FA" w:rsidRPr="00AC705C">
        <w:t xml:space="preserve">as an internship to get </w:t>
      </w:r>
      <w:r w:rsidRPr="00AC705C">
        <w:t xml:space="preserve">a </w:t>
      </w:r>
      <w:r w:rsidR="00D335FA" w:rsidRPr="00AC705C">
        <w:t xml:space="preserve">student to write </w:t>
      </w:r>
      <w:r w:rsidRPr="00AC705C">
        <w:t xml:space="preserve">it </w:t>
      </w:r>
      <w:r w:rsidR="00D335FA" w:rsidRPr="00AC705C">
        <w:t xml:space="preserve">for free; international students </w:t>
      </w:r>
      <w:r w:rsidRPr="00AC705C">
        <w:t xml:space="preserve">being </w:t>
      </w:r>
      <w:r w:rsidR="00D335FA" w:rsidRPr="00AC705C">
        <w:t xml:space="preserve">used </w:t>
      </w:r>
      <w:r w:rsidRPr="00AC705C">
        <w:t>to</w:t>
      </w:r>
      <w:r w:rsidR="00D335FA" w:rsidRPr="00AC705C">
        <w:t xml:space="preserve"> fill in for absent staff member</w:t>
      </w:r>
      <w:r w:rsidRPr="00AC705C">
        <w:t>s</w:t>
      </w:r>
      <w:r w:rsidR="00D335FA" w:rsidRPr="00AC705C">
        <w:t>)</w:t>
      </w:r>
      <w:r w:rsidRPr="00AC705C">
        <w:t>.</w:t>
      </w:r>
    </w:p>
    <w:p w14:paraId="1D1E464D" w14:textId="68467368" w:rsidR="00D335FA" w:rsidRPr="00AC705C" w:rsidRDefault="002353FC" w:rsidP="002353FC">
      <w:pPr>
        <w:pStyle w:val="Reporttext"/>
        <w:numPr>
          <w:ilvl w:val="0"/>
          <w:numId w:val="54"/>
        </w:numPr>
      </w:pPr>
      <w:r w:rsidRPr="00AC705C">
        <w:t>They experienced h</w:t>
      </w:r>
      <w:r w:rsidR="00D335FA" w:rsidRPr="00AC705C">
        <w:t>ardship (relying on support from family and friends; needed to live somewhere cheaper; childcare costs; petrol costs when on benefits; struggle</w:t>
      </w:r>
      <w:r w:rsidRPr="00AC705C">
        <w:t>d</w:t>
      </w:r>
      <w:r w:rsidR="00D335FA" w:rsidRPr="00AC705C">
        <w:t xml:space="preserve"> with living </w:t>
      </w:r>
      <w:r w:rsidR="00263660" w:rsidRPr="00AC705C">
        <w:t>while</w:t>
      </w:r>
      <w:r w:rsidR="00D335FA" w:rsidRPr="00AC705C">
        <w:t xml:space="preserve"> doing unpaid work; cost them money</w:t>
      </w:r>
      <w:r w:rsidRPr="00AC705C">
        <w:t>, such as</w:t>
      </w:r>
      <w:r w:rsidR="00D335FA" w:rsidRPr="00AC705C">
        <w:t xml:space="preserve"> fuel, har</w:t>
      </w:r>
      <w:r w:rsidRPr="00AC705C">
        <w:t>d taking unpaid leave from work)</w:t>
      </w:r>
      <w:r w:rsidR="00D335FA" w:rsidRPr="00AC705C">
        <w:t>; threats from employer they would lose their job if they took time off; having to negotiate flexibility with paid employer)</w:t>
      </w:r>
      <w:r w:rsidRPr="00AC705C">
        <w:t>.</w:t>
      </w:r>
    </w:p>
    <w:p w14:paraId="2D7BB723" w14:textId="5B895373" w:rsidR="00D335FA" w:rsidRPr="00AC705C" w:rsidRDefault="002353FC" w:rsidP="002353FC">
      <w:pPr>
        <w:pStyle w:val="Reporttext"/>
        <w:numPr>
          <w:ilvl w:val="0"/>
          <w:numId w:val="54"/>
        </w:numPr>
      </w:pPr>
      <w:r w:rsidRPr="00AC705C">
        <w:t>The work experience was over-</w:t>
      </w:r>
      <w:r w:rsidR="00D335FA" w:rsidRPr="00AC705C">
        <w:t>regulated (WorkCover, insurances)</w:t>
      </w:r>
      <w:r w:rsidRPr="00AC705C">
        <w:t>.</w:t>
      </w:r>
    </w:p>
    <w:p w14:paraId="7E2D9845" w14:textId="6AB99AAB" w:rsidR="00D335FA" w:rsidRPr="00AC705C" w:rsidRDefault="00D335FA" w:rsidP="005622C2">
      <w:pPr>
        <w:pStyle w:val="Reporttext"/>
        <w:numPr>
          <w:ilvl w:val="0"/>
          <w:numId w:val="54"/>
        </w:numPr>
        <w:spacing w:after="240"/>
        <w:ind w:left="714" w:hanging="357"/>
      </w:pPr>
      <w:r w:rsidRPr="00AC705C">
        <w:t xml:space="preserve">Not enough </w:t>
      </w:r>
      <w:r w:rsidR="002353FC" w:rsidRPr="00AC705C">
        <w:t>UWE</w:t>
      </w:r>
      <w:r w:rsidRPr="00AC705C">
        <w:t xml:space="preserve"> opportunities </w:t>
      </w:r>
      <w:r w:rsidR="002353FC" w:rsidRPr="00AC705C">
        <w:t xml:space="preserve">were </w:t>
      </w:r>
      <w:r w:rsidRPr="00AC705C">
        <w:t>available</w:t>
      </w:r>
      <w:r w:rsidR="002353FC" w:rsidRPr="00AC705C">
        <w:t>.</w:t>
      </w:r>
    </w:p>
    <w:p w14:paraId="0DD34C8E" w14:textId="19E7AF66" w:rsidR="00D335FA" w:rsidRPr="00AC705C" w:rsidRDefault="00D335FA" w:rsidP="00D335FA">
      <w:pPr>
        <w:pStyle w:val="Reporttext"/>
      </w:pPr>
      <w:r w:rsidRPr="00AC705C">
        <w:t xml:space="preserve">Other </w:t>
      </w:r>
      <w:r w:rsidR="00007839" w:rsidRPr="00AC705C">
        <w:t xml:space="preserve">negative aspects of UWE </w:t>
      </w:r>
      <w:r w:rsidR="002353FC" w:rsidRPr="00AC705C">
        <w:t xml:space="preserve">reported by respondents </w:t>
      </w:r>
      <w:r w:rsidRPr="00AC705C">
        <w:t>included:</w:t>
      </w:r>
    </w:p>
    <w:p w14:paraId="79C3B091" w14:textId="77777777" w:rsidR="002353FC" w:rsidRPr="00AC705C" w:rsidRDefault="002353FC" w:rsidP="002353FC">
      <w:pPr>
        <w:pStyle w:val="Reporttext"/>
        <w:numPr>
          <w:ilvl w:val="0"/>
          <w:numId w:val="55"/>
        </w:numPr>
      </w:pPr>
      <w:r w:rsidRPr="00AC705C">
        <w:t>They f</w:t>
      </w:r>
      <w:r w:rsidR="00D335FA" w:rsidRPr="00AC705C">
        <w:t>ound it difficult to balance paid work, family life, study and u</w:t>
      </w:r>
      <w:r w:rsidRPr="00AC705C">
        <w:t>npaid work.</w:t>
      </w:r>
    </w:p>
    <w:p w14:paraId="128351C5" w14:textId="090C960B" w:rsidR="00D335FA" w:rsidRPr="00AC705C" w:rsidRDefault="002353FC" w:rsidP="002353FC">
      <w:pPr>
        <w:pStyle w:val="Reporttext"/>
        <w:numPr>
          <w:ilvl w:val="0"/>
          <w:numId w:val="55"/>
        </w:numPr>
      </w:pPr>
      <w:r w:rsidRPr="00AC705C">
        <w:t>There was n</w:t>
      </w:r>
      <w:r w:rsidR="00D335FA" w:rsidRPr="00AC705C">
        <w:t>ot enough training</w:t>
      </w:r>
      <w:r w:rsidRPr="00AC705C">
        <w:t>.</w:t>
      </w:r>
    </w:p>
    <w:p w14:paraId="52E49ED9" w14:textId="718AB557" w:rsidR="00D335FA" w:rsidRPr="00AC705C" w:rsidRDefault="002353FC" w:rsidP="002353FC">
      <w:pPr>
        <w:pStyle w:val="Reporttext"/>
        <w:numPr>
          <w:ilvl w:val="0"/>
          <w:numId w:val="55"/>
        </w:numPr>
      </w:pPr>
      <w:r w:rsidRPr="00AC705C">
        <w:t>They f</w:t>
      </w:r>
      <w:r w:rsidR="00D335FA" w:rsidRPr="00AC705C">
        <w:t xml:space="preserve">elt </w:t>
      </w:r>
      <w:r w:rsidRPr="00AC705C">
        <w:t>that the organisation</w:t>
      </w:r>
      <w:r w:rsidR="00580F56">
        <w:t>’</w:t>
      </w:r>
      <w:r w:rsidRPr="00AC705C">
        <w:t xml:space="preserve">s </w:t>
      </w:r>
      <w:r w:rsidR="00D335FA" w:rsidRPr="00AC705C">
        <w:t>staff didn</w:t>
      </w:r>
      <w:r w:rsidR="00580F56">
        <w:t>’</w:t>
      </w:r>
      <w:r w:rsidR="00D335FA" w:rsidRPr="00AC705C">
        <w:t>t have time for them</w:t>
      </w:r>
      <w:r w:rsidR="00F60899" w:rsidRPr="00AC705C">
        <w:t>.</w:t>
      </w:r>
    </w:p>
    <w:p w14:paraId="27AED216" w14:textId="11A51693" w:rsidR="00D335FA" w:rsidRPr="00AC705C" w:rsidRDefault="00F60899" w:rsidP="002353FC">
      <w:pPr>
        <w:pStyle w:val="Reporttext"/>
        <w:numPr>
          <w:ilvl w:val="0"/>
          <w:numId w:val="55"/>
        </w:numPr>
      </w:pPr>
      <w:r w:rsidRPr="00AC705C">
        <w:t>They r</w:t>
      </w:r>
      <w:r w:rsidR="00D335FA" w:rsidRPr="00AC705C">
        <w:t>equire</w:t>
      </w:r>
      <w:r w:rsidRPr="00AC705C">
        <w:t>d</w:t>
      </w:r>
      <w:r w:rsidR="00D335FA" w:rsidRPr="00AC705C">
        <w:t xml:space="preserve"> a supervisor/mentor with patience, </w:t>
      </w:r>
      <w:proofErr w:type="gramStart"/>
      <w:r w:rsidR="00D335FA" w:rsidRPr="00AC705C">
        <w:t>who</w:t>
      </w:r>
      <w:proofErr w:type="gramEnd"/>
      <w:r w:rsidR="00D335FA" w:rsidRPr="00AC705C">
        <w:t xml:space="preserve"> c</w:t>
      </w:r>
      <w:r w:rsidRPr="00AC705C">
        <w:t xml:space="preserve">ould teach skills; but had </w:t>
      </w:r>
      <w:r w:rsidR="00D335FA" w:rsidRPr="00AC705C">
        <w:t xml:space="preserve">limited time with mentors so </w:t>
      </w:r>
      <w:r w:rsidRPr="00AC705C">
        <w:t xml:space="preserve">it was </w:t>
      </w:r>
      <w:r w:rsidR="00D335FA" w:rsidRPr="00AC705C">
        <w:t xml:space="preserve">hard to meet </w:t>
      </w:r>
      <w:r w:rsidRPr="00AC705C">
        <w:t xml:space="preserve">these </w:t>
      </w:r>
      <w:r w:rsidR="00D335FA" w:rsidRPr="00AC705C">
        <w:t>expectations</w:t>
      </w:r>
      <w:r w:rsidRPr="00AC705C">
        <w:t>.</w:t>
      </w:r>
    </w:p>
    <w:p w14:paraId="78BE5501" w14:textId="0ABF044C" w:rsidR="00D335FA" w:rsidRPr="00AC705C" w:rsidRDefault="00F60899" w:rsidP="002353FC">
      <w:pPr>
        <w:pStyle w:val="Reporttext"/>
        <w:numPr>
          <w:ilvl w:val="0"/>
          <w:numId w:val="55"/>
        </w:numPr>
      </w:pPr>
      <w:r w:rsidRPr="00AC705C">
        <w:t>It was n</w:t>
      </w:r>
      <w:r w:rsidR="00D335FA" w:rsidRPr="00AC705C">
        <w:t xml:space="preserve">ot clear what the guidelines </w:t>
      </w:r>
      <w:r w:rsidRPr="00AC705C">
        <w:t>wer</w:t>
      </w:r>
      <w:r w:rsidR="00D335FA" w:rsidRPr="00AC705C">
        <w:t>e, or the expected experience the unpaid worker sho</w:t>
      </w:r>
      <w:r w:rsidRPr="00AC705C">
        <w:t>uld gain (unstructured, unclear</w:t>
      </w:r>
      <w:r w:rsidR="00D335FA" w:rsidRPr="00AC705C">
        <w:t>, unplanned, disjointed</w:t>
      </w:r>
      <w:r w:rsidRPr="00AC705C">
        <w:t>).</w:t>
      </w:r>
    </w:p>
    <w:p w14:paraId="38CFFE5A" w14:textId="2E155DB4" w:rsidR="00D335FA" w:rsidRPr="00AC705C" w:rsidRDefault="00F60899" w:rsidP="002353FC">
      <w:pPr>
        <w:pStyle w:val="Reporttext"/>
        <w:numPr>
          <w:ilvl w:val="0"/>
          <w:numId w:val="55"/>
        </w:numPr>
      </w:pPr>
      <w:r w:rsidRPr="00AC705C">
        <w:t>The e</w:t>
      </w:r>
      <w:r w:rsidR="00D335FA" w:rsidRPr="00AC705C">
        <w:t xml:space="preserve">xperience </w:t>
      </w:r>
      <w:r w:rsidRPr="00AC705C">
        <w:t xml:space="preserve">was </w:t>
      </w:r>
      <w:r w:rsidR="00D335FA" w:rsidRPr="00AC705C">
        <w:t xml:space="preserve">limited by the ability of </w:t>
      </w:r>
      <w:r w:rsidRPr="00AC705C">
        <w:t>their</w:t>
      </w:r>
      <w:r w:rsidR="00D335FA" w:rsidRPr="00AC705C">
        <w:t xml:space="preserve"> mentors at the organisation</w:t>
      </w:r>
      <w:r w:rsidRPr="00AC705C">
        <w:t>.</w:t>
      </w:r>
    </w:p>
    <w:p w14:paraId="1E5D8742" w14:textId="06D28CB2" w:rsidR="00D335FA" w:rsidRPr="00AC705C" w:rsidRDefault="00F60899" w:rsidP="002353FC">
      <w:pPr>
        <w:pStyle w:val="Reporttext"/>
        <w:numPr>
          <w:ilvl w:val="0"/>
          <w:numId w:val="55"/>
        </w:numPr>
      </w:pPr>
      <w:r w:rsidRPr="00AC705C">
        <w:lastRenderedPageBreak/>
        <w:t>They were treated poorly as they were</w:t>
      </w:r>
      <w:r w:rsidR="00D335FA" w:rsidRPr="00AC705C">
        <w:t xml:space="preserve"> </w:t>
      </w:r>
      <w:r w:rsidRPr="00AC705C">
        <w:t>not</w:t>
      </w:r>
      <w:r w:rsidR="00D335FA" w:rsidRPr="00AC705C">
        <w:t xml:space="preserve"> employee</w:t>
      </w:r>
      <w:r w:rsidRPr="00AC705C">
        <w:t>s</w:t>
      </w:r>
      <w:r w:rsidR="00D335FA" w:rsidRPr="00AC705C">
        <w:t xml:space="preserve"> (taken for granted, not appreciated or recognised, felt degraded due to status in the workplace)</w:t>
      </w:r>
      <w:r w:rsidRPr="00AC705C">
        <w:t>.</w:t>
      </w:r>
    </w:p>
    <w:p w14:paraId="6AFF207D" w14:textId="71C6545D" w:rsidR="00D335FA" w:rsidRPr="00AC705C" w:rsidRDefault="00F60899" w:rsidP="002353FC">
      <w:pPr>
        <w:pStyle w:val="Reporttext"/>
        <w:numPr>
          <w:ilvl w:val="0"/>
          <w:numId w:val="55"/>
        </w:numPr>
      </w:pPr>
      <w:r w:rsidRPr="00AC705C">
        <w:t>It took</w:t>
      </w:r>
      <w:r w:rsidR="00D335FA" w:rsidRPr="00AC705C">
        <w:t xml:space="preserve"> time and energy away from finding paid employment</w:t>
      </w:r>
      <w:r w:rsidRPr="00AC705C">
        <w:t>.</w:t>
      </w:r>
    </w:p>
    <w:p w14:paraId="588E58B0" w14:textId="5AD09165" w:rsidR="00D335FA" w:rsidRPr="00AC705C" w:rsidRDefault="00F60899" w:rsidP="002353FC">
      <w:pPr>
        <w:pStyle w:val="Reporttext"/>
        <w:numPr>
          <w:ilvl w:val="0"/>
          <w:numId w:val="55"/>
        </w:numPr>
      </w:pPr>
      <w:r w:rsidRPr="00AC705C">
        <w:t>As an</w:t>
      </w:r>
      <w:r w:rsidR="00D335FA" w:rsidRPr="00AC705C">
        <w:t xml:space="preserve"> immigrant </w:t>
      </w:r>
      <w:r w:rsidRPr="00AC705C">
        <w:t xml:space="preserve">they had </w:t>
      </w:r>
      <w:r w:rsidR="00D335FA" w:rsidRPr="00AC705C">
        <w:t xml:space="preserve">no other option but to do </w:t>
      </w:r>
      <w:r w:rsidRPr="00AC705C">
        <w:t>UWE</w:t>
      </w:r>
      <w:r w:rsidR="00D335FA" w:rsidRPr="00AC705C">
        <w:t xml:space="preserve"> to get </w:t>
      </w:r>
      <w:r w:rsidRPr="00AC705C">
        <w:t xml:space="preserve">a reference or </w:t>
      </w:r>
      <w:r w:rsidR="00D335FA" w:rsidRPr="00AC705C">
        <w:t>experience</w:t>
      </w:r>
      <w:r w:rsidRPr="00AC705C">
        <w:t>,</w:t>
      </w:r>
      <w:r w:rsidR="00D335FA" w:rsidRPr="00AC705C">
        <w:t xml:space="preserve"> as they felt their home country experience did not count</w:t>
      </w:r>
      <w:r w:rsidRPr="00AC705C">
        <w:t>.</w:t>
      </w:r>
    </w:p>
    <w:p w14:paraId="67ED4CC0" w14:textId="6505CFFA" w:rsidR="00D335FA" w:rsidRPr="00AC705C" w:rsidRDefault="00F60899" w:rsidP="002353FC">
      <w:pPr>
        <w:pStyle w:val="Reporttext"/>
        <w:numPr>
          <w:ilvl w:val="0"/>
          <w:numId w:val="55"/>
        </w:numPr>
      </w:pPr>
      <w:r w:rsidRPr="00AC705C">
        <w:t>With d</w:t>
      </w:r>
      <w:r w:rsidR="00D335FA" w:rsidRPr="00AC705C">
        <w:t xml:space="preserve">eclining union </w:t>
      </w:r>
      <w:r w:rsidRPr="00AC705C">
        <w:t>influence or protection</w:t>
      </w:r>
      <w:r w:rsidR="00D335FA" w:rsidRPr="00AC705C">
        <w:t xml:space="preserve">, </w:t>
      </w:r>
      <w:r w:rsidRPr="00AC705C">
        <w:t xml:space="preserve">it was </w:t>
      </w:r>
      <w:r w:rsidR="00D335FA" w:rsidRPr="00AC705C">
        <w:t xml:space="preserve">easier </w:t>
      </w:r>
      <w:r w:rsidRPr="00AC705C">
        <w:t xml:space="preserve">for them </w:t>
      </w:r>
      <w:r w:rsidR="00D335FA" w:rsidRPr="00AC705C">
        <w:t xml:space="preserve">to </w:t>
      </w:r>
      <w:r w:rsidRPr="00AC705C">
        <w:t xml:space="preserve">be </w:t>
      </w:r>
      <w:r w:rsidR="00D335FA" w:rsidRPr="00AC705C">
        <w:t>exploit</w:t>
      </w:r>
      <w:r w:rsidRPr="00AC705C">
        <w:t>ed.</w:t>
      </w:r>
    </w:p>
    <w:p w14:paraId="15A64269" w14:textId="5F17F0BE" w:rsidR="00D335FA" w:rsidRPr="00AC705C" w:rsidRDefault="00D335FA" w:rsidP="002353FC">
      <w:pPr>
        <w:pStyle w:val="Reporttext"/>
        <w:numPr>
          <w:ilvl w:val="0"/>
          <w:numId w:val="55"/>
        </w:numPr>
      </w:pPr>
      <w:r w:rsidRPr="00AC705C">
        <w:t xml:space="preserve">Employers </w:t>
      </w:r>
      <w:r w:rsidR="00F60899" w:rsidRPr="00AC705C">
        <w:t xml:space="preserve">were </w:t>
      </w:r>
      <w:r w:rsidRPr="00AC705C">
        <w:t xml:space="preserve">using </w:t>
      </w:r>
      <w:r w:rsidR="00F60899" w:rsidRPr="00AC705C">
        <w:t>UWE</w:t>
      </w:r>
      <w:r w:rsidRPr="00AC705C">
        <w:t xml:space="preserve"> as a way to solic</w:t>
      </w:r>
      <w:r w:rsidR="00F60899" w:rsidRPr="00AC705C">
        <w:t>it government funds when there wa</w:t>
      </w:r>
      <w:r w:rsidRPr="00AC705C">
        <w:t>s no ongoing work</w:t>
      </w:r>
      <w:r w:rsidR="00F60899" w:rsidRPr="00AC705C">
        <w:t>.</w:t>
      </w:r>
    </w:p>
    <w:p w14:paraId="264E75C3" w14:textId="60D6B3E3" w:rsidR="00D335FA" w:rsidRPr="00AC705C" w:rsidRDefault="00F60899" w:rsidP="002353FC">
      <w:pPr>
        <w:pStyle w:val="Reporttext"/>
        <w:numPr>
          <w:ilvl w:val="0"/>
          <w:numId w:val="55"/>
        </w:numPr>
      </w:pPr>
      <w:r w:rsidRPr="00AC705C">
        <w:t>The work was u</w:t>
      </w:r>
      <w:r w:rsidR="00D335FA" w:rsidRPr="00AC705C">
        <w:t xml:space="preserve">nsupervised, </w:t>
      </w:r>
      <w:r w:rsidRPr="00AC705C">
        <w:t xml:space="preserve">with </w:t>
      </w:r>
      <w:r w:rsidR="00D335FA" w:rsidRPr="00AC705C">
        <w:t>no training</w:t>
      </w:r>
      <w:r w:rsidRPr="00AC705C">
        <w:t>.</w:t>
      </w:r>
    </w:p>
    <w:p w14:paraId="2B08757C" w14:textId="758CD3B7" w:rsidR="00D335FA" w:rsidRPr="00AC705C" w:rsidRDefault="00F60899" w:rsidP="002353FC">
      <w:pPr>
        <w:pStyle w:val="Reporttext"/>
        <w:numPr>
          <w:ilvl w:val="0"/>
          <w:numId w:val="55"/>
        </w:numPr>
      </w:pPr>
      <w:r w:rsidRPr="00AC705C">
        <w:t>At e</w:t>
      </w:r>
      <w:r w:rsidR="00D335FA" w:rsidRPr="00AC705C">
        <w:t>vent work experience</w:t>
      </w:r>
      <w:r w:rsidRPr="00AC705C">
        <w:t>, there was</w:t>
      </w:r>
      <w:r w:rsidR="00D335FA" w:rsidRPr="00AC705C">
        <w:t xml:space="preserve"> no food, water or reimbursement</w:t>
      </w:r>
      <w:r w:rsidRPr="00AC705C">
        <w:t>.</w:t>
      </w:r>
    </w:p>
    <w:p w14:paraId="7E8FDFFF" w14:textId="127AEDCD" w:rsidR="00D335FA" w:rsidRPr="00AC705C" w:rsidRDefault="00F60899" w:rsidP="002353FC">
      <w:pPr>
        <w:pStyle w:val="Reporttext"/>
        <w:numPr>
          <w:ilvl w:val="0"/>
          <w:numId w:val="55"/>
        </w:numPr>
      </w:pPr>
      <w:r w:rsidRPr="00AC705C">
        <w:t>There was d</w:t>
      </w:r>
      <w:r w:rsidR="00D335FA" w:rsidRPr="00AC705C">
        <w:t>isillusionment</w:t>
      </w:r>
      <w:r w:rsidRPr="00AC705C">
        <w:t>,</w:t>
      </w:r>
      <w:r w:rsidR="00D335FA" w:rsidRPr="00AC705C">
        <w:t xml:space="preserve"> as paid jobs go to others</w:t>
      </w:r>
      <w:r w:rsidRPr="00AC705C">
        <w:t>.</w:t>
      </w:r>
    </w:p>
    <w:p w14:paraId="7091448D" w14:textId="5F9C0961" w:rsidR="00D335FA" w:rsidRPr="00AC705C" w:rsidRDefault="00F60899" w:rsidP="002353FC">
      <w:pPr>
        <w:pStyle w:val="Reporttext"/>
        <w:numPr>
          <w:ilvl w:val="0"/>
          <w:numId w:val="55"/>
        </w:numPr>
      </w:pPr>
      <w:r w:rsidRPr="00AC705C">
        <w:t>There were n</w:t>
      </w:r>
      <w:r w:rsidR="00D335FA" w:rsidRPr="00AC705C">
        <w:t>o paid employment positions available (performing unpaid work with the belief they would be hired and nothing eventuated, then meeting others who have had the same experience with the same company; although identified as a good worker</w:t>
      </w:r>
      <w:r w:rsidR="00263660" w:rsidRPr="00AC705C">
        <w:t>,</w:t>
      </w:r>
      <w:r w:rsidR="00D335FA" w:rsidRPr="00AC705C">
        <w:t xml:space="preserve"> funds were not available to hire them)</w:t>
      </w:r>
      <w:r w:rsidRPr="00AC705C">
        <w:t>.</w:t>
      </w:r>
    </w:p>
    <w:p w14:paraId="0FFFCC70" w14:textId="13882056" w:rsidR="00D335FA" w:rsidRPr="00AC705C" w:rsidRDefault="00F60899" w:rsidP="002353FC">
      <w:pPr>
        <w:pStyle w:val="Reporttext"/>
        <w:numPr>
          <w:ilvl w:val="0"/>
          <w:numId w:val="55"/>
        </w:numPr>
      </w:pPr>
      <w:r w:rsidRPr="00AC705C">
        <w:t>They were e</w:t>
      </w:r>
      <w:r w:rsidR="00D335FA" w:rsidRPr="00AC705C">
        <w:t>xposed to poor work practices and treatment</w:t>
      </w:r>
      <w:r w:rsidR="00F508E3" w:rsidRPr="00AC705C">
        <w:t>.</w:t>
      </w:r>
    </w:p>
    <w:p w14:paraId="635297DD" w14:textId="5CB91C97" w:rsidR="00D335FA" w:rsidRPr="00AC705C" w:rsidRDefault="00D335FA" w:rsidP="002353FC">
      <w:pPr>
        <w:pStyle w:val="Reporttext"/>
        <w:numPr>
          <w:ilvl w:val="0"/>
          <w:numId w:val="55"/>
        </w:numPr>
      </w:pPr>
      <w:r w:rsidRPr="00AC705C">
        <w:t xml:space="preserve">Clinical placement hours </w:t>
      </w:r>
      <w:r w:rsidR="00F60899" w:rsidRPr="00AC705C">
        <w:t xml:space="preserve">were </w:t>
      </w:r>
      <w:r w:rsidRPr="00AC705C">
        <w:t>too high</w:t>
      </w:r>
      <w:r w:rsidR="00F60899" w:rsidRPr="00AC705C">
        <w:t>.</w:t>
      </w:r>
    </w:p>
    <w:p w14:paraId="7298D572" w14:textId="621A06FF" w:rsidR="00D335FA" w:rsidRPr="00AC705C" w:rsidRDefault="00D335FA" w:rsidP="002353FC">
      <w:pPr>
        <w:pStyle w:val="Reporttext"/>
        <w:numPr>
          <w:ilvl w:val="0"/>
          <w:numId w:val="55"/>
        </w:numPr>
      </w:pPr>
      <w:r w:rsidRPr="00AC705C">
        <w:t>For older people, placements are difficult to find</w:t>
      </w:r>
      <w:r w:rsidR="00F60899" w:rsidRPr="00AC705C">
        <w:t>.</w:t>
      </w:r>
    </w:p>
    <w:p w14:paraId="73ED8A59" w14:textId="0745557B" w:rsidR="00D335FA" w:rsidRPr="00AC705C" w:rsidRDefault="00F60899" w:rsidP="002353FC">
      <w:pPr>
        <w:pStyle w:val="Reporttext"/>
        <w:numPr>
          <w:ilvl w:val="0"/>
          <w:numId w:val="55"/>
        </w:numPr>
      </w:pPr>
      <w:r w:rsidRPr="00AC705C">
        <w:t>They were e</w:t>
      </w:r>
      <w:r w:rsidR="00D335FA" w:rsidRPr="00AC705C">
        <w:t>xposed to discrimination</w:t>
      </w:r>
      <w:r w:rsidRPr="00AC705C">
        <w:t>, racism or</w:t>
      </w:r>
      <w:r w:rsidR="002353FC" w:rsidRPr="00AC705C">
        <w:t xml:space="preserve"> sexual har</w:t>
      </w:r>
      <w:r w:rsidR="00D335FA" w:rsidRPr="00AC705C">
        <w:t>as</w:t>
      </w:r>
      <w:r w:rsidR="002353FC" w:rsidRPr="00AC705C">
        <w:t>s</w:t>
      </w:r>
      <w:r w:rsidR="00D335FA" w:rsidRPr="00AC705C">
        <w:t>ment</w:t>
      </w:r>
      <w:r w:rsidRPr="00AC705C">
        <w:t xml:space="preserve"> in the workplace.</w:t>
      </w:r>
    </w:p>
    <w:p w14:paraId="31CB514F" w14:textId="23401FAB" w:rsidR="00754CB6" w:rsidRPr="00AC705C" w:rsidRDefault="00AB4D77" w:rsidP="007D5AD5">
      <w:pPr>
        <w:pStyle w:val="Heading1"/>
      </w:pPr>
      <w:bookmarkStart w:id="124" w:name="_Toc470080929"/>
      <w:r w:rsidRPr="00AC705C">
        <w:lastRenderedPageBreak/>
        <w:t>Conclusion</w:t>
      </w:r>
      <w:bookmarkEnd w:id="124"/>
    </w:p>
    <w:p w14:paraId="11198474" w14:textId="45975BEE" w:rsidR="00646CC8" w:rsidRPr="00AC705C" w:rsidRDefault="00646CC8" w:rsidP="006A3F00">
      <w:pPr>
        <w:pStyle w:val="Reporttext"/>
      </w:pPr>
      <w:r w:rsidRPr="00AC705C">
        <w:t>Th</w:t>
      </w:r>
      <w:r w:rsidR="00807E3C" w:rsidRPr="00AC705C">
        <w:t xml:space="preserve">is project constitutes the </w:t>
      </w:r>
      <w:r w:rsidRPr="00AC705C">
        <w:t xml:space="preserve">first comprehensive national survey of UWE </w:t>
      </w:r>
      <w:r w:rsidR="00807E3C" w:rsidRPr="00AC705C">
        <w:t xml:space="preserve">in Australia. The report </w:t>
      </w:r>
      <w:r w:rsidRPr="00AC705C">
        <w:t xml:space="preserve">has </w:t>
      </w:r>
      <w:r w:rsidR="00A046C0" w:rsidRPr="00AC705C">
        <w:t xml:space="preserve">thus far set out the background, survey methods and </w:t>
      </w:r>
      <w:r w:rsidRPr="00AC705C">
        <w:t>findings</w:t>
      </w:r>
      <w:r w:rsidR="00A046C0" w:rsidRPr="00AC705C">
        <w:t xml:space="preserve"> of the analysis. The conclusion which follows</w:t>
      </w:r>
      <w:r w:rsidRPr="00AC705C">
        <w:t xml:space="preserve"> </w:t>
      </w:r>
      <w:r w:rsidR="00A046C0" w:rsidRPr="00AC705C">
        <w:t xml:space="preserve">provides a summary of key </w:t>
      </w:r>
      <w:proofErr w:type="gramStart"/>
      <w:r w:rsidR="00A046C0" w:rsidRPr="00AC705C">
        <w:t>findings,</w:t>
      </w:r>
      <w:proofErr w:type="gramEnd"/>
      <w:r w:rsidR="00A046C0" w:rsidRPr="00AC705C">
        <w:t xml:space="preserve"> </w:t>
      </w:r>
      <w:r w:rsidRPr="00AC705C">
        <w:t>highlight</w:t>
      </w:r>
      <w:r w:rsidR="00A046C0" w:rsidRPr="00AC705C">
        <w:t>s</w:t>
      </w:r>
      <w:r w:rsidRPr="00AC705C">
        <w:t xml:space="preserve"> issues where policy response</w:t>
      </w:r>
      <w:r w:rsidR="00807E3C" w:rsidRPr="00AC705C">
        <w:t>s</w:t>
      </w:r>
      <w:r w:rsidRPr="00AC705C">
        <w:t xml:space="preserve"> may be warranted and </w:t>
      </w:r>
      <w:r w:rsidR="00A046C0" w:rsidRPr="00AC705C">
        <w:t>canvasses</w:t>
      </w:r>
      <w:r w:rsidR="00807E3C" w:rsidRPr="00AC705C">
        <w:t xml:space="preserve"> important areas for </w:t>
      </w:r>
      <w:r w:rsidRPr="00AC705C">
        <w:t>further research.</w:t>
      </w:r>
    </w:p>
    <w:p w14:paraId="01793BD4" w14:textId="3EF89F6D" w:rsidR="00646CC8" w:rsidRPr="00AC705C" w:rsidRDefault="00646CC8" w:rsidP="00646CC8">
      <w:pPr>
        <w:pStyle w:val="Heading2"/>
      </w:pPr>
      <w:bookmarkStart w:id="125" w:name="_Toc470080930"/>
      <w:r w:rsidRPr="00AC705C">
        <w:t>Key findings</w:t>
      </w:r>
      <w:bookmarkEnd w:id="125"/>
    </w:p>
    <w:p w14:paraId="7A318661" w14:textId="0FF378E2" w:rsidR="00646CC8" w:rsidRDefault="00646CC8" w:rsidP="00646CC8">
      <w:pPr>
        <w:pStyle w:val="Reporttext"/>
      </w:pPr>
      <w:r w:rsidRPr="00AC705C">
        <w:t>The survey results show that UWE is a widespread practice in Australia</w:t>
      </w:r>
      <w:r w:rsidR="00A046C0" w:rsidRPr="00AC705C">
        <w:t>;</w:t>
      </w:r>
      <w:r w:rsidRPr="00AC705C">
        <w:t xml:space="preserve"> one that extends beyond placements in medicine, nursing and teaching and internships in professional fields such as law, finance and journalism</w:t>
      </w:r>
      <w:r w:rsidR="00A046C0" w:rsidRPr="00AC705C">
        <w:t>,</w:t>
      </w:r>
      <w:r w:rsidRPr="00AC705C">
        <w:t xml:space="preserve"> to a wide range of professional, intermediate and entry-level roles across many industries. </w:t>
      </w:r>
      <w:r w:rsidR="00A046C0" w:rsidRPr="00AC705C">
        <w:t>A</w:t>
      </w:r>
      <w:r w:rsidRPr="00AC705C">
        <w:t>mong</w:t>
      </w:r>
      <w:r w:rsidR="00A046C0" w:rsidRPr="00AC705C">
        <w:t>st</w:t>
      </w:r>
      <w:r w:rsidRPr="00AC705C">
        <w:t xml:space="preserve"> young Australians</w:t>
      </w:r>
      <w:r w:rsidR="00A046C0" w:rsidRPr="00AC705C">
        <w:t xml:space="preserve"> in particular</w:t>
      </w:r>
      <w:r w:rsidRPr="00AC705C">
        <w:t xml:space="preserve">, </w:t>
      </w:r>
      <w:r w:rsidR="00A046C0" w:rsidRPr="00AC705C">
        <w:t>UWE</w:t>
      </w:r>
      <w:r w:rsidRPr="00AC705C">
        <w:t xml:space="preserve"> has already become a majority practice. </w:t>
      </w:r>
      <w:r w:rsidR="001B604D" w:rsidRPr="00AC705C">
        <w:t xml:space="preserve">However, there are also substantial numbers of Australians aged 30 and </w:t>
      </w:r>
      <w:r w:rsidR="00A579B4" w:rsidRPr="00AC705C">
        <w:t xml:space="preserve">over </w:t>
      </w:r>
      <w:r w:rsidR="001B604D" w:rsidRPr="00AC705C">
        <w:t xml:space="preserve">participating in UWE, and their expectations and experiences are </w:t>
      </w:r>
      <w:r w:rsidR="00A046C0" w:rsidRPr="00AC705C">
        <w:t>overall</w:t>
      </w:r>
      <w:r w:rsidR="001B604D" w:rsidRPr="00AC705C">
        <w:t xml:space="preserve"> similar to those of younger Australians. </w:t>
      </w:r>
    </w:p>
    <w:p w14:paraId="23F5B3CB" w14:textId="23FF429F" w:rsidR="008510CF" w:rsidRPr="00AC705C" w:rsidRDefault="008510CF" w:rsidP="00646CC8">
      <w:pPr>
        <w:pStyle w:val="Reporttext"/>
      </w:pPr>
      <w:r>
        <w:t xml:space="preserve">Of </w:t>
      </w:r>
      <w:proofErr w:type="gramStart"/>
      <w:r>
        <w:t>those undertaking unpaid work experience</w:t>
      </w:r>
      <w:proofErr w:type="gramEnd"/>
      <w:r>
        <w:t>, 36%</w:t>
      </w:r>
      <w:r w:rsidRPr="00957C17">
        <w:t xml:space="preserve"> </w:t>
      </w:r>
      <w:r>
        <w:t>reported</w:t>
      </w:r>
      <w:r w:rsidRPr="00957C17">
        <w:t xml:space="preserve"> </w:t>
      </w:r>
      <w:r>
        <w:t xml:space="preserve">that their most recent period of unpaid work experience lasted </w:t>
      </w:r>
      <w:r w:rsidRPr="00957C17">
        <w:t>over one month.</w:t>
      </w:r>
      <w:r w:rsidRPr="00224909">
        <w:t xml:space="preserve"> </w:t>
      </w:r>
      <w:r>
        <w:t>One</w:t>
      </w:r>
      <w:r w:rsidRPr="00957C17">
        <w:t xml:space="preserve"> third had undertaken a single episode, while another quarter had two </w:t>
      </w:r>
      <w:r>
        <w:t>such experiences</w:t>
      </w:r>
      <w:r w:rsidRPr="00957C17">
        <w:t xml:space="preserve">. One in five </w:t>
      </w:r>
      <w:r>
        <w:t xml:space="preserve">participants </w:t>
      </w:r>
      <w:r w:rsidRPr="00957C17">
        <w:t>had undertaken five or more episodes</w:t>
      </w:r>
      <w:r>
        <w:t xml:space="preserve"> in the past </w:t>
      </w:r>
      <w:r w:rsidRPr="00957C17">
        <w:t>five years</w:t>
      </w:r>
      <w:r>
        <w:t>.</w:t>
      </w:r>
    </w:p>
    <w:p w14:paraId="546F1E73" w14:textId="640A4A0D" w:rsidR="000A76F3" w:rsidRPr="00AC705C" w:rsidRDefault="000A76F3" w:rsidP="00646CC8">
      <w:pPr>
        <w:pStyle w:val="Reporttext"/>
      </w:pPr>
      <w:r w:rsidRPr="00AC705C">
        <w:t>Men are more likely to participate in UWE than women, especially for the reason of maintaining Youth Allowance/</w:t>
      </w:r>
      <w:proofErr w:type="spellStart"/>
      <w:r w:rsidRPr="00AC705C">
        <w:t>Newstart</w:t>
      </w:r>
      <w:proofErr w:type="spellEnd"/>
      <w:r w:rsidRPr="00AC705C">
        <w:t>, although women participate for longer durations. Men are</w:t>
      </w:r>
      <w:r w:rsidR="00A579B4" w:rsidRPr="00AC705C">
        <w:t xml:space="preserve"> also</w:t>
      </w:r>
      <w:r w:rsidRPr="00AC705C">
        <w:t xml:space="preserve"> more likely to receive financial compensation or reimbursement for UWE.</w:t>
      </w:r>
    </w:p>
    <w:p w14:paraId="58FD2CE0" w14:textId="5872A62A" w:rsidR="00646CC8" w:rsidRPr="00AC705C" w:rsidRDefault="00646CC8" w:rsidP="00646CC8">
      <w:pPr>
        <w:pStyle w:val="Reporttext"/>
      </w:pPr>
      <w:r w:rsidRPr="00AC705C">
        <w:t xml:space="preserve">Around half of all UWE occurs in connection with a formal course of study (or secondary schooling). However, this </w:t>
      </w:r>
      <w:r w:rsidR="00A05218">
        <w:t>means that the workplace learning associated with</w:t>
      </w:r>
      <w:r w:rsidR="00A05218" w:rsidRPr="00AC705C">
        <w:t xml:space="preserve"> </w:t>
      </w:r>
      <w:r w:rsidR="008510CF">
        <w:t xml:space="preserve">the other </w:t>
      </w:r>
      <w:r w:rsidRPr="00AC705C">
        <w:t xml:space="preserve">half </w:t>
      </w:r>
      <w:r w:rsidR="00CF3DC6">
        <w:t xml:space="preserve">may be </w:t>
      </w:r>
      <w:r w:rsidRPr="00AC705C">
        <w:t xml:space="preserve">taking place in a less structured context. </w:t>
      </w:r>
    </w:p>
    <w:p w14:paraId="49A0573E" w14:textId="1E86EC35" w:rsidR="00646CC8" w:rsidRPr="00AC705C" w:rsidRDefault="00646CC8" w:rsidP="00646CC8">
      <w:pPr>
        <w:pStyle w:val="Reporttext"/>
      </w:pPr>
      <w:r w:rsidRPr="00AC705C">
        <w:t xml:space="preserve">Overall, respondents report high levels of satisfaction with their UWE placements, and report positive outcomes in relation to developing skills and knowledge and improving their employment and career prospects. </w:t>
      </w:r>
      <w:r w:rsidR="008416A5" w:rsidRPr="00AC705C">
        <w:t xml:space="preserve">Self-reported skill development is not necessarily an objective measure of </w:t>
      </w:r>
      <w:r w:rsidR="008416A5" w:rsidRPr="00AC705C">
        <w:rPr>
          <w:i/>
        </w:rPr>
        <w:t xml:space="preserve">actual </w:t>
      </w:r>
      <w:r w:rsidR="008416A5" w:rsidRPr="00AC705C">
        <w:t>skill development</w:t>
      </w:r>
      <w:r w:rsidR="005622C2" w:rsidRPr="00AC705C">
        <w:t>,</w:t>
      </w:r>
      <w:r w:rsidR="008416A5" w:rsidRPr="00AC705C">
        <w:t xml:space="preserve"> but it does indicate a high level of confidence in this particular aspect of UWE. </w:t>
      </w:r>
      <w:r w:rsidRPr="00AC705C">
        <w:t xml:space="preserve">However, satisfaction levels were highest among respondents undertaking UWE as part of a course of study, with lower </w:t>
      </w:r>
      <w:r w:rsidR="008510CF">
        <w:t xml:space="preserve">(though still positive) </w:t>
      </w:r>
      <w:r w:rsidRPr="00AC705C">
        <w:t>levels reported by respondents nominating other reasons for participating in UWE.</w:t>
      </w:r>
    </w:p>
    <w:p w14:paraId="71840FBE" w14:textId="66A339D9" w:rsidR="00646CC8" w:rsidRPr="00AC705C" w:rsidRDefault="00A046C0" w:rsidP="00646CC8">
      <w:pPr>
        <w:pStyle w:val="Reporttext"/>
      </w:pPr>
      <w:r w:rsidRPr="00AC705C">
        <w:t>T</w:t>
      </w:r>
      <w:r w:rsidR="00646CC8" w:rsidRPr="00AC705C">
        <w:t>he survey results also indicate that for many respondents, UWE involves significant costs, whether directly (in the form of insurance or broker</w:t>
      </w:r>
      <w:r w:rsidR="00580F56">
        <w:t>’</w:t>
      </w:r>
      <w:r w:rsidR="00646CC8" w:rsidRPr="00AC705C">
        <w:t>s fees) or indirectly</w:t>
      </w:r>
      <w:r w:rsidRPr="00AC705C">
        <w:t xml:space="preserve">, </w:t>
      </w:r>
      <w:r w:rsidR="00646CC8" w:rsidRPr="00AC705C">
        <w:t>in the form of longer transport times, or cutting back on availability for paid employment. These costs are disproportionately borne by respondents from lower socio</w:t>
      </w:r>
      <w:r w:rsidR="00A579B4" w:rsidRPr="00AC705C">
        <w:t>-</w:t>
      </w:r>
      <w:r w:rsidR="00646CC8" w:rsidRPr="00AC705C">
        <w:t xml:space="preserve">economic backgrounds. </w:t>
      </w:r>
    </w:p>
    <w:p w14:paraId="138A6C38" w14:textId="77777777" w:rsidR="00646CC8" w:rsidRPr="00AC705C" w:rsidRDefault="00646CC8" w:rsidP="00646CC8">
      <w:pPr>
        <w:pStyle w:val="Heading2"/>
      </w:pPr>
      <w:bookmarkStart w:id="126" w:name="_Toc470080931"/>
      <w:r w:rsidRPr="00AC705C">
        <w:t>Issues for policy consideration</w:t>
      </w:r>
      <w:bookmarkEnd w:id="126"/>
    </w:p>
    <w:p w14:paraId="40666A00" w14:textId="547986EB" w:rsidR="00646CC8" w:rsidRPr="00AC705C" w:rsidRDefault="00646CC8" w:rsidP="00646CC8">
      <w:pPr>
        <w:pStyle w:val="Reporttext"/>
      </w:pPr>
      <w:r w:rsidRPr="00AC705C">
        <w:t xml:space="preserve">The survey results clearly demonstrate an access gap in relation to UWE, with Australians </w:t>
      </w:r>
      <w:r w:rsidR="00B062E7">
        <w:t xml:space="preserve">aged 18–29 </w:t>
      </w:r>
      <w:r w:rsidRPr="00AC705C">
        <w:t>from lower socio</w:t>
      </w:r>
      <w:r w:rsidR="00A579B4" w:rsidRPr="00AC705C">
        <w:t>-</w:t>
      </w:r>
      <w:r w:rsidRPr="00AC705C">
        <w:t xml:space="preserve">economic </w:t>
      </w:r>
      <w:r w:rsidR="00601609" w:rsidRPr="00AC705C">
        <w:t xml:space="preserve">status </w:t>
      </w:r>
      <w:r w:rsidRPr="00AC705C">
        <w:t>backgrounds (as defined by parents</w:t>
      </w:r>
      <w:r w:rsidR="00580F56">
        <w:t>’</w:t>
      </w:r>
      <w:r w:rsidRPr="00AC705C">
        <w:t xml:space="preserve"> highest level of education) less likely than </w:t>
      </w:r>
      <w:r w:rsidR="00B062E7">
        <w:t>those</w:t>
      </w:r>
      <w:r w:rsidR="00B062E7" w:rsidRPr="00AC705C">
        <w:t xml:space="preserve"> </w:t>
      </w:r>
      <w:r w:rsidRPr="00AC705C">
        <w:t xml:space="preserve">from higher socio-economic </w:t>
      </w:r>
      <w:r w:rsidR="00601609" w:rsidRPr="00AC705C">
        <w:t xml:space="preserve">status </w:t>
      </w:r>
      <w:r w:rsidRPr="00AC705C">
        <w:t>backgrounds to have participated in UWE</w:t>
      </w:r>
      <w:r w:rsidR="00D4599C" w:rsidRPr="00AC705C">
        <w:t xml:space="preserve"> with</w:t>
      </w:r>
      <w:r w:rsidR="00CC5B64">
        <w:t>in</w:t>
      </w:r>
      <w:r w:rsidR="00D4599C" w:rsidRPr="00AC705C">
        <w:t xml:space="preserve"> the last five years</w:t>
      </w:r>
      <w:r w:rsidRPr="00AC705C">
        <w:t xml:space="preserve">. The implications of the SES gap </w:t>
      </w:r>
      <w:r w:rsidR="00E31585">
        <w:t>may</w:t>
      </w:r>
      <w:r w:rsidRPr="00AC705C">
        <w:t xml:space="preserve"> </w:t>
      </w:r>
      <w:r w:rsidR="00F02E1C" w:rsidRPr="00AC705C">
        <w:t xml:space="preserve">be </w:t>
      </w:r>
      <w:r w:rsidRPr="00AC705C">
        <w:t>magnif</w:t>
      </w:r>
      <w:r w:rsidR="00F02E1C" w:rsidRPr="00AC705C">
        <w:t>ied</w:t>
      </w:r>
      <w:r w:rsidRPr="00AC705C">
        <w:t xml:space="preserve"> if </w:t>
      </w:r>
      <w:r w:rsidR="00527747" w:rsidRPr="00AC705C">
        <w:t xml:space="preserve">the phenomenon of </w:t>
      </w:r>
      <w:r w:rsidRPr="00AC705C">
        <w:t xml:space="preserve">UWE </w:t>
      </w:r>
      <w:r w:rsidR="00527747" w:rsidRPr="00AC705C">
        <w:t xml:space="preserve">continues to expand and </w:t>
      </w:r>
      <w:r w:rsidRPr="00AC705C">
        <w:t xml:space="preserve">becomes </w:t>
      </w:r>
      <w:r w:rsidR="00527747" w:rsidRPr="00AC705C">
        <w:t>a critical prerequisite for</w:t>
      </w:r>
      <w:r w:rsidRPr="00AC705C">
        <w:t xml:space="preserve"> securing ongoing</w:t>
      </w:r>
      <w:r w:rsidR="00527747" w:rsidRPr="00AC705C">
        <w:t xml:space="preserve"> work and</w:t>
      </w:r>
      <w:r w:rsidRPr="00AC705C">
        <w:t xml:space="preserve"> career employment. Consideration should be </w:t>
      </w:r>
      <w:r w:rsidRPr="00AC705C">
        <w:lastRenderedPageBreak/>
        <w:t xml:space="preserve">given to </w:t>
      </w:r>
      <w:r w:rsidR="00527747" w:rsidRPr="00AC705C">
        <w:t xml:space="preserve">the kinds of </w:t>
      </w:r>
      <w:r w:rsidRPr="00AC705C">
        <w:t>policy response</w:t>
      </w:r>
      <w:r w:rsidR="00F02E1C" w:rsidRPr="00AC705C">
        <w:t>s</w:t>
      </w:r>
      <w:r w:rsidR="00527747" w:rsidRPr="00AC705C">
        <w:t xml:space="preserve"> which might redress unequal access to UWE, </w:t>
      </w:r>
      <w:r w:rsidRPr="00AC705C">
        <w:t>such as scholarships or additional/top up income support for UWE participants.</w:t>
      </w:r>
    </w:p>
    <w:p w14:paraId="4709D9CB" w14:textId="77777777" w:rsidR="00711BCD" w:rsidRPr="00AC705C" w:rsidRDefault="00646CC8" w:rsidP="00646CC8">
      <w:pPr>
        <w:pStyle w:val="Reporttext"/>
      </w:pPr>
      <w:r w:rsidRPr="00AC705C">
        <w:t xml:space="preserve">The survey results also show clear differences in the experiences of participants undertaking UWE as part of a higher education or VET course of study, and other UWE participants. Participants undertaking UWE as part of a course of study are more satisfied overall and more likely to report that UWE developed their skills, knowledge and career prospects. </w:t>
      </w:r>
      <w:r w:rsidR="00711BCD" w:rsidRPr="00AC705C">
        <w:t>However, ongoing attention should be afforded to strategies which ensure those engaging in UWE through an educational provider continue to experience high levels of satisfaction.</w:t>
      </w:r>
    </w:p>
    <w:p w14:paraId="33FD4AAE" w14:textId="596899E5" w:rsidR="00646CC8" w:rsidRPr="00AC705C" w:rsidRDefault="00646CC8" w:rsidP="00646CC8">
      <w:pPr>
        <w:pStyle w:val="Reporttext"/>
      </w:pPr>
      <w:r w:rsidRPr="00AC705C">
        <w:t xml:space="preserve">It seems likely that, in addition to the course of study providing a structure to the UWE placement, the involvement of an education institution also provides resources to the host organisation or company. Given how widespread UWE placements outside a course of study have become, policy consideration could be given to what resources could be provided to organisations hosting UWE placements outside a course of study to support better learning, career and employment outcomes for UWE participants. </w:t>
      </w:r>
    </w:p>
    <w:p w14:paraId="4124AD92" w14:textId="082FA967" w:rsidR="00014795" w:rsidRPr="00AC705C" w:rsidRDefault="00A623B8" w:rsidP="00646CC8">
      <w:pPr>
        <w:pStyle w:val="Reporttext"/>
      </w:pPr>
      <w:r w:rsidRPr="00AC705C">
        <w:t xml:space="preserve">The results suggest </w:t>
      </w:r>
      <w:r w:rsidR="00D92CC7" w:rsidRPr="00AC705C">
        <w:t>policy</w:t>
      </w:r>
      <w:r w:rsidRPr="00AC705C">
        <w:t xml:space="preserve"> opportunit</w:t>
      </w:r>
      <w:r w:rsidR="00D92CC7" w:rsidRPr="00AC705C">
        <w:t>ies</w:t>
      </w:r>
      <w:r w:rsidRPr="00AC705C">
        <w:t xml:space="preserve"> </w:t>
      </w:r>
      <w:r w:rsidR="00D92CC7" w:rsidRPr="00AC705C">
        <w:t>to encourage</w:t>
      </w:r>
      <w:r w:rsidRPr="00AC705C">
        <w:t xml:space="preserve"> the for-profit sector of the Australian economy to offer </w:t>
      </w:r>
      <w:r w:rsidR="00D92CC7" w:rsidRPr="00AC705C">
        <w:t>additional</w:t>
      </w:r>
      <w:r w:rsidRPr="00AC705C">
        <w:t xml:space="preserve"> opportunities for relevant workplace exposure for graduates and other job</w:t>
      </w:r>
      <w:r w:rsidR="00724006" w:rsidRPr="00AC705C">
        <w:t xml:space="preserve"> </w:t>
      </w:r>
      <w:r w:rsidRPr="00AC705C">
        <w:t xml:space="preserve">seekers. </w:t>
      </w:r>
    </w:p>
    <w:p w14:paraId="55319519" w14:textId="27828101" w:rsidR="00A623B8" w:rsidRPr="00AC705C" w:rsidRDefault="00A623B8" w:rsidP="00646CC8">
      <w:pPr>
        <w:pStyle w:val="Reporttext"/>
      </w:pPr>
      <w:r w:rsidRPr="00AC705C">
        <w:t>Less than half of UWE participants received a certificate or letter of reference describing what they had done during the placement.</w:t>
      </w:r>
      <w:r w:rsidR="00611A04" w:rsidRPr="00AC705C">
        <w:t xml:space="preserve"> It is likely that being able to reliably demonstrate the nature and duration of any past work experience is an important component of developing a CV for a graduate or job</w:t>
      </w:r>
      <w:r w:rsidR="00724006" w:rsidRPr="00AC705C">
        <w:t xml:space="preserve"> </w:t>
      </w:r>
      <w:r w:rsidR="00611A04" w:rsidRPr="00AC705C">
        <w:t xml:space="preserve">seeker. An educative strategy for employers/managers could emphasise the importance of providing such evidence at the end of each UWE placement.  </w:t>
      </w:r>
    </w:p>
    <w:p w14:paraId="47FBAAB8" w14:textId="77784023" w:rsidR="00646CC8" w:rsidRPr="00AC705C" w:rsidRDefault="00A046C0" w:rsidP="00646CC8">
      <w:pPr>
        <w:pStyle w:val="Heading2"/>
      </w:pPr>
      <w:bookmarkStart w:id="127" w:name="_Toc470080932"/>
      <w:r w:rsidRPr="00AC705C">
        <w:t xml:space="preserve">Future </w:t>
      </w:r>
      <w:r w:rsidR="00C626DF">
        <w:t>r</w:t>
      </w:r>
      <w:r w:rsidRPr="00AC705C">
        <w:t>esearch</w:t>
      </w:r>
      <w:bookmarkEnd w:id="127"/>
    </w:p>
    <w:p w14:paraId="1CD1405E" w14:textId="48740CF5" w:rsidR="00646CC8" w:rsidRPr="00AC705C" w:rsidRDefault="00646CC8" w:rsidP="005B5E11">
      <w:pPr>
        <w:pStyle w:val="Reporttext"/>
        <w:spacing w:after="80"/>
      </w:pPr>
      <w:r w:rsidRPr="00AC705C">
        <w:t>This survey has provided the first national data on the incidence and impact of UWE in Australia. However, it was not possible to address all issues in the survey and the results point toward</w:t>
      </w:r>
      <w:r w:rsidR="00A046C0" w:rsidRPr="00AC705C">
        <w:t>s</w:t>
      </w:r>
      <w:r w:rsidRPr="00AC705C">
        <w:t xml:space="preserve"> some </w:t>
      </w:r>
      <w:r w:rsidR="00A046C0" w:rsidRPr="00AC705C">
        <w:t xml:space="preserve">important areas </w:t>
      </w:r>
      <w:r w:rsidRPr="00AC705C">
        <w:t xml:space="preserve">in need of further </w:t>
      </w:r>
      <w:r w:rsidR="00A046C0" w:rsidRPr="00AC705C">
        <w:t>investigation</w:t>
      </w:r>
      <w:r w:rsidRPr="00AC705C">
        <w:t>:</w:t>
      </w:r>
    </w:p>
    <w:p w14:paraId="53553EC9" w14:textId="44B88895" w:rsidR="00646CC8" w:rsidRPr="00AC705C" w:rsidRDefault="00646CC8" w:rsidP="00646CC8">
      <w:pPr>
        <w:pStyle w:val="Reporttext"/>
        <w:numPr>
          <w:ilvl w:val="0"/>
          <w:numId w:val="49"/>
        </w:numPr>
      </w:pPr>
      <w:r w:rsidRPr="00AC705C">
        <w:t>The data from the survey can be used to more extensively explore the relationship between participati</w:t>
      </w:r>
      <w:r w:rsidR="00527747" w:rsidRPr="00AC705C">
        <w:t>on</w:t>
      </w:r>
      <w:r w:rsidRPr="00AC705C">
        <w:t xml:space="preserve"> in UWE and employment outcomes, </w:t>
      </w:r>
      <w:r w:rsidR="001B604D" w:rsidRPr="00AC705C">
        <w:t>looking more closely at the impact of the length and duration of the UWE placement, the reason for undertaking the UWE, and underlying education and background characteristics.</w:t>
      </w:r>
    </w:p>
    <w:p w14:paraId="229F22BA" w14:textId="5539D5FD" w:rsidR="00646CC8" w:rsidRPr="00AC705C" w:rsidRDefault="00646CC8" w:rsidP="00646CC8">
      <w:pPr>
        <w:pStyle w:val="Reporttext"/>
        <w:numPr>
          <w:ilvl w:val="0"/>
          <w:numId w:val="49"/>
        </w:numPr>
      </w:pPr>
      <w:r w:rsidRPr="00AC705C">
        <w:t>The survey did not include questions on non-English speaking background or Australian citizenship/residency status. British studies have pointed to the exclusion of ethnic minorities from internships in the elite professions</w:t>
      </w:r>
      <w:r w:rsidR="00E934DC" w:rsidRPr="00AC705C">
        <w:t xml:space="preserve"> (Milburn 2009)</w:t>
      </w:r>
      <w:r w:rsidRPr="00AC705C">
        <w:t xml:space="preserve"> and more recently (indeed, since the survey entered the field) there have been stories in the Australian media about </w:t>
      </w:r>
      <w:r w:rsidR="00255FE9">
        <w:t>the poor treatment</w:t>
      </w:r>
      <w:r w:rsidRPr="00AC705C">
        <w:t xml:space="preserve"> of international students seeking internship opportunities.</w:t>
      </w:r>
      <w:r w:rsidR="004F790A" w:rsidRPr="00AC705C">
        <w:rPr>
          <w:rStyle w:val="FootnoteReference"/>
        </w:rPr>
        <w:footnoteReference w:id="4"/>
      </w:r>
    </w:p>
    <w:p w14:paraId="0081E682" w14:textId="77777777" w:rsidR="00711BCD" w:rsidRPr="00AC705C" w:rsidRDefault="00527747" w:rsidP="00646CC8">
      <w:pPr>
        <w:pStyle w:val="Reporttext"/>
        <w:numPr>
          <w:ilvl w:val="0"/>
          <w:numId w:val="49"/>
        </w:numPr>
      </w:pPr>
      <w:r w:rsidRPr="00AC705C">
        <w:t>Future research</w:t>
      </w:r>
      <w:r w:rsidR="00646CC8" w:rsidRPr="00AC705C">
        <w:t xml:space="preserve"> could explore in more detail the reasons why people undertake UWE, especially when not in connection with a course of study or to maintain </w:t>
      </w:r>
      <w:r w:rsidRPr="00AC705C">
        <w:t xml:space="preserve">welfare </w:t>
      </w:r>
      <w:r w:rsidR="00646CC8" w:rsidRPr="00AC705C">
        <w:t xml:space="preserve">benefits. The results </w:t>
      </w:r>
      <w:r w:rsidRPr="00AC705C">
        <w:t xml:space="preserve">here </w:t>
      </w:r>
      <w:r w:rsidR="00646CC8" w:rsidRPr="00AC705C">
        <w:t xml:space="preserve">suggest there may be some ongoing work </w:t>
      </w:r>
      <w:r w:rsidR="00646CC8" w:rsidRPr="00AC705C">
        <w:lastRenderedPageBreak/>
        <w:t xml:space="preserve">experience arrangements where the line with volunteering may become quite blurred. Another iteration of the survey could </w:t>
      </w:r>
      <w:r w:rsidRPr="00AC705C">
        <w:t xml:space="preserve">further </w:t>
      </w:r>
      <w:r w:rsidR="00646CC8" w:rsidRPr="00AC705C">
        <w:t>include questions on the intended occupation connected with the UWE placement.</w:t>
      </w:r>
    </w:p>
    <w:p w14:paraId="5F764E2E" w14:textId="65308CC9" w:rsidR="008416A5" w:rsidRPr="00AC705C" w:rsidRDefault="008416A5" w:rsidP="00646CC8">
      <w:pPr>
        <w:pStyle w:val="Reporttext"/>
        <w:numPr>
          <w:ilvl w:val="0"/>
          <w:numId w:val="49"/>
        </w:numPr>
      </w:pPr>
      <w:r w:rsidRPr="00AC705C">
        <w:t xml:space="preserve">There is a need for more specific research on designing and delivering effective </w:t>
      </w:r>
      <w:proofErr w:type="spellStart"/>
      <w:r w:rsidRPr="00AC705C">
        <w:t>WIL</w:t>
      </w:r>
      <w:proofErr w:type="spellEnd"/>
      <w:r w:rsidRPr="00AC705C">
        <w:t xml:space="preserve"> programs.</w:t>
      </w:r>
    </w:p>
    <w:p w14:paraId="2C9DCD8E" w14:textId="688E4E1F" w:rsidR="00D11398" w:rsidRPr="00AC705C" w:rsidRDefault="00D11398" w:rsidP="00646CC8">
      <w:pPr>
        <w:pStyle w:val="Reporttext"/>
        <w:numPr>
          <w:ilvl w:val="0"/>
          <w:numId w:val="49"/>
        </w:numPr>
      </w:pPr>
      <w:r w:rsidRPr="00AC705C">
        <w:t>Although UWE that was undertaken as unpaid trial/training work and as a requirement of Y</w:t>
      </w:r>
      <w:r w:rsidR="001B3273" w:rsidRPr="00AC705C">
        <w:t>o</w:t>
      </w:r>
      <w:r w:rsidRPr="00AC705C">
        <w:t xml:space="preserve">uth Allowance or </w:t>
      </w:r>
      <w:proofErr w:type="spellStart"/>
      <w:r w:rsidRPr="00AC705C">
        <w:t>Newstart</w:t>
      </w:r>
      <w:proofErr w:type="spellEnd"/>
      <w:r w:rsidRPr="00AC705C">
        <w:t xml:space="preserve"> were</w:t>
      </w:r>
      <w:r w:rsidR="001B3273" w:rsidRPr="00AC705C">
        <w:t xml:space="preserve"> the most likely to result in an offer of employment, it remains unknown whether the jobs gained through these avenues were sustained or</w:t>
      </w:r>
      <w:r w:rsidR="00986A93" w:rsidRPr="00AC705C">
        <w:t>,</w:t>
      </w:r>
      <w:r w:rsidR="001B3273" w:rsidRPr="00AC705C">
        <w:t xml:space="preserve"> </w:t>
      </w:r>
      <w:r w:rsidR="00F02E1C" w:rsidRPr="00AC705C">
        <w:t xml:space="preserve">alternatively, whether they </w:t>
      </w:r>
      <w:r w:rsidR="001B3273" w:rsidRPr="00AC705C">
        <w:t>were short-lived.</w:t>
      </w:r>
    </w:p>
    <w:p w14:paraId="0B52CCE0" w14:textId="6772E8C8" w:rsidR="00646CC8" w:rsidRPr="00AC705C" w:rsidRDefault="00646CC8" w:rsidP="00646CC8">
      <w:pPr>
        <w:pStyle w:val="Reporttext"/>
        <w:numPr>
          <w:ilvl w:val="0"/>
          <w:numId w:val="49"/>
        </w:numPr>
      </w:pPr>
      <w:r w:rsidRPr="00AC705C">
        <w:t xml:space="preserve">The survey </w:t>
      </w:r>
      <w:r w:rsidR="00527747" w:rsidRPr="00AC705C">
        <w:t xml:space="preserve">revealed </w:t>
      </w:r>
      <w:r w:rsidR="00D92CC7" w:rsidRPr="00AC705C">
        <w:t xml:space="preserve">that a </w:t>
      </w:r>
      <w:r w:rsidRPr="00AC705C">
        <w:t>relatively high proportion of respondents undert</w:t>
      </w:r>
      <w:r w:rsidR="00D92CC7" w:rsidRPr="00AC705C">
        <w:t>ook</w:t>
      </w:r>
      <w:r w:rsidRPr="00AC705C">
        <w:t xml:space="preserve"> at least part of the</w:t>
      </w:r>
      <w:r w:rsidR="00D4599C" w:rsidRPr="00AC705C">
        <w:t>ir most recent period of</w:t>
      </w:r>
      <w:r w:rsidRPr="00AC705C">
        <w:t xml:space="preserve"> UWE overseas</w:t>
      </w:r>
      <w:r w:rsidR="00372242">
        <w:t>,</w:t>
      </w:r>
      <w:r w:rsidRPr="00AC705C">
        <w:t xml:space="preserve"> and </w:t>
      </w:r>
      <w:r w:rsidR="00372242">
        <w:t>also a</w:t>
      </w:r>
      <w:r w:rsidR="00372242" w:rsidRPr="00AC705C">
        <w:t xml:space="preserve"> </w:t>
      </w:r>
      <w:r w:rsidRPr="00AC705C">
        <w:t xml:space="preserve">high proportion of respondents using </w:t>
      </w:r>
      <w:r w:rsidR="00580F56">
        <w:t>‘</w:t>
      </w:r>
      <w:r w:rsidR="00527747" w:rsidRPr="00AC705C">
        <w:t xml:space="preserve">internship </w:t>
      </w:r>
      <w:r w:rsidRPr="00AC705C">
        <w:t>brokers</w:t>
      </w:r>
      <w:r w:rsidR="00580F56">
        <w:t>’</w:t>
      </w:r>
      <w:r w:rsidRPr="00AC705C">
        <w:t xml:space="preserve">. These issues could be explored through more targeted research. </w:t>
      </w:r>
    </w:p>
    <w:p w14:paraId="028A5FA8" w14:textId="57349E8C" w:rsidR="00646CC8" w:rsidRPr="00AC705C" w:rsidRDefault="00646CC8" w:rsidP="00646CC8">
      <w:pPr>
        <w:pStyle w:val="Reporttext"/>
        <w:numPr>
          <w:ilvl w:val="0"/>
          <w:numId w:val="49"/>
        </w:numPr>
      </w:pPr>
      <w:r w:rsidRPr="00AC705C">
        <w:t>The strong relationship between SES and access to, and experience with, UWE placements also warrants further investigation.</w:t>
      </w:r>
    </w:p>
    <w:p w14:paraId="31123034" w14:textId="4112966A" w:rsidR="0059076E" w:rsidRPr="00AC705C" w:rsidRDefault="0059076E" w:rsidP="00646CC8">
      <w:pPr>
        <w:pStyle w:val="Reporttext"/>
        <w:numPr>
          <w:ilvl w:val="0"/>
          <w:numId w:val="49"/>
        </w:numPr>
      </w:pPr>
      <w:r w:rsidRPr="00AC705C">
        <w:t xml:space="preserve">The perspective of employers remains a </w:t>
      </w:r>
      <w:r w:rsidR="00580F56">
        <w:t>‘</w:t>
      </w:r>
      <w:r w:rsidRPr="00AC705C">
        <w:t>black box</w:t>
      </w:r>
      <w:r w:rsidR="00580F56">
        <w:t>’</w:t>
      </w:r>
      <w:r w:rsidRPr="00AC705C">
        <w:t xml:space="preserve"> in terms of research on UWE specifically and</w:t>
      </w:r>
      <w:r w:rsidR="00372242">
        <w:t>,</w:t>
      </w:r>
      <w:r w:rsidRPr="00AC705C">
        <w:t xml:space="preserve"> more broadly, with respect to better matching job-seeker capacities with actual job opportunities. Future research </w:t>
      </w:r>
      <w:r w:rsidR="00F02E1C" w:rsidRPr="00AC705C">
        <w:t>could inform</w:t>
      </w:r>
      <w:r w:rsidRPr="00AC705C">
        <w:t xml:space="preserve"> a rich</w:t>
      </w:r>
      <w:r w:rsidR="00F02E1C" w:rsidRPr="00AC705C">
        <w:t>er</w:t>
      </w:r>
      <w:r w:rsidRPr="00AC705C">
        <w:t xml:space="preserve"> understanding of employer perspectives on the issue of </w:t>
      </w:r>
      <w:r w:rsidR="00D92CC7" w:rsidRPr="00AC705C">
        <w:t xml:space="preserve">unpaid work as a component of </w:t>
      </w:r>
      <w:r w:rsidRPr="00AC705C">
        <w:t>employability</w:t>
      </w:r>
      <w:r w:rsidR="00D92CC7" w:rsidRPr="00AC705C">
        <w:t>. This</w:t>
      </w:r>
      <w:r w:rsidRPr="00AC705C">
        <w:t xml:space="preserve"> would inform future policy development and implementation.</w:t>
      </w:r>
    </w:p>
    <w:p w14:paraId="0D79F411" w14:textId="668FE6B0" w:rsidR="001C147F" w:rsidRPr="00AC705C" w:rsidRDefault="001C147F" w:rsidP="00D1495D">
      <w:pPr>
        <w:pStyle w:val="Heading1"/>
        <w:numPr>
          <w:ilvl w:val="0"/>
          <w:numId w:val="0"/>
        </w:numPr>
        <w:ind w:left="720" w:hanging="720"/>
      </w:pPr>
      <w:bookmarkStart w:id="128" w:name="_Toc451349956"/>
      <w:bookmarkStart w:id="129" w:name="_Toc470080933"/>
      <w:r w:rsidRPr="00AC705C">
        <w:lastRenderedPageBreak/>
        <w:t>References</w:t>
      </w:r>
      <w:bookmarkEnd w:id="128"/>
      <w:bookmarkEnd w:id="129"/>
    </w:p>
    <w:p w14:paraId="5B590193" w14:textId="6127E3F5" w:rsidR="00A63ECB" w:rsidRPr="00AC705C" w:rsidRDefault="00A63ECB" w:rsidP="00A63ECB">
      <w:pPr>
        <w:rPr>
          <w:rFonts w:ascii="Arial" w:hAnsi="Arial" w:cs="Arial"/>
        </w:rPr>
      </w:pPr>
      <w:proofErr w:type="spellStart"/>
      <w:r w:rsidRPr="00AC705C">
        <w:rPr>
          <w:rFonts w:ascii="Arial" w:hAnsi="Arial" w:cs="Arial"/>
        </w:rPr>
        <w:t>Abeysekera</w:t>
      </w:r>
      <w:proofErr w:type="spellEnd"/>
      <w:r w:rsidRPr="00AC705C">
        <w:rPr>
          <w:rFonts w:ascii="Arial" w:hAnsi="Arial" w:cs="Arial"/>
        </w:rPr>
        <w:t>, I. (2006). Issues relating to designing a work-integrated learning program in an undergraduate accounting degree program and its implications for the curriculum. Asia-Pacific Journal of Cooperative Education, 7(1), 7-15.</w:t>
      </w:r>
    </w:p>
    <w:p w14:paraId="009E436A" w14:textId="3F02201D" w:rsidR="00A63ECB" w:rsidRPr="00AC705C" w:rsidRDefault="00A63ECB" w:rsidP="00A63ECB">
      <w:pPr>
        <w:rPr>
          <w:rFonts w:ascii="Arial" w:hAnsi="Arial" w:cs="Arial"/>
        </w:rPr>
      </w:pPr>
      <w:proofErr w:type="spellStart"/>
      <w:proofErr w:type="gramStart"/>
      <w:r w:rsidRPr="00AC705C">
        <w:rPr>
          <w:rFonts w:ascii="Arial" w:hAnsi="Arial" w:cs="Arial"/>
        </w:rPr>
        <w:t>ACCI</w:t>
      </w:r>
      <w:proofErr w:type="spellEnd"/>
      <w:r w:rsidRPr="00AC705C">
        <w:rPr>
          <w:rFonts w:ascii="Arial" w:hAnsi="Arial" w:cs="Arial"/>
        </w:rPr>
        <w:t xml:space="preserve"> &amp; BCA (2002)</w:t>
      </w:r>
      <w:r w:rsidR="00580F56">
        <w:rPr>
          <w:rFonts w:ascii="Arial" w:hAnsi="Arial" w:cs="Arial"/>
        </w:rPr>
        <w:t>.</w:t>
      </w:r>
      <w:proofErr w:type="gramEnd"/>
      <w:r w:rsidRPr="00AC705C">
        <w:rPr>
          <w:rFonts w:ascii="Arial" w:hAnsi="Arial" w:cs="Arial"/>
        </w:rPr>
        <w:t xml:space="preserve"> </w:t>
      </w:r>
      <w:proofErr w:type="gramStart"/>
      <w:r w:rsidRPr="00AC705C">
        <w:rPr>
          <w:rFonts w:ascii="Arial" w:hAnsi="Arial" w:cs="Arial"/>
        </w:rPr>
        <w:t>Employability skills for the future.</w:t>
      </w:r>
      <w:proofErr w:type="gramEnd"/>
      <w:r w:rsidRPr="00AC705C">
        <w:rPr>
          <w:rFonts w:ascii="Arial" w:hAnsi="Arial" w:cs="Arial"/>
        </w:rPr>
        <w:t xml:space="preserve"> </w:t>
      </w:r>
      <w:proofErr w:type="gramStart"/>
      <w:r w:rsidRPr="00AC705C">
        <w:rPr>
          <w:rFonts w:ascii="Arial" w:hAnsi="Arial" w:cs="Arial"/>
        </w:rPr>
        <w:t>Australian Chamber of Commerce and Industry and Business Council of Australia for the Australian National Training Authority and Department of Education, Science and Training, Sydney.</w:t>
      </w:r>
      <w:proofErr w:type="gramEnd"/>
    </w:p>
    <w:p w14:paraId="0543BC04" w14:textId="0C9BA5EB" w:rsidR="00A63ECB" w:rsidRPr="00AC705C" w:rsidRDefault="00A63ECB" w:rsidP="00A63ECB">
      <w:pPr>
        <w:rPr>
          <w:rFonts w:ascii="Arial" w:hAnsi="Arial" w:cs="Arial"/>
        </w:rPr>
      </w:pPr>
      <w:proofErr w:type="spellStart"/>
      <w:proofErr w:type="gramStart"/>
      <w:r w:rsidRPr="00AC705C">
        <w:rPr>
          <w:rFonts w:ascii="Arial" w:hAnsi="Arial" w:cs="Arial"/>
        </w:rPr>
        <w:t>Anlezark</w:t>
      </w:r>
      <w:proofErr w:type="spellEnd"/>
      <w:r w:rsidRPr="00AC705C">
        <w:rPr>
          <w:rFonts w:ascii="Arial" w:hAnsi="Arial" w:cs="Arial"/>
        </w:rPr>
        <w:t>, A &amp; Lim, P (2011)</w:t>
      </w:r>
      <w:r w:rsidR="00580F56">
        <w:rPr>
          <w:rFonts w:ascii="Arial" w:hAnsi="Arial" w:cs="Arial"/>
        </w:rPr>
        <w:t>.</w:t>
      </w:r>
      <w:proofErr w:type="gramEnd"/>
      <w:r w:rsidRPr="00AC705C">
        <w:rPr>
          <w:rFonts w:ascii="Arial" w:hAnsi="Arial" w:cs="Arial"/>
        </w:rPr>
        <w:t xml:space="preserve"> Does combining school and work affect school and </w:t>
      </w:r>
      <w:r w:rsidR="008E2363">
        <w:rPr>
          <w:rFonts w:ascii="Arial" w:hAnsi="Arial" w:cs="Arial"/>
        </w:rPr>
        <w:t>post-school outcomes</w:t>
      </w:r>
      <w:proofErr w:type="gramStart"/>
      <w:r w:rsidR="008E2363">
        <w:rPr>
          <w:rFonts w:ascii="Arial" w:hAnsi="Arial" w:cs="Arial"/>
        </w:rPr>
        <w:t>?,</w:t>
      </w:r>
      <w:proofErr w:type="gramEnd"/>
      <w:r w:rsidR="008E2363">
        <w:rPr>
          <w:rFonts w:ascii="Arial" w:hAnsi="Arial" w:cs="Arial"/>
        </w:rPr>
        <w:t xml:space="preserve"> Adelaide:</w:t>
      </w:r>
      <w:r w:rsidRPr="00AC705C">
        <w:rPr>
          <w:rFonts w:ascii="Arial" w:hAnsi="Arial" w:cs="Arial"/>
        </w:rPr>
        <w:t xml:space="preserve"> National Centre for Vocational Education Research</w:t>
      </w:r>
    </w:p>
    <w:p w14:paraId="12908C45" w14:textId="10DFBAF1" w:rsidR="00A63ECB" w:rsidRPr="00AC705C" w:rsidRDefault="00A63ECB" w:rsidP="00A63ECB">
      <w:pPr>
        <w:rPr>
          <w:rFonts w:ascii="Arial" w:hAnsi="Arial" w:cs="Arial"/>
        </w:rPr>
      </w:pPr>
      <w:proofErr w:type="spellStart"/>
      <w:r w:rsidRPr="00AC705C">
        <w:rPr>
          <w:rFonts w:ascii="Arial" w:hAnsi="Arial" w:cs="Arial"/>
        </w:rPr>
        <w:t>Arcidiacono</w:t>
      </w:r>
      <w:proofErr w:type="spellEnd"/>
      <w:r w:rsidRPr="00AC705C">
        <w:rPr>
          <w:rFonts w:ascii="Arial" w:hAnsi="Arial" w:cs="Arial"/>
        </w:rPr>
        <w:t>, D. (2015). Between training and work experience: The effectiveness of post-graduate internships and placement services. E-Journal of International and Comparative Labour Studies, 4(1), 44</w:t>
      </w:r>
      <w:r w:rsidR="00372242">
        <w:rPr>
          <w:rFonts w:ascii="Arial" w:hAnsi="Arial" w:cs="Arial"/>
        </w:rPr>
        <w:t>–</w:t>
      </w:r>
      <w:r w:rsidRPr="00AC705C">
        <w:rPr>
          <w:rFonts w:ascii="Arial" w:hAnsi="Arial" w:cs="Arial"/>
        </w:rPr>
        <w:t>75.</w:t>
      </w:r>
    </w:p>
    <w:p w14:paraId="78E895BB" w14:textId="1489EF6F" w:rsidR="00EB58DD" w:rsidRPr="00AC705C" w:rsidRDefault="00EB58DD" w:rsidP="00EB58DD">
      <w:pPr>
        <w:rPr>
          <w:rFonts w:ascii="Arial" w:hAnsi="Arial" w:cs="Arial"/>
        </w:rPr>
      </w:pPr>
      <w:proofErr w:type="spellStart"/>
      <w:r>
        <w:rPr>
          <w:rFonts w:ascii="Arial" w:hAnsi="Arial" w:cs="Arial"/>
        </w:rPr>
        <w:t>Atkinson</w:t>
      </w:r>
      <w:proofErr w:type="gramStart"/>
      <w:r>
        <w:rPr>
          <w:rFonts w:ascii="Arial" w:hAnsi="Arial" w:cs="Arial"/>
        </w:rPr>
        <w:t>,G</w:t>
      </w:r>
      <w:proofErr w:type="spellEnd"/>
      <w:proofErr w:type="gramEnd"/>
      <w:r w:rsidRPr="00AC705C">
        <w:rPr>
          <w:rFonts w:ascii="Arial" w:hAnsi="Arial" w:cs="Arial"/>
        </w:rPr>
        <w:t xml:space="preserve"> (2016). Work-based learning and work-integrated learning: fostering enga</w:t>
      </w:r>
      <w:r w:rsidR="008E2363">
        <w:rPr>
          <w:rFonts w:ascii="Arial" w:hAnsi="Arial" w:cs="Arial"/>
        </w:rPr>
        <w:t>gement with employers. Adelaide:</w:t>
      </w:r>
      <w:r w:rsidRPr="00AC705C">
        <w:rPr>
          <w:rFonts w:ascii="Arial" w:hAnsi="Arial" w:cs="Arial"/>
        </w:rPr>
        <w:t xml:space="preserve"> </w:t>
      </w:r>
      <w:proofErr w:type="spellStart"/>
      <w:r>
        <w:rPr>
          <w:rFonts w:ascii="Arial" w:hAnsi="Arial" w:cs="Arial"/>
        </w:rPr>
        <w:t>NCVER</w:t>
      </w:r>
      <w:proofErr w:type="spellEnd"/>
      <w:r w:rsidRPr="00AC705C">
        <w:rPr>
          <w:rFonts w:ascii="Arial" w:hAnsi="Arial" w:cs="Arial"/>
        </w:rPr>
        <w:t>.</w:t>
      </w:r>
    </w:p>
    <w:p w14:paraId="5D67C946" w14:textId="7607AB76" w:rsidR="00F54E8E" w:rsidRPr="00AC705C" w:rsidRDefault="00F54E8E" w:rsidP="00A63ECB">
      <w:pPr>
        <w:rPr>
          <w:rFonts w:ascii="Arial" w:hAnsi="Arial" w:cs="Arial"/>
        </w:rPr>
      </w:pPr>
      <w:proofErr w:type="gramStart"/>
      <w:r w:rsidRPr="00AC705C">
        <w:rPr>
          <w:rFonts w:ascii="Arial" w:hAnsi="Arial" w:cs="Arial"/>
        </w:rPr>
        <w:t>Australian Government (2016).</w:t>
      </w:r>
      <w:proofErr w:type="gramEnd"/>
      <w:r w:rsidRPr="00AC705C">
        <w:rPr>
          <w:rFonts w:ascii="Arial" w:hAnsi="Arial" w:cs="Arial"/>
        </w:rPr>
        <w:t xml:space="preserve"> </w:t>
      </w:r>
      <w:r w:rsidR="00637199" w:rsidRPr="00AC705C">
        <w:rPr>
          <w:rFonts w:ascii="Arial" w:hAnsi="Arial" w:cs="Arial"/>
        </w:rPr>
        <w:t>Employability skills training: Consultation paper. Canberra</w:t>
      </w:r>
      <w:r w:rsidR="008E2363">
        <w:rPr>
          <w:rFonts w:ascii="Arial" w:hAnsi="Arial" w:cs="Arial"/>
        </w:rPr>
        <w:t>:</w:t>
      </w:r>
      <w:r w:rsidR="00637199" w:rsidRPr="00AC705C">
        <w:rPr>
          <w:rFonts w:ascii="Arial" w:hAnsi="Arial" w:cs="Arial"/>
        </w:rPr>
        <w:t xml:space="preserve"> Department of Employment.</w:t>
      </w:r>
    </w:p>
    <w:p w14:paraId="1D5A6E39" w14:textId="652CC8DC" w:rsidR="00A63ECB" w:rsidRPr="00AC705C" w:rsidRDefault="00A63ECB" w:rsidP="00A63ECB">
      <w:pPr>
        <w:rPr>
          <w:rFonts w:ascii="Arial" w:hAnsi="Arial" w:cs="Arial"/>
        </w:rPr>
      </w:pPr>
      <w:proofErr w:type="gramStart"/>
      <w:r w:rsidRPr="00AC705C">
        <w:rPr>
          <w:rFonts w:ascii="Arial" w:hAnsi="Arial" w:cs="Arial"/>
        </w:rPr>
        <w:t>Australian Skills Quality Authority (2015)</w:t>
      </w:r>
      <w:r w:rsidR="00580F56">
        <w:rPr>
          <w:rFonts w:ascii="Arial" w:hAnsi="Arial" w:cs="Arial"/>
        </w:rPr>
        <w:t>.</w:t>
      </w:r>
      <w:proofErr w:type="gramEnd"/>
      <w:r w:rsidRPr="00AC705C">
        <w:rPr>
          <w:rFonts w:ascii="Arial" w:hAnsi="Arial" w:cs="Arial"/>
        </w:rPr>
        <w:t xml:space="preserve"> </w:t>
      </w:r>
      <w:proofErr w:type="gramStart"/>
      <w:r w:rsidRPr="00AC705C">
        <w:rPr>
          <w:rFonts w:ascii="Arial" w:hAnsi="Arial" w:cs="Arial"/>
        </w:rPr>
        <w:t>Training for early childhood education and care in Australia, http://www.asqa.gov.au/verve/_resources/Strategic_Review_2015_Early_Childhood_Education_Report.pdf.</w:t>
      </w:r>
      <w:proofErr w:type="gramEnd"/>
    </w:p>
    <w:p w14:paraId="0A9DE40C" w14:textId="6AC0715D" w:rsidR="0002576C" w:rsidRDefault="00A63ECB" w:rsidP="00A63ECB">
      <w:pPr>
        <w:rPr>
          <w:rFonts w:ascii="Arial" w:hAnsi="Arial" w:cs="Arial"/>
        </w:rPr>
      </w:pPr>
      <w:proofErr w:type="spellStart"/>
      <w:r w:rsidRPr="00AC705C">
        <w:rPr>
          <w:rFonts w:ascii="Arial" w:hAnsi="Arial" w:cs="Arial"/>
        </w:rPr>
        <w:t>Biyana</w:t>
      </w:r>
      <w:proofErr w:type="spellEnd"/>
      <w:r w:rsidRPr="00AC705C">
        <w:rPr>
          <w:rFonts w:ascii="Arial" w:hAnsi="Arial" w:cs="Arial"/>
        </w:rPr>
        <w:t xml:space="preserve">, G. (2009). Cheating the app store: PR firm has interns post positive reviews for clients, 22 August. </w:t>
      </w:r>
      <w:proofErr w:type="gramStart"/>
      <w:r w:rsidRPr="00AC705C">
        <w:rPr>
          <w:rFonts w:ascii="Arial" w:hAnsi="Arial" w:cs="Arial"/>
        </w:rPr>
        <w:t>Available at http://techcrunch.com/2009/08/22/cheating-the-app-store-pr-firm-has-interns-post-positive-reviews-for-clients/</w:t>
      </w:r>
      <w:r w:rsidR="00D059AE">
        <w:rPr>
          <w:rFonts w:ascii="Arial" w:hAnsi="Arial" w:cs="Arial"/>
        </w:rPr>
        <w:t>.</w:t>
      </w:r>
      <w:proofErr w:type="gramEnd"/>
    </w:p>
    <w:p w14:paraId="2675A945" w14:textId="4688442F" w:rsidR="00065081" w:rsidRPr="00AC705C" w:rsidRDefault="00065081" w:rsidP="00A63ECB">
      <w:pPr>
        <w:rPr>
          <w:rFonts w:ascii="Arial" w:hAnsi="Arial" w:cs="Arial"/>
        </w:rPr>
      </w:pPr>
      <w:proofErr w:type="spellStart"/>
      <w:proofErr w:type="gramStart"/>
      <w:r>
        <w:rPr>
          <w:rFonts w:ascii="Arial" w:hAnsi="Arial" w:cs="Arial"/>
        </w:rPr>
        <w:t>Braunsberger</w:t>
      </w:r>
      <w:proofErr w:type="spellEnd"/>
      <w:r>
        <w:rPr>
          <w:rFonts w:ascii="Arial" w:hAnsi="Arial" w:cs="Arial"/>
        </w:rPr>
        <w:t xml:space="preserve">, K., </w:t>
      </w:r>
      <w:proofErr w:type="spellStart"/>
      <w:r>
        <w:rPr>
          <w:rFonts w:ascii="Arial" w:hAnsi="Arial" w:cs="Arial"/>
        </w:rPr>
        <w:t>Wybenga</w:t>
      </w:r>
      <w:proofErr w:type="spellEnd"/>
      <w:r>
        <w:rPr>
          <w:rFonts w:ascii="Arial" w:hAnsi="Arial" w:cs="Arial"/>
        </w:rPr>
        <w:t>, H. &amp; Gates, R. (2007).</w:t>
      </w:r>
      <w:proofErr w:type="gramEnd"/>
      <w:r>
        <w:rPr>
          <w:rFonts w:ascii="Arial" w:hAnsi="Arial" w:cs="Arial"/>
        </w:rPr>
        <w:t xml:space="preserve"> </w:t>
      </w:r>
      <w:proofErr w:type="gramStart"/>
      <w:r>
        <w:rPr>
          <w:rFonts w:ascii="Arial" w:hAnsi="Arial" w:cs="Arial"/>
        </w:rPr>
        <w:t>A comparison of reliability between telephone and web-based survey</w:t>
      </w:r>
      <w:r w:rsidR="00043663">
        <w:rPr>
          <w:rFonts w:ascii="Arial" w:hAnsi="Arial" w:cs="Arial"/>
        </w:rPr>
        <w:t>s</w:t>
      </w:r>
      <w:r>
        <w:rPr>
          <w:rFonts w:ascii="Arial" w:hAnsi="Arial" w:cs="Arial"/>
        </w:rPr>
        <w:t>.</w:t>
      </w:r>
      <w:proofErr w:type="gramEnd"/>
      <w:r>
        <w:rPr>
          <w:rFonts w:ascii="Arial" w:hAnsi="Arial" w:cs="Arial"/>
        </w:rPr>
        <w:t xml:space="preserve"> Journal of Business Research, 60(7), 758-764.</w:t>
      </w:r>
    </w:p>
    <w:p w14:paraId="53267D75" w14:textId="77777777" w:rsidR="00A63ECB" w:rsidRPr="00AC705C" w:rsidRDefault="00A63ECB" w:rsidP="00A63ECB">
      <w:pPr>
        <w:rPr>
          <w:rFonts w:ascii="Arial" w:hAnsi="Arial" w:cs="Arial"/>
        </w:rPr>
      </w:pPr>
      <w:proofErr w:type="gramStart"/>
      <w:r w:rsidRPr="00AC705C">
        <w:rPr>
          <w:rFonts w:ascii="Arial" w:hAnsi="Arial" w:cs="Arial"/>
        </w:rPr>
        <w:t>Brotherhood of St Laurence (2014).</w:t>
      </w:r>
      <w:proofErr w:type="gramEnd"/>
      <w:r w:rsidRPr="00AC705C">
        <w:rPr>
          <w:rFonts w:ascii="Arial" w:hAnsi="Arial" w:cs="Arial"/>
        </w:rPr>
        <w:t xml:space="preserve"> </w:t>
      </w:r>
      <w:proofErr w:type="gramStart"/>
      <w:r w:rsidRPr="00AC705C">
        <w:rPr>
          <w:rFonts w:ascii="Arial" w:hAnsi="Arial" w:cs="Arial"/>
        </w:rPr>
        <w:t>Investing in our future.</w:t>
      </w:r>
      <w:proofErr w:type="gramEnd"/>
      <w:r w:rsidRPr="00AC705C">
        <w:rPr>
          <w:rFonts w:ascii="Arial" w:hAnsi="Arial" w:cs="Arial"/>
        </w:rPr>
        <w:t xml:space="preserve"> </w:t>
      </w:r>
      <w:proofErr w:type="gramStart"/>
      <w:r w:rsidRPr="00AC705C">
        <w:rPr>
          <w:rFonts w:ascii="Arial" w:hAnsi="Arial" w:cs="Arial"/>
        </w:rPr>
        <w:t>Opportunities for the Australian Government to boost youth employment.</w:t>
      </w:r>
      <w:proofErr w:type="gramEnd"/>
      <w:r w:rsidRPr="00AC705C">
        <w:rPr>
          <w:rFonts w:ascii="Arial" w:hAnsi="Arial" w:cs="Arial"/>
        </w:rPr>
        <w:t xml:space="preserve"> Fitzroy, Australia: Brotherhood of St Laurence.</w:t>
      </w:r>
    </w:p>
    <w:p w14:paraId="06A7E2CD" w14:textId="4B46F8C9" w:rsidR="00A63ECB" w:rsidRPr="00AC705C" w:rsidRDefault="00580F56" w:rsidP="00A63ECB">
      <w:pPr>
        <w:rPr>
          <w:rFonts w:ascii="Arial" w:hAnsi="Arial" w:cs="Arial"/>
        </w:rPr>
      </w:pPr>
      <w:r>
        <w:rPr>
          <w:rFonts w:ascii="Arial" w:hAnsi="Arial" w:cs="Arial"/>
        </w:rPr>
        <w:t xml:space="preserve">Brown, P &amp; </w:t>
      </w:r>
      <w:proofErr w:type="spellStart"/>
      <w:r>
        <w:rPr>
          <w:rFonts w:ascii="Arial" w:hAnsi="Arial" w:cs="Arial"/>
        </w:rPr>
        <w:t>Hesketh</w:t>
      </w:r>
      <w:proofErr w:type="spellEnd"/>
      <w:r>
        <w:rPr>
          <w:rFonts w:ascii="Arial" w:hAnsi="Arial" w:cs="Arial"/>
        </w:rPr>
        <w:t xml:space="preserve">, </w:t>
      </w:r>
      <w:proofErr w:type="gramStart"/>
      <w:r>
        <w:rPr>
          <w:rFonts w:ascii="Arial" w:hAnsi="Arial" w:cs="Arial"/>
        </w:rPr>
        <w:t>A</w:t>
      </w:r>
      <w:proofErr w:type="gramEnd"/>
      <w:r w:rsidR="00A63ECB" w:rsidRPr="00AC705C">
        <w:rPr>
          <w:rFonts w:ascii="Arial" w:hAnsi="Arial" w:cs="Arial"/>
        </w:rPr>
        <w:t xml:space="preserve"> (2004). The </w:t>
      </w:r>
      <w:r w:rsidR="00EB58DD" w:rsidRPr="00AC705C">
        <w:rPr>
          <w:rFonts w:ascii="Arial" w:hAnsi="Arial" w:cs="Arial"/>
        </w:rPr>
        <w:t>mismanagement of tal</w:t>
      </w:r>
      <w:r w:rsidR="00A63ECB" w:rsidRPr="00AC705C">
        <w:rPr>
          <w:rFonts w:ascii="Arial" w:hAnsi="Arial" w:cs="Arial"/>
        </w:rPr>
        <w:t xml:space="preserve">ent: Employability and </w:t>
      </w:r>
      <w:r w:rsidR="00EB58DD" w:rsidRPr="00AC705C">
        <w:rPr>
          <w:rFonts w:ascii="Arial" w:hAnsi="Arial" w:cs="Arial"/>
        </w:rPr>
        <w:t>jobs in the knowledge economy</w:t>
      </w:r>
      <w:r w:rsidR="00A63ECB" w:rsidRPr="00AC705C">
        <w:rPr>
          <w:rFonts w:ascii="Arial" w:hAnsi="Arial" w:cs="Arial"/>
        </w:rPr>
        <w:t>. Oxford: Oxford University Press.</w:t>
      </w:r>
    </w:p>
    <w:p w14:paraId="71B47829" w14:textId="436DD5FB" w:rsidR="00A63ECB" w:rsidRPr="00AC705C" w:rsidRDefault="00A63ECB" w:rsidP="00A63ECB">
      <w:pPr>
        <w:rPr>
          <w:rFonts w:ascii="Arial" w:hAnsi="Arial" w:cs="Arial"/>
        </w:rPr>
      </w:pPr>
      <w:proofErr w:type="gramStart"/>
      <w:r w:rsidRPr="00AC705C">
        <w:rPr>
          <w:rFonts w:ascii="Arial" w:hAnsi="Arial" w:cs="Arial"/>
        </w:rPr>
        <w:t>Buchanan, J, Jenkins, S &amp; Scott, L (2014)</w:t>
      </w:r>
      <w:r w:rsidR="00580F56">
        <w:rPr>
          <w:rFonts w:ascii="Arial" w:hAnsi="Arial" w:cs="Arial"/>
        </w:rPr>
        <w:t>.</w:t>
      </w:r>
      <w:proofErr w:type="gramEnd"/>
      <w:r w:rsidRPr="00AC705C">
        <w:rPr>
          <w:rFonts w:ascii="Arial" w:hAnsi="Arial" w:cs="Arial"/>
        </w:rPr>
        <w:t xml:space="preserve"> Student </w:t>
      </w:r>
      <w:r w:rsidR="00EB58DD" w:rsidRPr="00AC705C">
        <w:rPr>
          <w:rFonts w:ascii="Arial" w:hAnsi="Arial" w:cs="Arial"/>
        </w:rPr>
        <w:t>clinical educ</w:t>
      </w:r>
      <w:r w:rsidRPr="00AC705C">
        <w:rPr>
          <w:rFonts w:ascii="Arial" w:hAnsi="Arial" w:cs="Arial"/>
        </w:rPr>
        <w:t xml:space="preserve">ation in Australia: A University of Sydney </w:t>
      </w:r>
      <w:r w:rsidR="00EB58DD" w:rsidRPr="00AC705C">
        <w:rPr>
          <w:rFonts w:ascii="Arial" w:hAnsi="Arial" w:cs="Arial"/>
        </w:rPr>
        <w:t>scoping stud</w:t>
      </w:r>
      <w:r w:rsidRPr="00AC705C">
        <w:rPr>
          <w:rFonts w:ascii="Arial" w:hAnsi="Arial" w:cs="Arial"/>
        </w:rPr>
        <w:t xml:space="preserve">y. Sydney: Workplace Research Centre. </w:t>
      </w:r>
    </w:p>
    <w:p w14:paraId="3372A4BF" w14:textId="0FFA03BF" w:rsidR="00A63ECB" w:rsidRPr="00AC705C" w:rsidRDefault="00580F56" w:rsidP="00A63ECB">
      <w:pPr>
        <w:rPr>
          <w:rFonts w:ascii="Arial" w:hAnsi="Arial" w:cs="Arial"/>
        </w:rPr>
      </w:pPr>
      <w:proofErr w:type="gramStart"/>
      <w:r>
        <w:rPr>
          <w:rFonts w:ascii="Arial" w:hAnsi="Arial" w:cs="Arial"/>
        </w:rPr>
        <w:t>Burke, D &amp; Carton, R</w:t>
      </w:r>
      <w:r w:rsidR="00A63ECB" w:rsidRPr="00AC705C">
        <w:rPr>
          <w:rFonts w:ascii="Arial" w:hAnsi="Arial" w:cs="Arial"/>
        </w:rPr>
        <w:t xml:space="preserve"> (2013).</w:t>
      </w:r>
      <w:proofErr w:type="gramEnd"/>
      <w:r w:rsidR="00A63ECB" w:rsidRPr="00AC705C">
        <w:rPr>
          <w:rFonts w:ascii="Arial" w:hAnsi="Arial" w:cs="Arial"/>
        </w:rPr>
        <w:t xml:space="preserve"> </w:t>
      </w:r>
      <w:proofErr w:type="gramStart"/>
      <w:r w:rsidR="00A63ECB" w:rsidRPr="00AC705C">
        <w:rPr>
          <w:rFonts w:ascii="Arial" w:hAnsi="Arial" w:cs="Arial"/>
        </w:rPr>
        <w:t>The pedagogical, legal and ethical implications of unpaid internships, Journal of Legal Studies Education, 30(1), 99</w:t>
      </w:r>
      <w:r w:rsidR="00372242">
        <w:rPr>
          <w:rFonts w:ascii="Arial" w:hAnsi="Arial" w:cs="Arial"/>
        </w:rPr>
        <w:t>–</w:t>
      </w:r>
      <w:r w:rsidR="00A63ECB" w:rsidRPr="00AC705C">
        <w:rPr>
          <w:rFonts w:ascii="Arial" w:hAnsi="Arial" w:cs="Arial"/>
        </w:rPr>
        <w:t>130.</w:t>
      </w:r>
      <w:proofErr w:type="gramEnd"/>
    </w:p>
    <w:p w14:paraId="502703EF" w14:textId="79E57DAD" w:rsidR="00A63ECB" w:rsidRPr="00AC705C" w:rsidRDefault="00580F56" w:rsidP="00A63ECB">
      <w:pPr>
        <w:rPr>
          <w:rFonts w:ascii="Arial" w:hAnsi="Arial" w:cs="Arial"/>
        </w:rPr>
      </w:pPr>
      <w:r>
        <w:rPr>
          <w:rFonts w:ascii="Arial" w:hAnsi="Arial" w:cs="Arial"/>
        </w:rPr>
        <w:t>Cameron, C</w:t>
      </w:r>
      <w:r w:rsidR="00A63ECB" w:rsidRPr="00AC705C">
        <w:rPr>
          <w:rFonts w:ascii="Arial" w:hAnsi="Arial" w:cs="Arial"/>
        </w:rPr>
        <w:t xml:space="preserve"> (2013). </w:t>
      </w:r>
      <w:proofErr w:type="gramStart"/>
      <w:r w:rsidR="00A63ECB" w:rsidRPr="00AC705C">
        <w:rPr>
          <w:rFonts w:ascii="Arial" w:hAnsi="Arial" w:cs="Arial"/>
        </w:rPr>
        <w:t>The vulnerable worker?</w:t>
      </w:r>
      <w:proofErr w:type="gramEnd"/>
      <w:r w:rsidR="00A63ECB" w:rsidRPr="00AC705C">
        <w:rPr>
          <w:rFonts w:ascii="Arial" w:hAnsi="Arial" w:cs="Arial"/>
        </w:rPr>
        <w:t xml:space="preserve"> </w:t>
      </w:r>
      <w:proofErr w:type="gramStart"/>
      <w:r w:rsidR="00A63ECB" w:rsidRPr="00AC705C">
        <w:rPr>
          <w:rFonts w:ascii="Arial" w:hAnsi="Arial" w:cs="Arial"/>
        </w:rPr>
        <w:t xml:space="preserve">A labour law challenge for </w:t>
      </w:r>
      <w:proofErr w:type="spellStart"/>
      <w:r w:rsidR="00A63ECB" w:rsidRPr="00AC705C">
        <w:rPr>
          <w:rFonts w:ascii="Arial" w:hAnsi="Arial" w:cs="Arial"/>
        </w:rPr>
        <w:t>WIL</w:t>
      </w:r>
      <w:proofErr w:type="spellEnd"/>
      <w:r w:rsidR="00A63ECB" w:rsidRPr="00AC705C">
        <w:rPr>
          <w:rFonts w:ascii="Arial" w:hAnsi="Arial" w:cs="Arial"/>
        </w:rPr>
        <w:t xml:space="preserve"> and work experience.</w:t>
      </w:r>
      <w:proofErr w:type="gramEnd"/>
      <w:r w:rsidR="00A63ECB" w:rsidRPr="00AC705C">
        <w:rPr>
          <w:rFonts w:ascii="Arial" w:hAnsi="Arial" w:cs="Arial"/>
        </w:rPr>
        <w:t xml:space="preserve"> Asia Pacific Journal of Cooperative Education, 14(3), 135</w:t>
      </w:r>
      <w:r w:rsidR="00372242">
        <w:rPr>
          <w:rFonts w:ascii="Arial" w:hAnsi="Arial" w:cs="Arial"/>
        </w:rPr>
        <w:t>–</w:t>
      </w:r>
      <w:r w:rsidR="00A63ECB" w:rsidRPr="00AC705C">
        <w:rPr>
          <w:rFonts w:ascii="Arial" w:hAnsi="Arial" w:cs="Arial"/>
        </w:rPr>
        <w:t xml:space="preserve">140. </w:t>
      </w:r>
    </w:p>
    <w:p w14:paraId="03CECBC8" w14:textId="61B89785" w:rsidR="00A63ECB" w:rsidRPr="00AC705C" w:rsidRDefault="00580F56" w:rsidP="00A63ECB">
      <w:pPr>
        <w:rPr>
          <w:rFonts w:ascii="Arial" w:hAnsi="Arial" w:cs="Arial"/>
        </w:rPr>
      </w:pPr>
      <w:proofErr w:type="spellStart"/>
      <w:r>
        <w:rPr>
          <w:rFonts w:ascii="Arial" w:hAnsi="Arial" w:cs="Arial"/>
        </w:rPr>
        <w:t>Carnevale</w:t>
      </w:r>
      <w:proofErr w:type="spellEnd"/>
      <w:r>
        <w:rPr>
          <w:rFonts w:ascii="Arial" w:hAnsi="Arial" w:cs="Arial"/>
        </w:rPr>
        <w:t xml:space="preserve">, A &amp; Hanson, </w:t>
      </w:r>
      <w:proofErr w:type="gramStart"/>
      <w:r>
        <w:rPr>
          <w:rFonts w:ascii="Arial" w:hAnsi="Arial" w:cs="Arial"/>
        </w:rPr>
        <w:t>A</w:t>
      </w:r>
      <w:proofErr w:type="gramEnd"/>
      <w:r w:rsidR="00A63ECB" w:rsidRPr="00AC705C">
        <w:rPr>
          <w:rFonts w:ascii="Arial" w:hAnsi="Arial" w:cs="Arial"/>
        </w:rPr>
        <w:t xml:space="preserve"> (2015). Learn and earn: Career pathways for youth in the 21st century, E-Journal of International and Comparative Labour Studies, 4(1), 76</w:t>
      </w:r>
      <w:r w:rsidR="00372242">
        <w:rPr>
          <w:rFonts w:ascii="Arial" w:hAnsi="Arial" w:cs="Arial"/>
        </w:rPr>
        <w:t>–</w:t>
      </w:r>
      <w:r w:rsidR="00A63ECB" w:rsidRPr="00AC705C">
        <w:rPr>
          <w:rFonts w:ascii="Arial" w:hAnsi="Arial" w:cs="Arial"/>
        </w:rPr>
        <w:t>89.</w:t>
      </w:r>
    </w:p>
    <w:p w14:paraId="2F6C76F9" w14:textId="031CCD45" w:rsidR="00A63ECB" w:rsidRPr="00AC705C" w:rsidRDefault="00580F56" w:rsidP="00A63ECB">
      <w:pPr>
        <w:rPr>
          <w:rFonts w:ascii="Arial" w:hAnsi="Arial" w:cs="Arial"/>
        </w:rPr>
      </w:pPr>
      <w:proofErr w:type="gramStart"/>
      <w:r>
        <w:rPr>
          <w:rFonts w:ascii="Arial" w:hAnsi="Arial" w:cs="Arial"/>
        </w:rPr>
        <w:t>Cash, M</w:t>
      </w:r>
      <w:r w:rsidR="00A63ECB" w:rsidRPr="00AC705C">
        <w:rPr>
          <w:rFonts w:ascii="Arial" w:hAnsi="Arial" w:cs="Arial"/>
        </w:rPr>
        <w:t xml:space="preserve"> (2015).</w:t>
      </w:r>
      <w:proofErr w:type="gramEnd"/>
      <w:r w:rsidR="00A63ECB" w:rsidRPr="00AC705C">
        <w:rPr>
          <w:rFonts w:ascii="Arial" w:hAnsi="Arial" w:cs="Arial"/>
        </w:rPr>
        <w:t xml:space="preserve"> Work experience to help job seekers into work. </w:t>
      </w:r>
      <w:proofErr w:type="gramStart"/>
      <w:r w:rsidR="00A63ECB" w:rsidRPr="00AC705C">
        <w:rPr>
          <w:rFonts w:ascii="Arial" w:hAnsi="Arial" w:cs="Arial"/>
        </w:rPr>
        <w:t>Minister for Employment, media release, 5 October 2015.</w:t>
      </w:r>
      <w:proofErr w:type="gramEnd"/>
    </w:p>
    <w:p w14:paraId="6F1CF496" w14:textId="6BD7F7DE" w:rsidR="00A63ECB" w:rsidRPr="00AC705C" w:rsidRDefault="00A63ECB" w:rsidP="00A63ECB">
      <w:pPr>
        <w:rPr>
          <w:rFonts w:ascii="Arial" w:hAnsi="Arial" w:cs="Arial"/>
        </w:rPr>
      </w:pPr>
      <w:r w:rsidRPr="00AC705C">
        <w:rPr>
          <w:rFonts w:ascii="Arial" w:hAnsi="Arial" w:cs="Arial"/>
        </w:rPr>
        <w:lastRenderedPageBreak/>
        <w:t xml:space="preserve">Castles, M, Goldfinch, M &amp; Hewitt, </w:t>
      </w:r>
      <w:proofErr w:type="gramStart"/>
      <w:r w:rsidRPr="00AC705C">
        <w:rPr>
          <w:rFonts w:ascii="Arial" w:hAnsi="Arial" w:cs="Arial"/>
        </w:rPr>
        <w:t>A</w:t>
      </w:r>
      <w:proofErr w:type="gramEnd"/>
      <w:r w:rsidRPr="00AC705C">
        <w:rPr>
          <w:rFonts w:ascii="Arial" w:hAnsi="Arial" w:cs="Arial"/>
        </w:rPr>
        <w:t xml:space="preserve"> (2007)</w:t>
      </w:r>
      <w:r w:rsidR="00580F56">
        <w:rPr>
          <w:rFonts w:ascii="Arial" w:hAnsi="Arial" w:cs="Arial"/>
        </w:rPr>
        <w:t>.</w:t>
      </w:r>
      <w:r w:rsidRPr="00AC705C">
        <w:rPr>
          <w:rFonts w:ascii="Arial" w:hAnsi="Arial" w:cs="Arial"/>
        </w:rPr>
        <w:t xml:space="preserve"> Using simulated practice to teach legal theory. How and why skills and group work can be incorporated in an academic law curriculum University of Tasmania Law Review, 27(2)</w:t>
      </w:r>
      <w:r w:rsidR="00372242">
        <w:rPr>
          <w:rFonts w:ascii="Arial" w:hAnsi="Arial" w:cs="Arial"/>
        </w:rPr>
        <w:t>,</w:t>
      </w:r>
      <w:r w:rsidRPr="00AC705C">
        <w:rPr>
          <w:rFonts w:ascii="Arial" w:hAnsi="Arial" w:cs="Arial"/>
        </w:rPr>
        <w:t xml:space="preserve"> 120–177.</w:t>
      </w:r>
    </w:p>
    <w:p w14:paraId="651D6360" w14:textId="7715D416" w:rsidR="00A63ECB" w:rsidRPr="00AC705C" w:rsidRDefault="00A63ECB" w:rsidP="00A63ECB">
      <w:pPr>
        <w:rPr>
          <w:rFonts w:ascii="Arial" w:hAnsi="Arial" w:cs="Arial"/>
        </w:rPr>
      </w:pPr>
      <w:proofErr w:type="spellStart"/>
      <w:proofErr w:type="gramStart"/>
      <w:r w:rsidRPr="00AC705C">
        <w:rPr>
          <w:rFonts w:ascii="Arial" w:hAnsi="Arial" w:cs="Arial"/>
        </w:rPr>
        <w:t>Circelli</w:t>
      </w:r>
      <w:proofErr w:type="spellEnd"/>
      <w:r w:rsidRPr="00AC705C">
        <w:rPr>
          <w:rFonts w:ascii="Arial" w:hAnsi="Arial" w:cs="Arial"/>
        </w:rPr>
        <w:t>, M &amp; Oliver, D (2012)</w:t>
      </w:r>
      <w:r w:rsidR="00580F56">
        <w:rPr>
          <w:rFonts w:ascii="Arial" w:hAnsi="Arial" w:cs="Arial"/>
        </w:rPr>
        <w:t>.</w:t>
      </w:r>
      <w:proofErr w:type="gramEnd"/>
      <w:r w:rsidRPr="00AC705C">
        <w:rPr>
          <w:rFonts w:ascii="Arial" w:hAnsi="Arial" w:cs="Arial"/>
        </w:rPr>
        <w:t xml:space="preserve"> Youth transitions: What the research tells us. </w:t>
      </w:r>
      <w:r w:rsidR="008E2363">
        <w:rPr>
          <w:rFonts w:ascii="Arial" w:hAnsi="Arial" w:cs="Arial"/>
        </w:rPr>
        <w:t xml:space="preserve">Sydney: </w:t>
      </w:r>
      <w:proofErr w:type="spellStart"/>
      <w:r w:rsidRPr="00AC705C">
        <w:rPr>
          <w:rFonts w:ascii="Arial" w:hAnsi="Arial" w:cs="Arial"/>
        </w:rPr>
        <w:t>COAG</w:t>
      </w:r>
      <w:proofErr w:type="spellEnd"/>
      <w:r w:rsidRPr="00AC705C">
        <w:rPr>
          <w:rFonts w:ascii="Arial" w:hAnsi="Arial" w:cs="Arial"/>
        </w:rPr>
        <w:t xml:space="preserve"> Reform Council</w:t>
      </w:r>
      <w:proofErr w:type="gramStart"/>
      <w:r w:rsidRPr="00AC705C">
        <w:rPr>
          <w:rFonts w:ascii="Arial" w:hAnsi="Arial" w:cs="Arial"/>
        </w:rPr>
        <w:t>,.</w:t>
      </w:r>
      <w:proofErr w:type="gramEnd"/>
    </w:p>
    <w:p w14:paraId="73E7D096" w14:textId="61E340F8" w:rsidR="00A63ECB" w:rsidRPr="00AC705C" w:rsidRDefault="00A63ECB" w:rsidP="00A63ECB">
      <w:pPr>
        <w:rPr>
          <w:rFonts w:ascii="Arial" w:hAnsi="Arial" w:cs="Arial"/>
        </w:rPr>
      </w:pPr>
      <w:proofErr w:type="gramStart"/>
      <w:r w:rsidRPr="00AC705C">
        <w:rPr>
          <w:rFonts w:ascii="Arial" w:hAnsi="Arial" w:cs="Arial"/>
        </w:rPr>
        <w:t>Cleary, M. et al (2007).</w:t>
      </w:r>
      <w:proofErr w:type="gramEnd"/>
      <w:r w:rsidRPr="00AC705C">
        <w:rPr>
          <w:rFonts w:ascii="Arial" w:hAnsi="Arial" w:cs="Arial"/>
        </w:rPr>
        <w:t xml:space="preserve"> Graduate employability skills. Report prepared for the Business, Industry and Higher Education Collaboration Council. Canberra: Department of Education, Science and Training. </w:t>
      </w:r>
    </w:p>
    <w:p w14:paraId="1F3A072D" w14:textId="77777777" w:rsidR="00A63ECB" w:rsidRPr="00AC705C" w:rsidRDefault="00A63ECB" w:rsidP="00A63ECB">
      <w:pPr>
        <w:rPr>
          <w:rFonts w:ascii="Arial" w:hAnsi="Arial" w:cs="Arial"/>
        </w:rPr>
      </w:pPr>
      <w:proofErr w:type="spellStart"/>
      <w:r w:rsidRPr="00AC705C">
        <w:rPr>
          <w:rFonts w:ascii="Arial" w:hAnsi="Arial" w:cs="Arial"/>
        </w:rPr>
        <w:t>Coiacetto</w:t>
      </w:r>
      <w:proofErr w:type="spellEnd"/>
      <w:r w:rsidRPr="00AC705C">
        <w:rPr>
          <w:rFonts w:ascii="Arial" w:hAnsi="Arial" w:cs="Arial"/>
        </w:rPr>
        <w:t xml:space="preserve">, E. (2004). </w:t>
      </w:r>
      <w:proofErr w:type="gramStart"/>
      <w:r w:rsidRPr="00AC705C">
        <w:rPr>
          <w:rFonts w:ascii="Arial" w:hAnsi="Arial" w:cs="Arial"/>
        </w:rPr>
        <w:t>The value of a structured planning practicum program.</w:t>
      </w:r>
      <w:proofErr w:type="gramEnd"/>
      <w:r w:rsidRPr="00AC705C">
        <w:rPr>
          <w:rFonts w:ascii="Arial" w:hAnsi="Arial" w:cs="Arial"/>
        </w:rPr>
        <w:t xml:space="preserve"> Australian Planner, 41(2), 74–82.</w:t>
      </w:r>
    </w:p>
    <w:p w14:paraId="1032066B" w14:textId="52FF4E1E" w:rsidR="00A63ECB" w:rsidRPr="00AC705C" w:rsidRDefault="00A63ECB" w:rsidP="00A63ECB">
      <w:pPr>
        <w:rPr>
          <w:rFonts w:ascii="Arial" w:hAnsi="Arial" w:cs="Arial"/>
        </w:rPr>
      </w:pPr>
      <w:proofErr w:type="gramStart"/>
      <w:r w:rsidRPr="00AC705C">
        <w:rPr>
          <w:rFonts w:ascii="Arial" w:hAnsi="Arial" w:cs="Arial"/>
        </w:rPr>
        <w:t xml:space="preserve">Cooper, L., </w:t>
      </w:r>
      <w:proofErr w:type="spellStart"/>
      <w:r w:rsidRPr="00AC705C">
        <w:rPr>
          <w:rFonts w:ascii="Arial" w:hAnsi="Arial" w:cs="Arial"/>
        </w:rPr>
        <w:t>Orrell</w:t>
      </w:r>
      <w:proofErr w:type="spellEnd"/>
      <w:r w:rsidRPr="00AC705C">
        <w:rPr>
          <w:rFonts w:ascii="Arial" w:hAnsi="Arial" w:cs="Arial"/>
        </w:rPr>
        <w:t>, J. &amp; Bowden, M. (2010).</w:t>
      </w:r>
      <w:proofErr w:type="gramEnd"/>
      <w:r w:rsidRPr="00AC705C">
        <w:rPr>
          <w:rFonts w:ascii="Arial" w:hAnsi="Arial" w:cs="Arial"/>
        </w:rPr>
        <w:t xml:space="preserve"> Work integrated learning – A guide to effective practice. Ox</w:t>
      </w:r>
      <w:r w:rsidR="008E2363">
        <w:rPr>
          <w:rFonts w:ascii="Arial" w:hAnsi="Arial" w:cs="Arial"/>
        </w:rPr>
        <w:t>ford</w:t>
      </w:r>
      <w:r w:rsidRPr="00AC705C">
        <w:rPr>
          <w:rFonts w:ascii="Arial" w:hAnsi="Arial" w:cs="Arial"/>
        </w:rPr>
        <w:t>: Routledge.</w:t>
      </w:r>
    </w:p>
    <w:p w14:paraId="6A2CEBC5" w14:textId="7A5752CE" w:rsidR="00A63ECB" w:rsidRDefault="00A63ECB" w:rsidP="00A63ECB">
      <w:pPr>
        <w:rPr>
          <w:rFonts w:ascii="Arial" w:hAnsi="Arial" w:cs="Arial"/>
        </w:rPr>
      </w:pPr>
      <w:proofErr w:type="gramStart"/>
      <w:r w:rsidRPr="00AC705C">
        <w:rPr>
          <w:rFonts w:ascii="Arial" w:hAnsi="Arial" w:cs="Arial"/>
        </w:rPr>
        <w:t>Council of the European Union (2014).</w:t>
      </w:r>
      <w:proofErr w:type="gramEnd"/>
      <w:r w:rsidRPr="00AC705C">
        <w:rPr>
          <w:rFonts w:ascii="Arial" w:hAnsi="Arial" w:cs="Arial"/>
        </w:rPr>
        <w:t xml:space="preserve"> </w:t>
      </w:r>
      <w:proofErr w:type="gramStart"/>
      <w:r w:rsidRPr="00AC705C">
        <w:rPr>
          <w:rFonts w:ascii="Arial" w:hAnsi="Arial" w:cs="Arial"/>
        </w:rPr>
        <w:t xml:space="preserve">Council Recommendation on a Quality Framework for Traineeships, 10 March, Available at </w:t>
      </w:r>
      <w:hyperlink r:id="rId21" w:history="1">
        <w:r w:rsidR="00065081" w:rsidRPr="00137540">
          <w:rPr>
            <w:rStyle w:val="Hyperlink"/>
            <w:rFonts w:ascii="Arial" w:hAnsi="Arial" w:cs="Arial"/>
          </w:rPr>
          <w:t>www.consilium.europa.eu/uedocs/cms_data/docs/pressdata/en/lsa/141424.pdf</w:t>
        </w:r>
      </w:hyperlink>
      <w:r w:rsidR="00D059AE">
        <w:rPr>
          <w:rFonts w:ascii="Arial" w:hAnsi="Arial" w:cs="Arial"/>
        </w:rPr>
        <w:t>.</w:t>
      </w:r>
      <w:proofErr w:type="gramEnd"/>
    </w:p>
    <w:p w14:paraId="0A83DB39" w14:textId="031098B5" w:rsidR="00065081" w:rsidRPr="00AC705C" w:rsidRDefault="00065081" w:rsidP="00A63ECB">
      <w:pPr>
        <w:rPr>
          <w:rFonts w:ascii="Arial" w:hAnsi="Arial" w:cs="Arial"/>
        </w:rPr>
      </w:pPr>
      <w:proofErr w:type="spellStart"/>
      <w:proofErr w:type="gramStart"/>
      <w:r>
        <w:rPr>
          <w:rFonts w:ascii="Arial" w:hAnsi="Arial" w:cs="Arial"/>
        </w:rPr>
        <w:t>Couper</w:t>
      </w:r>
      <w:proofErr w:type="spellEnd"/>
      <w:r>
        <w:rPr>
          <w:rFonts w:ascii="Arial" w:hAnsi="Arial" w:cs="Arial"/>
        </w:rPr>
        <w:t>, M. (2000).</w:t>
      </w:r>
      <w:proofErr w:type="gramEnd"/>
      <w:r>
        <w:rPr>
          <w:rFonts w:ascii="Arial" w:hAnsi="Arial" w:cs="Arial"/>
        </w:rPr>
        <w:t xml:space="preserve"> Web surveys: A review of issues and approaches. Public Opinion Quarterly, 64(4), 464-494.</w:t>
      </w:r>
    </w:p>
    <w:p w14:paraId="585DC78C" w14:textId="0E486B84" w:rsidR="00A63ECB" w:rsidRPr="00AC705C" w:rsidRDefault="00A63ECB" w:rsidP="00A63ECB">
      <w:pPr>
        <w:rPr>
          <w:rFonts w:ascii="Arial" w:hAnsi="Arial" w:cs="Arial"/>
        </w:rPr>
      </w:pPr>
      <w:proofErr w:type="spellStart"/>
      <w:r w:rsidRPr="00AC705C">
        <w:rPr>
          <w:rFonts w:ascii="Arial" w:hAnsi="Arial" w:cs="Arial"/>
        </w:rPr>
        <w:t>Curiale</w:t>
      </w:r>
      <w:proofErr w:type="spellEnd"/>
      <w:r w:rsidRPr="00AC705C">
        <w:rPr>
          <w:rFonts w:ascii="Arial" w:hAnsi="Arial" w:cs="Arial"/>
        </w:rPr>
        <w:t>, J. (2010). America</w:t>
      </w:r>
      <w:r w:rsidR="00580F56">
        <w:rPr>
          <w:rFonts w:ascii="Arial" w:hAnsi="Arial" w:cs="Arial"/>
        </w:rPr>
        <w:t>’</w:t>
      </w:r>
      <w:r w:rsidRPr="00AC705C">
        <w:rPr>
          <w:rFonts w:ascii="Arial" w:hAnsi="Arial" w:cs="Arial"/>
        </w:rPr>
        <w:t xml:space="preserve">s new glass ceiling: Unpaid internships, the Fair </w:t>
      </w:r>
      <w:proofErr w:type="spellStart"/>
      <w:r w:rsidRPr="00AC705C">
        <w:rPr>
          <w:rFonts w:ascii="Arial" w:hAnsi="Arial" w:cs="Arial"/>
        </w:rPr>
        <w:t>Labor</w:t>
      </w:r>
      <w:proofErr w:type="spellEnd"/>
      <w:r w:rsidRPr="00AC705C">
        <w:rPr>
          <w:rFonts w:ascii="Arial" w:hAnsi="Arial" w:cs="Arial"/>
        </w:rPr>
        <w:t xml:space="preserve"> Standards Act, and the urgent need for change. Hastings Law Journal, 61, 1531–1560.</w:t>
      </w:r>
    </w:p>
    <w:p w14:paraId="20BD1DAD" w14:textId="078ED160" w:rsidR="00A63ECB" w:rsidRPr="00AC705C" w:rsidRDefault="00A63ECB" w:rsidP="00A63ECB">
      <w:pPr>
        <w:rPr>
          <w:rFonts w:ascii="Arial" w:hAnsi="Arial" w:cs="Arial"/>
        </w:rPr>
      </w:pPr>
      <w:proofErr w:type="gramStart"/>
      <w:r w:rsidRPr="00AC705C">
        <w:rPr>
          <w:rFonts w:ascii="Arial" w:hAnsi="Arial" w:cs="Arial"/>
        </w:rPr>
        <w:t>Directorate-General for Employment, Social Affairs and Inclusion (2013)</w:t>
      </w:r>
      <w:r w:rsidR="00580F56">
        <w:rPr>
          <w:rFonts w:ascii="Arial" w:hAnsi="Arial" w:cs="Arial"/>
        </w:rPr>
        <w:t>.</w:t>
      </w:r>
      <w:proofErr w:type="gramEnd"/>
      <w:r w:rsidRPr="00AC705C">
        <w:rPr>
          <w:rFonts w:ascii="Arial" w:hAnsi="Arial" w:cs="Arial"/>
        </w:rPr>
        <w:t xml:space="preserve"> </w:t>
      </w:r>
      <w:proofErr w:type="gramStart"/>
      <w:r w:rsidRPr="00AC705C">
        <w:rPr>
          <w:rFonts w:ascii="Arial" w:hAnsi="Arial" w:cs="Arial"/>
        </w:rPr>
        <w:t>The experience of traineeships in the EU, Flash Eurobarometer 378.</w:t>
      </w:r>
      <w:proofErr w:type="gramEnd"/>
      <w:r w:rsidRPr="00AC705C">
        <w:rPr>
          <w:rFonts w:ascii="Arial" w:hAnsi="Arial" w:cs="Arial"/>
        </w:rPr>
        <w:t xml:space="preserve"> </w:t>
      </w:r>
      <w:r w:rsidR="00E276F7">
        <w:rPr>
          <w:rFonts w:ascii="Arial" w:hAnsi="Arial" w:cs="Arial"/>
        </w:rPr>
        <w:t>Brussels: European Commission</w:t>
      </w:r>
      <w:r w:rsidRPr="00AC705C">
        <w:rPr>
          <w:rFonts w:ascii="Arial" w:hAnsi="Arial" w:cs="Arial"/>
        </w:rPr>
        <w:t>.</w:t>
      </w:r>
    </w:p>
    <w:p w14:paraId="12284B32" w14:textId="099316EA" w:rsidR="00A63ECB" w:rsidRPr="00AC705C" w:rsidRDefault="00A63ECB" w:rsidP="00A63ECB">
      <w:pPr>
        <w:rPr>
          <w:rFonts w:ascii="Arial" w:hAnsi="Arial" w:cs="Arial"/>
        </w:rPr>
      </w:pPr>
      <w:proofErr w:type="gramStart"/>
      <w:r w:rsidRPr="00AC705C">
        <w:rPr>
          <w:rFonts w:ascii="Arial" w:hAnsi="Arial" w:cs="Arial"/>
        </w:rPr>
        <w:t>European Commission (2012).</w:t>
      </w:r>
      <w:proofErr w:type="gramEnd"/>
      <w:r w:rsidRPr="00AC705C">
        <w:rPr>
          <w:rFonts w:ascii="Arial" w:hAnsi="Arial" w:cs="Arial"/>
        </w:rPr>
        <w:t xml:space="preserve"> Towards a quality framework on traineeships: Second-stage consultation of the social partners at European level under Article 154 </w:t>
      </w:r>
      <w:proofErr w:type="spellStart"/>
      <w:r w:rsidRPr="00AC705C">
        <w:rPr>
          <w:rFonts w:ascii="Arial" w:hAnsi="Arial" w:cs="Arial"/>
        </w:rPr>
        <w:t>TFEU</w:t>
      </w:r>
      <w:proofErr w:type="spellEnd"/>
      <w:r w:rsidRPr="00AC705C">
        <w:rPr>
          <w:rFonts w:ascii="Arial" w:hAnsi="Arial" w:cs="Arial"/>
        </w:rPr>
        <w:t xml:space="preserve">, 5 December. </w:t>
      </w:r>
      <w:proofErr w:type="gramStart"/>
      <w:r w:rsidRPr="00AC705C">
        <w:rPr>
          <w:rFonts w:ascii="Arial" w:hAnsi="Arial" w:cs="Arial"/>
        </w:rPr>
        <w:t>Available at http://ec.europa.eu/transparency/regdoc/rep/1/2012/EN/1-2012-728-EN-F1-1.pdf</w:t>
      </w:r>
      <w:r w:rsidR="00372242">
        <w:rPr>
          <w:rFonts w:ascii="Arial" w:hAnsi="Arial" w:cs="Arial"/>
        </w:rPr>
        <w:t>.</w:t>
      </w:r>
      <w:proofErr w:type="gramEnd"/>
    </w:p>
    <w:p w14:paraId="2ED96C5F" w14:textId="350A7D10" w:rsidR="00A63ECB" w:rsidRPr="00AC705C" w:rsidRDefault="00A63ECB" w:rsidP="00A63ECB">
      <w:pPr>
        <w:rPr>
          <w:rFonts w:ascii="Arial" w:hAnsi="Arial" w:cs="Arial"/>
        </w:rPr>
      </w:pPr>
      <w:proofErr w:type="gramStart"/>
      <w:r w:rsidRPr="00AC705C">
        <w:rPr>
          <w:rFonts w:ascii="Arial" w:hAnsi="Arial" w:cs="Arial"/>
        </w:rPr>
        <w:t>European Union (2014).</w:t>
      </w:r>
      <w:proofErr w:type="gramEnd"/>
      <w:r w:rsidRPr="00AC705C">
        <w:rPr>
          <w:rFonts w:ascii="Arial" w:hAnsi="Arial" w:cs="Arial"/>
        </w:rPr>
        <w:t xml:space="preserve"> </w:t>
      </w:r>
      <w:proofErr w:type="gramStart"/>
      <w:r w:rsidRPr="00AC705C">
        <w:rPr>
          <w:rFonts w:ascii="Arial" w:hAnsi="Arial" w:cs="Arial"/>
        </w:rPr>
        <w:t>Council recommendation 2014/C 88/01 of 10 March 2014 on a Quality Framework for Traineeships.</w:t>
      </w:r>
      <w:proofErr w:type="gramEnd"/>
    </w:p>
    <w:p w14:paraId="661F3C9F" w14:textId="3DFAB739" w:rsidR="00A63ECB" w:rsidRPr="00AC705C" w:rsidRDefault="00A63ECB" w:rsidP="00A63ECB">
      <w:pPr>
        <w:rPr>
          <w:rFonts w:ascii="Arial" w:hAnsi="Arial" w:cs="Arial"/>
        </w:rPr>
      </w:pPr>
      <w:proofErr w:type="gramStart"/>
      <w:r w:rsidRPr="00AC705C">
        <w:rPr>
          <w:rFonts w:ascii="Arial" w:hAnsi="Arial" w:cs="Arial"/>
        </w:rPr>
        <w:t>Fair Work Ombudsman (2014).</w:t>
      </w:r>
      <w:proofErr w:type="gramEnd"/>
      <w:r w:rsidRPr="00AC705C">
        <w:rPr>
          <w:rFonts w:ascii="Arial" w:hAnsi="Arial" w:cs="Arial"/>
        </w:rPr>
        <w:t xml:space="preserve"> </w:t>
      </w:r>
      <w:proofErr w:type="gramStart"/>
      <w:r w:rsidRPr="00AC705C">
        <w:rPr>
          <w:rFonts w:ascii="Arial" w:hAnsi="Arial" w:cs="Arial"/>
        </w:rPr>
        <w:t xml:space="preserve">Unpaid </w:t>
      </w:r>
      <w:r w:rsidR="00EB58DD" w:rsidRPr="00AC705C">
        <w:rPr>
          <w:rFonts w:ascii="Arial" w:hAnsi="Arial" w:cs="Arial"/>
        </w:rPr>
        <w:t>work fact</w:t>
      </w:r>
      <w:r w:rsidRPr="00AC705C">
        <w:rPr>
          <w:rFonts w:ascii="Arial" w:hAnsi="Arial" w:cs="Arial"/>
        </w:rPr>
        <w:t>sheet.</w:t>
      </w:r>
      <w:proofErr w:type="gramEnd"/>
      <w:r w:rsidRPr="00AC705C">
        <w:rPr>
          <w:rFonts w:ascii="Arial" w:hAnsi="Arial" w:cs="Arial"/>
        </w:rPr>
        <w:t xml:space="preserve"> </w:t>
      </w:r>
      <w:proofErr w:type="gramStart"/>
      <w:r w:rsidRPr="00AC705C">
        <w:rPr>
          <w:rFonts w:ascii="Arial" w:hAnsi="Arial" w:cs="Arial"/>
        </w:rPr>
        <w:t>Available at https://www.fairwork.gov.au/how-we-will-help/templates-and-guides/fact-sheets/unpaid-work/unpaid-work</w:t>
      </w:r>
      <w:r w:rsidR="00372242">
        <w:rPr>
          <w:rFonts w:ascii="Arial" w:hAnsi="Arial" w:cs="Arial"/>
        </w:rPr>
        <w:t>.</w:t>
      </w:r>
      <w:proofErr w:type="gramEnd"/>
    </w:p>
    <w:p w14:paraId="57657DDF" w14:textId="67DC9040" w:rsidR="00A63ECB" w:rsidRPr="00AC705C" w:rsidRDefault="00580F56" w:rsidP="00A63ECB">
      <w:pPr>
        <w:rPr>
          <w:rFonts w:ascii="Arial" w:hAnsi="Arial" w:cs="Arial"/>
        </w:rPr>
      </w:pPr>
      <w:proofErr w:type="spellStart"/>
      <w:proofErr w:type="gramStart"/>
      <w:r>
        <w:rPr>
          <w:rFonts w:ascii="Arial" w:hAnsi="Arial" w:cs="Arial"/>
        </w:rPr>
        <w:t>Felstead</w:t>
      </w:r>
      <w:proofErr w:type="spellEnd"/>
      <w:r>
        <w:rPr>
          <w:rFonts w:ascii="Arial" w:hAnsi="Arial" w:cs="Arial"/>
        </w:rPr>
        <w:t xml:space="preserve">, A, </w:t>
      </w:r>
      <w:proofErr w:type="spellStart"/>
      <w:r>
        <w:rPr>
          <w:rFonts w:ascii="Arial" w:hAnsi="Arial" w:cs="Arial"/>
        </w:rPr>
        <w:t>Gallie</w:t>
      </w:r>
      <w:proofErr w:type="spellEnd"/>
      <w:r>
        <w:rPr>
          <w:rFonts w:ascii="Arial" w:hAnsi="Arial" w:cs="Arial"/>
        </w:rPr>
        <w:t>, D, Green, F &amp; Zhou, Y</w:t>
      </w:r>
      <w:r w:rsidR="00A63ECB" w:rsidRPr="00AC705C">
        <w:rPr>
          <w:rFonts w:ascii="Arial" w:hAnsi="Arial" w:cs="Arial"/>
        </w:rPr>
        <w:t xml:space="preserve"> (2007).</w:t>
      </w:r>
      <w:proofErr w:type="gramEnd"/>
      <w:r w:rsidR="00A63ECB" w:rsidRPr="00AC705C">
        <w:rPr>
          <w:rFonts w:ascii="Arial" w:hAnsi="Arial" w:cs="Arial"/>
        </w:rPr>
        <w:t xml:space="preserve"> </w:t>
      </w:r>
      <w:proofErr w:type="gramStart"/>
      <w:r w:rsidR="00A63ECB" w:rsidRPr="00AC705C">
        <w:rPr>
          <w:rFonts w:ascii="Arial" w:hAnsi="Arial" w:cs="Arial"/>
        </w:rPr>
        <w:t xml:space="preserve">Skills at </w:t>
      </w:r>
      <w:r w:rsidR="00EB58DD">
        <w:rPr>
          <w:rFonts w:ascii="Arial" w:hAnsi="Arial" w:cs="Arial"/>
        </w:rPr>
        <w:t>w</w:t>
      </w:r>
      <w:r w:rsidR="00A63ECB" w:rsidRPr="00AC705C">
        <w:rPr>
          <w:rFonts w:ascii="Arial" w:hAnsi="Arial" w:cs="Arial"/>
        </w:rPr>
        <w:t>ork 1986</w:t>
      </w:r>
      <w:r w:rsidR="00372242">
        <w:rPr>
          <w:rFonts w:ascii="Arial" w:hAnsi="Arial" w:cs="Arial"/>
        </w:rPr>
        <w:t>–</w:t>
      </w:r>
      <w:r w:rsidR="00A63ECB" w:rsidRPr="00AC705C">
        <w:rPr>
          <w:rFonts w:ascii="Arial" w:hAnsi="Arial" w:cs="Arial"/>
        </w:rPr>
        <w:t>2006.</w:t>
      </w:r>
      <w:proofErr w:type="gramEnd"/>
      <w:r w:rsidR="00A63ECB" w:rsidRPr="00AC705C">
        <w:rPr>
          <w:rFonts w:ascii="Arial" w:hAnsi="Arial" w:cs="Arial"/>
        </w:rPr>
        <w:t xml:space="preserve"> </w:t>
      </w:r>
      <w:proofErr w:type="spellStart"/>
      <w:r w:rsidR="00A63ECB" w:rsidRPr="00AC705C">
        <w:rPr>
          <w:rFonts w:ascii="Arial" w:hAnsi="Arial" w:cs="Arial"/>
        </w:rPr>
        <w:t>SKOPE</w:t>
      </w:r>
      <w:proofErr w:type="spellEnd"/>
      <w:r w:rsidR="00A63ECB" w:rsidRPr="00AC705C">
        <w:rPr>
          <w:rFonts w:ascii="Arial" w:hAnsi="Arial" w:cs="Arial"/>
        </w:rPr>
        <w:t>: Universities of Oxford and Warwick.</w:t>
      </w:r>
    </w:p>
    <w:p w14:paraId="6B9AB33E" w14:textId="3D3E7D7B" w:rsidR="00A63ECB" w:rsidRPr="00AC705C" w:rsidRDefault="00580F56" w:rsidP="00A63ECB">
      <w:pPr>
        <w:rPr>
          <w:rFonts w:ascii="Arial" w:hAnsi="Arial" w:cs="Arial"/>
        </w:rPr>
      </w:pPr>
      <w:proofErr w:type="spellStart"/>
      <w:r>
        <w:rPr>
          <w:rFonts w:ascii="Arial" w:hAnsi="Arial" w:cs="Arial"/>
        </w:rPr>
        <w:t>Figiel</w:t>
      </w:r>
      <w:proofErr w:type="spellEnd"/>
      <w:r>
        <w:rPr>
          <w:rFonts w:ascii="Arial" w:hAnsi="Arial" w:cs="Arial"/>
        </w:rPr>
        <w:t>, J</w:t>
      </w:r>
      <w:r w:rsidR="00A63ECB" w:rsidRPr="00AC705C">
        <w:rPr>
          <w:rFonts w:ascii="Arial" w:hAnsi="Arial" w:cs="Arial"/>
        </w:rPr>
        <w:t xml:space="preserve"> (2013). Work experience without qualities? Ephemera: Theory and Politics in Organizations, 13(1), 33–52. </w:t>
      </w:r>
    </w:p>
    <w:p w14:paraId="28DB4C8F" w14:textId="2E2235BE" w:rsidR="00A63ECB" w:rsidRPr="00AC705C" w:rsidRDefault="00580F56" w:rsidP="00A63ECB">
      <w:pPr>
        <w:rPr>
          <w:rFonts w:ascii="Arial" w:hAnsi="Arial" w:cs="Arial"/>
        </w:rPr>
      </w:pPr>
      <w:proofErr w:type="gramStart"/>
      <w:r>
        <w:rPr>
          <w:rFonts w:ascii="Arial" w:hAnsi="Arial" w:cs="Arial"/>
        </w:rPr>
        <w:t>Freestone,</w:t>
      </w:r>
      <w:r w:rsidR="00A63ECB" w:rsidRPr="00AC705C">
        <w:rPr>
          <w:rFonts w:ascii="Arial" w:hAnsi="Arial" w:cs="Arial"/>
        </w:rPr>
        <w:t xml:space="preserve"> R., </w:t>
      </w:r>
      <w:r>
        <w:rPr>
          <w:rFonts w:ascii="Arial" w:hAnsi="Arial" w:cs="Arial"/>
        </w:rPr>
        <w:t>Thompson, S &amp; Williams, P</w:t>
      </w:r>
      <w:r w:rsidR="00A63ECB" w:rsidRPr="00AC705C">
        <w:rPr>
          <w:rFonts w:ascii="Arial" w:hAnsi="Arial" w:cs="Arial"/>
        </w:rPr>
        <w:t xml:space="preserve"> (2006).</w:t>
      </w:r>
      <w:proofErr w:type="gramEnd"/>
      <w:r w:rsidR="00A63ECB" w:rsidRPr="00AC705C">
        <w:rPr>
          <w:rFonts w:ascii="Arial" w:hAnsi="Arial" w:cs="Arial"/>
        </w:rPr>
        <w:t xml:space="preserve"> Student experiences of work-based learning in planning education. </w:t>
      </w:r>
      <w:proofErr w:type="gramStart"/>
      <w:r w:rsidR="00A63ECB" w:rsidRPr="00AC705C">
        <w:rPr>
          <w:rFonts w:ascii="Arial" w:hAnsi="Arial" w:cs="Arial"/>
        </w:rPr>
        <w:t>Journal of Planning Education and Research, 26, 237–249.</w:t>
      </w:r>
      <w:proofErr w:type="gramEnd"/>
    </w:p>
    <w:p w14:paraId="0014C752" w14:textId="1876E7FE" w:rsidR="00A63ECB" w:rsidRPr="00AC705C" w:rsidRDefault="00580F56" w:rsidP="00A63ECB">
      <w:pPr>
        <w:rPr>
          <w:rFonts w:ascii="Arial" w:hAnsi="Arial" w:cs="Arial"/>
        </w:rPr>
      </w:pPr>
      <w:proofErr w:type="spellStart"/>
      <w:r>
        <w:rPr>
          <w:rFonts w:ascii="Arial" w:hAnsi="Arial" w:cs="Arial"/>
        </w:rPr>
        <w:t>Frenette</w:t>
      </w:r>
      <w:proofErr w:type="spellEnd"/>
      <w:r>
        <w:rPr>
          <w:rFonts w:ascii="Arial" w:hAnsi="Arial" w:cs="Arial"/>
        </w:rPr>
        <w:t xml:space="preserve">, </w:t>
      </w:r>
      <w:proofErr w:type="gramStart"/>
      <w:r>
        <w:rPr>
          <w:rFonts w:ascii="Arial" w:hAnsi="Arial" w:cs="Arial"/>
        </w:rPr>
        <w:t>A</w:t>
      </w:r>
      <w:proofErr w:type="gramEnd"/>
      <w:r w:rsidR="00A63ECB" w:rsidRPr="00AC705C">
        <w:rPr>
          <w:rFonts w:ascii="Arial" w:hAnsi="Arial" w:cs="Arial"/>
        </w:rPr>
        <w:t xml:space="preserve"> (2013)</w:t>
      </w:r>
      <w:r>
        <w:rPr>
          <w:rFonts w:ascii="Arial" w:hAnsi="Arial" w:cs="Arial"/>
        </w:rPr>
        <w:t>.</w:t>
      </w:r>
      <w:r w:rsidR="00A63ECB" w:rsidRPr="00AC705C">
        <w:rPr>
          <w:rFonts w:ascii="Arial" w:hAnsi="Arial" w:cs="Arial"/>
        </w:rPr>
        <w:t xml:space="preserve"> </w:t>
      </w:r>
      <w:proofErr w:type="gramStart"/>
      <w:r w:rsidR="00A63ECB" w:rsidRPr="00AC705C">
        <w:rPr>
          <w:rFonts w:ascii="Arial" w:hAnsi="Arial" w:cs="Arial"/>
        </w:rPr>
        <w:t>Making the intern economy.</w:t>
      </w:r>
      <w:proofErr w:type="gramEnd"/>
      <w:r w:rsidR="00A63ECB" w:rsidRPr="00AC705C">
        <w:rPr>
          <w:rFonts w:ascii="Arial" w:hAnsi="Arial" w:cs="Arial"/>
        </w:rPr>
        <w:t xml:space="preserve"> Work and Occupations, 40(4): 364–397. </w:t>
      </w:r>
    </w:p>
    <w:p w14:paraId="382F3F33" w14:textId="544FD258" w:rsidR="00A63ECB" w:rsidRPr="00AC705C" w:rsidRDefault="00A63ECB" w:rsidP="00A63ECB">
      <w:pPr>
        <w:rPr>
          <w:rFonts w:ascii="Arial" w:hAnsi="Arial" w:cs="Arial"/>
        </w:rPr>
      </w:pPr>
      <w:r w:rsidRPr="00AC705C">
        <w:rPr>
          <w:rFonts w:ascii="Arial" w:hAnsi="Arial" w:cs="Arial"/>
        </w:rPr>
        <w:t xml:space="preserve">Fuller, </w:t>
      </w:r>
      <w:proofErr w:type="gramStart"/>
      <w:r w:rsidRPr="00AC705C">
        <w:rPr>
          <w:rFonts w:ascii="Arial" w:hAnsi="Arial" w:cs="Arial"/>
        </w:rPr>
        <w:t>A and</w:t>
      </w:r>
      <w:proofErr w:type="gramEnd"/>
      <w:r w:rsidRPr="00AC705C">
        <w:rPr>
          <w:rFonts w:ascii="Arial" w:hAnsi="Arial" w:cs="Arial"/>
        </w:rPr>
        <w:t xml:space="preserve"> Unwin, L (2013</w:t>
      </w:r>
      <w:r w:rsidR="00580F56">
        <w:rPr>
          <w:rFonts w:ascii="Arial" w:hAnsi="Arial" w:cs="Arial"/>
        </w:rPr>
        <w:t xml:space="preserve">). </w:t>
      </w:r>
      <w:r w:rsidRPr="00AC705C">
        <w:rPr>
          <w:rFonts w:ascii="Arial" w:hAnsi="Arial" w:cs="Arial"/>
        </w:rPr>
        <w:t xml:space="preserve">Contemporary </w:t>
      </w:r>
      <w:r w:rsidR="00EB58DD">
        <w:rPr>
          <w:rFonts w:ascii="Arial" w:hAnsi="Arial" w:cs="Arial"/>
        </w:rPr>
        <w:t>a</w:t>
      </w:r>
      <w:r w:rsidRPr="00AC705C">
        <w:rPr>
          <w:rFonts w:ascii="Arial" w:hAnsi="Arial" w:cs="Arial"/>
        </w:rPr>
        <w:t xml:space="preserve">pprenticeship: International </w:t>
      </w:r>
      <w:r w:rsidR="00EB58DD" w:rsidRPr="00AC705C">
        <w:rPr>
          <w:rFonts w:ascii="Arial" w:hAnsi="Arial" w:cs="Arial"/>
        </w:rPr>
        <w:t>perspectives on an evolving model of learning</w:t>
      </w:r>
      <w:r w:rsidRPr="00AC705C">
        <w:rPr>
          <w:rFonts w:ascii="Arial" w:hAnsi="Arial" w:cs="Arial"/>
        </w:rPr>
        <w:t>, London: Routledge.</w:t>
      </w:r>
    </w:p>
    <w:p w14:paraId="07985A07" w14:textId="4B90F96D" w:rsidR="00A63ECB" w:rsidRPr="00AC705C" w:rsidRDefault="00A63ECB" w:rsidP="00A63ECB">
      <w:pPr>
        <w:rPr>
          <w:rFonts w:ascii="Arial" w:hAnsi="Arial" w:cs="Arial"/>
        </w:rPr>
      </w:pPr>
      <w:r w:rsidRPr="00AC705C">
        <w:rPr>
          <w:rFonts w:ascii="Arial" w:hAnsi="Arial" w:cs="Arial"/>
        </w:rPr>
        <w:t xml:space="preserve">Gault, J., Leach, E. &amp; </w:t>
      </w:r>
      <w:proofErr w:type="spellStart"/>
      <w:r w:rsidRPr="00AC705C">
        <w:rPr>
          <w:rFonts w:ascii="Arial" w:hAnsi="Arial" w:cs="Arial"/>
        </w:rPr>
        <w:t>Duey</w:t>
      </w:r>
      <w:proofErr w:type="spellEnd"/>
      <w:r w:rsidRPr="00AC705C">
        <w:rPr>
          <w:rFonts w:ascii="Arial" w:hAnsi="Arial" w:cs="Arial"/>
        </w:rPr>
        <w:t>, M. (2010). Effects of business internships on job marketability: The employers</w:t>
      </w:r>
      <w:r w:rsidR="00580F56">
        <w:rPr>
          <w:rFonts w:ascii="Arial" w:hAnsi="Arial" w:cs="Arial"/>
        </w:rPr>
        <w:t>’</w:t>
      </w:r>
      <w:r w:rsidRPr="00AC705C">
        <w:rPr>
          <w:rFonts w:ascii="Arial" w:hAnsi="Arial" w:cs="Arial"/>
        </w:rPr>
        <w:t xml:space="preserve"> perspective. </w:t>
      </w:r>
      <w:proofErr w:type="spellStart"/>
      <w:r w:rsidRPr="00AC705C">
        <w:rPr>
          <w:rFonts w:ascii="Arial" w:hAnsi="Arial" w:cs="Arial"/>
        </w:rPr>
        <w:t>Education+Training</w:t>
      </w:r>
      <w:proofErr w:type="spellEnd"/>
      <w:r w:rsidRPr="00AC705C">
        <w:rPr>
          <w:rFonts w:ascii="Arial" w:hAnsi="Arial" w:cs="Arial"/>
        </w:rPr>
        <w:t>, 52(1), 76–88.</w:t>
      </w:r>
    </w:p>
    <w:p w14:paraId="7AC27F21" w14:textId="77777777" w:rsidR="00A63ECB" w:rsidRPr="00AC705C" w:rsidRDefault="00A63ECB" w:rsidP="00A63ECB">
      <w:pPr>
        <w:rPr>
          <w:rFonts w:ascii="Arial" w:hAnsi="Arial" w:cs="Arial"/>
        </w:rPr>
      </w:pPr>
      <w:proofErr w:type="gramStart"/>
      <w:r w:rsidRPr="00AC705C">
        <w:rPr>
          <w:rFonts w:ascii="Arial" w:hAnsi="Arial" w:cs="Arial"/>
        </w:rPr>
        <w:lastRenderedPageBreak/>
        <w:t xml:space="preserve">Gault, J., </w:t>
      </w:r>
      <w:proofErr w:type="spellStart"/>
      <w:r w:rsidRPr="00AC705C">
        <w:rPr>
          <w:rFonts w:ascii="Arial" w:hAnsi="Arial" w:cs="Arial"/>
        </w:rPr>
        <w:t>Redington</w:t>
      </w:r>
      <w:proofErr w:type="spellEnd"/>
      <w:r w:rsidRPr="00AC705C">
        <w:rPr>
          <w:rFonts w:ascii="Arial" w:hAnsi="Arial" w:cs="Arial"/>
        </w:rPr>
        <w:t xml:space="preserve">, J. &amp; </w:t>
      </w:r>
      <w:proofErr w:type="spellStart"/>
      <w:r w:rsidRPr="00AC705C">
        <w:rPr>
          <w:rFonts w:ascii="Arial" w:hAnsi="Arial" w:cs="Arial"/>
        </w:rPr>
        <w:t>Schlager</w:t>
      </w:r>
      <w:proofErr w:type="spellEnd"/>
      <w:r w:rsidRPr="00AC705C">
        <w:rPr>
          <w:rFonts w:ascii="Arial" w:hAnsi="Arial" w:cs="Arial"/>
        </w:rPr>
        <w:t>, T. (2000).</w:t>
      </w:r>
      <w:proofErr w:type="gramEnd"/>
      <w:r w:rsidRPr="00AC705C">
        <w:rPr>
          <w:rFonts w:ascii="Arial" w:hAnsi="Arial" w:cs="Arial"/>
        </w:rPr>
        <w:t xml:space="preserve"> Undergraduate business internships and career success: Are they related? Journal of Marketing Education, 22(1), 45–53.</w:t>
      </w:r>
    </w:p>
    <w:p w14:paraId="129404DC" w14:textId="2D169A61" w:rsidR="00A63ECB" w:rsidRPr="00AC705C" w:rsidRDefault="00A63ECB" w:rsidP="00A63ECB">
      <w:pPr>
        <w:rPr>
          <w:rFonts w:ascii="Arial" w:hAnsi="Arial" w:cs="Arial"/>
        </w:rPr>
      </w:pPr>
      <w:r w:rsidRPr="00AC705C">
        <w:rPr>
          <w:rFonts w:ascii="Arial" w:hAnsi="Arial" w:cs="Arial"/>
        </w:rPr>
        <w:t xml:space="preserve">Gordon, J. (2015). </w:t>
      </w:r>
      <w:proofErr w:type="gramStart"/>
      <w:r w:rsidRPr="00AC705C">
        <w:rPr>
          <w:rFonts w:ascii="Arial" w:hAnsi="Arial" w:cs="Arial"/>
        </w:rPr>
        <w:t>Global labour recruitment in a supply chain context.</w:t>
      </w:r>
      <w:proofErr w:type="gramEnd"/>
      <w:r w:rsidRPr="00AC705C">
        <w:rPr>
          <w:rFonts w:ascii="Arial" w:hAnsi="Arial" w:cs="Arial"/>
        </w:rPr>
        <w:t xml:space="preserve"> </w:t>
      </w:r>
      <w:proofErr w:type="spellStart"/>
      <w:r w:rsidRPr="00AC705C">
        <w:rPr>
          <w:rFonts w:ascii="Arial" w:hAnsi="Arial" w:cs="Arial"/>
        </w:rPr>
        <w:t>ILO</w:t>
      </w:r>
      <w:proofErr w:type="spellEnd"/>
      <w:r w:rsidRPr="00AC705C">
        <w:rPr>
          <w:rFonts w:ascii="Arial" w:hAnsi="Arial" w:cs="Arial"/>
        </w:rPr>
        <w:t xml:space="preserve"> Fair Recruitmen</w:t>
      </w:r>
      <w:r w:rsidR="00E276F7">
        <w:rPr>
          <w:rFonts w:ascii="Arial" w:hAnsi="Arial" w:cs="Arial"/>
        </w:rPr>
        <w:t>t Initiative Series, Paper No 1. Geneva:</w:t>
      </w:r>
      <w:r w:rsidRPr="00AC705C">
        <w:rPr>
          <w:rFonts w:ascii="Arial" w:hAnsi="Arial" w:cs="Arial"/>
        </w:rPr>
        <w:t xml:space="preserve"> </w:t>
      </w:r>
      <w:proofErr w:type="spellStart"/>
      <w:r w:rsidRPr="00AC705C">
        <w:rPr>
          <w:rFonts w:ascii="Arial" w:hAnsi="Arial" w:cs="Arial"/>
        </w:rPr>
        <w:t>ILO</w:t>
      </w:r>
      <w:proofErr w:type="spellEnd"/>
      <w:r w:rsidRPr="00AC705C">
        <w:rPr>
          <w:rFonts w:ascii="Arial" w:hAnsi="Arial" w:cs="Arial"/>
        </w:rPr>
        <w:t>.</w:t>
      </w:r>
    </w:p>
    <w:p w14:paraId="538B26BD" w14:textId="219887C2" w:rsidR="00A63ECB" w:rsidRPr="00AC705C" w:rsidRDefault="00A63ECB" w:rsidP="00A63ECB">
      <w:pPr>
        <w:rPr>
          <w:rFonts w:ascii="Arial" w:hAnsi="Arial" w:cs="Arial"/>
        </w:rPr>
      </w:pPr>
      <w:proofErr w:type="gramStart"/>
      <w:r w:rsidRPr="00AC705C">
        <w:rPr>
          <w:rFonts w:ascii="Arial" w:hAnsi="Arial" w:cs="Arial"/>
        </w:rPr>
        <w:t>Graduate Careers Australia (2015</w:t>
      </w:r>
      <w:r w:rsidR="00580F56">
        <w:rPr>
          <w:rFonts w:ascii="Arial" w:hAnsi="Arial" w:cs="Arial"/>
        </w:rPr>
        <w:t>).</w:t>
      </w:r>
      <w:proofErr w:type="gramEnd"/>
      <w:r w:rsidR="00580F56">
        <w:rPr>
          <w:rFonts w:ascii="Arial" w:hAnsi="Arial" w:cs="Arial"/>
        </w:rPr>
        <w:t xml:space="preserve"> </w:t>
      </w:r>
      <w:r w:rsidRPr="00AC705C">
        <w:rPr>
          <w:rFonts w:ascii="Arial" w:hAnsi="Arial" w:cs="Arial"/>
        </w:rPr>
        <w:t xml:space="preserve">Graduate </w:t>
      </w:r>
      <w:r w:rsidR="00EB58DD">
        <w:rPr>
          <w:rFonts w:ascii="Arial" w:hAnsi="Arial" w:cs="Arial"/>
        </w:rPr>
        <w:t>d</w:t>
      </w:r>
      <w:r w:rsidRPr="00AC705C">
        <w:rPr>
          <w:rFonts w:ascii="Arial" w:hAnsi="Arial" w:cs="Arial"/>
        </w:rPr>
        <w:t>estinations 2014, http://www.graduatecareers.com.au/wp-content/uploads/2015/07/Graduate_Destinations_Report_2014_FINAL.pdf.</w:t>
      </w:r>
    </w:p>
    <w:p w14:paraId="1C5A110E" w14:textId="77777777" w:rsidR="00A63ECB" w:rsidRPr="00AC705C" w:rsidRDefault="00A63ECB" w:rsidP="00A63ECB">
      <w:pPr>
        <w:rPr>
          <w:rFonts w:ascii="Arial" w:hAnsi="Arial" w:cs="Arial"/>
        </w:rPr>
      </w:pPr>
      <w:proofErr w:type="spellStart"/>
      <w:r w:rsidRPr="00AC705C">
        <w:rPr>
          <w:rFonts w:ascii="Arial" w:hAnsi="Arial" w:cs="Arial"/>
        </w:rPr>
        <w:t>Graeber</w:t>
      </w:r>
      <w:proofErr w:type="spellEnd"/>
      <w:r w:rsidRPr="00AC705C">
        <w:rPr>
          <w:rFonts w:ascii="Arial" w:hAnsi="Arial" w:cs="Arial"/>
        </w:rPr>
        <w:t xml:space="preserve">, D. (2011). </w:t>
      </w:r>
      <w:proofErr w:type="gramStart"/>
      <w:r w:rsidRPr="00AC705C">
        <w:rPr>
          <w:rFonts w:ascii="Arial" w:hAnsi="Arial" w:cs="Arial"/>
        </w:rPr>
        <w:t>Value, politics and democracy in the United States.</w:t>
      </w:r>
      <w:proofErr w:type="gramEnd"/>
      <w:r w:rsidRPr="00AC705C">
        <w:rPr>
          <w:rFonts w:ascii="Arial" w:hAnsi="Arial" w:cs="Arial"/>
        </w:rPr>
        <w:t xml:space="preserve"> Current Sociology 59(2), 186–199.</w:t>
      </w:r>
    </w:p>
    <w:p w14:paraId="35BAC538" w14:textId="7CD4EA6E" w:rsidR="003A4425" w:rsidRPr="00AC705C" w:rsidRDefault="003A4425" w:rsidP="00A63ECB">
      <w:pPr>
        <w:rPr>
          <w:rFonts w:ascii="Arial" w:hAnsi="Arial" w:cs="Arial"/>
        </w:rPr>
      </w:pPr>
      <w:proofErr w:type="gramStart"/>
      <w:r w:rsidRPr="00AC705C">
        <w:rPr>
          <w:rFonts w:ascii="Arial" w:hAnsi="Arial" w:cs="Arial"/>
        </w:rPr>
        <w:t>Grant-Smith, D. &amp; McDonald, P. (2016).</w:t>
      </w:r>
      <w:proofErr w:type="gramEnd"/>
      <w:r w:rsidRPr="00AC705C">
        <w:rPr>
          <w:rFonts w:ascii="Arial" w:hAnsi="Arial" w:cs="Arial"/>
        </w:rPr>
        <w:t xml:space="preserve"> The trend toward pre-graduation professiona</w:t>
      </w:r>
      <w:r w:rsidR="00372242">
        <w:rPr>
          <w:rFonts w:ascii="Arial" w:hAnsi="Arial" w:cs="Arial"/>
        </w:rPr>
        <w:t>l</w:t>
      </w:r>
      <w:r w:rsidRPr="00AC705C">
        <w:rPr>
          <w:rFonts w:ascii="Arial" w:hAnsi="Arial" w:cs="Arial"/>
        </w:rPr>
        <w:t xml:space="preserve"> work experience for Australian young planners: essential experience or essentially exploitation</w:t>
      </w:r>
      <w:r w:rsidR="004E18B9" w:rsidRPr="00AC705C">
        <w:rPr>
          <w:rFonts w:ascii="Arial" w:hAnsi="Arial" w:cs="Arial"/>
        </w:rPr>
        <w:t>. Australian Planner, 53(2), 65</w:t>
      </w:r>
      <w:r w:rsidR="00372242">
        <w:rPr>
          <w:rFonts w:ascii="Arial" w:hAnsi="Arial" w:cs="Arial"/>
        </w:rPr>
        <w:t>–</w:t>
      </w:r>
      <w:r w:rsidR="004E18B9" w:rsidRPr="00AC705C">
        <w:rPr>
          <w:rFonts w:ascii="Arial" w:hAnsi="Arial" w:cs="Arial"/>
        </w:rPr>
        <w:t>72.</w:t>
      </w:r>
    </w:p>
    <w:p w14:paraId="14B53C77" w14:textId="2D8B6E06" w:rsidR="00A63ECB" w:rsidRPr="00AC705C" w:rsidRDefault="00A63ECB" w:rsidP="00A63ECB">
      <w:pPr>
        <w:rPr>
          <w:rFonts w:ascii="Arial" w:hAnsi="Arial" w:cs="Arial"/>
        </w:rPr>
      </w:pPr>
      <w:proofErr w:type="spellStart"/>
      <w:r w:rsidRPr="00AC705C">
        <w:rPr>
          <w:rFonts w:ascii="Arial" w:hAnsi="Arial" w:cs="Arial"/>
        </w:rPr>
        <w:t>Hadjivassiliou</w:t>
      </w:r>
      <w:proofErr w:type="spellEnd"/>
      <w:r w:rsidRPr="00AC705C">
        <w:rPr>
          <w:rFonts w:ascii="Arial" w:hAnsi="Arial" w:cs="Arial"/>
        </w:rPr>
        <w:t xml:space="preserve">, K. et al (2012). Study on a comprehensive overview on traineeship arrangements in Member States. </w:t>
      </w:r>
      <w:proofErr w:type="gramStart"/>
      <w:r w:rsidRPr="00AC705C">
        <w:rPr>
          <w:rFonts w:ascii="Arial" w:hAnsi="Arial" w:cs="Arial"/>
        </w:rPr>
        <w:t>Final Synthes</w:t>
      </w:r>
      <w:r w:rsidR="00E276F7">
        <w:rPr>
          <w:rFonts w:ascii="Arial" w:hAnsi="Arial" w:cs="Arial"/>
        </w:rPr>
        <w:t>is Report.</w:t>
      </w:r>
      <w:proofErr w:type="gramEnd"/>
      <w:r w:rsidR="00E276F7">
        <w:rPr>
          <w:rFonts w:ascii="Arial" w:hAnsi="Arial" w:cs="Arial"/>
        </w:rPr>
        <w:t xml:space="preserve"> Brussels: </w:t>
      </w:r>
      <w:r w:rsidRPr="00AC705C">
        <w:rPr>
          <w:rFonts w:ascii="Arial" w:hAnsi="Arial" w:cs="Arial"/>
        </w:rPr>
        <w:t xml:space="preserve">European Commission. </w:t>
      </w:r>
    </w:p>
    <w:p w14:paraId="07DD6D23" w14:textId="54E7C8EF" w:rsidR="00A63ECB" w:rsidRPr="00AC705C" w:rsidRDefault="00A63ECB" w:rsidP="00A63ECB">
      <w:pPr>
        <w:rPr>
          <w:rFonts w:ascii="Arial" w:hAnsi="Arial" w:cs="Arial"/>
        </w:rPr>
      </w:pPr>
      <w:r w:rsidRPr="00AC705C">
        <w:rPr>
          <w:rFonts w:ascii="Arial" w:hAnsi="Arial" w:cs="Arial"/>
        </w:rPr>
        <w:t>Hall, R. (2011). Skills and skill formation in Australian workplaces: Beyond the war for talent? In M. Baird, K. Hancock &amp; J.</w:t>
      </w:r>
      <w:r w:rsidR="00D059AE">
        <w:rPr>
          <w:rFonts w:ascii="Arial" w:hAnsi="Arial" w:cs="Arial"/>
        </w:rPr>
        <w:t xml:space="preserve"> Isaac (</w:t>
      </w:r>
      <w:proofErr w:type="spellStart"/>
      <w:proofErr w:type="gramStart"/>
      <w:r w:rsidR="00D059AE">
        <w:rPr>
          <w:rFonts w:ascii="Arial" w:hAnsi="Arial" w:cs="Arial"/>
        </w:rPr>
        <w:t>eds</w:t>
      </w:r>
      <w:proofErr w:type="spellEnd"/>
      <w:proofErr w:type="gramEnd"/>
      <w:r w:rsidR="00D059AE">
        <w:rPr>
          <w:rFonts w:ascii="Arial" w:hAnsi="Arial" w:cs="Arial"/>
        </w:rPr>
        <w:t xml:space="preserve">), Work and employment relations: An era of change </w:t>
      </w:r>
      <w:r w:rsidRPr="00AC705C">
        <w:rPr>
          <w:rFonts w:ascii="Arial" w:hAnsi="Arial" w:cs="Arial"/>
        </w:rPr>
        <w:t>(pp. 78</w:t>
      </w:r>
      <w:r w:rsidR="00372242">
        <w:rPr>
          <w:rFonts w:ascii="Arial" w:hAnsi="Arial" w:cs="Arial"/>
        </w:rPr>
        <w:t>–</w:t>
      </w:r>
      <w:r w:rsidRPr="00AC705C">
        <w:rPr>
          <w:rFonts w:ascii="Arial" w:hAnsi="Arial" w:cs="Arial"/>
        </w:rPr>
        <w:t xml:space="preserve">92). Sydney: Federation Press. </w:t>
      </w:r>
    </w:p>
    <w:p w14:paraId="54B08B44" w14:textId="65982950" w:rsidR="00A63ECB" w:rsidRPr="00AC705C" w:rsidRDefault="00A63ECB" w:rsidP="00A63ECB">
      <w:pPr>
        <w:rPr>
          <w:rFonts w:ascii="Arial" w:hAnsi="Arial" w:cs="Arial"/>
        </w:rPr>
      </w:pPr>
      <w:proofErr w:type="gramStart"/>
      <w:r w:rsidRPr="00AC705C">
        <w:rPr>
          <w:rFonts w:ascii="Arial" w:hAnsi="Arial" w:cs="Arial"/>
        </w:rPr>
        <w:t>Health Workforce Australia (2013</w:t>
      </w:r>
      <w:r w:rsidR="00FB3A72">
        <w:rPr>
          <w:rFonts w:ascii="Arial" w:hAnsi="Arial" w:cs="Arial"/>
        </w:rPr>
        <w:t>).</w:t>
      </w:r>
      <w:proofErr w:type="gramEnd"/>
      <w:r w:rsidR="00FB3A72">
        <w:rPr>
          <w:rFonts w:ascii="Arial" w:hAnsi="Arial" w:cs="Arial"/>
        </w:rPr>
        <w:t xml:space="preserve"> </w:t>
      </w:r>
      <w:proofErr w:type="gramStart"/>
      <w:r w:rsidRPr="00AC705C">
        <w:rPr>
          <w:rFonts w:ascii="Arial" w:hAnsi="Arial" w:cs="Arial"/>
        </w:rPr>
        <w:t xml:space="preserve">Clinical </w:t>
      </w:r>
      <w:r w:rsidR="00EB58DD">
        <w:rPr>
          <w:rFonts w:ascii="Arial" w:hAnsi="Arial" w:cs="Arial"/>
        </w:rPr>
        <w:t>t</w:t>
      </w:r>
      <w:r w:rsidRPr="00AC705C">
        <w:rPr>
          <w:rFonts w:ascii="Arial" w:hAnsi="Arial" w:cs="Arial"/>
        </w:rPr>
        <w:t>raining 2012, https://www.hwa.gov.au/sites/uploads/Clinical-Training-2012.pdf.</w:t>
      </w:r>
      <w:proofErr w:type="gramEnd"/>
    </w:p>
    <w:p w14:paraId="13DB8859" w14:textId="54F8265E" w:rsidR="00A63ECB" w:rsidRPr="00AC705C" w:rsidRDefault="00A63ECB" w:rsidP="00A63ECB">
      <w:pPr>
        <w:rPr>
          <w:rFonts w:ascii="Arial" w:hAnsi="Arial" w:cs="Arial"/>
        </w:rPr>
      </w:pPr>
      <w:proofErr w:type="gramStart"/>
      <w:r w:rsidRPr="00AC705C">
        <w:rPr>
          <w:rFonts w:ascii="Arial" w:hAnsi="Arial" w:cs="Arial"/>
        </w:rPr>
        <w:t xml:space="preserve">Heath, M, Hewitt, A, Israel M &amp; </w:t>
      </w:r>
      <w:proofErr w:type="spellStart"/>
      <w:r w:rsidRPr="00AC705C">
        <w:rPr>
          <w:rFonts w:ascii="Arial" w:hAnsi="Arial" w:cs="Arial"/>
        </w:rPr>
        <w:t>Skead</w:t>
      </w:r>
      <w:proofErr w:type="spellEnd"/>
      <w:r w:rsidRPr="00AC705C">
        <w:rPr>
          <w:rFonts w:ascii="Arial" w:hAnsi="Arial" w:cs="Arial"/>
        </w:rPr>
        <w:t>, N (2015</w:t>
      </w:r>
      <w:r w:rsidR="00FB3A72">
        <w:rPr>
          <w:rFonts w:ascii="Arial" w:hAnsi="Arial" w:cs="Arial"/>
        </w:rPr>
        <w:t>).</w:t>
      </w:r>
      <w:proofErr w:type="gramEnd"/>
      <w:r w:rsidR="00FB3A72">
        <w:rPr>
          <w:rFonts w:ascii="Arial" w:hAnsi="Arial" w:cs="Arial"/>
        </w:rPr>
        <w:t xml:space="preserve"> </w:t>
      </w:r>
      <w:r w:rsidRPr="00AC705C">
        <w:rPr>
          <w:rFonts w:ascii="Arial" w:hAnsi="Arial" w:cs="Arial"/>
        </w:rPr>
        <w:t>Addressing the elephant in the classroom: Investigating and responding to Australian sessional law teachers</w:t>
      </w:r>
      <w:r w:rsidR="00580F56">
        <w:rPr>
          <w:rFonts w:ascii="Arial" w:hAnsi="Arial" w:cs="Arial"/>
        </w:rPr>
        <w:t>’</w:t>
      </w:r>
      <w:r w:rsidRPr="00AC705C">
        <w:rPr>
          <w:rFonts w:ascii="Arial" w:hAnsi="Arial" w:cs="Arial"/>
        </w:rPr>
        <w:t xml:space="preserve"> unmet development needs</w:t>
      </w:r>
      <w:r w:rsidR="00EC7A4F">
        <w:rPr>
          <w:rFonts w:ascii="Arial" w:hAnsi="Arial" w:cs="Arial"/>
        </w:rPr>
        <w:t>.</w:t>
      </w:r>
      <w:r w:rsidRPr="00AC705C">
        <w:rPr>
          <w:rFonts w:ascii="Arial" w:hAnsi="Arial" w:cs="Arial"/>
        </w:rPr>
        <w:t xml:space="preserve"> University of New South Wales Law Journal, 38(1)</w:t>
      </w:r>
      <w:r w:rsidR="00D059AE">
        <w:rPr>
          <w:rFonts w:ascii="Arial" w:hAnsi="Arial" w:cs="Arial"/>
        </w:rPr>
        <w:t>,</w:t>
      </w:r>
      <w:r w:rsidRPr="00AC705C">
        <w:rPr>
          <w:rFonts w:ascii="Arial" w:hAnsi="Arial" w:cs="Arial"/>
        </w:rPr>
        <w:t xml:space="preserve"> 240–263.</w:t>
      </w:r>
    </w:p>
    <w:p w14:paraId="680A6D3C" w14:textId="7D51B9FA" w:rsidR="00A63ECB" w:rsidRPr="00AC705C" w:rsidRDefault="00D059AE" w:rsidP="00A63ECB">
      <w:pPr>
        <w:rPr>
          <w:rFonts w:ascii="Arial" w:hAnsi="Arial" w:cs="Arial"/>
        </w:rPr>
      </w:pPr>
      <w:proofErr w:type="gramStart"/>
      <w:r>
        <w:rPr>
          <w:rFonts w:ascii="Arial" w:hAnsi="Arial" w:cs="Arial"/>
        </w:rPr>
        <w:t xml:space="preserve">Heckman, J, </w:t>
      </w:r>
      <w:proofErr w:type="spellStart"/>
      <w:r>
        <w:rPr>
          <w:rFonts w:ascii="Arial" w:hAnsi="Arial" w:cs="Arial"/>
        </w:rPr>
        <w:t>Lalone</w:t>
      </w:r>
      <w:proofErr w:type="spellEnd"/>
      <w:r>
        <w:rPr>
          <w:rFonts w:ascii="Arial" w:hAnsi="Arial" w:cs="Arial"/>
        </w:rPr>
        <w:t>, R &amp; Smith, J</w:t>
      </w:r>
      <w:r w:rsidR="00A63ECB" w:rsidRPr="00AC705C">
        <w:rPr>
          <w:rFonts w:ascii="Arial" w:hAnsi="Arial" w:cs="Arial"/>
        </w:rPr>
        <w:t xml:space="preserve"> (1999</w:t>
      </w:r>
      <w:r w:rsidR="00FB3A72">
        <w:rPr>
          <w:rFonts w:ascii="Arial" w:hAnsi="Arial" w:cs="Arial"/>
        </w:rPr>
        <w:t>).</w:t>
      </w:r>
      <w:proofErr w:type="gramEnd"/>
      <w:r w:rsidR="00FB3A72">
        <w:rPr>
          <w:rFonts w:ascii="Arial" w:hAnsi="Arial" w:cs="Arial"/>
        </w:rPr>
        <w:t xml:space="preserve"> </w:t>
      </w:r>
      <w:r w:rsidR="00A63ECB" w:rsidRPr="00AC705C">
        <w:rPr>
          <w:rFonts w:ascii="Arial" w:hAnsi="Arial" w:cs="Arial"/>
        </w:rPr>
        <w:t>The economics and econometrics of active labour market programs</w:t>
      </w:r>
      <w:r w:rsidR="00EC7A4F">
        <w:rPr>
          <w:rFonts w:ascii="Arial" w:hAnsi="Arial" w:cs="Arial"/>
        </w:rPr>
        <w:t>,</w:t>
      </w:r>
      <w:r>
        <w:rPr>
          <w:rFonts w:ascii="Arial" w:hAnsi="Arial" w:cs="Arial"/>
        </w:rPr>
        <w:t xml:space="preserve"> in </w:t>
      </w:r>
      <w:proofErr w:type="spellStart"/>
      <w:r>
        <w:rPr>
          <w:rFonts w:ascii="Arial" w:hAnsi="Arial" w:cs="Arial"/>
        </w:rPr>
        <w:t>Ashenfelter</w:t>
      </w:r>
      <w:proofErr w:type="spellEnd"/>
      <w:r>
        <w:rPr>
          <w:rFonts w:ascii="Arial" w:hAnsi="Arial" w:cs="Arial"/>
        </w:rPr>
        <w:t>, O and Card, D</w:t>
      </w:r>
      <w:r w:rsidR="00A63ECB" w:rsidRPr="00AC705C">
        <w:rPr>
          <w:rFonts w:ascii="Arial" w:hAnsi="Arial" w:cs="Arial"/>
        </w:rPr>
        <w:t xml:space="preserve"> (</w:t>
      </w:r>
      <w:proofErr w:type="spellStart"/>
      <w:proofErr w:type="gramStart"/>
      <w:r>
        <w:rPr>
          <w:rFonts w:ascii="Arial" w:hAnsi="Arial" w:cs="Arial"/>
        </w:rPr>
        <w:t>e</w:t>
      </w:r>
      <w:r w:rsidR="00A63ECB" w:rsidRPr="00AC705C">
        <w:rPr>
          <w:rFonts w:ascii="Arial" w:hAnsi="Arial" w:cs="Arial"/>
        </w:rPr>
        <w:t>ds</w:t>
      </w:r>
      <w:proofErr w:type="spellEnd"/>
      <w:proofErr w:type="gramEnd"/>
      <w:r w:rsidR="00A63ECB" w:rsidRPr="00AC705C">
        <w:rPr>
          <w:rFonts w:ascii="Arial" w:hAnsi="Arial" w:cs="Arial"/>
        </w:rPr>
        <w:t>)</w:t>
      </w:r>
      <w:r>
        <w:rPr>
          <w:rFonts w:ascii="Arial" w:hAnsi="Arial" w:cs="Arial"/>
        </w:rPr>
        <w:t>, Handbook of l</w:t>
      </w:r>
      <w:r w:rsidR="00A63ECB" w:rsidRPr="00AC705C">
        <w:rPr>
          <w:rFonts w:ascii="Arial" w:hAnsi="Arial" w:cs="Arial"/>
        </w:rPr>
        <w:t xml:space="preserve">abour </w:t>
      </w:r>
      <w:r>
        <w:rPr>
          <w:rFonts w:ascii="Arial" w:hAnsi="Arial" w:cs="Arial"/>
        </w:rPr>
        <w:t>e</w:t>
      </w:r>
      <w:r w:rsidR="00E276F7">
        <w:rPr>
          <w:rFonts w:ascii="Arial" w:hAnsi="Arial" w:cs="Arial"/>
        </w:rPr>
        <w:t xml:space="preserve">conomics, </w:t>
      </w:r>
      <w:proofErr w:type="spellStart"/>
      <w:r w:rsidR="00E276F7">
        <w:rPr>
          <w:rFonts w:ascii="Arial" w:hAnsi="Arial" w:cs="Arial"/>
        </w:rPr>
        <w:t>vol</w:t>
      </w:r>
      <w:proofErr w:type="spellEnd"/>
      <w:r w:rsidR="00E276F7">
        <w:rPr>
          <w:rFonts w:ascii="Arial" w:hAnsi="Arial" w:cs="Arial"/>
        </w:rPr>
        <w:t xml:space="preserve"> </w:t>
      </w:r>
      <w:proofErr w:type="spellStart"/>
      <w:r w:rsidR="00E276F7">
        <w:rPr>
          <w:rFonts w:ascii="Arial" w:hAnsi="Arial" w:cs="Arial"/>
        </w:rPr>
        <w:t>3A</w:t>
      </w:r>
      <w:proofErr w:type="spellEnd"/>
      <w:r w:rsidR="00E276F7">
        <w:rPr>
          <w:rFonts w:ascii="Arial" w:hAnsi="Arial" w:cs="Arial"/>
        </w:rPr>
        <w:t xml:space="preserve">. </w:t>
      </w:r>
      <w:proofErr w:type="spellStart"/>
      <w:r w:rsidR="00E276F7">
        <w:rPr>
          <w:rFonts w:ascii="Arial" w:hAnsi="Arial" w:cs="Arial"/>
        </w:rPr>
        <w:t>Amsterdam,</w:t>
      </w:r>
      <w:proofErr w:type="gramStart"/>
      <w:r w:rsidR="00E276F7">
        <w:rPr>
          <w:rFonts w:ascii="Arial" w:hAnsi="Arial" w:cs="Arial"/>
        </w:rPr>
        <w:t>:</w:t>
      </w:r>
      <w:r w:rsidR="00A63ECB" w:rsidRPr="00AC705C">
        <w:rPr>
          <w:rFonts w:ascii="Arial" w:hAnsi="Arial" w:cs="Arial"/>
        </w:rPr>
        <w:t>Elsevier</w:t>
      </w:r>
      <w:proofErr w:type="spellEnd"/>
      <w:proofErr w:type="gramEnd"/>
      <w:r w:rsidR="00A63ECB" w:rsidRPr="00AC705C">
        <w:rPr>
          <w:rFonts w:ascii="Arial" w:hAnsi="Arial" w:cs="Arial"/>
        </w:rPr>
        <w:t>.</w:t>
      </w:r>
    </w:p>
    <w:p w14:paraId="730D8BC2" w14:textId="5C791717" w:rsidR="00A63ECB" w:rsidRPr="00AC705C" w:rsidRDefault="00A63ECB" w:rsidP="00A63ECB">
      <w:pPr>
        <w:rPr>
          <w:rFonts w:ascii="Arial" w:hAnsi="Arial" w:cs="Arial"/>
        </w:rPr>
      </w:pPr>
      <w:proofErr w:type="gramStart"/>
      <w:r w:rsidRPr="00AC705C">
        <w:rPr>
          <w:rFonts w:ascii="Arial" w:hAnsi="Arial" w:cs="Arial"/>
        </w:rPr>
        <w:t xml:space="preserve">Hewitt, A &amp; </w:t>
      </w:r>
      <w:proofErr w:type="spellStart"/>
      <w:r w:rsidRPr="00AC705C">
        <w:rPr>
          <w:rFonts w:ascii="Arial" w:hAnsi="Arial" w:cs="Arial"/>
        </w:rPr>
        <w:t>Toole</w:t>
      </w:r>
      <w:proofErr w:type="spellEnd"/>
      <w:r w:rsidRPr="00AC705C">
        <w:rPr>
          <w:rFonts w:ascii="Arial" w:hAnsi="Arial" w:cs="Arial"/>
        </w:rPr>
        <w:t>, K (2013</w:t>
      </w:r>
      <w:r w:rsidR="00FB3A72">
        <w:rPr>
          <w:rFonts w:ascii="Arial" w:hAnsi="Arial" w:cs="Arial"/>
        </w:rPr>
        <w:t>).</w:t>
      </w:r>
      <w:proofErr w:type="gramEnd"/>
      <w:r w:rsidR="00FB3A72">
        <w:rPr>
          <w:rFonts w:ascii="Arial" w:hAnsi="Arial" w:cs="Arial"/>
        </w:rPr>
        <w:t xml:space="preserve"> </w:t>
      </w:r>
      <w:r w:rsidRPr="00AC705C">
        <w:rPr>
          <w:rFonts w:ascii="Arial" w:hAnsi="Arial" w:cs="Arial"/>
        </w:rPr>
        <w:t xml:space="preserve">The practical knowledge conundrum: What practical knowledge should be included in a law school curriculum and how can it be taught? </w:t>
      </w:r>
      <w:proofErr w:type="gramStart"/>
      <w:r w:rsidRPr="00AC705C">
        <w:rPr>
          <w:rFonts w:ascii="Arial" w:hAnsi="Arial" w:cs="Arial"/>
        </w:rPr>
        <w:t>New Zealand Universities Law Review, 35(4)</w:t>
      </w:r>
      <w:r w:rsidR="00D059AE">
        <w:rPr>
          <w:rFonts w:ascii="Arial" w:hAnsi="Arial" w:cs="Arial"/>
        </w:rPr>
        <w:t>,</w:t>
      </w:r>
      <w:r w:rsidRPr="00AC705C">
        <w:rPr>
          <w:rFonts w:ascii="Arial" w:hAnsi="Arial" w:cs="Arial"/>
        </w:rPr>
        <w:t xml:space="preserve"> 980–1022.</w:t>
      </w:r>
      <w:proofErr w:type="gramEnd"/>
    </w:p>
    <w:p w14:paraId="69B78012" w14:textId="0541DBBF" w:rsidR="00A63ECB" w:rsidRPr="00AC705C" w:rsidRDefault="00A63ECB" w:rsidP="00A63ECB">
      <w:pPr>
        <w:rPr>
          <w:rFonts w:ascii="Arial" w:hAnsi="Arial" w:cs="Arial"/>
        </w:rPr>
      </w:pPr>
      <w:r w:rsidRPr="00AC705C">
        <w:rPr>
          <w:rFonts w:ascii="Arial" w:hAnsi="Arial" w:cs="Arial"/>
        </w:rPr>
        <w:t xml:space="preserve">Hewitt, </w:t>
      </w:r>
      <w:proofErr w:type="gramStart"/>
      <w:r w:rsidRPr="00AC705C">
        <w:rPr>
          <w:rFonts w:ascii="Arial" w:hAnsi="Arial" w:cs="Arial"/>
        </w:rPr>
        <w:t>A</w:t>
      </w:r>
      <w:proofErr w:type="gramEnd"/>
      <w:r w:rsidRPr="00AC705C">
        <w:rPr>
          <w:rFonts w:ascii="Arial" w:hAnsi="Arial" w:cs="Arial"/>
        </w:rPr>
        <w:t xml:space="preserve"> (2008</w:t>
      </w:r>
      <w:r w:rsidR="00FB3A72">
        <w:rPr>
          <w:rFonts w:ascii="Arial" w:hAnsi="Arial" w:cs="Arial"/>
        </w:rPr>
        <w:t xml:space="preserve">). </w:t>
      </w:r>
      <w:r w:rsidRPr="00AC705C">
        <w:rPr>
          <w:rFonts w:ascii="Arial" w:hAnsi="Arial" w:cs="Arial"/>
        </w:rPr>
        <w:t>Producing skilled legal graduates: Avoiding the madness in a situational learning methodology</w:t>
      </w:r>
      <w:r w:rsidR="00EC7A4F">
        <w:rPr>
          <w:rFonts w:ascii="Arial" w:hAnsi="Arial" w:cs="Arial"/>
        </w:rPr>
        <w:t>.</w:t>
      </w:r>
      <w:r w:rsidRPr="00AC705C">
        <w:rPr>
          <w:rFonts w:ascii="Arial" w:hAnsi="Arial" w:cs="Arial"/>
        </w:rPr>
        <w:t xml:space="preserve"> Griffith Law Review, 17(1)</w:t>
      </w:r>
      <w:r w:rsidR="00D059AE">
        <w:rPr>
          <w:rFonts w:ascii="Arial" w:hAnsi="Arial" w:cs="Arial"/>
        </w:rPr>
        <w:t>,</w:t>
      </w:r>
      <w:r w:rsidRPr="00AC705C">
        <w:rPr>
          <w:rFonts w:ascii="Arial" w:hAnsi="Arial" w:cs="Arial"/>
        </w:rPr>
        <w:t xml:space="preserve"> 87–120.</w:t>
      </w:r>
    </w:p>
    <w:p w14:paraId="3FB91046" w14:textId="77777777" w:rsidR="00A63ECB" w:rsidRPr="00AC705C" w:rsidRDefault="00A63ECB" w:rsidP="00A63ECB">
      <w:pPr>
        <w:rPr>
          <w:rFonts w:ascii="Arial" w:hAnsi="Arial" w:cs="Arial"/>
        </w:rPr>
      </w:pPr>
      <w:r w:rsidRPr="00AC705C">
        <w:rPr>
          <w:rFonts w:ascii="Arial" w:hAnsi="Arial" w:cs="Arial"/>
        </w:rPr>
        <w:t xml:space="preserve">Hewitt, A. (2015). Mind the gap: How are we regulating work integrated learning in higher education? </w:t>
      </w:r>
      <w:proofErr w:type="gramStart"/>
      <w:r w:rsidRPr="00AC705C">
        <w:rPr>
          <w:rFonts w:ascii="Arial" w:hAnsi="Arial" w:cs="Arial"/>
        </w:rPr>
        <w:t>Unpublished paper.</w:t>
      </w:r>
      <w:proofErr w:type="gramEnd"/>
    </w:p>
    <w:p w14:paraId="39B23030" w14:textId="79344363" w:rsidR="00A63ECB" w:rsidRPr="00AC705C" w:rsidRDefault="00A63ECB" w:rsidP="00A63ECB">
      <w:pPr>
        <w:rPr>
          <w:rFonts w:ascii="Arial" w:hAnsi="Arial" w:cs="Arial"/>
        </w:rPr>
      </w:pPr>
      <w:proofErr w:type="gramStart"/>
      <w:r w:rsidRPr="00AC705C">
        <w:rPr>
          <w:rFonts w:ascii="Arial" w:hAnsi="Arial" w:cs="Arial"/>
        </w:rPr>
        <w:t>International Labour Conference (2012).</w:t>
      </w:r>
      <w:proofErr w:type="gramEnd"/>
      <w:r w:rsidRPr="00AC705C">
        <w:rPr>
          <w:rFonts w:ascii="Arial" w:hAnsi="Arial" w:cs="Arial"/>
        </w:rPr>
        <w:t xml:space="preserve"> Resolution concerning the youth employment crisis: A call for action, 25 July. Available at: www.ilo.org/ilc/ILCSessions/101stSession/texts-adopted/WCMS_185950/lang--en/index.htm</w:t>
      </w:r>
      <w:r w:rsidR="00372242">
        <w:rPr>
          <w:rFonts w:ascii="Arial" w:hAnsi="Arial" w:cs="Arial"/>
        </w:rPr>
        <w:t>.</w:t>
      </w:r>
    </w:p>
    <w:p w14:paraId="03EF645A" w14:textId="5A1A2083" w:rsidR="00A63ECB" w:rsidRPr="00AC705C" w:rsidRDefault="00A63ECB" w:rsidP="00A63ECB">
      <w:pPr>
        <w:rPr>
          <w:rFonts w:ascii="Arial" w:hAnsi="Arial" w:cs="Arial"/>
        </w:rPr>
      </w:pPr>
      <w:proofErr w:type="gramStart"/>
      <w:r w:rsidRPr="00AC705C">
        <w:rPr>
          <w:rFonts w:ascii="Arial" w:hAnsi="Arial" w:cs="Arial"/>
        </w:rPr>
        <w:t>International Labour Organisation (2012).</w:t>
      </w:r>
      <w:proofErr w:type="gramEnd"/>
      <w:r w:rsidRPr="00AC705C">
        <w:rPr>
          <w:rFonts w:ascii="Arial" w:hAnsi="Arial" w:cs="Arial"/>
        </w:rPr>
        <w:t xml:space="preserve"> Internships: Head </w:t>
      </w:r>
      <w:r w:rsidR="00EB58DD" w:rsidRPr="00AC705C">
        <w:rPr>
          <w:rFonts w:ascii="Arial" w:hAnsi="Arial" w:cs="Arial"/>
        </w:rPr>
        <w:t>start or labour tra</w:t>
      </w:r>
      <w:r w:rsidRPr="00AC705C">
        <w:rPr>
          <w:rFonts w:ascii="Arial" w:hAnsi="Arial" w:cs="Arial"/>
        </w:rPr>
        <w:t>p? 22 August. Available at: www.ilo.org/global/about-the-ilo/newsroom/features/WCMS_187693/lang--en/index.htm</w:t>
      </w:r>
      <w:r w:rsidR="00372242">
        <w:rPr>
          <w:rFonts w:ascii="Arial" w:hAnsi="Arial" w:cs="Arial"/>
        </w:rPr>
        <w:t>.</w:t>
      </w:r>
      <w:r w:rsidRPr="00AC705C">
        <w:rPr>
          <w:rFonts w:ascii="Arial" w:hAnsi="Arial" w:cs="Arial"/>
        </w:rPr>
        <w:t xml:space="preserve"> </w:t>
      </w:r>
    </w:p>
    <w:p w14:paraId="11E98C0B" w14:textId="77777777" w:rsidR="00A63ECB" w:rsidRPr="00AC705C" w:rsidRDefault="00A63ECB" w:rsidP="00A63ECB">
      <w:pPr>
        <w:rPr>
          <w:rFonts w:ascii="Arial" w:hAnsi="Arial" w:cs="Arial"/>
        </w:rPr>
      </w:pPr>
      <w:proofErr w:type="gramStart"/>
      <w:r w:rsidRPr="00AC705C">
        <w:rPr>
          <w:rFonts w:ascii="Arial" w:hAnsi="Arial" w:cs="Arial"/>
        </w:rPr>
        <w:t>International Labour Organisation (2013).</w:t>
      </w:r>
      <w:proofErr w:type="gramEnd"/>
      <w:r w:rsidRPr="00AC705C">
        <w:rPr>
          <w:rFonts w:ascii="Arial" w:hAnsi="Arial" w:cs="Arial"/>
        </w:rPr>
        <w:t xml:space="preserve"> Global employment trends for youth 2013: A generation at risk. Geneva: </w:t>
      </w:r>
      <w:proofErr w:type="spellStart"/>
      <w:r w:rsidRPr="00AC705C">
        <w:rPr>
          <w:rFonts w:ascii="Arial" w:hAnsi="Arial" w:cs="Arial"/>
        </w:rPr>
        <w:t>ILO</w:t>
      </w:r>
      <w:proofErr w:type="spellEnd"/>
      <w:r w:rsidRPr="00AC705C">
        <w:rPr>
          <w:rFonts w:ascii="Arial" w:hAnsi="Arial" w:cs="Arial"/>
        </w:rPr>
        <w:t>.</w:t>
      </w:r>
    </w:p>
    <w:p w14:paraId="47AE3014" w14:textId="59CC8DB1" w:rsidR="00A63ECB" w:rsidRPr="00AC705C" w:rsidRDefault="00FB3A72" w:rsidP="00A63ECB">
      <w:pPr>
        <w:rPr>
          <w:rFonts w:ascii="Arial" w:hAnsi="Arial" w:cs="Arial"/>
        </w:rPr>
      </w:pPr>
      <w:proofErr w:type="gramStart"/>
      <w:r>
        <w:rPr>
          <w:rFonts w:ascii="Arial" w:hAnsi="Arial" w:cs="Arial"/>
        </w:rPr>
        <w:lastRenderedPageBreak/>
        <w:t>Interns Australia (2015).</w:t>
      </w:r>
      <w:proofErr w:type="gramEnd"/>
      <w:r>
        <w:rPr>
          <w:rFonts w:ascii="Arial" w:hAnsi="Arial" w:cs="Arial"/>
        </w:rPr>
        <w:t xml:space="preserve"> </w:t>
      </w:r>
      <w:proofErr w:type="gramStart"/>
      <w:r>
        <w:rPr>
          <w:rFonts w:ascii="Arial" w:hAnsi="Arial" w:cs="Arial"/>
        </w:rPr>
        <w:t>2015 a</w:t>
      </w:r>
      <w:r w:rsidR="00A63ECB" w:rsidRPr="00AC705C">
        <w:rPr>
          <w:rFonts w:ascii="Arial" w:hAnsi="Arial" w:cs="Arial"/>
        </w:rPr>
        <w:t>nnual survey.</w:t>
      </w:r>
      <w:proofErr w:type="gramEnd"/>
      <w:r w:rsidR="00A63ECB" w:rsidRPr="00AC705C">
        <w:rPr>
          <w:rFonts w:ascii="Arial" w:hAnsi="Arial" w:cs="Arial"/>
        </w:rPr>
        <w:t xml:space="preserve"> </w:t>
      </w:r>
      <w:proofErr w:type="gramStart"/>
      <w:r w:rsidR="00A63ECB" w:rsidRPr="00AC705C">
        <w:rPr>
          <w:rFonts w:ascii="Arial" w:hAnsi="Arial" w:cs="Arial"/>
        </w:rPr>
        <w:t>Available at https://d3n8a8pro7vhmx.cloudfront.net/internsaustralia/pages/136/attachments/original/1448771977/Interns_Australia_2015_Annual_Survey.pdf?1448771977</w:t>
      </w:r>
      <w:r w:rsidR="00580F56">
        <w:rPr>
          <w:rFonts w:ascii="Arial" w:hAnsi="Arial" w:cs="Arial"/>
        </w:rPr>
        <w:t>.</w:t>
      </w:r>
      <w:proofErr w:type="gramEnd"/>
    </w:p>
    <w:p w14:paraId="00773DF2" w14:textId="77777777" w:rsidR="00A63ECB" w:rsidRPr="00AC705C" w:rsidRDefault="00A63ECB" w:rsidP="00A63ECB">
      <w:pPr>
        <w:rPr>
          <w:rFonts w:ascii="Arial" w:hAnsi="Arial" w:cs="Arial"/>
        </w:rPr>
      </w:pPr>
      <w:r w:rsidRPr="00AC705C">
        <w:rPr>
          <w:rFonts w:ascii="Arial" w:hAnsi="Arial" w:cs="Arial"/>
        </w:rPr>
        <w:t>Jackson, D. (2014). Factors influencing job attainment in recent Bachelor graduates: Evidence from Australia. Higher Education, 68(1), 135–153.</w:t>
      </w:r>
    </w:p>
    <w:p w14:paraId="15C5C787" w14:textId="3E425E28" w:rsidR="00C1497D" w:rsidRPr="00AC705C" w:rsidRDefault="00C1497D" w:rsidP="00C1497D">
      <w:pPr>
        <w:rPr>
          <w:rFonts w:ascii="Arial" w:hAnsi="Arial" w:cs="Arial"/>
        </w:rPr>
      </w:pPr>
      <w:r w:rsidRPr="00AC705C">
        <w:rPr>
          <w:rFonts w:ascii="Arial" w:hAnsi="Arial" w:cs="Arial"/>
        </w:rPr>
        <w:t>Jackson, D (2016). Internships help students better manage their career</w:t>
      </w:r>
      <w:r w:rsidR="00EC7A4F">
        <w:rPr>
          <w:rFonts w:ascii="Arial" w:hAnsi="Arial" w:cs="Arial"/>
        </w:rPr>
        <w:t>.</w:t>
      </w:r>
      <w:r w:rsidRPr="00AC705C">
        <w:rPr>
          <w:rFonts w:ascii="Arial" w:hAnsi="Arial" w:cs="Arial"/>
        </w:rPr>
        <w:t xml:space="preserve"> The Conversation, 21 June 2016.</w:t>
      </w:r>
    </w:p>
    <w:p w14:paraId="799015BF" w14:textId="132308F0" w:rsidR="00A63ECB" w:rsidRPr="00AC705C" w:rsidRDefault="00FB3A72" w:rsidP="00A63ECB">
      <w:pPr>
        <w:rPr>
          <w:rFonts w:ascii="Arial" w:hAnsi="Arial" w:cs="Arial"/>
        </w:rPr>
      </w:pPr>
      <w:r>
        <w:rPr>
          <w:rFonts w:ascii="Arial" w:hAnsi="Arial" w:cs="Arial"/>
        </w:rPr>
        <w:t>Jordan-Baird, C</w:t>
      </w:r>
      <w:r w:rsidR="00A63ECB" w:rsidRPr="00AC705C">
        <w:rPr>
          <w:rFonts w:ascii="Arial" w:hAnsi="Arial" w:cs="Arial"/>
        </w:rPr>
        <w:t xml:space="preserve"> (2013). Experience essential, remuneration: none</w:t>
      </w:r>
      <w:r w:rsidR="00EC7A4F">
        <w:rPr>
          <w:rFonts w:ascii="Arial" w:hAnsi="Arial" w:cs="Arial"/>
        </w:rPr>
        <w:t>:</w:t>
      </w:r>
      <w:r w:rsidR="00A63ECB" w:rsidRPr="00AC705C">
        <w:rPr>
          <w:rFonts w:ascii="Arial" w:hAnsi="Arial" w:cs="Arial"/>
        </w:rPr>
        <w:t xml:space="preserve"> The legal status of internships. Centre for Employment and Labour Relations Law Work Paper No. 13. Melbourne: Centre for Employment and Labour Relations Law. </w:t>
      </w:r>
    </w:p>
    <w:p w14:paraId="279F405E" w14:textId="2FEB0F84" w:rsidR="00A63ECB" w:rsidRPr="00AC705C" w:rsidRDefault="00FB3A72" w:rsidP="00A63ECB">
      <w:pPr>
        <w:rPr>
          <w:rFonts w:ascii="Arial" w:hAnsi="Arial" w:cs="Arial"/>
        </w:rPr>
      </w:pPr>
      <w:r>
        <w:rPr>
          <w:rFonts w:ascii="Arial" w:hAnsi="Arial" w:cs="Arial"/>
        </w:rPr>
        <w:t>Keep, E &amp; James, S</w:t>
      </w:r>
      <w:r w:rsidR="00A63ECB" w:rsidRPr="00AC705C">
        <w:rPr>
          <w:rFonts w:ascii="Arial" w:hAnsi="Arial" w:cs="Arial"/>
        </w:rPr>
        <w:t xml:space="preserve"> (2012). </w:t>
      </w:r>
      <w:proofErr w:type="gramStart"/>
      <w:r w:rsidR="00A63ECB" w:rsidRPr="00AC705C">
        <w:rPr>
          <w:rFonts w:ascii="Arial" w:hAnsi="Arial" w:cs="Arial"/>
        </w:rPr>
        <w:t xml:space="preserve">A </w:t>
      </w:r>
      <w:r>
        <w:rPr>
          <w:rFonts w:ascii="Arial" w:hAnsi="Arial" w:cs="Arial"/>
        </w:rPr>
        <w:t>B</w:t>
      </w:r>
      <w:r w:rsidR="00A63ECB" w:rsidRPr="00AC705C">
        <w:rPr>
          <w:rFonts w:ascii="Arial" w:hAnsi="Arial" w:cs="Arial"/>
        </w:rPr>
        <w:t>ermuda triangle of policy?</w:t>
      </w:r>
      <w:proofErr w:type="gramEnd"/>
      <w:r w:rsidR="00A63ECB" w:rsidRPr="00AC705C">
        <w:rPr>
          <w:rFonts w:ascii="Arial" w:hAnsi="Arial" w:cs="Arial"/>
        </w:rPr>
        <w:t xml:space="preserve"> Bad jobs, skills policy and incentives to learn at the bottom end of the labour market, Journal of Education Policy, 27(2), 211</w:t>
      </w:r>
      <w:r w:rsidR="00372242">
        <w:rPr>
          <w:rFonts w:ascii="Arial" w:hAnsi="Arial" w:cs="Arial"/>
        </w:rPr>
        <w:t>–</w:t>
      </w:r>
      <w:r w:rsidR="00A63ECB" w:rsidRPr="00AC705C">
        <w:rPr>
          <w:rFonts w:ascii="Arial" w:hAnsi="Arial" w:cs="Arial"/>
        </w:rPr>
        <w:t>230.</w:t>
      </w:r>
    </w:p>
    <w:p w14:paraId="23751E75" w14:textId="6BF13DF0" w:rsidR="00A63ECB" w:rsidRPr="00AC705C" w:rsidRDefault="00A63ECB" w:rsidP="00A63ECB">
      <w:pPr>
        <w:rPr>
          <w:rFonts w:ascii="Arial" w:hAnsi="Arial" w:cs="Arial"/>
        </w:rPr>
      </w:pPr>
      <w:r w:rsidRPr="00AC705C">
        <w:rPr>
          <w:rFonts w:ascii="Arial" w:hAnsi="Arial" w:cs="Arial"/>
        </w:rPr>
        <w:t>Kin</w:t>
      </w:r>
      <w:r w:rsidR="00FB3A72">
        <w:rPr>
          <w:rFonts w:ascii="Arial" w:hAnsi="Arial" w:cs="Arial"/>
        </w:rPr>
        <w:t>g, R</w:t>
      </w:r>
      <w:r w:rsidRPr="00AC705C">
        <w:rPr>
          <w:rFonts w:ascii="Arial" w:hAnsi="Arial" w:cs="Arial"/>
        </w:rPr>
        <w:t xml:space="preserve"> (2008</w:t>
      </w:r>
      <w:r w:rsidR="00FB3A72">
        <w:rPr>
          <w:rFonts w:ascii="Arial" w:hAnsi="Arial" w:cs="Arial"/>
        </w:rPr>
        <w:t xml:space="preserve">). </w:t>
      </w:r>
      <w:proofErr w:type="gramStart"/>
      <w:r w:rsidRPr="00AC705C">
        <w:rPr>
          <w:rFonts w:ascii="Arial" w:hAnsi="Arial" w:cs="Arial"/>
        </w:rPr>
        <w:t xml:space="preserve">Addressing the </w:t>
      </w:r>
      <w:r w:rsidR="00FB3A72" w:rsidRPr="00AC705C">
        <w:rPr>
          <w:rFonts w:ascii="Arial" w:hAnsi="Arial" w:cs="Arial"/>
        </w:rPr>
        <w:t xml:space="preserve">supply and quality of </w:t>
      </w:r>
      <w:r w:rsidR="00FB3A72">
        <w:rPr>
          <w:rFonts w:ascii="Arial" w:hAnsi="Arial" w:cs="Arial"/>
        </w:rPr>
        <w:t>A</w:t>
      </w:r>
      <w:r w:rsidR="00FB3A72" w:rsidRPr="00AC705C">
        <w:rPr>
          <w:rFonts w:ascii="Arial" w:hAnsi="Arial" w:cs="Arial"/>
        </w:rPr>
        <w:t>ustralian engineering graduates for the 21st century</w:t>
      </w:r>
      <w:r w:rsidRPr="00AC705C">
        <w:rPr>
          <w:rFonts w:ascii="Arial" w:hAnsi="Arial" w:cs="Arial"/>
        </w:rPr>
        <w:t>.</w:t>
      </w:r>
      <w:proofErr w:type="gramEnd"/>
      <w:r w:rsidRPr="00AC705C">
        <w:rPr>
          <w:rFonts w:ascii="Arial" w:hAnsi="Arial" w:cs="Arial"/>
        </w:rPr>
        <w:t xml:space="preserve"> Epping: Australian Council of Engineering Deans.</w:t>
      </w:r>
    </w:p>
    <w:p w14:paraId="5F1E2CD8" w14:textId="169E012C" w:rsidR="00A63ECB" w:rsidRPr="00AC705C" w:rsidRDefault="00A63ECB" w:rsidP="00A63ECB">
      <w:pPr>
        <w:rPr>
          <w:rFonts w:ascii="Arial" w:hAnsi="Arial" w:cs="Arial"/>
        </w:rPr>
      </w:pPr>
      <w:proofErr w:type="spellStart"/>
      <w:proofErr w:type="gramStart"/>
      <w:r w:rsidRPr="00AC705C">
        <w:rPr>
          <w:rFonts w:ascii="Arial" w:hAnsi="Arial" w:cs="Arial"/>
        </w:rPr>
        <w:t>Knouse</w:t>
      </w:r>
      <w:proofErr w:type="spellEnd"/>
      <w:r w:rsidRPr="00AC705C">
        <w:rPr>
          <w:rFonts w:ascii="Arial" w:hAnsi="Arial" w:cs="Arial"/>
        </w:rPr>
        <w:t>, S &amp; Fontenot, G (2008).</w:t>
      </w:r>
      <w:proofErr w:type="gramEnd"/>
      <w:r w:rsidRPr="00AC705C">
        <w:rPr>
          <w:rFonts w:ascii="Arial" w:hAnsi="Arial" w:cs="Arial"/>
        </w:rPr>
        <w:t xml:space="preserve"> Benefits of the business college internship: A research review. Journa</w:t>
      </w:r>
      <w:r w:rsidR="00580F56">
        <w:rPr>
          <w:rFonts w:ascii="Arial" w:hAnsi="Arial" w:cs="Arial"/>
        </w:rPr>
        <w:t>l of Employment Counselling, 45,</w:t>
      </w:r>
      <w:r w:rsidRPr="00AC705C">
        <w:rPr>
          <w:rFonts w:ascii="Arial" w:hAnsi="Arial" w:cs="Arial"/>
        </w:rPr>
        <w:t xml:space="preserve"> 61–66. </w:t>
      </w:r>
    </w:p>
    <w:p w14:paraId="23AB391B" w14:textId="767603E1" w:rsidR="00A63ECB" w:rsidRPr="00AC705C" w:rsidRDefault="00A63ECB" w:rsidP="00A63ECB">
      <w:pPr>
        <w:rPr>
          <w:rFonts w:ascii="Arial" w:hAnsi="Arial" w:cs="Arial"/>
        </w:rPr>
      </w:pPr>
      <w:r w:rsidRPr="00AC705C">
        <w:rPr>
          <w:rFonts w:ascii="Arial" w:hAnsi="Arial" w:cs="Arial"/>
        </w:rPr>
        <w:t xml:space="preserve">Kramer, M &amp; Usher, </w:t>
      </w:r>
      <w:proofErr w:type="gramStart"/>
      <w:r w:rsidRPr="00AC705C">
        <w:rPr>
          <w:rFonts w:ascii="Arial" w:hAnsi="Arial" w:cs="Arial"/>
        </w:rPr>
        <w:t>A</w:t>
      </w:r>
      <w:proofErr w:type="gramEnd"/>
      <w:r w:rsidRPr="00AC705C">
        <w:rPr>
          <w:rFonts w:ascii="Arial" w:hAnsi="Arial" w:cs="Arial"/>
        </w:rPr>
        <w:t xml:space="preserve"> (2011). Work-integrated learning and career-ready students: Examining the evidence. Toronto: Higher Education Strategy Associates.</w:t>
      </w:r>
    </w:p>
    <w:p w14:paraId="7ABA8417" w14:textId="580C1832" w:rsidR="00A63ECB" w:rsidRDefault="00A63ECB" w:rsidP="00A63ECB">
      <w:pPr>
        <w:rPr>
          <w:rFonts w:ascii="Arial" w:hAnsi="Arial" w:cs="Arial"/>
        </w:rPr>
      </w:pPr>
      <w:r w:rsidRPr="00AC705C">
        <w:rPr>
          <w:rFonts w:ascii="Arial" w:hAnsi="Arial" w:cs="Arial"/>
        </w:rPr>
        <w:t xml:space="preserve">Layton, R, Smith, M &amp; Stewart, </w:t>
      </w:r>
      <w:proofErr w:type="gramStart"/>
      <w:r w:rsidRPr="00AC705C">
        <w:rPr>
          <w:rFonts w:ascii="Arial" w:hAnsi="Arial" w:cs="Arial"/>
        </w:rPr>
        <w:t>A</w:t>
      </w:r>
      <w:proofErr w:type="gramEnd"/>
      <w:r w:rsidRPr="00AC705C">
        <w:rPr>
          <w:rFonts w:ascii="Arial" w:hAnsi="Arial" w:cs="Arial"/>
        </w:rPr>
        <w:t xml:space="preserve"> (2013</w:t>
      </w:r>
      <w:r w:rsidR="00FB3A72">
        <w:rPr>
          <w:rFonts w:ascii="Arial" w:hAnsi="Arial" w:cs="Arial"/>
        </w:rPr>
        <w:t xml:space="preserve">). </w:t>
      </w:r>
      <w:proofErr w:type="gramStart"/>
      <w:r w:rsidRPr="00AC705C">
        <w:rPr>
          <w:rFonts w:ascii="Arial" w:hAnsi="Arial" w:cs="Arial"/>
        </w:rPr>
        <w:t>Equal remuneration under the Fair Work Act 2009.</w:t>
      </w:r>
      <w:proofErr w:type="gramEnd"/>
      <w:r w:rsidRPr="00AC705C">
        <w:rPr>
          <w:rFonts w:ascii="Arial" w:hAnsi="Arial" w:cs="Arial"/>
        </w:rPr>
        <w:t xml:space="preserve"> </w:t>
      </w:r>
      <w:r w:rsidR="00E276F7">
        <w:rPr>
          <w:rFonts w:ascii="Arial" w:hAnsi="Arial" w:cs="Arial"/>
        </w:rPr>
        <w:t xml:space="preserve">Melbourne: </w:t>
      </w:r>
      <w:r w:rsidRPr="00AC705C">
        <w:rPr>
          <w:rFonts w:ascii="Arial" w:hAnsi="Arial" w:cs="Arial"/>
        </w:rPr>
        <w:t>Fair Work Commission.</w:t>
      </w:r>
    </w:p>
    <w:p w14:paraId="2E5AB9BC" w14:textId="4D1F03A0" w:rsidR="00D44005" w:rsidRDefault="00D44005" w:rsidP="00A63ECB">
      <w:pPr>
        <w:rPr>
          <w:rFonts w:ascii="Arial" w:hAnsi="Arial" w:cs="Arial"/>
        </w:rPr>
      </w:pPr>
      <w:r w:rsidRPr="00D44005">
        <w:rPr>
          <w:rFonts w:ascii="Arial" w:hAnsi="Arial" w:cs="Arial"/>
        </w:rPr>
        <w:t xml:space="preserve">Long, M &amp; Hayden, M </w:t>
      </w:r>
      <w:r w:rsidR="00043663">
        <w:rPr>
          <w:rFonts w:ascii="Arial" w:hAnsi="Arial" w:cs="Arial"/>
        </w:rPr>
        <w:t>(</w:t>
      </w:r>
      <w:r w:rsidRPr="00D44005">
        <w:rPr>
          <w:rFonts w:ascii="Arial" w:hAnsi="Arial" w:cs="Arial"/>
        </w:rPr>
        <w:t>2001</w:t>
      </w:r>
      <w:r w:rsidR="00043663">
        <w:rPr>
          <w:rFonts w:ascii="Arial" w:hAnsi="Arial" w:cs="Arial"/>
        </w:rPr>
        <w:t>)</w:t>
      </w:r>
      <w:r w:rsidRPr="00D44005">
        <w:rPr>
          <w:rFonts w:ascii="Arial" w:hAnsi="Arial" w:cs="Arial"/>
        </w:rPr>
        <w:t xml:space="preserve">, </w:t>
      </w:r>
      <w:proofErr w:type="gramStart"/>
      <w:r w:rsidRPr="00D44005">
        <w:rPr>
          <w:rFonts w:ascii="Arial" w:hAnsi="Arial" w:cs="Arial"/>
        </w:rPr>
        <w:t>Paying</w:t>
      </w:r>
      <w:proofErr w:type="gramEnd"/>
      <w:r w:rsidRPr="00D44005">
        <w:rPr>
          <w:rFonts w:ascii="Arial" w:hAnsi="Arial" w:cs="Arial"/>
        </w:rPr>
        <w:t xml:space="preserve"> their way: </w:t>
      </w:r>
      <w:r w:rsidR="00043663">
        <w:rPr>
          <w:rFonts w:ascii="Arial" w:hAnsi="Arial" w:cs="Arial"/>
        </w:rPr>
        <w:t>A</w:t>
      </w:r>
      <w:r w:rsidRPr="00D44005">
        <w:rPr>
          <w:rFonts w:ascii="Arial" w:hAnsi="Arial" w:cs="Arial"/>
        </w:rPr>
        <w:t xml:space="preserve"> survey of Australian undergraduate university student finances, 2000</w:t>
      </w:r>
      <w:r w:rsidR="00043663">
        <w:rPr>
          <w:rFonts w:ascii="Arial" w:hAnsi="Arial" w:cs="Arial"/>
        </w:rPr>
        <w:t xml:space="preserve">. </w:t>
      </w:r>
      <w:r w:rsidR="00E276F7">
        <w:rPr>
          <w:rFonts w:ascii="Arial" w:hAnsi="Arial" w:cs="Arial"/>
        </w:rPr>
        <w:t xml:space="preserve">Canberra: </w:t>
      </w:r>
      <w:r w:rsidRPr="00D44005">
        <w:rPr>
          <w:rFonts w:ascii="Arial" w:hAnsi="Arial" w:cs="Arial"/>
        </w:rPr>
        <w:t>Australian Vice-Chancellors' Committee</w:t>
      </w:r>
      <w:r>
        <w:rPr>
          <w:rFonts w:ascii="Arial" w:hAnsi="Arial" w:cs="Arial"/>
        </w:rPr>
        <w:t>.</w:t>
      </w:r>
    </w:p>
    <w:p w14:paraId="537B1287" w14:textId="69943DD5" w:rsidR="005507E3" w:rsidRPr="00AC705C" w:rsidRDefault="005507E3" w:rsidP="00A63ECB">
      <w:pPr>
        <w:rPr>
          <w:rFonts w:ascii="Arial" w:hAnsi="Arial" w:cs="Arial"/>
        </w:rPr>
      </w:pPr>
      <w:r>
        <w:rPr>
          <w:rFonts w:ascii="Arial" w:hAnsi="Arial" w:cs="Arial"/>
        </w:rPr>
        <w:t>Mason, R (2016). Ban on unpaid internships being considered, says UK employment minister. The Guardian, 31 October 2016.</w:t>
      </w:r>
    </w:p>
    <w:p w14:paraId="5B9E2117" w14:textId="2B7410C3" w:rsidR="00C30385" w:rsidRPr="00AC705C" w:rsidRDefault="00C30385" w:rsidP="00C30385">
      <w:pPr>
        <w:rPr>
          <w:rFonts w:ascii="Arial" w:hAnsi="Arial" w:cs="Arial"/>
        </w:rPr>
      </w:pPr>
      <w:proofErr w:type="gramStart"/>
      <w:r w:rsidRPr="00AC705C">
        <w:rPr>
          <w:rFonts w:ascii="Arial" w:hAnsi="Arial" w:cs="Arial"/>
        </w:rPr>
        <w:t>McDonald, P, Oliver, D &amp; Grant-Smith, D (201</w:t>
      </w:r>
      <w:r w:rsidR="00C1497D" w:rsidRPr="00AC705C">
        <w:rPr>
          <w:rFonts w:ascii="Arial" w:hAnsi="Arial" w:cs="Arial"/>
        </w:rPr>
        <w:t>6</w:t>
      </w:r>
      <w:r w:rsidRPr="00AC705C">
        <w:rPr>
          <w:rFonts w:ascii="Arial" w:hAnsi="Arial" w:cs="Arial"/>
        </w:rPr>
        <w:t>).</w:t>
      </w:r>
      <w:proofErr w:type="gramEnd"/>
      <w:r w:rsidRPr="00AC705C">
        <w:rPr>
          <w:rFonts w:ascii="Arial" w:hAnsi="Arial" w:cs="Arial"/>
        </w:rPr>
        <w:t xml:space="preserve"> The growing cost of internships could add to inequality</w:t>
      </w:r>
      <w:r w:rsidR="00EC7A4F">
        <w:rPr>
          <w:rFonts w:ascii="Arial" w:hAnsi="Arial" w:cs="Arial"/>
        </w:rPr>
        <w:t>.</w:t>
      </w:r>
      <w:r w:rsidRPr="00AC705C">
        <w:rPr>
          <w:rFonts w:ascii="Arial" w:hAnsi="Arial" w:cs="Arial"/>
        </w:rPr>
        <w:t xml:space="preserve"> The Conversation, 20 June 2016.</w:t>
      </w:r>
    </w:p>
    <w:p w14:paraId="62BE83AE" w14:textId="7BCB02CB" w:rsidR="00A63ECB" w:rsidRPr="00AC705C" w:rsidRDefault="00A63ECB" w:rsidP="00A63ECB">
      <w:pPr>
        <w:rPr>
          <w:rFonts w:ascii="Arial" w:hAnsi="Arial" w:cs="Arial"/>
        </w:rPr>
      </w:pPr>
      <w:proofErr w:type="gramStart"/>
      <w:r w:rsidRPr="00AC705C">
        <w:rPr>
          <w:rFonts w:ascii="Arial" w:hAnsi="Arial" w:cs="Arial"/>
        </w:rPr>
        <w:t>McLennan, B &amp; Keating, S (2008).</w:t>
      </w:r>
      <w:proofErr w:type="gramEnd"/>
      <w:r w:rsidRPr="00AC705C">
        <w:rPr>
          <w:rFonts w:ascii="Arial" w:hAnsi="Arial" w:cs="Arial"/>
        </w:rPr>
        <w:t xml:space="preserve"> Work-integrated learning (</w:t>
      </w:r>
      <w:proofErr w:type="spellStart"/>
      <w:r w:rsidRPr="00AC705C">
        <w:rPr>
          <w:rFonts w:ascii="Arial" w:hAnsi="Arial" w:cs="Arial"/>
        </w:rPr>
        <w:t>WIL</w:t>
      </w:r>
      <w:proofErr w:type="spellEnd"/>
      <w:r w:rsidRPr="00AC705C">
        <w:rPr>
          <w:rFonts w:ascii="Arial" w:hAnsi="Arial" w:cs="Arial"/>
        </w:rPr>
        <w:t xml:space="preserve">) in Australian </w:t>
      </w:r>
      <w:r w:rsidR="00EB58DD">
        <w:rPr>
          <w:rFonts w:ascii="Arial" w:hAnsi="Arial" w:cs="Arial"/>
        </w:rPr>
        <w:t>u</w:t>
      </w:r>
      <w:r w:rsidRPr="00AC705C">
        <w:rPr>
          <w:rFonts w:ascii="Arial" w:hAnsi="Arial" w:cs="Arial"/>
        </w:rPr>
        <w:t xml:space="preserve">niversities: The challenges of mainstreaming </w:t>
      </w:r>
      <w:proofErr w:type="spellStart"/>
      <w:r w:rsidRPr="00AC705C">
        <w:rPr>
          <w:rFonts w:ascii="Arial" w:hAnsi="Arial" w:cs="Arial"/>
        </w:rPr>
        <w:t>WIL</w:t>
      </w:r>
      <w:proofErr w:type="spellEnd"/>
      <w:r w:rsidRPr="00AC705C">
        <w:rPr>
          <w:rFonts w:ascii="Arial" w:hAnsi="Arial" w:cs="Arial"/>
        </w:rPr>
        <w:t xml:space="preserve">. Paper presented at the Career Development Learning – Maximising the contribution of work integrated learning to the student experience </w:t>
      </w:r>
      <w:proofErr w:type="spellStart"/>
      <w:r w:rsidRPr="00AC705C">
        <w:rPr>
          <w:rFonts w:ascii="Arial" w:hAnsi="Arial" w:cs="Arial"/>
        </w:rPr>
        <w:t>NAGCAS</w:t>
      </w:r>
      <w:proofErr w:type="spellEnd"/>
      <w:r w:rsidRPr="00AC705C">
        <w:rPr>
          <w:rFonts w:ascii="Arial" w:hAnsi="Arial" w:cs="Arial"/>
        </w:rPr>
        <w:t xml:space="preserve"> Symposium, Melbourne.</w:t>
      </w:r>
    </w:p>
    <w:p w14:paraId="41CE8A0B" w14:textId="4CC26ECD" w:rsidR="00A63ECB" w:rsidRPr="00AC705C" w:rsidRDefault="00A63ECB" w:rsidP="00A63ECB">
      <w:pPr>
        <w:rPr>
          <w:rFonts w:ascii="Arial" w:hAnsi="Arial" w:cs="Arial"/>
        </w:rPr>
      </w:pPr>
      <w:r w:rsidRPr="00AC705C">
        <w:rPr>
          <w:rFonts w:ascii="Arial" w:hAnsi="Arial" w:cs="Arial"/>
        </w:rPr>
        <w:t xml:space="preserve">Milburn, </w:t>
      </w:r>
      <w:proofErr w:type="gramStart"/>
      <w:r w:rsidRPr="00AC705C">
        <w:rPr>
          <w:rFonts w:ascii="Arial" w:hAnsi="Arial" w:cs="Arial"/>
        </w:rPr>
        <w:t>A</w:t>
      </w:r>
      <w:proofErr w:type="gramEnd"/>
      <w:r w:rsidRPr="00AC705C">
        <w:rPr>
          <w:rFonts w:ascii="Arial" w:hAnsi="Arial" w:cs="Arial"/>
        </w:rPr>
        <w:t xml:space="preserve"> (2009</w:t>
      </w:r>
      <w:r w:rsidR="00FB3A72">
        <w:rPr>
          <w:rFonts w:ascii="Arial" w:hAnsi="Arial" w:cs="Arial"/>
        </w:rPr>
        <w:t xml:space="preserve">). </w:t>
      </w:r>
      <w:r w:rsidRPr="00AC705C">
        <w:rPr>
          <w:rFonts w:ascii="Arial" w:hAnsi="Arial" w:cs="Arial"/>
        </w:rPr>
        <w:t xml:space="preserve">Unleashing </w:t>
      </w:r>
      <w:r w:rsidR="00FB3A72">
        <w:rPr>
          <w:rFonts w:ascii="Arial" w:hAnsi="Arial" w:cs="Arial"/>
        </w:rPr>
        <w:t>aspiration: T</w:t>
      </w:r>
      <w:r w:rsidR="00FB3A72" w:rsidRPr="00AC705C">
        <w:rPr>
          <w:rFonts w:ascii="Arial" w:hAnsi="Arial" w:cs="Arial"/>
        </w:rPr>
        <w:t>he final report of the panel on fair access to the professions</w:t>
      </w:r>
      <w:r w:rsidRPr="00AC705C">
        <w:rPr>
          <w:rFonts w:ascii="Arial" w:hAnsi="Arial" w:cs="Arial"/>
        </w:rPr>
        <w:t xml:space="preserve">. </w:t>
      </w:r>
      <w:r w:rsidR="00E276F7">
        <w:rPr>
          <w:rFonts w:ascii="Arial" w:hAnsi="Arial" w:cs="Arial"/>
        </w:rPr>
        <w:t xml:space="preserve">London: </w:t>
      </w:r>
      <w:r w:rsidRPr="00AC705C">
        <w:rPr>
          <w:rFonts w:ascii="Arial" w:hAnsi="Arial" w:cs="Arial"/>
        </w:rPr>
        <w:t>UK Cabinet Office.</w:t>
      </w:r>
    </w:p>
    <w:p w14:paraId="352BEB56" w14:textId="6C573BAF" w:rsidR="00A63ECB" w:rsidRPr="00AC705C" w:rsidRDefault="00A63ECB" w:rsidP="00A63ECB">
      <w:pPr>
        <w:rPr>
          <w:rFonts w:ascii="Arial" w:hAnsi="Arial" w:cs="Arial"/>
        </w:rPr>
      </w:pPr>
      <w:proofErr w:type="spellStart"/>
      <w:proofErr w:type="gramStart"/>
      <w:r w:rsidRPr="00AC705C">
        <w:rPr>
          <w:rFonts w:ascii="Arial" w:hAnsi="Arial" w:cs="Arial"/>
        </w:rPr>
        <w:t>NCVER</w:t>
      </w:r>
      <w:proofErr w:type="spellEnd"/>
      <w:r w:rsidRPr="00AC705C">
        <w:rPr>
          <w:rFonts w:ascii="Arial" w:hAnsi="Arial" w:cs="Arial"/>
        </w:rPr>
        <w:t xml:space="preserve"> (2016</w:t>
      </w:r>
      <w:r w:rsidR="00FB3A72">
        <w:rPr>
          <w:rFonts w:ascii="Arial" w:hAnsi="Arial" w:cs="Arial"/>
        </w:rPr>
        <w:t>).</w:t>
      </w:r>
      <w:proofErr w:type="gramEnd"/>
      <w:r w:rsidR="00FB3A72">
        <w:rPr>
          <w:rFonts w:ascii="Arial" w:hAnsi="Arial" w:cs="Arial"/>
        </w:rPr>
        <w:t xml:space="preserve"> </w:t>
      </w:r>
      <w:r w:rsidRPr="00AC705C">
        <w:rPr>
          <w:rFonts w:ascii="Arial" w:hAnsi="Arial" w:cs="Arial"/>
        </w:rPr>
        <w:t xml:space="preserve">VET </w:t>
      </w:r>
      <w:r w:rsidR="00FB3A72">
        <w:rPr>
          <w:rFonts w:ascii="Arial" w:hAnsi="Arial" w:cs="Arial"/>
        </w:rPr>
        <w:t>glossary – “t</w:t>
      </w:r>
      <w:r w:rsidRPr="00AC705C">
        <w:rPr>
          <w:rFonts w:ascii="Arial" w:hAnsi="Arial" w:cs="Arial"/>
        </w:rPr>
        <w:t>raineeship”, http://www.voced.edu.au/content/glossary-term-traineeship.</w:t>
      </w:r>
    </w:p>
    <w:p w14:paraId="70F00813" w14:textId="57A92790" w:rsidR="00A63ECB" w:rsidRPr="00AC705C" w:rsidRDefault="00A63ECB" w:rsidP="00A63ECB">
      <w:pPr>
        <w:rPr>
          <w:rFonts w:ascii="Arial" w:hAnsi="Arial" w:cs="Arial"/>
        </w:rPr>
      </w:pPr>
      <w:proofErr w:type="spellStart"/>
      <w:proofErr w:type="gramStart"/>
      <w:r w:rsidRPr="00AC705C">
        <w:rPr>
          <w:rFonts w:ascii="Arial" w:hAnsi="Arial" w:cs="Arial"/>
        </w:rPr>
        <w:t>Nunley</w:t>
      </w:r>
      <w:proofErr w:type="spellEnd"/>
      <w:r w:rsidRPr="00AC705C">
        <w:rPr>
          <w:rFonts w:ascii="Arial" w:hAnsi="Arial" w:cs="Arial"/>
        </w:rPr>
        <w:t>, J, Pugh, A, Romero, N &amp; Seals, R (2014).</w:t>
      </w:r>
      <w:proofErr w:type="gramEnd"/>
      <w:r w:rsidRPr="00AC705C">
        <w:rPr>
          <w:rFonts w:ascii="Arial" w:hAnsi="Arial" w:cs="Arial"/>
        </w:rPr>
        <w:t xml:space="preserve"> College major, internship experience and employment opportunities: Estimates from a resume audit. </w:t>
      </w:r>
      <w:proofErr w:type="gramStart"/>
      <w:r w:rsidRPr="00AC705C">
        <w:rPr>
          <w:rFonts w:ascii="Arial" w:hAnsi="Arial" w:cs="Arial"/>
        </w:rPr>
        <w:t>Auburn University Department of Economics Working Paper Series.</w:t>
      </w:r>
      <w:proofErr w:type="gramEnd"/>
      <w:r w:rsidRPr="00AC705C">
        <w:rPr>
          <w:rFonts w:ascii="Arial" w:hAnsi="Arial" w:cs="Arial"/>
        </w:rPr>
        <w:t xml:space="preserve"> </w:t>
      </w:r>
    </w:p>
    <w:p w14:paraId="4372A5D5" w14:textId="47478E26" w:rsidR="00A63ECB" w:rsidRPr="00AC705C" w:rsidRDefault="00A63ECB" w:rsidP="00A63ECB">
      <w:pPr>
        <w:rPr>
          <w:rFonts w:ascii="Arial" w:hAnsi="Arial" w:cs="Arial"/>
        </w:rPr>
      </w:pPr>
      <w:r w:rsidRPr="00AC705C">
        <w:rPr>
          <w:rFonts w:ascii="Arial" w:hAnsi="Arial" w:cs="Arial"/>
        </w:rPr>
        <w:t>Oliver, D (2007</w:t>
      </w:r>
      <w:r w:rsidR="00FB3A72">
        <w:rPr>
          <w:rFonts w:ascii="Arial" w:hAnsi="Arial" w:cs="Arial"/>
        </w:rPr>
        <w:t xml:space="preserve">). </w:t>
      </w:r>
      <w:proofErr w:type="gramStart"/>
      <w:r w:rsidRPr="00AC705C">
        <w:rPr>
          <w:rFonts w:ascii="Arial" w:hAnsi="Arial" w:cs="Arial"/>
        </w:rPr>
        <w:t>Student employment and its effect on graduates</w:t>
      </w:r>
      <w:r w:rsidR="00580F56">
        <w:rPr>
          <w:rFonts w:ascii="Arial" w:hAnsi="Arial" w:cs="Arial"/>
        </w:rPr>
        <w:t>’</w:t>
      </w:r>
      <w:r w:rsidRPr="00AC705C">
        <w:rPr>
          <w:rFonts w:ascii="Arial" w:hAnsi="Arial" w:cs="Arial"/>
        </w:rPr>
        <w:t xml:space="preserve"> attitudes to work, employment and trade unions</w:t>
      </w:r>
      <w:r w:rsidR="00EC7A4F">
        <w:rPr>
          <w:rFonts w:ascii="Arial" w:hAnsi="Arial" w:cs="Arial"/>
        </w:rPr>
        <w:t>.</w:t>
      </w:r>
      <w:proofErr w:type="gramEnd"/>
      <w:r w:rsidRPr="00AC705C">
        <w:rPr>
          <w:rFonts w:ascii="Arial" w:hAnsi="Arial" w:cs="Arial"/>
        </w:rPr>
        <w:t xml:space="preserve"> </w:t>
      </w:r>
      <w:r w:rsidR="00E276F7">
        <w:rPr>
          <w:rFonts w:ascii="Arial" w:hAnsi="Arial" w:cs="Arial"/>
        </w:rPr>
        <w:t xml:space="preserve">Brisbane: </w:t>
      </w:r>
      <w:r w:rsidRPr="00AC705C">
        <w:rPr>
          <w:rFonts w:ascii="Arial" w:hAnsi="Arial" w:cs="Arial"/>
        </w:rPr>
        <w:t>Dep</w:t>
      </w:r>
      <w:r w:rsidR="00E276F7">
        <w:rPr>
          <w:rFonts w:ascii="Arial" w:hAnsi="Arial" w:cs="Arial"/>
        </w:rPr>
        <w:t>artment of Industrial Relations,</w:t>
      </w:r>
      <w:r w:rsidRPr="00AC705C">
        <w:rPr>
          <w:rFonts w:ascii="Arial" w:hAnsi="Arial" w:cs="Arial"/>
        </w:rPr>
        <w:t xml:space="preserve"> G</w:t>
      </w:r>
      <w:r w:rsidR="00E276F7">
        <w:rPr>
          <w:rFonts w:ascii="Arial" w:hAnsi="Arial" w:cs="Arial"/>
        </w:rPr>
        <w:t>riffith University</w:t>
      </w:r>
      <w:r w:rsidRPr="00AC705C">
        <w:rPr>
          <w:rFonts w:ascii="Arial" w:hAnsi="Arial" w:cs="Arial"/>
        </w:rPr>
        <w:t>.</w:t>
      </w:r>
    </w:p>
    <w:p w14:paraId="2050A9A2" w14:textId="13CDD0B9" w:rsidR="00A63ECB" w:rsidRPr="00AC705C" w:rsidRDefault="00A63ECB" w:rsidP="00A63ECB">
      <w:pPr>
        <w:rPr>
          <w:rFonts w:ascii="Arial" w:hAnsi="Arial" w:cs="Arial"/>
        </w:rPr>
      </w:pPr>
      <w:r w:rsidRPr="00AC705C">
        <w:rPr>
          <w:rFonts w:ascii="Arial" w:hAnsi="Arial" w:cs="Arial"/>
        </w:rPr>
        <w:lastRenderedPageBreak/>
        <w:t>Oliver, D (2011</w:t>
      </w:r>
      <w:r w:rsidR="00FB3A72">
        <w:rPr>
          <w:rFonts w:ascii="Arial" w:hAnsi="Arial" w:cs="Arial"/>
        </w:rPr>
        <w:t xml:space="preserve">). </w:t>
      </w:r>
      <w:r w:rsidRPr="00AC705C">
        <w:rPr>
          <w:rFonts w:ascii="Arial" w:hAnsi="Arial" w:cs="Arial"/>
        </w:rPr>
        <w:t>University student employment and expectations of the graduate labour market</w:t>
      </w:r>
      <w:r w:rsidR="00EC7A4F">
        <w:rPr>
          <w:rFonts w:ascii="Arial" w:hAnsi="Arial" w:cs="Arial"/>
        </w:rPr>
        <w:t>.</w:t>
      </w:r>
      <w:r w:rsidRPr="00AC705C">
        <w:rPr>
          <w:rFonts w:ascii="Arial" w:hAnsi="Arial" w:cs="Arial"/>
        </w:rPr>
        <w:t xml:space="preserve"> Journal of Industrial Relations, 53(1)</w:t>
      </w:r>
      <w:r w:rsidR="00580F56">
        <w:rPr>
          <w:rFonts w:ascii="Arial" w:hAnsi="Arial" w:cs="Arial"/>
        </w:rPr>
        <w:t>,</w:t>
      </w:r>
      <w:r w:rsidRPr="00AC705C">
        <w:rPr>
          <w:rFonts w:ascii="Arial" w:hAnsi="Arial" w:cs="Arial"/>
        </w:rPr>
        <w:t xml:space="preserve"> 123–132.</w:t>
      </w:r>
    </w:p>
    <w:p w14:paraId="518869BE" w14:textId="27E6F8AC" w:rsidR="00A63ECB" w:rsidRPr="00AC705C" w:rsidRDefault="00A63ECB" w:rsidP="00A63ECB">
      <w:pPr>
        <w:rPr>
          <w:rFonts w:ascii="Arial" w:hAnsi="Arial" w:cs="Arial"/>
        </w:rPr>
      </w:pPr>
      <w:r w:rsidRPr="00AC705C">
        <w:rPr>
          <w:rFonts w:ascii="Arial" w:hAnsi="Arial" w:cs="Arial"/>
        </w:rPr>
        <w:t>Oliver, D (2012</w:t>
      </w:r>
      <w:r w:rsidR="00FB3A72">
        <w:rPr>
          <w:rFonts w:ascii="Arial" w:hAnsi="Arial" w:cs="Arial"/>
        </w:rPr>
        <w:t xml:space="preserve">). </w:t>
      </w:r>
      <w:r w:rsidRPr="00AC705C">
        <w:rPr>
          <w:rFonts w:ascii="Arial" w:hAnsi="Arial" w:cs="Arial"/>
        </w:rPr>
        <w:t>An examination of award wages among Australian apprentices and trainees</w:t>
      </w:r>
      <w:r w:rsidR="00EC7A4F">
        <w:rPr>
          <w:rFonts w:ascii="Arial" w:hAnsi="Arial" w:cs="Arial"/>
        </w:rPr>
        <w:t>.</w:t>
      </w:r>
      <w:r w:rsidRPr="00AC705C">
        <w:rPr>
          <w:rFonts w:ascii="Arial" w:hAnsi="Arial" w:cs="Arial"/>
        </w:rPr>
        <w:t xml:space="preserve"> Australian Bulletin of Labour, 38(2)</w:t>
      </w:r>
      <w:r w:rsidR="00580F56">
        <w:rPr>
          <w:rFonts w:ascii="Arial" w:hAnsi="Arial" w:cs="Arial"/>
        </w:rPr>
        <w:t>,</w:t>
      </w:r>
      <w:r w:rsidRPr="00AC705C">
        <w:rPr>
          <w:rFonts w:ascii="Arial" w:hAnsi="Arial" w:cs="Arial"/>
        </w:rPr>
        <w:t xml:space="preserve"> 158–176.</w:t>
      </w:r>
    </w:p>
    <w:p w14:paraId="794D7935" w14:textId="108C70CA" w:rsidR="00A63ECB" w:rsidRPr="00AC705C" w:rsidRDefault="00A63ECB" w:rsidP="00A63ECB">
      <w:pPr>
        <w:rPr>
          <w:rFonts w:ascii="Arial" w:hAnsi="Arial" w:cs="Arial"/>
        </w:rPr>
      </w:pPr>
      <w:r w:rsidRPr="00AC705C">
        <w:rPr>
          <w:rFonts w:ascii="Arial" w:hAnsi="Arial" w:cs="Arial"/>
        </w:rPr>
        <w:t>Oliver, D (2014</w:t>
      </w:r>
      <w:r w:rsidR="00FB3A72">
        <w:rPr>
          <w:rFonts w:ascii="Arial" w:hAnsi="Arial" w:cs="Arial"/>
        </w:rPr>
        <w:t xml:space="preserve">). </w:t>
      </w:r>
      <w:proofErr w:type="gramStart"/>
      <w:r w:rsidRPr="00AC705C">
        <w:rPr>
          <w:rFonts w:ascii="Arial" w:hAnsi="Arial" w:cs="Arial"/>
        </w:rPr>
        <w:t>Lower-level qualifications as a stepping stone for young people</w:t>
      </w:r>
      <w:r w:rsidR="002F553B">
        <w:rPr>
          <w:rFonts w:ascii="Arial" w:hAnsi="Arial" w:cs="Arial"/>
        </w:rPr>
        <w:t>.</w:t>
      </w:r>
      <w:proofErr w:type="gramEnd"/>
      <w:r w:rsidRPr="00AC705C">
        <w:rPr>
          <w:rFonts w:ascii="Arial" w:hAnsi="Arial" w:cs="Arial"/>
        </w:rPr>
        <w:t xml:space="preserve"> Australian </w:t>
      </w:r>
      <w:r w:rsidR="00580F56">
        <w:rPr>
          <w:rFonts w:ascii="Arial" w:hAnsi="Arial" w:cs="Arial"/>
        </w:rPr>
        <w:t>Journal of Labour Economics, 17</w:t>
      </w:r>
      <w:r w:rsidRPr="00AC705C">
        <w:rPr>
          <w:rFonts w:ascii="Arial" w:hAnsi="Arial" w:cs="Arial"/>
        </w:rPr>
        <w:t>(1)</w:t>
      </w:r>
      <w:r w:rsidR="00580F56">
        <w:rPr>
          <w:rFonts w:ascii="Arial" w:hAnsi="Arial" w:cs="Arial"/>
        </w:rPr>
        <w:t>,</w:t>
      </w:r>
      <w:r w:rsidRPr="00AC705C">
        <w:rPr>
          <w:rFonts w:ascii="Arial" w:hAnsi="Arial" w:cs="Arial"/>
        </w:rPr>
        <w:t xml:space="preserve"> 15–33.</w:t>
      </w:r>
    </w:p>
    <w:p w14:paraId="2C2FE8A1" w14:textId="0806BBA7" w:rsidR="00A63ECB" w:rsidRPr="00AC705C" w:rsidRDefault="00A63ECB" w:rsidP="00A63ECB">
      <w:pPr>
        <w:rPr>
          <w:rFonts w:ascii="Arial" w:hAnsi="Arial" w:cs="Arial"/>
        </w:rPr>
      </w:pPr>
      <w:proofErr w:type="gramStart"/>
      <w:r w:rsidRPr="00AC705C">
        <w:rPr>
          <w:rFonts w:ascii="Arial" w:hAnsi="Arial" w:cs="Arial"/>
        </w:rPr>
        <w:t>Oliver, D, Freeman B &amp;Young C (2014</w:t>
      </w:r>
      <w:r w:rsidR="00FB3A72">
        <w:rPr>
          <w:rFonts w:ascii="Arial" w:hAnsi="Arial" w:cs="Arial"/>
        </w:rPr>
        <w:t>).</w:t>
      </w:r>
      <w:proofErr w:type="gramEnd"/>
      <w:r w:rsidR="00FB3A72">
        <w:rPr>
          <w:rFonts w:ascii="Arial" w:hAnsi="Arial" w:cs="Arial"/>
        </w:rPr>
        <w:t xml:space="preserve"> </w:t>
      </w:r>
      <w:r w:rsidRPr="00AC705C">
        <w:rPr>
          <w:rFonts w:ascii="Arial" w:hAnsi="Arial" w:cs="Arial"/>
        </w:rPr>
        <w:t xml:space="preserve">Employer </w:t>
      </w:r>
      <w:r w:rsidR="00580F56">
        <w:rPr>
          <w:rFonts w:ascii="Arial" w:hAnsi="Arial" w:cs="Arial"/>
        </w:rPr>
        <w:t>satisfaction survey: P</w:t>
      </w:r>
      <w:r w:rsidR="00580F56" w:rsidRPr="00AC705C">
        <w:rPr>
          <w:rFonts w:ascii="Arial" w:hAnsi="Arial" w:cs="Arial"/>
        </w:rPr>
        <w:t>ilot report</w:t>
      </w:r>
      <w:r w:rsidRPr="00AC705C">
        <w:rPr>
          <w:rFonts w:ascii="Arial" w:hAnsi="Arial" w:cs="Arial"/>
        </w:rPr>
        <w:t xml:space="preserve">. </w:t>
      </w:r>
      <w:r w:rsidR="002533AF">
        <w:rPr>
          <w:rFonts w:ascii="Arial" w:hAnsi="Arial" w:cs="Arial"/>
        </w:rPr>
        <w:t xml:space="preserve">Canberra: </w:t>
      </w:r>
      <w:r w:rsidRPr="00AC705C">
        <w:rPr>
          <w:rFonts w:ascii="Arial" w:hAnsi="Arial" w:cs="Arial"/>
        </w:rPr>
        <w:t>Department of Education.</w:t>
      </w:r>
    </w:p>
    <w:p w14:paraId="44FC446D" w14:textId="0E85057C" w:rsidR="00A63ECB" w:rsidRPr="00AC705C" w:rsidRDefault="00A63ECB" w:rsidP="00A63ECB">
      <w:pPr>
        <w:rPr>
          <w:rFonts w:ascii="Arial" w:hAnsi="Arial" w:cs="Arial"/>
        </w:rPr>
      </w:pPr>
      <w:proofErr w:type="spellStart"/>
      <w:proofErr w:type="gramStart"/>
      <w:r w:rsidRPr="00AC705C">
        <w:rPr>
          <w:rFonts w:ascii="Arial" w:hAnsi="Arial" w:cs="Arial"/>
        </w:rPr>
        <w:t>ONS</w:t>
      </w:r>
      <w:proofErr w:type="spellEnd"/>
      <w:r w:rsidRPr="00AC705C">
        <w:rPr>
          <w:rFonts w:ascii="Arial" w:hAnsi="Arial" w:cs="Arial"/>
        </w:rPr>
        <w:t xml:space="preserve"> (2012).</w:t>
      </w:r>
      <w:proofErr w:type="gramEnd"/>
      <w:r w:rsidRPr="00AC705C">
        <w:rPr>
          <w:rFonts w:ascii="Arial" w:hAnsi="Arial" w:cs="Arial"/>
        </w:rPr>
        <w:t xml:space="preserve"> </w:t>
      </w:r>
      <w:proofErr w:type="gramStart"/>
      <w:r w:rsidRPr="00AC705C">
        <w:rPr>
          <w:rFonts w:ascii="Arial" w:hAnsi="Arial" w:cs="Arial"/>
        </w:rPr>
        <w:t>Graduates in the labour market – 2012.</w:t>
      </w:r>
      <w:proofErr w:type="gramEnd"/>
      <w:r w:rsidRPr="00AC705C">
        <w:rPr>
          <w:rFonts w:ascii="Arial" w:hAnsi="Arial" w:cs="Arial"/>
        </w:rPr>
        <w:t xml:space="preserve"> Available at: http://www.ons.gov.uk/ons/dcp171776_259049.pdf</w:t>
      </w:r>
      <w:r w:rsidR="00580F56">
        <w:rPr>
          <w:rFonts w:ascii="Arial" w:hAnsi="Arial" w:cs="Arial"/>
        </w:rPr>
        <w:t>.</w:t>
      </w:r>
    </w:p>
    <w:p w14:paraId="1CD9DE92" w14:textId="7C68181B" w:rsidR="00A63ECB" w:rsidRPr="00AC705C" w:rsidRDefault="00A63ECB" w:rsidP="00A63ECB">
      <w:pPr>
        <w:rPr>
          <w:rFonts w:ascii="Arial" w:hAnsi="Arial" w:cs="Arial"/>
        </w:rPr>
      </w:pPr>
      <w:proofErr w:type="spellStart"/>
      <w:r w:rsidRPr="00AC705C">
        <w:rPr>
          <w:rFonts w:ascii="Arial" w:hAnsi="Arial" w:cs="Arial"/>
        </w:rPr>
        <w:t>Orrell</w:t>
      </w:r>
      <w:proofErr w:type="spellEnd"/>
      <w:r w:rsidRPr="00AC705C">
        <w:rPr>
          <w:rFonts w:ascii="Arial" w:hAnsi="Arial" w:cs="Arial"/>
        </w:rPr>
        <w:t>, J (2011). Good practice report: Work-int</w:t>
      </w:r>
      <w:r w:rsidR="002533AF">
        <w:rPr>
          <w:rFonts w:ascii="Arial" w:hAnsi="Arial" w:cs="Arial"/>
        </w:rPr>
        <w:t>egrated learning. Sydney: Austr</w:t>
      </w:r>
      <w:r w:rsidRPr="00AC705C">
        <w:rPr>
          <w:rFonts w:ascii="Arial" w:hAnsi="Arial" w:cs="Arial"/>
        </w:rPr>
        <w:t>alian Learning and Teaching Council.</w:t>
      </w:r>
    </w:p>
    <w:p w14:paraId="6D3C39C3" w14:textId="6F2CA3B5" w:rsidR="00A63ECB" w:rsidRPr="00AC705C" w:rsidRDefault="00A63ECB" w:rsidP="00A63ECB">
      <w:pPr>
        <w:rPr>
          <w:rFonts w:ascii="Arial" w:hAnsi="Arial" w:cs="Arial"/>
        </w:rPr>
      </w:pPr>
      <w:r w:rsidRPr="00AC705C">
        <w:rPr>
          <w:rFonts w:ascii="Arial" w:hAnsi="Arial" w:cs="Arial"/>
        </w:rPr>
        <w:t xml:space="preserve">Owens, R &amp; Stewart, </w:t>
      </w:r>
      <w:proofErr w:type="gramStart"/>
      <w:r w:rsidRPr="00AC705C">
        <w:rPr>
          <w:rFonts w:ascii="Arial" w:hAnsi="Arial" w:cs="Arial"/>
        </w:rPr>
        <w:t>A</w:t>
      </w:r>
      <w:proofErr w:type="gramEnd"/>
      <w:r w:rsidRPr="00AC705C">
        <w:rPr>
          <w:rFonts w:ascii="Arial" w:hAnsi="Arial" w:cs="Arial"/>
        </w:rPr>
        <w:t xml:space="preserve"> (</w:t>
      </w:r>
      <w:r w:rsidR="00D60F8B" w:rsidRPr="00AC705C">
        <w:rPr>
          <w:rFonts w:ascii="Arial" w:hAnsi="Arial" w:cs="Arial"/>
        </w:rPr>
        <w:t>2016</w:t>
      </w:r>
      <w:r w:rsidR="00FB3A72">
        <w:rPr>
          <w:rFonts w:ascii="Arial" w:hAnsi="Arial" w:cs="Arial"/>
        </w:rPr>
        <w:t xml:space="preserve">). </w:t>
      </w:r>
      <w:proofErr w:type="gramStart"/>
      <w:r w:rsidRPr="00AC705C">
        <w:rPr>
          <w:rFonts w:ascii="Arial" w:hAnsi="Arial" w:cs="Arial"/>
        </w:rPr>
        <w:t>Regulating for decent work experience: Meeting the challenge of the rise of the intern</w:t>
      </w:r>
      <w:r w:rsidR="00EC7A4F">
        <w:rPr>
          <w:rFonts w:ascii="Arial" w:hAnsi="Arial" w:cs="Arial"/>
        </w:rPr>
        <w:t>.</w:t>
      </w:r>
      <w:proofErr w:type="gramEnd"/>
      <w:r w:rsidR="00EC7A4F" w:rsidRPr="00AC705C">
        <w:rPr>
          <w:rFonts w:ascii="Arial" w:hAnsi="Arial" w:cs="Arial"/>
        </w:rPr>
        <w:t xml:space="preserve"> </w:t>
      </w:r>
      <w:r w:rsidR="00D60F8B" w:rsidRPr="00AC705C">
        <w:rPr>
          <w:rFonts w:ascii="Arial" w:hAnsi="Arial" w:cs="Arial"/>
        </w:rPr>
        <w:t>International Labour Review</w:t>
      </w:r>
      <w:r w:rsidR="00EC7A4F">
        <w:rPr>
          <w:rFonts w:ascii="Arial" w:hAnsi="Arial" w:cs="Arial"/>
        </w:rPr>
        <w:t>, 155(4)</w:t>
      </w:r>
      <w:r w:rsidR="00D60F8B" w:rsidRPr="00AC705C">
        <w:rPr>
          <w:rFonts w:ascii="Arial" w:hAnsi="Arial" w:cs="Arial"/>
        </w:rPr>
        <w:t xml:space="preserve"> (forthcoming)</w:t>
      </w:r>
      <w:r w:rsidRPr="00AC705C">
        <w:rPr>
          <w:rFonts w:ascii="Arial" w:hAnsi="Arial" w:cs="Arial"/>
        </w:rPr>
        <w:t>.</w:t>
      </w:r>
    </w:p>
    <w:p w14:paraId="4FE25E26" w14:textId="467893E8" w:rsidR="00A63ECB" w:rsidRPr="00AC705C" w:rsidRDefault="00A63ECB" w:rsidP="00A63ECB">
      <w:pPr>
        <w:rPr>
          <w:rFonts w:ascii="Arial" w:hAnsi="Arial" w:cs="Arial"/>
        </w:rPr>
      </w:pPr>
      <w:proofErr w:type="gramStart"/>
      <w:r w:rsidRPr="00AC705C">
        <w:rPr>
          <w:rFonts w:ascii="Arial" w:hAnsi="Arial" w:cs="Arial"/>
        </w:rPr>
        <w:t>Parliament of NSW Children and Young People Committee (2014)</w:t>
      </w:r>
      <w:r w:rsidR="00FB3A72">
        <w:rPr>
          <w:rFonts w:ascii="Arial" w:hAnsi="Arial" w:cs="Arial"/>
        </w:rPr>
        <w:t>.</w:t>
      </w:r>
      <w:proofErr w:type="gramEnd"/>
      <w:r w:rsidRPr="00AC705C">
        <w:rPr>
          <w:rFonts w:ascii="Arial" w:hAnsi="Arial" w:cs="Arial"/>
        </w:rPr>
        <w:t xml:space="preserve"> </w:t>
      </w:r>
      <w:proofErr w:type="gramStart"/>
      <w:r w:rsidRPr="00AC705C">
        <w:rPr>
          <w:rFonts w:ascii="Arial" w:hAnsi="Arial" w:cs="Arial"/>
        </w:rPr>
        <w:t>Volunteering and unpaid work placements among children and young people in NSW</w:t>
      </w:r>
      <w:r w:rsidR="00FB3A72">
        <w:rPr>
          <w:rFonts w:ascii="Arial" w:hAnsi="Arial" w:cs="Arial"/>
        </w:rPr>
        <w:t>.</w:t>
      </w:r>
      <w:proofErr w:type="gramEnd"/>
      <w:r w:rsidR="00FB3A72">
        <w:rPr>
          <w:rFonts w:ascii="Arial" w:hAnsi="Arial" w:cs="Arial"/>
        </w:rPr>
        <w:t xml:space="preserve"> Sydney: NSW Parliament</w:t>
      </w:r>
      <w:r w:rsidRPr="00AC705C">
        <w:rPr>
          <w:rFonts w:ascii="Arial" w:hAnsi="Arial" w:cs="Arial"/>
        </w:rPr>
        <w:t>.</w:t>
      </w:r>
    </w:p>
    <w:p w14:paraId="3A42C6ED" w14:textId="599849E8" w:rsidR="00A63ECB" w:rsidRPr="00AC705C" w:rsidRDefault="00A63ECB" w:rsidP="00A63ECB">
      <w:pPr>
        <w:rPr>
          <w:rFonts w:ascii="Arial" w:hAnsi="Arial" w:cs="Arial"/>
        </w:rPr>
      </w:pPr>
      <w:proofErr w:type="gramStart"/>
      <w:r w:rsidRPr="00AC705C">
        <w:rPr>
          <w:rFonts w:ascii="Arial" w:hAnsi="Arial" w:cs="Arial"/>
        </w:rPr>
        <w:t xml:space="preserve">Patrick, C, Peach, D &amp; </w:t>
      </w:r>
      <w:proofErr w:type="spellStart"/>
      <w:r w:rsidRPr="00AC705C">
        <w:rPr>
          <w:rFonts w:ascii="Arial" w:hAnsi="Arial" w:cs="Arial"/>
        </w:rPr>
        <w:t>Pocknee</w:t>
      </w:r>
      <w:proofErr w:type="spellEnd"/>
      <w:r w:rsidRPr="00AC705C">
        <w:rPr>
          <w:rFonts w:ascii="Arial" w:hAnsi="Arial" w:cs="Arial"/>
        </w:rPr>
        <w:t>, C (2008).</w:t>
      </w:r>
      <w:proofErr w:type="gramEnd"/>
      <w:r w:rsidRPr="00AC705C">
        <w:rPr>
          <w:rFonts w:ascii="Arial" w:hAnsi="Arial" w:cs="Arial"/>
        </w:rPr>
        <w:t xml:space="preserve"> The </w:t>
      </w:r>
      <w:proofErr w:type="spellStart"/>
      <w:r w:rsidRPr="00AC705C">
        <w:rPr>
          <w:rFonts w:ascii="Arial" w:hAnsi="Arial" w:cs="Arial"/>
        </w:rPr>
        <w:t>WIL</w:t>
      </w:r>
      <w:proofErr w:type="spellEnd"/>
      <w:r w:rsidRPr="00AC705C">
        <w:rPr>
          <w:rFonts w:ascii="Arial" w:hAnsi="Arial" w:cs="Arial"/>
        </w:rPr>
        <w:t xml:space="preserve"> [Work Integrated Learning] report: A national scoping study. </w:t>
      </w:r>
      <w:proofErr w:type="gramStart"/>
      <w:r w:rsidRPr="00AC705C">
        <w:rPr>
          <w:rFonts w:ascii="Arial" w:hAnsi="Arial" w:cs="Arial"/>
        </w:rPr>
        <w:t>Australian Learning and Teaching Council.</w:t>
      </w:r>
      <w:proofErr w:type="gramEnd"/>
      <w:r w:rsidR="002533AF">
        <w:rPr>
          <w:rFonts w:ascii="Arial" w:hAnsi="Arial" w:cs="Arial"/>
        </w:rPr>
        <w:t xml:space="preserve"> Brisbane: </w:t>
      </w:r>
      <w:proofErr w:type="spellStart"/>
      <w:r w:rsidR="002533AF">
        <w:rPr>
          <w:rFonts w:ascii="Arial" w:hAnsi="Arial" w:cs="Arial"/>
        </w:rPr>
        <w:t>QUT</w:t>
      </w:r>
      <w:proofErr w:type="spellEnd"/>
      <w:r w:rsidR="002533AF">
        <w:rPr>
          <w:rFonts w:ascii="Arial" w:hAnsi="Arial" w:cs="Arial"/>
        </w:rPr>
        <w:t>.</w:t>
      </w:r>
    </w:p>
    <w:p w14:paraId="2ED633E3" w14:textId="0F1FE7E3" w:rsidR="00A63ECB" w:rsidRPr="00AC705C" w:rsidRDefault="00A63ECB" w:rsidP="00A63ECB">
      <w:pPr>
        <w:rPr>
          <w:rFonts w:ascii="Arial" w:hAnsi="Arial" w:cs="Arial"/>
        </w:rPr>
      </w:pPr>
      <w:proofErr w:type="spellStart"/>
      <w:r w:rsidRPr="00AC705C">
        <w:rPr>
          <w:rFonts w:ascii="Arial" w:hAnsi="Arial" w:cs="Arial"/>
        </w:rPr>
        <w:t>Perlin</w:t>
      </w:r>
      <w:proofErr w:type="spellEnd"/>
      <w:r w:rsidRPr="00AC705C">
        <w:rPr>
          <w:rFonts w:ascii="Arial" w:hAnsi="Arial" w:cs="Arial"/>
        </w:rPr>
        <w:t xml:space="preserve">, R (2012). Intern Nation: How to </w:t>
      </w:r>
      <w:r w:rsidR="00580F56" w:rsidRPr="00AC705C">
        <w:rPr>
          <w:rFonts w:ascii="Arial" w:hAnsi="Arial" w:cs="Arial"/>
        </w:rPr>
        <w:t>earn nothing and learn little in the brave new economy</w:t>
      </w:r>
      <w:r w:rsidR="00580F56">
        <w:rPr>
          <w:rFonts w:ascii="Arial" w:hAnsi="Arial" w:cs="Arial"/>
        </w:rPr>
        <w:t xml:space="preserve"> (revised </w:t>
      </w:r>
      <w:proofErr w:type="spellStart"/>
      <w:proofErr w:type="gramStart"/>
      <w:r w:rsidR="00580F56">
        <w:rPr>
          <w:rFonts w:ascii="Arial" w:hAnsi="Arial" w:cs="Arial"/>
        </w:rPr>
        <w:t>ed</w:t>
      </w:r>
      <w:proofErr w:type="spellEnd"/>
      <w:proofErr w:type="gramEnd"/>
      <w:r w:rsidR="00580F56">
        <w:rPr>
          <w:rFonts w:ascii="Arial" w:hAnsi="Arial" w:cs="Arial"/>
        </w:rPr>
        <w:t>)</w:t>
      </w:r>
      <w:r w:rsidRPr="00AC705C">
        <w:rPr>
          <w:rFonts w:ascii="Arial" w:hAnsi="Arial" w:cs="Arial"/>
        </w:rPr>
        <w:t xml:space="preserve">. London: Verso. </w:t>
      </w:r>
    </w:p>
    <w:p w14:paraId="6A91515F" w14:textId="29F8C680" w:rsidR="00A63ECB" w:rsidRPr="00AC705C" w:rsidRDefault="00A63ECB" w:rsidP="00A63ECB">
      <w:pPr>
        <w:rPr>
          <w:rFonts w:ascii="Arial" w:hAnsi="Arial" w:cs="Arial"/>
        </w:rPr>
      </w:pPr>
      <w:proofErr w:type="spellStart"/>
      <w:proofErr w:type="gramStart"/>
      <w:r w:rsidRPr="00AC705C">
        <w:rPr>
          <w:rFonts w:ascii="Arial" w:hAnsi="Arial" w:cs="Arial"/>
        </w:rPr>
        <w:t>PhillipsKPA</w:t>
      </w:r>
      <w:proofErr w:type="spellEnd"/>
      <w:r w:rsidRPr="00AC705C">
        <w:rPr>
          <w:rFonts w:ascii="Arial" w:hAnsi="Arial" w:cs="Arial"/>
        </w:rPr>
        <w:t xml:space="preserve"> (2014</w:t>
      </w:r>
      <w:r w:rsidR="00FB3A72">
        <w:rPr>
          <w:rFonts w:ascii="Arial" w:hAnsi="Arial" w:cs="Arial"/>
        </w:rPr>
        <w:t>).</w:t>
      </w:r>
      <w:proofErr w:type="gramEnd"/>
      <w:r w:rsidR="00FB3A72">
        <w:rPr>
          <w:rFonts w:ascii="Arial" w:hAnsi="Arial" w:cs="Arial"/>
        </w:rPr>
        <w:t xml:space="preserve"> </w:t>
      </w:r>
      <w:r w:rsidRPr="00AC705C">
        <w:rPr>
          <w:rFonts w:ascii="Arial" w:hAnsi="Arial" w:cs="Arial"/>
        </w:rPr>
        <w:t xml:space="preserve">Engaging employers in work integrated learning: Current state and future priorities. </w:t>
      </w:r>
      <w:r w:rsidR="002533AF">
        <w:rPr>
          <w:rFonts w:ascii="Arial" w:hAnsi="Arial" w:cs="Arial"/>
        </w:rPr>
        <w:t xml:space="preserve">Canberra: </w:t>
      </w:r>
      <w:r w:rsidRPr="00AC705C">
        <w:rPr>
          <w:rFonts w:ascii="Arial" w:hAnsi="Arial" w:cs="Arial"/>
        </w:rPr>
        <w:t>Department of Industr</w:t>
      </w:r>
      <w:r w:rsidR="002533AF">
        <w:rPr>
          <w:rFonts w:ascii="Arial" w:hAnsi="Arial" w:cs="Arial"/>
        </w:rPr>
        <w:t>y</w:t>
      </w:r>
      <w:r w:rsidRPr="00AC705C">
        <w:rPr>
          <w:rFonts w:ascii="Arial" w:hAnsi="Arial" w:cs="Arial"/>
        </w:rPr>
        <w:t>.</w:t>
      </w:r>
    </w:p>
    <w:p w14:paraId="5FCFA633" w14:textId="0BE2E4D8" w:rsidR="00A63ECB" w:rsidRPr="00AC705C" w:rsidRDefault="00A63ECB" w:rsidP="00A63ECB">
      <w:pPr>
        <w:rPr>
          <w:rFonts w:ascii="Arial" w:hAnsi="Arial" w:cs="Arial"/>
        </w:rPr>
      </w:pPr>
      <w:proofErr w:type="spellStart"/>
      <w:proofErr w:type="gramStart"/>
      <w:r w:rsidRPr="00AC705C">
        <w:rPr>
          <w:rFonts w:ascii="Arial" w:hAnsi="Arial" w:cs="Arial"/>
        </w:rPr>
        <w:t>Polidano</w:t>
      </w:r>
      <w:proofErr w:type="spellEnd"/>
      <w:r w:rsidRPr="00AC705C">
        <w:rPr>
          <w:rFonts w:ascii="Arial" w:hAnsi="Arial" w:cs="Arial"/>
        </w:rPr>
        <w:t xml:space="preserve">, C &amp; </w:t>
      </w:r>
      <w:proofErr w:type="spellStart"/>
      <w:r w:rsidRPr="00AC705C">
        <w:rPr>
          <w:rFonts w:ascii="Arial" w:hAnsi="Arial" w:cs="Arial"/>
        </w:rPr>
        <w:t>Tabasso</w:t>
      </w:r>
      <w:proofErr w:type="spellEnd"/>
      <w:r w:rsidRPr="00AC705C">
        <w:rPr>
          <w:rFonts w:ascii="Arial" w:hAnsi="Arial" w:cs="Arial"/>
        </w:rPr>
        <w:t>, D. (2013</w:t>
      </w:r>
      <w:r w:rsidR="00FB3A72">
        <w:rPr>
          <w:rFonts w:ascii="Arial" w:hAnsi="Arial" w:cs="Arial"/>
        </w:rPr>
        <w:t>).</w:t>
      </w:r>
      <w:proofErr w:type="gramEnd"/>
      <w:r w:rsidR="00FB3A72">
        <w:rPr>
          <w:rFonts w:ascii="Arial" w:hAnsi="Arial" w:cs="Arial"/>
        </w:rPr>
        <w:t xml:space="preserve"> </w:t>
      </w:r>
      <w:proofErr w:type="gramStart"/>
      <w:r w:rsidRPr="00AC705C">
        <w:rPr>
          <w:rFonts w:ascii="Arial" w:hAnsi="Arial" w:cs="Arial"/>
        </w:rPr>
        <w:t xml:space="preserve">Making it </w:t>
      </w:r>
      <w:r w:rsidR="00EB58DD">
        <w:rPr>
          <w:rFonts w:ascii="Arial" w:hAnsi="Arial" w:cs="Arial"/>
        </w:rPr>
        <w:t>r</w:t>
      </w:r>
      <w:r w:rsidRPr="00AC705C">
        <w:rPr>
          <w:rFonts w:ascii="Arial" w:hAnsi="Arial" w:cs="Arial"/>
        </w:rPr>
        <w:t xml:space="preserve">eal: The </w:t>
      </w:r>
      <w:r w:rsidR="00EB58DD" w:rsidRPr="00AC705C">
        <w:rPr>
          <w:rFonts w:ascii="Arial" w:hAnsi="Arial" w:cs="Arial"/>
        </w:rPr>
        <w:t>benefits of workplace learning in upper-secondary</w:t>
      </w:r>
      <w:r w:rsidRPr="00AC705C">
        <w:rPr>
          <w:rFonts w:ascii="Arial" w:hAnsi="Arial" w:cs="Arial"/>
        </w:rPr>
        <w:t xml:space="preserve"> VET </w:t>
      </w:r>
      <w:r w:rsidR="00EB58DD">
        <w:rPr>
          <w:rFonts w:ascii="Arial" w:hAnsi="Arial" w:cs="Arial"/>
        </w:rPr>
        <w:t>c</w:t>
      </w:r>
      <w:r w:rsidRPr="00AC705C">
        <w:rPr>
          <w:rFonts w:ascii="Arial" w:hAnsi="Arial" w:cs="Arial"/>
        </w:rPr>
        <w:t>ourses</w:t>
      </w:r>
      <w:r w:rsidR="002F553B">
        <w:rPr>
          <w:rFonts w:ascii="Arial" w:hAnsi="Arial" w:cs="Arial"/>
        </w:rPr>
        <w:t>.</w:t>
      </w:r>
      <w:proofErr w:type="gramEnd"/>
      <w:r w:rsidRPr="00AC705C">
        <w:rPr>
          <w:rFonts w:ascii="Arial" w:hAnsi="Arial" w:cs="Arial"/>
        </w:rPr>
        <w:t xml:space="preserve"> Melbourne Institute Working Paper no 31/13, University of Melbourne.</w:t>
      </w:r>
    </w:p>
    <w:p w14:paraId="3C27D030" w14:textId="1D8AC2A8" w:rsidR="00A63ECB" w:rsidRPr="00AC705C" w:rsidRDefault="00A63ECB" w:rsidP="00A63ECB">
      <w:pPr>
        <w:rPr>
          <w:rFonts w:ascii="Arial" w:hAnsi="Arial" w:cs="Arial"/>
        </w:rPr>
      </w:pPr>
      <w:proofErr w:type="spellStart"/>
      <w:proofErr w:type="gramStart"/>
      <w:r w:rsidRPr="00AC705C">
        <w:rPr>
          <w:rFonts w:ascii="Arial" w:hAnsi="Arial" w:cs="Arial"/>
        </w:rPr>
        <w:t>Polidano</w:t>
      </w:r>
      <w:proofErr w:type="spellEnd"/>
      <w:r w:rsidRPr="00AC705C">
        <w:rPr>
          <w:rFonts w:ascii="Arial" w:hAnsi="Arial" w:cs="Arial"/>
        </w:rPr>
        <w:t xml:space="preserve">, C &amp; </w:t>
      </w:r>
      <w:proofErr w:type="spellStart"/>
      <w:r w:rsidRPr="00AC705C">
        <w:rPr>
          <w:rFonts w:ascii="Arial" w:hAnsi="Arial" w:cs="Arial"/>
        </w:rPr>
        <w:t>Zakirova</w:t>
      </w:r>
      <w:proofErr w:type="spellEnd"/>
      <w:r w:rsidRPr="00AC705C">
        <w:rPr>
          <w:rFonts w:ascii="Arial" w:hAnsi="Arial" w:cs="Arial"/>
        </w:rPr>
        <w:t>, R (2011</w:t>
      </w:r>
      <w:r w:rsidR="00FB3A72">
        <w:rPr>
          <w:rFonts w:ascii="Arial" w:hAnsi="Arial" w:cs="Arial"/>
        </w:rPr>
        <w:t>).</w:t>
      </w:r>
      <w:proofErr w:type="gramEnd"/>
      <w:r w:rsidR="00FB3A72">
        <w:rPr>
          <w:rFonts w:ascii="Arial" w:hAnsi="Arial" w:cs="Arial"/>
        </w:rPr>
        <w:t xml:space="preserve"> </w:t>
      </w:r>
      <w:r w:rsidRPr="00AC705C">
        <w:rPr>
          <w:rFonts w:ascii="Arial" w:hAnsi="Arial" w:cs="Arial"/>
        </w:rPr>
        <w:t>Outcomes from combining wo</w:t>
      </w:r>
      <w:r w:rsidR="002533AF">
        <w:rPr>
          <w:rFonts w:ascii="Arial" w:hAnsi="Arial" w:cs="Arial"/>
        </w:rPr>
        <w:t>rk and tertiary study, Adelaide:</w:t>
      </w:r>
      <w:r w:rsidRPr="00AC705C">
        <w:rPr>
          <w:rFonts w:ascii="Arial" w:hAnsi="Arial" w:cs="Arial"/>
        </w:rPr>
        <w:t xml:space="preserve"> National Centre for Vocational Education Research</w:t>
      </w:r>
      <w:r w:rsidR="00FB3A72">
        <w:rPr>
          <w:rFonts w:ascii="Arial" w:hAnsi="Arial" w:cs="Arial"/>
        </w:rPr>
        <w:t>.</w:t>
      </w:r>
    </w:p>
    <w:p w14:paraId="5E6A9D39" w14:textId="505AE4B1" w:rsidR="00A63ECB" w:rsidRPr="00AC705C" w:rsidRDefault="00A63ECB" w:rsidP="00A63ECB">
      <w:pPr>
        <w:rPr>
          <w:rFonts w:ascii="Arial" w:hAnsi="Arial" w:cs="Arial"/>
        </w:rPr>
      </w:pPr>
      <w:proofErr w:type="gramStart"/>
      <w:r w:rsidRPr="00AC705C">
        <w:rPr>
          <w:rFonts w:ascii="Arial" w:hAnsi="Arial" w:cs="Arial"/>
        </w:rPr>
        <w:t>Pool</w:t>
      </w:r>
      <w:r w:rsidR="00FB3A72">
        <w:rPr>
          <w:rFonts w:ascii="Arial" w:hAnsi="Arial" w:cs="Arial"/>
        </w:rPr>
        <w:t>,</w:t>
      </w:r>
      <w:r w:rsidRPr="00AC705C">
        <w:rPr>
          <w:rFonts w:ascii="Arial" w:hAnsi="Arial" w:cs="Arial"/>
        </w:rPr>
        <w:t xml:space="preserve"> L &amp; Sewell, P (2007).</w:t>
      </w:r>
      <w:proofErr w:type="gramEnd"/>
      <w:r w:rsidRPr="00AC705C">
        <w:rPr>
          <w:rFonts w:ascii="Arial" w:hAnsi="Arial" w:cs="Arial"/>
        </w:rPr>
        <w:t xml:space="preserve"> </w:t>
      </w:r>
      <w:proofErr w:type="gramStart"/>
      <w:r w:rsidRPr="00AC705C">
        <w:rPr>
          <w:rFonts w:ascii="Arial" w:hAnsi="Arial" w:cs="Arial"/>
        </w:rPr>
        <w:t>The key to employability.</w:t>
      </w:r>
      <w:proofErr w:type="gramEnd"/>
      <w:r w:rsidRPr="00AC705C">
        <w:rPr>
          <w:rFonts w:ascii="Arial" w:hAnsi="Arial" w:cs="Arial"/>
        </w:rPr>
        <w:t xml:space="preserve"> Education + Training</w:t>
      </w:r>
      <w:r w:rsidR="00FB3A72">
        <w:rPr>
          <w:rFonts w:ascii="Arial" w:hAnsi="Arial" w:cs="Arial"/>
        </w:rPr>
        <w:t>,</w:t>
      </w:r>
      <w:r w:rsidRPr="00AC705C">
        <w:rPr>
          <w:rFonts w:ascii="Arial" w:hAnsi="Arial" w:cs="Arial"/>
        </w:rPr>
        <w:t xml:space="preserve"> 49(4), 277–289.</w:t>
      </w:r>
    </w:p>
    <w:p w14:paraId="3B1E811A" w14:textId="0D53592A" w:rsidR="00A63ECB" w:rsidRPr="00AC705C" w:rsidRDefault="00A63ECB" w:rsidP="00A63ECB">
      <w:pPr>
        <w:rPr>
          <w:rFonts w:ascii="Arial" w:hAnsi="Arial" w:cs="Arial"/>
        </w:rPr>
      </w:pPr>
      <w:proofErr w:type="gramStart"/>
      <w:r w:rsidRPr="00AC705C">
        <w:rPr>
          <w:rFonts w:ascii="Arial" w:hAnsi="Arial" w:cs="Arial"/>
        </w:rPr>
        <w:t>Price, R, Bailey J &amp; Oliver D (2010</w:t>
      </w:r>
      <w:r w:rsidR="00FB3A72">
        <w:rPr>
          <w:rFonts w:ascii="Arial" w:hAnsi="Arial" w:cs="Arial"/>
        </w:rPr>
        <w:t>).</w:t>
      </w:r>
      <w:proofErr w:type="gramEnd"/>
      <w:r w:rsidR="00FB3A72">
        <w:rPr>
          <w:rFonts w:ascii="Arial" w:hAnsi="Arial" w:cs="Arial"/>
        </w:rPr>
        <w:t xml:space="preserve"> </w:t>
      </w:r>
      <w:proofErr w:type="gramStart"/>
      <w:r w:rsidRPr="00AC705C">
        <w:rPr>
          <w:rFonts w:ascii="Arial" w:hAnsi="Arial" w:cs="Arial"/>
        </w:rPr>
        <w:t>The privileged generation?</w:t>
      </w:r>
      <w:proofErr w:type="gramEnd"/>
      <w:r w:rsidRPr="00AC705C">
        <w:rPr>
          <w:rFonts w:ascii="Arial" w:hAnsi="Arial" w:cs="Arial"/>
        </w:rPr>
        <w:t xml:space="preserve"> Managing young workers</w:t>
      </w:r>
      <w:r w:rsidR="002F553B">
        <w:rPr>
          <w:rFonts w:ascii="Arial" w:hAnsi="Arial" w:cs="Arial"/>
        </w:rPr>
        <w:t>,</w:t>
      </w:r>
      <w:r w:rsidRPr="00AC705C">
        <w:rPr>
          <w:rFonts w:ascii="Arial" w:hAnsi="Arial" w:cs="Arial"/>
        </w:rPr>
        <w:t xml:space="preserve"> in: Strachan, G, French, E &amp; Burgess, J (</w:t>
      </w:r>
      <w:proofErr w:type="spellStart"/>
      <w:proofErr w:type="gramStart"/>
      <w:r w:rsidRPr="00AC705C">
        <w:rPr>
          <w:rFonts w:ascii="Arial" w:hAnsi="Arial" w:cs="Arial"/>
        </w:rPr>
        <w:t>eds</w:t>
      </w:r>
      <w:proofErr w:type="spellEnd"/>
      <w:proofErr w:type="gramEnd"/>
      <w:r w:rsidRPr="00AC705C">
        <w:rPr>
          <w:rFonts w:ascii="Arial" w:hAnsi="Arial" w:cs="Arial"/>
        </w:rPr>
        <w:t>)</w:t>
      </w:r>
      <w:r w:rsidR="00FB3A72">
        <w:rPr>
          <w:rFonts w:ascii="Arial" w:hAnsi="Arial" w:cs="Arial"/>
        </w:rPr>
        <w:t>,</w:t>
      </w:r>
      <w:r w:rsidRPr="00AC705C">
        <w:rPr>
          <w:rFonts w:ascii="Arial" w:hAnsi="Arial" w:cs="Arial"/>
        </w:rPr>
        <w:t xml:space="preserve"> Managing </w:t>
      </w:r>
      <w:r w:rsidR="00FB3A72">
        <w:rPr>
          <w:rFonts w:ascii="Arial" w:hAnsi="Arial" w:cs="Arial"/>
        </w:rPr>
        <w:t>d</w:t>
      </w:r>
      <w:r w:rsidRPr="00AC705C">
        <w:rPr>
          <w:rFonts w:ascii="Arial" w:hAnsi="Arial" w:cs="Arial"/>
        </w:rPr>
        <w:t>iversity</w:t>
      </w:r>
      <w:r w:rsidR="002F553B">
        <w:rPr>
          <w:rFonts w:ascii="Arial" w:hAnsi="Arial" w:cs="Arial"/>
        </w:rPr>
        <w:t>.</w:t>
      </w:r>
      <w:r w:rsidRPr="00AC705C">
        <w:rPr>
          <w:rFonts w:ascii="Arial" w:hAnsi="Arial" w:cs="Arial"/>
        </w:rPr>
        <w:t xml:space="preserve"> McGraw-Hill, Sydney, 239–254.</w:t>
      </w:r>
    </w:p>
    <w:p w14:paraId="42B2E4BB" w14:textId="3E2BB6DA" w:rsidR="008846BB" w:rsidRPr="00AC705C" w:rsidRDefault="008846BB" w:rsidP="00A63ECB">
      <w:pPr>
        <w:rPr>
          <w:rFonts w:ascii="Arial" w:hAnsi="Arial" w:cs="Arial"/>
        </w:rPr>
      </w:pPr>
      <w:proofErr w:type="gramStart"/>
      <w:r w:rsidRPr="00AC705C">
        <w:rPr>
          <w:rFonts w:ascii="Arial" w:hAnsi="Arial" w:cs="Arial"/>
        </w:rPr>
        <w:t>Price, R &amp; Grant-Smith, D (2016</w:t>
      </w:r>
      <w:r w:rsidR="00FB3A72">
        <w:rPr>
          <w:rFonts w:ascii="Arial" w:hAnsi="Arial" w:cs="Arial"/>
        </w:rPr>
        <w:t>).</w:t>
      </w:r>
      <w:proofErr w:type="gramEnd"/>
      <w:r w:rsidR="00FB3A72">
        <w:rPr>
          <w:rFonts w:ascii="Arial" w:hAnsi="Arial" w:cs="Arial"/>
        </w:rPr>
        <w:t xml:space="preserve"> </w:t>
      </w:r>
      <w:r w:rsidRPr="00AC705C">
        <w:rPr>
          <w:rFonts w:ascii="Arial" w:hAnsi="Arial" w:cs="Arial"/>
        </w:rPr>
        <w:t>What evidence is there that internships secure employment? The Conversation, 17 June 2016.</w:t>
      </w:r>
    </w:p>
    <w:p w14:paraId="1C4BA3C8" w14:textId="3E318D2B" w:rsidR="00A63ECB" w:rsidRPr="00AC705C" w:rsidRDefault="00A63ECB" w:rsidP="00A63ECB">
      <w:pPr>
        <w:rPr>
          <w:rFonts w:ascii="Arial" w:hAnsi="Arial" w:cs="Arial"/>
        </w:rPr>
      </w:pPr>
      <w:r w:rsidRPr="00AC705C">
        <w:rPr>
          <w:rFonts w:ascii="Arial" w:hAnsi="Arial" w:cs="Arial"/>
        </w:rPr>
        <w:t xml:space="preserve">Price, R, McDonald, P, Bailey, J &amp; </w:t>
      </w:r>
      <w:proofErr w:type="spellStart"/>
      <w:r w:rsidRPr="00AC705C">
        <w:rPr>
          <w:rFonts w:ascii="Arial" w:hAnsi="Arial" w:cs="Arial"/>
        </w:rPr>
        <w:t>Pini</w:t>
      </w:r>
      <w:proofErr w:type="spellEnd"/>
      <w:r w:rsidRPr="00AC705C">
        <w:rPr>
          <w:rFonts w:ascii="Arial" w:hAnsi="Arial" w:cs="Arial"/>
        </w:rPr>
        <w:t>, B (</w:t>
      </w:r>
      <w:proofErr w:type="spellStart"/>
      <w:proofErr w:type="gramStart"/>
      <w:r w:rsidRPr="00AC705C">
        <w:rPr>
          <w:rFonts w:ascii="Arial" w:hAnsi="Arial" w:cs="Arial"/>
        </w:rPr>
        <w:t>eds</w:t>
      </w:r>
      <w:proofErr w:type="spellEnd"/>
      <w:proofErr w:type="gramEnd"/>
      <w:r w:rsidRPr="00AC705C">
        <w:rPr>
          <w:rFonts w:ascii="Arial" w:hAnsi="Arial" w:cs="Arial"/>
        </w:rPr>
        <w:t>) (2013</w:t>
      </w:r>
      <w:r w:rsidR="00FB3A72">
        <w:rPr>
          <w:rFonts w:ascii="Arial" w:hAnsi="Arial" w:cs="Arial"/>
        </w:rPr>
        <w:t xml:space="preserve">). </w:t>
      </w:r>
      <w:proofErr w:type="gramStart"/>
      <w:r w:rsidR="002533AF">
        <w:rPr>
          <w:rFonts w:ascii="Arial" w:hAnsi="Arial" w:cs="Arial"/>
        </w:rPr>
        <w:t>Young people and work.</w:t>
      </w:r>
      <w:proofErr w:type="gramEnd"/>
      <w:r w:rsidR="002533AF">
        <w:rPr>
          <w:rFonts w:ascii="Arial" w:hAnsi="Arial" w:cs="Arial"/>
        </w:rPr>
        <w:t xml:space="preserve"> Farnham: </w:t>
      </w:r>
      <w:proofErr w:type="spellStart"/>
      <w:r w:rsidR="002533AF">
        <w:rPr>
          <w:rFonts w:ascii="Arial" w:hAnsi="Arial" w:cs="Arial"/>
        </w:rPr>
        <w:t>Ashgate</w:t>
      </w:r>
      <w:proofErr w:type="spellEnd"/>
      <w:r w:rsidRPr="00AC705C">
        <w:rPr>
          <w:rFonts w:ascii="Arial" w:hAnsi="Arial" w:cs="Arial"/>
        </w:rPr>
        <w:t>.</w:t>
      </w:r>
    </w:p>
    <w:p w14:paraId="1CD6E143" w14:textId="20F5A1E2" w:rsidR="00A63ECB" w:rsidRPr="00AC705C" w:rsidRDefault="00A63ECB" w:rsidP="00A63ECB">
      <w:pPr>
        <w:rPr>
          <w:rFonts w:ascii="Arial" w:hAnsi="Arial" w:cs="Arial"/>
        </w:rPr>
      </w:pPr>
      <w:r w:rsidRPr="00AC705C">
        <w:rPr>
          <w:rFonts w:ascii="Arial" w:hAnsi="Arial" w:cs="Arial"/>
        </w:rPr>
        <w:t xml:space="preserve">Ross, A. (2008). </w:t>
      </w:r>
      <w:proofErr w:type="gramStart"/>
      <w:r w:rsidRPr="00AC705C">
        <w:rPr>
          <w:rFonts w:ascii="Arial" w:hAnsi="Arial" w:cs="Arial"/>
        </w:rPr>
        <w:t>The new geography of work.</w:t>
      </w:r>
      <w:proofErr w:type="gramEnd"/>
      <w:r w:rsidRPr="00AC705C">
        <w:rPr>
          <w:rFonts w:ascii="Arial" w:hAnsi="Arial" w:cs="Arial"/>
        </w:rPr>
        <w:t xml:space="preserve"> </w:t>
      </w:r>
      <w:proofErr w:type="gramStart"/>
      <w:r w:rsidRPr="00AC705C">
        <w:rPr>
          <w:rFonts w:ascii="Arial" w:hAnsi="Arial" w:cs="Arial"/>
        </w:rPr>
        <w:t>Power to the precarious?</w:t>
      </w:r>
      <w:proofErr w:type="gramEnd"/>
      <w:r w:rsidRPr="00AC705C">
        <w:rPr>
          <w:rFonts w:ascii="Arial" w:hAnsi="Arial" w:cs="Arial"/>
        </w:rPr>
        <w:t xml:space="preserve"> Theory, Culture &amp; Society, 25(7</w:t>
      </w:r>
      <w:r w:rsidR="00372242">
        <w:rPr>
          <w:rFonts w:ascii="Arial" w:hAnsi="Arial" w:cs="Arial"/>
        </w:rPr>
        <w:t>–</w:t>
      </w:r>
      <w:r w:rsidRPr="00AC705C">
        <w:rPr>
          <w:rFonts w:ascii="Arial" w:hAnsi="Arial" w:cs="Arial"/>
        </w:rPr>
        <w:t>8), 31</w:t>
      </w:r>
      <w:r w:rsidR="00372242">
        <w:rPr>
          <w:rFonts w:ascii="Arial" w:hAnsi="Arial" w:cs="Arial"/>
        </w:rPr>
        <w:t>–</w:t>
      </w:r>
      <w:r w:rsidRPr="00AC705C">
        <w:rPr>
          <w:rFonts w:ascii="Arial" w:hAnsi="Arial" w:cs="Arial"/>
        </w:rPr>
        <w:t>49.</w:t>
      </w:r>
    </w:p>
    <w:p w14:paraId="42646632" w14:textId="3DC7845E" w:rsidR="00A63ECB" w:rsidRPr="00AC705C" w:rsidRDefault="00A63ECB" w:rsidP="00A63ECB">
      <w:pPr>
        <w:rPr>
          <w:rFonts w:ascii="Arial" w:hAnsi="Arial" w:cs="Arial"/>
        </w:rPr>
      </w:pPr>
      <w:proofErr w:type="spellStart"/>
      <w:proofErr w:type="gramStart"/>
      <w:r w:rsidRPr="00AC705C">
        <w:rPr>
          <w:rFonts w:ascii="Arial" w:hAnsi="Arial" w:cs="Arial"/>
        </w:rPr>
        <w:t>Sanahuja</w:t>
      </w:r>
      <w:proofErr w:type="spellEnd"/>
      <w:r w:rsidRPr="00AC705C">
        <w:rPr>
          <w:rFonts w:ascii="Arial" w:hAnsi="Arial" w:cs="Arial"/>
        </w:rPr>
        <w:t xml:space="preserve"> Velez, G. &amp; </w:t>
      </w:r>
      <w:proofErr w:type="spellStart"/>
      <w:r w:rsidRPr="00AC705C">
        <w:rPr>
          <w:rFonts w:ascii="Arial" w:hAnsi="Arial" w:cs="Arial"/>
        </w:rPr>
        <w:t>Ribes</w:t>
      </w:r>
      <w:proofErr w:type="spellEnd"/>
      <w:r w:rsidRPr="00AC705C">
        <w:rPr>
          <w:rFonts w:ascii="Arial" w:hAnsi="Arial" w:cs="Arial"/>
        </w:rPr>
        <w:t xml:space="preserve"> </w:t>
      </w:r>
      <w:proofErr w:type="spellStart"/>
      <w:r w:rsidRPr="00AC705C">
        <w:rPr>
          <w:rFonts w:ascii="Arial" w:hAnsi="Arial" w:cs="Arial"/>
        </w:rPr>
        <w:t>Giner</w:t>
      </w:r>
      <w:proofErr w:type="spellEnd"/>
      <w:r w:rsidRPr="00AC705C">
        <w:rPr>
          <w:rFonts w:ascii="Arial" w:hAnsi="Arial" w:cs="Arial"/>
        </w:rPr>
        <w:t>, G. (2015).</w:t>
      </w:r>
      <w:proofErr w:type="gramEnd"/>
      <w:r w:rsidRPr="00AC705C">
        <w:rPr>
          <w:rFonts w:ascii="Arial" w:hAnsi="Arial" w:cs="Arial"/>
        </w:rPr>
        <w:t xml:space="preserve"> Effects of business internships on students, employers and higher education institutions: a systematic review. Journal of Employment Counselling, 52, 121</w:t>
      </w:r>
      <w:r w:rsidR="00372242">
        <w:rPr>
          <w:rFonts w:ascii="Arial" w:hAnsi="Arial" w:cs="Arial"/>
        </w:rPr>
        <w:t>–</w:t>
      </w:r>
      <w:r w:rsidRPr="00AC705C">
        <w:rPr>
          <w:rFonts w:ascii="Arial" w:hAnsi="Arial" w:cs="Arial"/>
        </w:rPr>
        <w:t>130.</w:t>
      </w:r>
    </w:p>
    <w:p w14:paraId="503B8AB1" w14:textId="4D662FB0" w:rsidR="00A63ECB" w:rsidRPr="00AC705C" w:rsidRDefault="00A63ECB" w:rsidP="00A63ECB">
      <w:pPr>
        <w:rPr>
          <w:rFonts w:ascii="Arial" w:hAnsi="Arial" w:cs="Arial"/>
        </w:rPr>
      </w:pPr>
      <w:r w:rsidRPr="00AC705C">
        <w:rPr>
          <w:rFonts w:ascii="Arial" w:hAnsi="Arial" w:cs="Arial"/>
        </w:rPr>
        <w:lastRenderedPageBreak/>
        <w:t xml:space="preserve">Smith, V (2010). </w:t>
      </w:r>
      <w:proofErr w:type="gramStart"/>
      <w:r w:rsidRPr="00AC705C">
        <w:rPr>
          <w:rFonts w:ascii="Arial" w:hAnsi="Arial" w:cs="Arial"/>
        </w:rPr>
        <w:t>Enhancing employability: Human, cultural, and social capital in an era of turbulent unpredictability.</w:t>
      </w:r>
      <w:proofErr w:type="gramEnd"/>
      <w:r w:rsidRPr="00AC705C">
        <w:rPr>
          <w:rFonts w:ascii="Arial" w:hAnsi="Arial" w:cs="Arial"/>
        </w:rPr>
        <w:t xml:space="preserve"> Human Relations, 63(2), 279–303. </w:t>
      </w:r>
    </w:p>
    <w:p w14:paraId="17447C99" w14:textId="49860E20" w:rsidR="00A63ECB" w:rsidRPr="00AC705C" w:rsidRDefault="00A63ECB" w:rsidP="00A63ECB">
      <w:pPr>
        <w:rPr>
          <w:rFonts w:ascii="Arial" w:hAnsi="Arial" w:cs="Arial"/>
        </w:rPr>
      </w:pPr>
      <w:proofErr w:type="gramStart"/>
      <w:r w:rsidRPr="00AC705C">
        <w:rPr>
          <w:rFonts w:ascii="Arial" w:hAnsi="Arial" w:cs="Arial"/>
        </w:rPr>
        <w:t>Social Mobility and Child Poverty Commission (2014</w:t>
      </w:r>
      <w:r w:rsidR="00FB3A72">
        <w:rPr>
          <w:rFonts w:ascii="Arial" w:hAnsi="Arial" w:cs="Arial"/>
        </w:rPr>
        <w:t>).</w:t>
      </w:r>
      <w:proofErr w:type="gramEnd"/>
      <w:r w:rsidR="00FB3A72">
        <w:rPr>
          <w:rFonts w:ascii="Arial" w:hAnsi="Arial" w:cs="Arial"/>
        </w:rPr>
        <w:t xml:space="preserve"> </w:t>
      </w:r>
      <w:r w:rsidRPr="00AC705C">
        <w:rPr>
          <w:rFonts w:ascii="Arial" w:hAnsi="Arial" w:cs="Arial"/>
        </w:rPr>
        <w:t xml:space="preserve">State of the nation 2014: Social mobility and child poverty in Great Britain. </w:t>
      </w:r>
      <w:r w:rsidR="002533AF">
        <w:rPr>
          <w:rFonts w:ascii="Arial" w:hAnsi="Arial" w:cs="Arial"/>
        </w:rPr>
        <w:t xml:space="preserve">London: </w:t>
      </w:r>
      <w:r w:rsidRPr="00AC705C">
        <w:rPr>
          <w:rFonts w:ascii="Arial" w:hAnsi="Arial" w:cs="Arial"/>
        </w:rPr>
        <w:t>HMSO.</w:t>
      </w:r>
    </w:p>
    <w:p w14:paraId="4A152EFE" w14:textId="0A3BFA5F" w:rsidR="00161D9D" w:rsidRPr="00AC705C" w:rsidRDefault="00161D9D" w:rsidP="00A63ECB">
      <w:pPr>
        <w:rPr>
          <w:rFonts w:ascii="Arial" w:hAnsi="Arial" w:cs="Arial"/>
        </w:rPr>
      </w:pPr>
      <w:r w:rsidRPr="00AC705C">
        <w:rPr>
          <w:rFonts w:ascii="Arial" w:hAnsi="Arial" w:cs="Arial"/>
        </w:rPr>
        <w:t xml:space="preserve">Stewart, </w:t>
      </w:r>
      <w:proofErr w:type="gramStart"/>
      <w:r w:rsidRPr="00AC705C">
        <w:rPr>
          <w:rFonts w:ascii="Arial" w:hAnsi="Arial" w:cs="Arial"/>
        </w:rPr>
        <w:t>A</w:t>
      </w:r>
      <w:proofErr w:type="gramEnd"/>
      <w:r w:rsidRPr="00AC705C">
        <w:rPr>
          <w:rFonts w:ascii="Arial" w:hAnsi="Arial" w:cs="Arial"/>
        </w:rPr>
        <w:t xml:space="preserve"> (2016</w:t>
      </w:r>
      <w:r w:rsidR="00FB3A72">
        <w:rPr>
          <w:rFonts w:ascii="Arial" w:hAnsi="Arial" w:cs="Arial"/>
        </w:rPr>
        <w:t xml:space="preserve">). </w:t>
      </w:r>
      <w:r w:rsidRPr="00AC705C">
        <w:rPr>
          <w:rFonts w:ascii="Arial" w:hAnsi="Arial" w:cs="Arial"/>
        </w:rPr>
        <w:t>Are unpaid internships unlawful? The Conversation, 16 June 2016</w:t>
      </w:r>
      <w:r w:rsidR="00FB3A72">
        <w:rPr>
          <w:rFonts w:ascii="Arial" w:hAnsi="Arial" w:cs="Arial"/>
        </w:rPr>
        <w:t>.</w:t>
      </w:r>
    </w:p>
    <w:p w14:paraId="4FCCB74C" w14:textId="49145784" w:rsidR="00A63ECB" w:rsidRPr="00AC705C" w:rsidRDefault="00A63ECB" w:rsidP="00A63ECB">
      <w:pPr>
        <w:rPr>
          <w:rFonts w:ascii="Arial" w:hAnsi="Arial" w:cs="Arial"/>
        </w:rPr>
      </w:pPr>
      <w:proofErr w:type="gramStart"/>
      <w:r w:rsidRPr="00AC705C">
        <w:rPr>
          <w:rFonts w:ascii="Arial" w:hAnsi="Arial" w:cs="Arial"/>
        </w:rPr>
        <w:t>Stewart, A &amp; Owens, R (2013</w:t>
      </w:r>
      <w:r w:rsidR="00FB3A72">
        <w:rPr>
          <w:rFonts w:ascii="Arial" w:hAnsi="Arial" w:cs="Arial"/>
        </w:rPr>
        <w:t>).</w:t>
      </w:r>
      <w:proofErr w:type="gramEnd"/>
      <w:r w:rsidR="00FB3A72">
        <w:rPr>
          <w:rFonts w:ascii="Arial" w:hAnsi="Arial" w:cs="Arial"/>
        </w:rPr>
        <w:t xml:space="preserve"> </w:t>
      </w:r>
      <w:proofErr w:type="gramStart"/>
      <w:r w:rsidRPr="00AC705C">
        <w:rPr>
          <w:rFonts w:ascii="Arial" w:hAnsi="Arial" w:cs="Arial"/>
        </w:rPr>
        <w:t>Experience or exploitation?</w:t>
      </w:r>
      <w:proofErr w:type="gramEnd"/>
      <w:r w:rsidRPr="00AC705C">
        <w:rPr>
          <w:rFonts w:ascii="Arial" w:hAnsi="Arial" w:cs="Arial"/>
        </w:rPr>
        <w:t xml:space="preserve"> The nature, prevalence and regulation of unpaid work experience, internships and trial periods in Australia. </w:t>
      </w:r>
      <w:r w:rsidR="002533AF">
        <w:rPr>
          <w:rFonts w:ascii="Arial" w:hAnsi="Arial" w:cs="Arial"/>
        </w:rPr>
        <w:t xml:space="preserve">Melbourne: </w:t>
      </w:r>
      <w:r w:rsidRPr="00AC705C">
        <w:rPr>
          <w:rFonts w:ascii="Arial" w:hAnsi="Arial" w:cs="Arial"/>
        </w:rPr>
        <w:t>Fair Work Ombudsman.</w:t>
      </w:r>
    </w:p>
    <w:p w14:paraId="62438941" w14:textId="730B22FA" w:rsidR="00A63ECB" w:rsidRPr="00AC705C" w:rsidRDefault="00A63ECB" w:rsidP="00A63ECB">
      <w:pPr>
        <w:rPr>
          <w:rFonts w:ascii="Arial" w:hAnsi="Arial" w:cs="Arial"/>
        </w:rPr>
      </w:pPr>
      <w:r w:rsidRPr="00AC705C">
        <w:rPr>
          <w:rFonts w:ascii="Arial" w:hAnsi="Arial" w:cs="Arial"/>
        </w:rPr>
        <w:t xml:space="preserve">Stewart, A (2008), </w:t>
      </w:r>
      <w:proofErr w:type="gramStart"/>
      <w:r w:rsidRPr="00AC705C">
        <w:rPr>
          <w:rFonts w:ascii="Arial" w:hAnsi="Arial" w:cs="Arial"/>
        </w:rPr>
        <w:t>Making</w:t>
      </w:r>
      <w:proofErr w:type="gramEnd"/>
      <w:r w:rsidRPr="00AC705C">
        <w:rPr>
          <w:rFonts w:ascii="Arial" w:hAnsi="Arial" w:cs="Arial"/>
        </w:rPr>
        <w:t xml:space="preserve"> the working world work better for kids. </w:t>
      </w:r>
      <w:r w:rsidR="002533AF">
        <w:rPr>
          <w:rFonts w:ascii="Arial" w:hAnsi="Arial" w:cs="Arial"/>
        </w:rPr>
        <w:t xml:space="preserve">Sydney: </w:t>
      </w:r>
      <w:r w:rsidRPr="00AC705C">
        <w:rPr>
          <w:rFonts w:ascii="Arial" w:hAnsi="Arial" w:cs="Arial"/>
        </w:rPr>
        <w:t>NSW Commission for Children and Young People.</w:t>
      </w:r>
    </w:p>
    <w:p w14:paraId="53F57255" w14:textId="7574CCD0" w:rsidR="00A63ECB" w:rsidRPr="00AC705C" w:rsidRDefault="00A63ECB" w:rsidP="00A63ECB">
      <w:pPr>
        <w:rPr>
          <w:rFonts w:ascii="Arial" w:hAnsi="Arial" w:cs="Arial"/>
        </w:rPr>
      </w:pPr>
      <w:r w:rsidRPr="00AC705C">
        <w:rPr>
          <w:rFonts w:ascii="Arial" w:hAnsi="Arial" w:cs="Arial"/>
        </w:rPr>
        <w:t xml:space="preserve">Sutton Trust (2014). Research </w:t>
      </w:r>
      <w:r w:rsidR="00EB58DD">
        <w:rPr>
          <w:rFonts w:ascii="Arial" w:hAnsi="Arial" w:cs="Arial"/>
        </w:rPr>
        <w:t>b</w:t>
      </w:r>
      <w:r w:rsidRPr="00AC705C">
        <w:rPr>
          <w:rFonts w:ascii="Arial" w:hAnsi="Arial" w:cs="Arial"/>
        </w:rPr>
        <w:t xml:space="preserve">rief: Internship or </w:t>
      </w:r>
      <w:r w:rsidR="00EB58DD">
        <w:rPr>
          <w:rFonts w:ascii="Arial" w:hAnsi="Arial" w:cs="Arial"/>
        </w:rPr>
        <w:t>i</w:t>
      </w:r>
      <w:r w:rsidRPr="00AC705C">
        <w:rPr>
          <w:rFonts w:ascii="Arial" w:hAnsi="Arial" w:cs="Arial"/>
        </w:rPr>
        <w:t>ndenture</w:t>
      </w:r>
      <w:proofErr w:type="gramStart"/>
      <w:r w:rsidRPr="00AC705C">
        <w:rPr>
          <w:rFonts w:ascii="Arial" w:hAnsi="Arial" w:cs="Arial"/>
        </w:rPr>
        <w:t>?,</w:t>
      </w:r>
      <w:proofErr w:type="gramEnd"/>
      <w:r w:rsidRPr="00AC705C">
        <w:rPr>
          <w:rFonts w:ascii="Arial" w:hAnsi="Arial" w:cs="Arial"/>
        </w:rPr>
        <w:t xml:space="preserve"> 2 November. Available at: www.suttontrust.com/researcharchive/internships/</w:t>
      </w:r>
      <w:r w:rsidR="00FB3A72">
        <w:rPr>
          <w:rFonts w:ascii="Arial" w:hAnsi="Arial" w:cs="Arial"/>
        </w:rPr>
        <w:t>.</w:t>
      </w:r>
    </w:p>
    <w:p w14:paraId="6D989006" w14:textId="2F69A5B3" w:rsidR="00A63ECB" w:rsidRPr="00AC705C" w:rsidRDefault="00A63ECB" w:rsidP="00A63ECB">
      <w:pPr>
        <w:rPr>
          <w:rFonts w:ascii="Arial" w:hAnsi="Arial" w:cs="Arial"/>
        </w:rPr>
      </w:pPr>
      <w:proofErr w:type="spellStart"/>
      <w:r w:rsidRPr="00AC705C">
        <w:rPr>
          <w:rFonts w:ascii="Arial" w:hAnsi="Arial" w:cs="Arial"/>
        </w:rPr>
        <w:t>Tovey</w:t>
      </w:r>
      <w:proofErr w:type="spellEnd"/>
      <w:r w:rsidRPr="00AC705C">
        <w:rPr>
          <w:rFonts w:ascii="Arial" w:hAnsi="Arial" w:cs="Arial"/>
        </w:rPr>
        <w:t>, J (2001). Building connections between industry and university: Implementing an internship program at a regional university. Technical Communication Quarterly, 10, 225</w:t>
      </w:r>
      <w:r w:rsidR="00372242">
        <w:rPr>
          <w:rFonts w:ascii="Arial" w:hAnsi="Arial" w:cs="Arial"/>
        </w:rPr>
        <w:t>–</w:t>
      </w:r>
      <w:r w:rsidRPr="00AC705C">
        <w:rPr>
          <w:rFonts w:ascii="Arial" w:hAnsi="Arial" w:cs="Arial"/>
        </w:rPr>
        <w:t xml:space="preserve">239. </w:t>
      </w:r>
    </w:p>
    <w:p w14:paraId="10DA2514" w14:textId="030693D4" w:rsidR="00A63ECB" w:rsidRPr="00AC705C" w:rsidRDefault="00A63ECB" w:rsidP="00A63ECB">
      <w:pPr>
        <w:rPr>
          <w:rFonts w:ascii="Arial" w:hAnsi="Arial" w:cs="Arial"/>
        </w:rPr>
      </w:pPr>
      <w:proofErr w:type="gramStart"/>
      <w:r w:rsidRPr="00AC705C">
        <w:rPr>
          <w:rFonts w:ascii="Arial" w:hAnsi="Arial" w:cs="Arial"/>
        </w:rPr>
        <w:t>Union of Students in Ireland (2014).</w:t>
      </w:r>
      <w:proofErr w:type="gramEnd"/>
      <w:r w:rsidRPr="00AC705C">
        <w:rPr>
          <w:rFonts w:ascii="Arial" w:hAnsi="Arial" w:cs="Arial"/>
        </w:rPr>
        <w:t xml:space="preserve"> </w:t>
      </w:r>
      <w:proofErr w:type="gramStart"/>
      <w:r w:rsidRPr="00AC705C">
        <w:rPr>
          <w:rFonts w:ascii="Arial" w:hAnsi="Arial" w:cs="Arial"/>
        </w:rPr>
        <w:t>Campaign case studies.</w:t>
      </w:r>
      <w:proofErr w:type="gramEnd"/>
      <w:r w:rsidRPr="00AC705C">
        <w:rPr>
          <w:rFonts w:ascii="Arial" w:hAnsi="Arial" w:cs="Arial"/>
        </w:rPr>
        <w:t xml:space="preserve"> Available at: http://nurses.usi.ie/cases_old/</w:t>
      </w:r>
      <w:r w:rsidR="00FB3A72">
        <w:rPr>
          <w:rFonts w:ascii="Arial" w:hAnsi="Arial" w:cs="Arial"/>
        </w:rPr>
        <w:t>.</w:t>
      </w:r>
    </w:p>
    <w:p w14:paraId="38461795" w14:textId="77777777" w:rsidR="00A52493" w:rsidRPr="00AC705C" w:rsidRDefault="00A52493" w:rsidP="00A52493">
      <w:pPr>
        <w:pStyle w:val="Heading1"/>
        <w:numPr>
          <w:ilvl w:val="0"/>
          <w:numId w:val="0"/>
        </w:numPr>
        <w:ind w:left="720" w:hanging="720"/>
      </w:pPr>
      <w:bookmarkStart w:id="130" w:name="_Toc470080934"/>
      <w:r w:rsidRPr="00AC705C">
        <w:lastRenderedPageBreak/>
        <w:t>Appendix A – The Survey Instrument</w:t>
      </w:r>
      <w:bookmarkEnd w:id="130"/>
    </w:p>
    <w:p w14:paraId="12FD8233" w14:textId="77777777" w:rsidR="00CB6A44" w:rsidRPr="00AC705C" w:rsidRDefault="00CB6A44" w:rsidP="004B29CC">
      <w:pPr>
        <w:pStyle w:val="ListParagraph"/>
        <w:numPr>
          <w:ilvl w:val="0"/>
          <w:numId w:val="56"/>
        </w:numPr>
      </w:pPr>
      <w:r w:rsidRPr="00AC705C">
        <w:t>WELCOME/INTRODUCTORY SCREEN</w:t>
      </w:r>
    </w:p>
    <w:p w14:paraId="22788C3C" w14:textId="77777777" w:rsidR="00CB6A44" w:rsidRPr="00AC705C" w:rsidRDefault="00CB6A44" w:rsidP="00CB6A44">
      <w:pPr>
        <w:rPr>
          <w:rFonts w:ascii="Times New Roman" w:hAnsi="Times New Roman"/>
          <w:sz w:val="20"/>
          <w:szCs w:val="20"/>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078"/>
        <w:gridCol w:w="4421"/>
        <w:gridCol w:w="2536"/>
      </w:tblGrid>
      <w:tr w:rsidR="00CB6A44" w:rsidRPr="00AC705C" w14:paraId="21C1211B" w14:textId="77777777" w:rsidTr="00A9592B">
        <w:tc>
          <w:tcPr>
            <w:tcW w:w="2078" w:type="dxa"/>
            <w:tcBorders>
              <w:top w:val="single" w:sz="4" w:space="0" w:color="auto"/>
            </w:tcBorders>
            <w:vAlign w:val="center"/>
          </w:tcPr>
          <w:p w14:paraId="05A8ABFF" w14:textId="38CA6CCB" w:rsidR="00CB6A44" w:rsidRPr="00AC705C" w:rsidRDefault="00CB6A44" w:rsidP="00A9592B">
            <w:pPr>
              <w:jc w:val="center"/>
              <w:rPr>
                <w:rFonts w:ascii="Times New Roman" w:hAnsi="Times New Roman"/>
                <w:sz w:val="20"/>
                <w:szCs w:val="20"/>
              </w:rPr>
            </w:pPr>
            <w:r w:rsidRPr="00AC705C">
              <w:rPr>
                <w:rFonts w:ascii="Times New Roman" w:hAnsi="Times New Roman"/>
                <w:noProof/>
                <w:sz w:val="20"/>
                <w:szCs w:val="20"/>
                <w:lang w:eastAsia="en-AU"/>
              </w:rPr>
              <w:drawing>
                <wp:inline distT="0" distB="0" distL="0" distR="0" wp14:anchorId="4FAD29E2" wp14:editId="6CC76714">
                  <wp:extent cx="1045845" cy="775335"/>
                  <wp:effectExtent l="0" t="0" r="190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5845" cy="775335"/>
                          </a:xfrm>
                          <a:prstGeom prst="rect">
                            <a:avLst/>
                          </a:prstGeom>
                          <a:noFill/>
                          <a:ln>
                            <a:noFill/>
                          </a:ln>
                        </pic:spPr>
                      </pic:pic>
                    </a:graphicData>
                  </a:graphic>
                </wp:inline>
              </w:drawing>
            </w:r>
          </w:p>
        </w:tc>
        <w:tc>
          <w:tcPr>
            <w:tcW w:w="4416" w:type="dxa"/>
            <w:tcBorders>
              <w:top w:val="single" w:sz="4" w:space="0" w:color="auto"/>
            </w:tcBorders>
            <w:vAlign w:val="center"/>
          </w:tcPr>
          <w:p w14:paraId="32DB1314" w14:textId="44521302" w:rsidR="00CB6A44" w:rsidRPr="00AC705C" w:rsidRDefault="00CB6A44" w:rsidP="00A9592B">
            <w:pPr>
              <w:jc w:val="center"/>
              <w:rPr>
                <w:rFonts w:ascii="Times New Roman" w:hAnsi="Times New Roman"/>
                <w:sz w:val="20"/>
                <w:szCs w:val="20"/>
              </w:rPr>
            </w:pPr>
            <w:r w:rsidRPr="00AC705C">
              <w:rPr>
                <w:rFonts w:ascii="Times New Roman" w:hAnsi="Times New Roman"/>
                <w:noProof/>
                <w:sz w:val="20"/>
                <w:szCs w:val="20"/>
                <w:lang w:eastAsia="en-AU"/>
              </w:rPr>
              <w:drawing>
                <wp:inline distT="0" distB="0" distL="0" distR="0" wp14:anchorId="412CA5C8" wp14:editId="31C09648">
                  <wp:extent cx="2670175" cy="4756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0175" cy="475615"/>
                          </a:xfrm>
                          <a:prstGeom prst="rect">
                            <a:avLst/>
                          </a:prstGeom>
                          <a:noFill/>
                          <a:ln>
                            <a:noFill/>
                          </a:ln>
                        </pic:spPr>
                      </pic:pic>
                    </a:graphicData>
                  </a:graphic>
                </wp:inline>
              </w:drawing>
            </w:r>
          </w:p>
        </w:tc>
        <w:tc>
          <w:tcPr>
            <w:tcW w:w="2536" w:type="dxa"/>
            <w:tcBorders>
              <w:top w:val="single" w:sz="4" w:space="0" w:color="auto"/>
            </w:tcBorders>
            <w:vAlign w:val="center"/>
          </w:tcPr>
          <w:p w14:paraId="1977BE02" w14:textId="28973FA4" w:rsidR="00CB6A44" w:rsidRPr="00AC705C" w:rsidRDefault="00CB6A44" w:rsidP="00A9592B">
            <w:pPr>
              <w:jc w:val="center"/>
              <w:rPr>
                <w:rFonts w:ascii="Times New Roman" w:hAnsi="Times New Roman"/>
                <w:sz w:val="20"/>
                <w:szCs w:val="20"/>
              </w:rPr>
            </w:pPr>
            <w:r w:rsidRPr="00AC705C">
              <w:rPr>
                <w:noProof/>
                <w:lang w:eastAsia="en-AU"/>
              </w:rPr>
              <w:drawing>
                <wp:inline distT="0" distB="0" distL="0" distR="0" wp14:anchorId="68E0CBF6" wp14:editId="67EA74FF">
                  <wp:extent cx="1397000" cy="629285"/>
                  <wp:effectExtent l="0" t="0" r="0" b="0"/>
                  <wp:docPr id="7" name="Picture 7" descr="UTS colour logo for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S colour logo for letterhead"/>
                          <pic:cNvPicPr>
                            <a:picLocks noChangeAspect="1" noChangeArrowheads="1"/>
                          </pic:cNvPicPr>
                        </pic:nvPicPr>
                        <pic:blipFill>
                          <a:blip r:embed="rId23">
                            <a:extLst>
                              <a:ext uri="{28A0092B-C50C-407E-A947-70E740481C1C}">
                                <a14:useLocalDpi xmlns:a14="http://schemas.microsoft.com/office/drawing/2010/main" val="0"/>
                              </a:ext>
                            </a:extLst>
                          </a:blip>
                          <a:srcRect t="36420" r="26643"/>
                          <a:stretch>
                            <a:fillRect/>
                          </a:stretch>
                        </pic:blipFill>
                        <pic:spPr bwMode="auto">
                          <a:xfrm>
                            <a:off x="0" y="0"/>
                            <a:ext cx="1397000" cy="629285"/>
                          </a:xfrm>
                          <a:prstGeom prst="rect">
                            <a:avLst/>
                          </a:prstGeom>
                          <a:noFill/>
                          <a:ln>
                            <a:noFill/>
                          </a:ln>
                        </pic:spPr>
                      </pic:pic>
                    </a:graphicData>
                  </a:graphic>
                </wp:inline>
              </w:drawing>
            </w:r>
          </w:p>
        </w:tc>
      </w:tr>
      <w:tr w:rsidR="00CB6A44" w:rsidRPr="00AC705C" w14:paraId="2DAB19D1" w14:textId="77777777" w:rsidTr="00A9592B">
        <w:tc>
          <w:tcPr>
            <w:tcW w:w="9030" w:type="dxa"/>
            <w:gridSpan w:val="3"/>
            <w:tcBorders>
              <w:bottom w:val="single" w:sz="4" w:space="0" w:color="auto"/>
            </w:tcBorders>
            <w:vAlign w:val="center"/>
          </w:tcPr>
          <w:p w14:paraId="091FBC23" w14:textId="77777777" w:rsidR="00CB6A44" w:rsidRPr="00AC705C" w:rsidRDefault="00CB6A44" w:rsidP="00A9592B">
            <w:pPr>
              <w:jc w:val="center"/>
              <w:rPr>
                <w:noProof/>
                <w:lang w:eastAsia="en-AU"/>
              </w:rPr>
            </w:pPr>
          </w:p>
          <w:p w14:paraId="21814E74" w14:textId="77777777" w:rsidR="00CB6A44" w:rsidRPr="00AC705C" w:rsidRDefault="00CB6A44" w:rsidP="00A9592B">
            <w:pPr>
              <w:jc w:val="center"/>
              <w:rPr>
                <w:rFonts w:ascii="Arial" w:hAnsi="Arial" w:cs="Arial"/>
                <w:b/>
                <w:noProof/>
                <w:sz w:val="26"/>
                <w:lang w:eastAsia="en-AU"/>
              </w:rPr>
            </w:pPr>
            <w:r w:rsidRPr="00AC705C">
              <w:rPr>
                <w:rFonts w:ascii="Arial" w:hAnsi="Arial" w:cs="Arial"/>
                <w:b/>
                <w:noProof/>
                <w:sz w:val="26"/>
                <w:lang w:eastAsia="en-AU"/>
              </w:rPr>
              <w:t xml:space="preserve">Survey of Work Experience </w:t>
            </w:r>
            <w:r w:rsidRPr="00AC705C">
              <w:rPr>
                <w:rFonts w:ascii="Arial" w:hAnsi="Arial" w:cs="Arial"/>
                <w:b/>
                <w:noProof/>
                <w:sz w:val="26"/>
                <w:lang w:eastAsia="en-AU"/>
              </w:rPr>
              <w:br/>
            </w:r>
            <w:r w:rsidRPr="00AC705C">
              <w:rPr>
                <w:rFonts w:ascii="Arial" w:hAnsi="Arial" w:cs="Arial"/>
                <w:b/>
                <w:noProof/>
                <w:lang w:eastAsia="en-AU"/>
              </w:rPr>
              <w:t>(UTS Approval Number ETH16-0247)</w:t>
            </w:r>
          </w:p>
          <w:p w14:paraId="78AB7368" w14:textId="77777777" w:rsidR="00CB6A44" w:rsidRPr="00AC705C" w:rsidRDefault="00CB6A44" w:rsidP="00A9592B">
            <w:pPr>
              <w:jc w:val="center"/>
              <w:rPr>
                <w:rFonts w:ascii="Arial" w:hAnsi="Arial" w:cs="Arial"/>
                <w:noProof/>
                <w:lang w:eastAsia="en-AU"/>
              </w:rPr>
            </w:pPr>
          </w:p>
          <w:p w14:paraId="6477509E" w14:textId="77777777" w:rsidR="00CB6A44" w:rsidRPr="00AC705C" w:rsidRDefault="00CB6A44" w:rsidP="00A9592B">
            <w:pPr>
              <w:jc w:val="center"/>
              <w:rPr>
                <w:rFonts w:ascii="Arial" w:hAnsi="Arial" w:cs="Arial"/>
                <w:noProof/>
                <w:lang w:eastAsia="en-AU"/>
              </w:rPr>
            </w:pPr>
          </w:p>
          <w:p w14:paraId="505CB68F" w14:textId="77777777" w:rsidR="00CB6A44" w:rsidRPr="00AC705C" w:rsidRDefault="00CB6A44" w:rsidP="00A9592B">
            <w:pPr>
              <w:rPr>
                <w:rFonts w:ascii="Arial" w:hAnsi="Arial" w:cs="Arial"/>
                <w:noProof/>
                <w:lang w:eastAsia="en-AU"/>
              </w:rPr>
            </w:pPr>
            <w:r w:rsidRPr="00AC705C">
              <w:rPr>
                <w:rFonts w:ascii="Arial" w:hAnsi="Arial" w:cs="Arial"/>
                <w:noProof/>
                <w:lang w:eastAsia="en-AU"/>
              </w:rPr>
              <w:t>The purpose of the research is to find out more about unpaid work experience in Australia: how common it is, who undertakes unpaid work experience, and what impacts it has. Even if you have not recently undertaken unpaid work experience, we would still like you to participate in the survey.</w:t>
            </w:r>
          </w:p>
          <w:p w14:paraId="0FD45AC7" w14:textId="77777777" w:rsidR="00CB6A44" w:rsidRPr="00AC705C" w:rsidRDefault="00CB6A44" w:rsidP="00A9592B">
            <w:pPr>
              <w:rPr>
                <w:rFonts w:ascii="Arial" w:hAnsi="Arial" w:cs="Arial"/>
                <w:noProof/>
                <w:lang w:eastAsia="en-AU"/>
              </w:rPr>
            </w:pPr>
          </w:p>
          <w:p w14:paraId="60AB3B10" w14:textId="77777777" w:rsidR="00CB6A44" w:rsidRPr="00AC705C" w:rsidRDefault="00CB6A44" w:rsidP="00A9592B">
            <w:pPr>
              <w:rPr>
                <w:rFonts w:ascii="Arial" w:hAnsi="Arial" w:cs="Arial"/>
                <w:noProof/>
                <w:lang w:eastAsia="en-AU"/>
              </w:rPr>
            </w:pPr>
            <w:r w:rsidRPr="00AC705C">
              <w:rPr>
                <w:rFonts w:ascii="Arial" w:hAnsi="Arial" w:cs="Arial"/>
                <w:noProof/>
                <w:lang w:eastAsia="en-AU"/>
              </w:rPr>
              <w:t>The survey asks questions about your work history, including both paid work and unpaid work experience. Completing it should take no more than 15 minutes. Your responses are completely confidential and anonymous. You will not be identified in any way.</w:t>
            </w:r>
          </w:p>
          <w:p w14:paraId="2405CC8D" w14:textId="77777777" w:rsidR="00CB6A44" w:rsidRPr="00AC705C" w:rsidRDefault="00CB6A44" w:rsidP="00A9592B">
            <w:pPr>
              <w:rPr>
                <w:rFonts w:ascii="Arial" w:hAnsi="Arial" w:cs="Arial"/>
                <w:noProof/>
                <w:lang w:eastAsia="en-AU"/>
              </w:rPr>
            </w:pPr>
          </w:p>
          <w:p w14:paraId="0D84FABE" w14:textId="77777777" w:rsidR="00CB6A44" w:rsidRPr="00AC705C" w:rsidRDefault="00CB6A44" w:rsidP="00A9592B">
            <w:pPr>
              <w:rPr>
                <w:rFonts w:ascii="Arial" w:hAnsi="Arial" w:cs="Arial"/>
                <w:noProof/>
                <w:lang w:eastAsia="en-AU"/>
              </w:rPr>
            </w:pPr>
            <w:r w:rsidRPr="00AC705C">
              <w:rPr>
                <w:rFonts w:ascii="Arial" w:hAnsi="Arial" w:cs="Arial"/>
                <w:noProof/>
                <w:lang w:eastAsia="en-AU"/>
              </w:rPr>
              <w:t>You can change your mind at any time and stop completing the survey without consequences.</w:t>
            </w:r>
          </w:p>
          <w:p w14:paraId="4194035F" w14:textId="77777777" w:rsidR="00CB6A44" w:rsidRPr="00AC705C" w:rsidRDefault="00CB6A44" w:rsidP="00A9592B">
            <w:pPr>
              <w:rPr>
                <w:rFonts w:ascii="Arial" w:hAnsi="Arial" w:cs="Arial"/>
                <w:noProof/>
                <w:lang w:eastAsia="en-AU"/>
              </w:rPr>
            </w:pPr>
          </w:p>
          <w:p w14:paraId="66521DC3" w14:textId="77777777" w:rsidR="00CB6A44" w:rsidRPr="00AC705C" w:rsidRDefault="00CB6A44" w:rsidP="00A9592B">
            <w:pPr>
              <w:rPr>
                <w:rFonts w:ascii="Arial" w:hAnsi="Arial" w:cs="Arial"/>
                <w:noProof/>
                <w:lang w:eastAsia="en-AU"/>
              </w:rPr>
            </w:pPr>
            <w:r w:rsidRPr="00AC705C">
              <w:rPr>
                <w:rFonts w:ascii="Arial" w:hAnsi="Arial" w:cs="Arial"/>
                <w:noProof/>
                <w:lang w:eastAsia="en-AU"/>
              </w:rPr>
              <w:t>If you agree to be part of the research and to research data gathered from this survey being published in a form that does not identify you, please continue with answering the survey questions.</w:t>
            </w:r>
          </w:p>
          <w:p w14:paraId="774CC244" w14:textId="77777777" w:rsidR="00CB6A44" w:rsidRPr="00AC705C" w:rsidRDefault="00CB6A44" w:rsidP="00A9592B">
            <w:pPr>
              <w:rPr>
                <w:rFonts w:ascii="Arial" w:hAnsi="Arial" w:cs="Arial"/>
                <w:noProof/>
                <w:lang w:eastAsia="en-AU"/>
              </w:rPr>
            </w:pPr>
          </w:p>
          <w:p w14:paraId="56C59147" w14:textId="77777777" w:rsidR="00CB6A44" w:rsidRPr="00AC705C" w:rsidRDefault="00CB6A44" w:rsidP="00A9592B">
            <w:pPr>
              <w:rPr>
                <w:rFonts w:ascii="Arial" w:hAnsi="Arial" w:cs="Arial"/>
                <w:noProof/>
                <w:lang w:eastAsia="en-AU"/>
              </w:rPr>
            </w:pPr>
          </w:p>
          <w:p w14:paraId="74634441" w14:textId="77777777" w:rsidR="00CB6A44" w:rsidRPr="00AC705C" w:rsidRDefault="00CB6A44" w:rsidP="00A9592B">
            <w:pPr>
              <w:rPr>
                <w:rFonts w:ascii="Arial" w:hAnsi="Arial" w:cs="Arial"/>
                <w:b/>
                <w:noProof/>
                <w:lang w:eastAsia="en-AU"/>
              </w:rPr>
            </w:pPr>
            <w:r w:rsidRPr="00AC705C">
              <w:rPr>
                <w:rFonts w:ascii="Arial" w:hAnsi="Arial" w:cs="Arial"/>
                <w:b/>
                <w:noProof/>
                <w:lang w:eastAsia="en-AU"/>
              </w:rPr>
              <w:t>ABOUT THE RESEARCH</w:t>
            </w:r>
          </w:p>
          <w:p w14:paraId="1F3E6E4C" w14:textId="77777777" w:rsidR="00CB6A44" w:rsidRPr="00AC705C" w:rsidRDefault="00CB6A44" w:rsidP="00A9592B">
            <w:pPr>
              <w:rPr>
                <w:rFonts w:ascii="Arial" w:hAnsi="Arial" w:cs="Arial"/>
                <w:noProof/>
                <w:lang w:eastAsia="en-AU"/>
              </w:rPr>
            </w:pPr>
          </w:p>
          <w:p w14:paraId="391A16AD" w14:textId="77777777" w:rsidR="00CB6A44" w:rsidRPr="00AC705C" w:rsidRDefault="00CB6A44" w:rsidP="00A9592B">
            <w:pPr>
              <w:rPr>
                <w:rFonts w:ascii="Arial" w:hAnsi="Arial" w:cs="Arial"/>
                <w:noProof/>
                <w:lang w:eastAsia="en-AU"/>
              </w:rPr>
            </w:pPr>
            <w:r w:rsidRPr="00AC705C">
              <w:rPr>
                <w:rFonts w:ascii="Arial" w:hAnsi="Arial" w:cs="Arial"/>
                <w:noProof/>
                <w:lang w:eastAsia="en-AU"/>
              </w:rPr>
              <w:t xml:space="preserve">The project has been commissioned by the Australian Department of Employment. It is being conducted by Dr Damian Oliver from the University of Technology Sydney, Professor Paula McDonald from the Queensland University of Technology and Professor Andrew Stewart and Associate Professor Anne Hewitt from the University of Adelaide. </w:t>
            </w:r>
          </w:p>
          <w:p w14:paraId="38E4C61C" w14:textId="77777777" w:rsidR="00CB6A44" w:rsidRPr="00AC705C" w:rsidRDefault="00CB6A44" w:rsidP="00A9592B">
            <w:pPr>
              <w:rPr>
                <w:rFonts w:ascii="Arial" w:hAnsi="Arial" w:cs="Arial"/>
                <w:noProof/>
                <w:lang w:eastAsia="en-AU"/>
              </w:rPr>
            </w:pPr>
          </w:p>
          <w:p w14:paraId="3B910327" w14:textId="77777777" w:rsidR="00CB6A44" w:rsidRPr="00AC705C" w:rsidRDefault="00CB6A44" w:rsidP="00A9592B">
            <w:pPr>
              <w:rPr>
                <w:rFonts w:ascii="Arial" w:hAnsi="Arial" w:cs="Arial"/>
                <w:noProof/>
                <w:lang w:eastAsia="en-AU"/>
              </w:rPr>
            </w:pPr>
          </w:p>
          <w:p w14:paraId="4532C6FC" w14:textId="77777777" w:rsidR="00CB6A44" w:rsidRPr="00AC705C" w:rsidRDefault="00CB6A44" w:rsidP="00A9592B">
            <w:pPr>
              <w:rPr>
                <w:rFonts w:ascii="Arial" w:hAnsi="Arial" w:cs="Arial"/>
                <w:b/>
                <w:noProof/>
                <w:lang w:eastAsia="en-AU"/>
              </w:rPr>
            </w:pPr>
            <w:r w:rsidRPr="00AC705C">
              <w:rPr>
                <w:rFonts w:ascii="Arial" w:hAnsi="Arial" w:cs="Arial"/>
                <w:b/>
                <w:noProof/>
                <w:lang w:eastAsia="en-AU"/>
              </w:rPr>
              <w:t>FOR MORE INFORMATION</w:t>
            </w:r>
          </w:p>
          <w:p w14:paraId="480886E4" w14:textId="77777777" w:rsidR="00CB6A44" w:rsidRPr="00AC705C" w:rsidRDefault="00CB6A44" w:rsidP="00A9592B">
            <w:pPr>
              <w:rPr>
                <w:rFonts w:ascii="Arial" w:hAnsi="Arial" w:cs="Arial"/>
                <w:noProof/>
                <w:lang w:eastAsia="en-AU"/>
              </w:rPr>
            </w:pPr>
          </w:p>
          <w:p w14:paraId="0A2BAE66" w14:textId="77777777" w:rsidR="00CB6A44" w:rsidRPr="00AC705C" w:rsidRDefault="00CB6A44" w:rsidP="00A9592B">
            <w:pPr>
              <w:rPr>
                <w:rFonts w:ascii="Arial" w:hAnsi="Arial" w:cs="Arial"/>
                <w:noProof/>
                <w:lang w:eastAsia="en-AU"/>
              </w:rPr>
            </w:pPr>
            <w:r w:rsidRPr="00AC705C">
              <w:rPr>
                <w:rFonts w:ascii="Arial" w:hAnsi="Arial" w:cs="Arial"/>
                <w:noProof/>
                <w:lang w:eastAsia="en-AU"/>
              </w:rPr>
              <w:t xml:space="preserve">If you have concerns about the research that you think I can help you with, please feel free to contact me on (02) 9514 4033 or </w:t>
            </w:r>
            <w:hyperlink r:id="rId24" w:history="1">
              <w:r w:rsidRPr="00AC705C">
                <w:rPr>
                  <w:rStyle w:val="Hyperlink"/>
                  <w:noProof/>
                  <w:lang w:eastAsia="en-AU"/>
                </w:rPr>
                <w:t>Damian.Oliver@uts.edu.au</w:t>
              </w:r>
            </w:hyperlink>
            <w:r w:rsidRPr="00AC705C">
              <w:rPr>
                <w:rFonts w:ascii="Arial" w:hAnsi="Arial" w:cs="Arial"/>
                <w:noProof/>
                <w:lang w:eastAsia="en-AU"/>
              </w:rPr>
              <w:t>.</w:t>
            </w:r>
          </w:p>
          <w:p w14:paraId="48CE432A" w14:textId="77777777" w:rsidR="00CB6A44" w:rsidRPr="00AC705C" w:rsidRDefault="00CB6A44" w:rsidP="00A9592B">
            <w:pPr>
              <w:rPr>
                <w:rFonts w:ascii="Arial" w:hAnsi="Arial" w:cs="Arial"/>
                <w:noProof/>
                <w:lang w:eastAsia="en-AU"/>
              </w:rPr>
            </w:pPr>
          </w:p>
          <w:p w14:paraId="2BF3805F" w14:textId="77777777" w:rsidR="00CB6A44" w:rsidRPr="00AC705C" w:rsidRDefault="00CB6A44" w:rsidP="00A9592B">
            <w:pPr>
              <w:rPr>
                <w:rFonts w:ascii="Arial" w:hAnsi="Arial" w:cs="Arial"/>
                <w:noProof/>
                <w:lang w:eastAsia="en-AU"/>
              </w:rPr>
            </w:pPr>
            <w:r w:rsidRPr="00AC705C">
              <w:rPr>
                <w:rFonts w:ascii="Arial" w:hAnsi="Arial" w:cs="Arial"/>
                <w:noProof/>
                <w:lang w:eastAsia="en-AU"/>
              </w:rPr>
              <w:t xml:space="preserve">If you would like to talk to someone who is not connected with the research, you may contact the UTS Research Ethics Officer on 02 9514 9772 or </w:t>
            </w:r>
            <w:hyperlink r:id="rId25" w:history="1">
              <w:r w:rsidRPr="00AC705C">
                <w:rPr>
                  <w:rStyle w:val="Hyperlink"/>
                  <w:noProof/>
                  <w:lang w:eastAsia="en-AU"/>
                </w:rPr>
                <w:t>Research.ethics@uts.edu.au</w:t>
              </w:r>
            </w:hyperlink>
            <w:r w:rsidRPr="00AC705C">
              <w:rPr>
                <w:rFonts w:ascii="Arial" w:hAnsi="Arial" w:cs="Arial"/>
                <w:noProof/>
                <w:lang w:eastAsia="en-AU"/>
              </w:rPr>
              <w:t xml:space="preserve">  and quote this number (ETH16-0247).</w:t>
            </w:r>
          </w:p>
          <w:p w14:paraId="37907562" w14:textId="77777777" w:rsidR="00CB6A44" w:rsidRPr="00AC705C" w:rsidRDefault="00CB6A44" w:rsidP="00A9592B">
            <w:pPr>
              <w:rPr>
                <w:rFonts w:ascii="Arial" w:hAnsi="Arial" w:cs="Arial"/>
                <w:noProof/>
                <w:lang w:eastAsia="en-AU"/>
              </w:rPr>
            </w:pPr>
          </w:p>
          <w:p w14:paraId="3BF40545" w14:textId="77777777" w:rsidR="00CB6A44" w:rsidRPr="00AC705C" w:rsidRDefault="00CB6A44" w:rsidP="00A9592B">
            <w:pPr>
              <w:rPr>
                <w:rFonts w:ascii="Arial" w:hAnsi="Arial" w:cs="Arial"/>
                <w:noProof/>
                <w:lang w:eastAsia="en-AU"/>
              </w:rPr>
            </w:pPr>
            <w:r w:rsidRPr="00AC705C">
              <w:rPr>
                <w:rFonts w:ascii="Arial" w:hAnsi="Arial" w:cs="Arial"/>
                <w:noProof/>
                <w:lang w:eastAsia="en-AU"/>
              </w:rPr>
              <w:t>QUT Approval Number: 1600000236</w:t>
            </w:r>
          </w:p>
          <w:p w14:paraId="5A7AA224" w14:textId="0523B937" w:rsidR="00CB6A44" w:rsidRPr="00AC705C" w:rsidRDefault="00CB6A44" w:rsidP="00976FB9">
            <w:pPr>
              <w:rPr>
                <w:rFonts w:ascii="Arial" w:hAnsi="Arial" w:cs="Arial"/>
                <w:noProof/>
                <w:lang w:eastAsia="en-AU"/>
              </w:rPr>
            </w:pPr>
            <w:r w:rsidRPr="00AC705C">
              <w:rPr>
                <w:rFonts w:ascii="Arial" w:hAnsi="Arial" w:cs="Arial"/>
                <w:noProof/>
                <w:lang w:eastAsia="en-AU"/>
              </w:rPr>
              <w:t>Adelaide Approval Number: ETH16-0247</w:t>
            </w:r>
          </w:p>
        </w:tc>
      </w:tr>
    </w:tbl>
    <w:p w14:paraId="1B4112A0"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br w:type="page"/>
      </w:r>
    </w:p>
    <w:p w14:paraId="2A744BFC" w14:textId="77777777" w:rsidR="00CB6A44" w:rsidRPr="00AC705C" w:rsidRDefault="00CB6A44" w:rsidP="00CB6A44">
      <w:pPr>
        <w:rPr>
          <w:rFonts w:ascii="Times New Roman" w:hAnsi="Times New Roman"/>
          <w:i/>
          <w:sz w:val="20"/>
          <w:szCs w:val="20"/>
        </w:rPr>
      </w:pPr>
      <w:r w:rsidRPr="00AC705C">
        <w:rPr>
          <w:rFonts w:ascii="Times New Roman" w:hAnsi="Times New Roman"/>
          <w:i/>
          <w:sz w:val="20"/>
          <w:szCs w:val="20"/>
        </w:rPr>
        <w:lastRenderedPageBreak/>
        <w:t>Please circle the relevant response or write in the box provided.</w:t>
      </w:r>
    </w:p>
    <w:p w14:paraId="4A93BD71" w14:textId="77777777" w:rsidR="00CB6A44" w:rsidRPr="00AC705C" w:rsidRDefault="00CB6A44" w:rsidP="00CB6A44">
      <w:pPr>
        <w:rPr>
          <w:rFonts w:ascii="Times New Roman" w:hAnsi="Times New Roman"/>
          <w:sz w:val="20"/>
          <w:szCs w:val="20"/>
        </w:rPr>
      </w:pPr>
    </w:p>
    <w:p w14:paraId="20D7690D" w14:textId="77777777" w:rsidR="00CB6A44" w:rsidRPr="00AC705C" w:rsidRDefault="00CB6A44" w:rsidP="00CB6A44">
      <w:pPr>
        <w:rPr>
          <w:rFonts w:ascii="Times New Roman" w:hAnsi="Times New Roman"/>
          <w:sz w:val="20"/>
          <w:szCs w:val="20"/>
        </w:rPr>
      </w:pPr>
    </w:p>
    <w:tbl>
      <w:tblPr>
        <w:tblStyle w:val="TableGrid"/>
        <w:tblW w:w="0" w:type="auto"/>
        <w:tblLook w:val="04A0" w:firstRow="1" w:lastRow="0" w:firstColumn="1" w:lastColumn="0" w:noHBand="0" w:noVBand="1"/>
      </w:tblPr>
      <w:tblGrid>
        <w:gridCol w:w="9242"/>
      </w:tblGrid>
      <w:tr w:rsidR="00CB6A44" w:rsidRPr="00AC705C" w14:paraId="24E97402" w14:textId="77777777" w:rsidTr="00A9592B">
        <w:tc>
          <w:tcPr>
            <w:tcW w:w="9246" w:type="dxa"/>
          </w:tcPr>
          <w:p w14:paraId="02E5D8C4" w14:textId="77777777" w:rsidR="00CB6A44" w:rsidRPr="00AC705C" w:rsidRDefault="00CB6A44" w:rsidP="00A9592B">
            <w:pPr>
              <w:rPr>
                <w:rFonts w:ascii="Arial" w:hAnsi="Arial" w:cs="Arial"/>
                <w:sz w:val="20"/>
                <w:szCs w:val="20"/>
              </w:rPr>
            </w:pPr>
          </w:p>
          <w:p w14:paraId="46B97DCB" w14:textId="77777777" w:rsidR="00CB6A44" w:rsidRPr="00AC705C" w:rsidRDefault="00CB6A44" w:rsidP="00A9592B">
            <w:pPr>
              <w:jc w:val="center"/>
              <w:rPr>
                <w:rFonts w:ascii="Arial" w:hAnsi="Arial" w:cs="Arial"/>
                <w:b/>
                <w:sz w:val="20"/>
                <w:szCs w:val="20"/>
              </w:rPr>
            </w:pPr>
            <w:r w:rsidRPr="00AC705C">
              <w:rPr>
                <w:rFonts w:ascii="Arial" w:hAnsi="Arial" w:cs="Arial"/>
                <w:b/>
                <w:sz w:val="20"/>
                <w:szCs w:val="20"/>
              </w:rPr>
              <w:t>Many of the following questions are about unpaid work experience.</w:t>
            </w:r>
          </w:p>
          <w:p w14:paraId="551B9D21" w14:textId="77777777" w:rsidR="00CB6A44" w:rsidRPr="00AC705C" w:rsidRDefault="00CB6A44" w:rsidP="00A9592B">
            <w:pPr>
              <w:rPr>
                <w:rFonts w:ascii="Arial" w:hAnsi="Arial" w:cs="Arial"/>
                <w:sz w:val="20"/>
                <w:szCs w:val="20"/>
              </w:rPr>
            </w:pPr>
          </w:p>
          <w:p w14:paraId="1F67D74D" w14:textId="77777777" w:rsidR="00CB6A44" w:rsidRPr="00AC705C" w:rsidRDefault="00CB6A44" w:rsidP="00A9592B">
            <w:pPr>
              <w:rPr>
                <w:rFonts w:ascii="Arial" w:hAnsi="Arial" w:cs="Arial"/>
                <w:sz w:val="20"/>
                <w:szCs w:val="20"/>
              </w:rPr>
            </w:pPr>
            <w:r w:rsidRPr="00AC705C">
              <w:rPr>
                <w:rFonts w:ascii="Arial" w:hAnsi="Arial" w:cs="Arial"/>
                <w:sz w:val="20"/>
                <w:szCs w:val="20"/>
              </w:rPr>
              <w:t xml:space="preserve">Work experience is any period of time spent in a workplace to develop skills and gain experience.  This could be part of a course of study at university, TAFE or another registered training organisation, or at school. It could be part of a formal placement or internship program at an organisation. It could be work for the dole or another activity organised by a </w:t>
            </w:r>
            <w:proofErr w:type="spellStart"/>
            <w:r w:rsidRPr="00AC705C">
              <w:rPr>
                <w:rFonts w:ascii="Arial" w:hAnsi="Arial" w:cs="Arial"/>
                <w:sz w:val="20"/>
                <w:szCs w:val="20"/>
              </w:rPr>
              <w:t>Jobactive</w:t>
            </w:r>
            <w:proofErr w:type="spellEnd"/>
            <w:r w:rsidRPr="00AC705C">
              <w:rPr>
                <w:rFonts w:ascii="Arial" w:hAnsi="Arial" w:cs="Arial"/>
                <w:sz w:val="20"/>
                <w:szCs w:val="20"/>
              </w:rPr>
              <w:t xml:space="preserve"> provider. Or it could be an informal period of unpaid work experience that you have arranged yourself. </w:t>
            </w:r>
          </w:p>
          <w:p w14:paraId="6DBB766B" w14:textId="77777777" w:rsidR="00CB6A44" w:rsidRPr="00AC705C" w:rsidRDefault="00CB6A44" w:rsidP="00A9592B">
            <w:pPr>
              <w:rPr>
                <w:rFonts w:ascii="Arial" w:hAnsi="Arial" w:cs="Arial"/>
                <w:sz w:val="20"/>
                <w:szCs w:val="20"/>
              </w:rPr>
            </w:pPr>
          </w:p>
          <w:p w14:paraId="4BBAD1B8" w14:textId="77777777" w:rsidR="00CB6A44" w:rsidRPr="00AC705C" w:rsidRDefault="00CB6A44" w:rsidP="00A9592B">
            <w:pPr>
              <w:rPr>
                <w:rFonts w:ascii="Arial" w:hAnsi="Arial" w:cs="Arial"/>
                <w:sz w:val="20"/>
                <w:szCs w:val="20"/>
              </w:rPr>
            </w:pPr>
            <w:r w:rsidRPr="00AC705C">
              <w:rPr>
                <w:rFonts w:ascii="Arial" w:hAnsi="Arial" w:cs="Arial"/>
                <w:sz w:val="20"/>
                <w:szCs w:val="20"/>
              </w:rPr>
              <w:t>Unpaid work experience is work experience for which you do not receive an hourly or weekly wage. If you receive reimbursement of expenses or a small allowance, but not wages, that will still count as unpaid.</w:t>
            </w:r>
          </w:p>
          <w:p w14:paraId="590C5A6E" w14:textId="77777777" w:rsidR="00CB6A44" w:rsidRPr="00AC705C" w:rsidRDefault="00CB6A44" w:rsidP="00A9592B">
            <w:pPr>
              <w:rPr>
                <w:rFonts w:ascii="Arial" w:hAnsi="Arial" w:cs="Arial"/>
                <w:sz w:val="20"/>
                <w:szCs w:val="20"/>
              </w:rPr>
            </w:pPr>
          </w:p>
          <w:p w14:paraId="49F61EF4" w14:textId="77777777" w:rsidR="00CB6A44" w:rsidRPr="00AC705C" w:rsidRDefault="00CB6A44" w:rsidP="00A9592B">
            <w:pPr>
              <w:rPr>
                <w:rFonts w:ascii="Arial" w:hAnsi="Arial" w:cs="Arial"/>
                <w:sz w:val="20"/>
                <w:szCs w:val="20"/>
              </w:rPr>
            </w:pPr>
            <w:r w:rsidRPr="00AC705C">
              <w:rPr>
                <w:rFonts w:ascii="Arial" w:hAnsi="Arial" w:cs="Arial"/>
                <w:sz w:val="20"/>
                <w:szCs w:val="20"/>
              </w:rPr>
              <w:t xml:space="preserve">Please do not include instances of volunteering. We define volunteering as unpaid work that is performed with the </w:t>
            </w:r>
            <w:r w:rsidRPr="00AC705C">
              <w:rPr>
                <w:rFonts w:ascii="Arial" w:hAnsi="Arial" w:cs="Arial"/>
                <w:sz w:val="20"/>
                <w:szCs w:val="20"/>
                <w:u w:val="single"/>
              </w:rPr>
              <w:t>primary purpose of benefiting someone else or benefiting a particular organisation</w:t>
            </w:r>
            <w:r w:rsidRPr="00AC705C">
              <w:rPr>
                <w:rFonts w:ascii="Arial" w:hAnsi="Arial" w:cs="Arial"/>
                <w:sz w:val="20"/>
                <w:szCs w:val="20"/>
              </w:rPr>
              <w:t xml:space="preserve"> (e.g. a church, charity or club), rather than the primary purpose being to gain experience or contacts that may improve your prospects of future employment. </w:t>
            </w:r>
          </w:p>
          <w:p w14:paraId="020E4D30" w14:textId="77777777" w:rsidR="00CB6A44" w:rsidRPr="00AC705C" w:rsidRDefault="00CB6A44" w:rsidP="00A9592B">
            <w:pPr>
              <w:rPr>
                <w:rFonts w:ascii="Arial" w:hAnsi="Arial" w:cs="Arial"/>
                <w:sz w:val="20"/>
                <w:szCs w:val="20"/>
              </w:rPr>
            </w:pPr>
          </w:p>
          <w:p w14:paraId="79B3D60B" w14:textId="77777777" w:rsidR="00CB6A44" w:rsidRPr="00AC705C" w:rsidRDefault="00CB6A44" w:rsidP="00A9592B">
            <w:pPr>
              <w:rPr>
                <w:rFonts w:ascii="Arial" w:hAnsi="Arial" w:cs="Arial"/>
                <w:sz w:val="20"/>
                <w:szCs w:val="20"/>
              </w:rPr>
            </w:pPr>
            <w:r w:rsidRPr="00AC705C">
              <w:rPr>
                <w:rFonts w:ascii="Arial" w:hAnsi="Arial" w:cs="Arial"/>
                <w:sz w:val="20"/>
                <w:szCs w:val="20"/>
              </w:rPr>
              <w:t>If you are unsure whether to count a particular arrangement as work experience or volunteering, please treat it as work experience but add a comment about that in the comments box that you will find at the very end of the survey.</w:t>
            </w:r>
          </w:p>
          <w:p w14:paraId="03275944" w14:textId="77777777" w:rsidR="00CB6A44" w:rsidRPr="00AC705C" w:rsidRDefault="00CB6A44" w:rsidP="00A9592B">
            <w:pPr>
              <w:rPr>
                <w:rFonts w:ascii="Arial" w:hAnsi="Arial" w:cs="Arial"/>
                <w:sz w:val="20"/>
                <w:szCs w:val="20"/>
              </w:rPr>
            </w:pPr>
          </w:p>
          <w:p w14:paraId="17983416" w14:textId="77777777" w:rsidR="00CB6A44" w:rsidRPr="00AC705C" w:rsidRDefault="00CB6A44" w:rsidP="00A9592B">
            <w:pPr>
              <w:rPr>
                <w:rFonts w:ascii="Arial" w:hAnsi="Arial" w:cs="Arial"/>
                <w:sz w:val="20"/>
                <w:szCs w:val="20"/>
              </w:rPr>
            </w:pPr>
            <w:r w:rsidRPr="00AC705C">
              <w:rPr>
                <w:rFonts w:ascii="Arial" w:hAnsi="Arial" w:cs="Arial"/>
                <w:sz w:val="20"/>
                <w:szCs w:val="20"/>
              </w:rPr>
              <w:t>Please do not include unpaid work undertaken in the home or in a family business.</w:t>
            </w:r>
          </w:p>
          <w:p w14:paraId="4512F42E" w14:textId="77777777" w:rsidR="00CB6A44" w:rsidRPr="00AC705C" w:rsidRDefault="00CB6A44" w:rsidP="00A9592B">
            <w:pPr>
              <w:rPr>
                <w:rFonts w:ascii="Times New Roman" w:hAnsi="Times New Roman"/>
                <w:sz w:val="20"/>
                <w:szCs w:val="20"/>
              </w:rPr>
            </w:pPr>
          </w:p>
          <w:p w14:paraId="032E5E6F" w14:textId="77777777" w:rsidR="00CB6A44" w:rsidRPr="00AC705C" w:rsidRDefault="00CB6A44" w:rsidP="00A9592B">
            <w:pPr>
              <w:rPr>
                <w:rFonts w:ascii="Times New Roman" w:hAnsi="Times New Roman"/>
                <w:sz w:val="20"/>
                <w:szCs w:val="20"/>
              </w:rPr>
            </w:pPr>
          </w:p>
        </w:tc>
      </w:tr>
    </w:tbl>
    <w:p w14:paraId="2B144699"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14"/>
        <w:gridCol w:w="6327"/>
        <w:gridCol w:w="706"/>
        <w:gridCol w:w="756"/>
      </w:tblGrid>
      <w:tr w:rsidR="00CB6A44" w:rsidRPr="00AC705C" w14:paraId="18B1CDBA" w14:textId="77777777" w:rsidTr="00CB6A44">
        <w:tc>
          <w:tcPr>
            <w:tcW w:w="1214" w:type="dxa"/>
          </w:tcPr>
          <w:p w14:paraId="3DBD1DC5"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Q1</w:t>
            </w:r>
            <w:proofErr w:type="spellEnd"/>
          </w:p>
        </w:tc>
        <w:tc>
          <w:tcPr>
            <w:tcW w:w="6327" w:type="dxa"/>
          </w:tcPr>
          <w:p w14:paraId="1B2BE57C" w14:textId="77777777" w:rsidR="00CB6A44" w:rsidRPr="00AC705C" w:rsidRDefault="00CB6A44" w:rsidP="00A9592B">
            <w:pPr>
              <w:rPr>
                <w:rFonts w:ascii="Arial" w:hAnsi="Arial" w:cs="Arial"/>
                <w:sz w:val="20"/>
                <w:szCs w:val="20"/>
              </w:rPr>
            </w:pPr>
            <w:r w:rsidRPr="00AC705C">
              <w:rPr>
                <w:rFonts w:ascii="Arial" w:hAnsi="Arial" w:cs="Arial"/>
                <w:sz w:val="20"/>
                <w:szCs w:val="20"/>
              </w:rPr>
              <w:t>In the last five years, have you undertaken any unpaid work experience?</w:t>
            </w:r>
          </w:p>
        </w:tc>
        <w:tc>
          <w:tcPr>
            <w:tcW w:w="706" w:type="dxa"/>
          </w:tcPr>
          <w:p w14:paraId="7E0F947E"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RQ1</w:t>
            </w:r>
            <w:proofErr w:type="spellEnd"/>
          </w:p>
        </w:tc>
        <w:tc>
          <w:tcPr>
            <w:tcW w:w="756" w:type="dxa"/>
          </w:tcPr>
          <w:p w14:paraId="36C0ACCC"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782E1436" w14:textId="77777777" w:rsidR="00CB6A44" w:rsidRPr="00AC705C" w:rsidRDefault="00CB6A44" w:rsidP="00CB6A44">
      <w:pPr>
        <w:rPr>
          <w:rFonts w:ascii="Times New Roman" w:hAnsi="Times New Roman"/>
          <w:sz w:val="20"/>
          <w:szCs w:val="20"/>
        </w:rPr>
      </w:pPr>
    </w:p>
    <w:p w14:paraId="1ACA4BF0"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(One response only)</w:t>
      </w:r>
    </w:p>
    <w:p w14:paraId="5DCFF474"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03D4B91F" w14:textId="77777777" w:rsidTr="00A9592B">
        <w:tc>
          <w:tcPr>
            <w:tcW w:w="4623" w:type="dxa"/>
          </w:tcPr>
          <w:p w14:paraId="0DE1DDCF"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Yes</w:t>
            </w:r>
          </w:p>
        </w:tc>
        <w:tc>
          <w:tcPr>
            <w:tcW w:w="1722" w:type="dxa"/>
          </w:tcPr>
          <w:p w14:paraId="2D07159B"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r>
      <w:tr w:rsidR="00CB6A44" w:rsidRPr="00AC705C" w14:paraId="5BF91016" w14:textId="77777777" w:rsidTr="00A9592B">
        <w:tc>
          <w:tcPr>
            <w:tcW w:w="4623" w:type="dxa"/>
          </w:tcPr>
          <w:p w14:paraId="12CE9DA0"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No</w:t>
            </w:r>
          </w:p>
        </w:tc>
        <w:tc>
          <w:tcPr>
            <w:tcW w:w="1722" w:type="dxa"/>
          </w:tcPr>
          <w:p w14:paraId="1B81C1EB"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r>
      <w:tr w:rsidR="00CB6A44" w:rsidRPr="00AC705C" w14:paraId="3ED16138" w14:textId="77777777" w:rsidTr="00A9592B">
        <w:tc>
          <w:tcPr>
            <w:tcW w:w="4623" w:type="dxa"/>
          </w:tcPr>
          <w:p w14:paraId="7CEB1346" w14:textId="26288207" w:rsidR="00CB6A44" w:rsidRPr="00AC705C" w:rsidRDefault="00CB6A44" w:rsidP="00A9592B">
            <w:pPr>
              <w:rPr>
                <w:rFonts w:ascii="Times New Roman" w:hAnsi="Times New Roman"/>
                <w:sz w:val="20"/>
                <w:szCs w:val="20"/>
              </w:rPr>
            </w:pPr>
            <w:r w:rsidRPr="00AC705C">
              <w:rPr>
                <w:rFonts w:ascii="Times New Roman" w:hAnsi="Times New Roman"/>
                <w:sz w:val="20"/>
                <w:szCs w:val="20"/>
              </w:rPr>
              <w:t>Don</w:t>
            </w:r>
            <w:r w:rsidR="00580F56">
              <w:rPr>
                <w:rFonts w:ascii="Times New Roman" w:hAnsi="Times New Roman"/>
                <w:sz w:val="20"/>
                <w:szCs w:val="20"/>
              </w:rPr>
              <w:t>’</w:t>
            </w:r>
            <w:r w:rsidRPr="00AC705C">
              <w:rPr>
                <w:rFonts w:ascii="Times New Roman" w:hAnsi="Times New Roman"/>
                <w:sz w:val="20"/>
                <w:szCs w:val="20"/>
              </w:rPr>
              <w:t>t know/ Not sure</w:t>
            </w:r>
          </w:p>
        </w:tc>
        <w:tc>
          <w:tcPr>
            <w:tcW w:w="1722" w:type="dxa"/>
          </w:tcPr>
          <w:p w14:paraId="614F6B3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w:t>
            </w:r>
          </w:p>
        </w:tc>
      </w:tr>
    </w:tbl>
    <w:p w14:paraId="018B7053" w14:textId="77777777" w:rsidR="00CB6A44" w:rsidRPr="00AC705C" w:rsidRDefault="00CB6A44" w:rsidP="00CB6A44">
      <w:pPr>
        <w:rPr>
          <w:rFonts w:ascii="Times New Roman" w:hAnsi="Times New Roman"/>
          <w:sz w:val="20"/>
          <w:szCs w:val="20"/>
        </w:rPr>
      </w:pPr>
    </w:p>
    <w:p w14:paraId="6378FDA1" w14:textId="77777777" w:rsidR="00CB6A44" w:rsidRPr="00AC705C" w:rsidRDefault="00CB6A44" w:rsidP="00CB6A44">
      <w:pPr>
        <w:rPr>
          <w:rFonts w:ascii="Times New Roman" w:hAnsi="Times New Roman"/>
          <w:sz w:val="20"/>
          <w:szCs w:val="20"/>
        </w:rPr>
      </w:pPr>
      <w:proofErr w:type="gramStart"/>
      <w:r w:rsidRPr="00AC705C">
        <w:rPr>
          <w:rFonts w:ascii="Times New Roman" w:hAnsi="Times New Roman"/>
          <w:sz w:val="20"/>
          <w:szCs w:val="20"/>
        </w:rPr>
        <w:t xml:space="preserve">If </w:t>
      </w:r>
      <w:proofErr w:type="spellStart"/>
      <w:r w:rsidRPr="00AC705C">
        <w:rPr>
          <w:rFonts w:ascii="Times New Roman" w:hAnsi="Times New Roman"/>
          <w:sz w:val="20"/>
          <w:szCs w:val="20"/>
        </w:rPr>
        <w:t>Q1</w:t>
      </w:r>
      <w:proofErr w:type="spellEnd"/>
      <w:r w:rsidRPr="00AC705C">
        <w:rPr>
          <w:rFonts w:ascii="Times New Roman" w:hAnsi="Times New Roman"/>
          <w:sz w:val="20"/>
          <w:szCs w:val="20"/>
        </w:rPr>
        <w:t xml:space="preserve"> &gt; 1, go to </w:t>
      </w:r>
      <w:proofErr w:type="spellStart"/>
      <w:r w:rsidRPr="00AC705C">
        <w:rPr>
          <w:rFonts w:ascii="Times New Roman" w:hAnsi="Times New Roman"/>
          <w:sz w:val="20"/>
          <w:szCs w:val="20"/>
        </w:rPr>
        <w:t>Q21</w:t>
      </w:r>
      <w:proofErr w:type="spellEnd"/>
      <w:r w:rsidRPr="00AC705C">
        <w:rPr>
          <w:rFonts w:ascii="Times New Roman" w:hAnsi="Times New Roman"/>
          <w:sz w:val="20"/>
          <w:szCs w:val="20"/>
        </w:rPr>
        <w:t>.</w:t>
      </w:r>
      <w:proofErr w:type="gramEnd"/>
    </w:p>
    <w:p w14:paraId="33A6F995"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 xml:space="preserve">Else if </w:t>
      </w:r>
      <w:proofErr w:type="spellStart"/>
      <w:r w:rsidRPr="00AC705C">
        <w:rPr>
          <w:rFonts w:ascii="Times New Roman" w:hAnsi="Times New Roman"/>
          <w:sz w:val="20"/>
          <w:szCs w:val="20"/>
        </w:rPr>
        <w:t>Q1</w:t>
      </w:r>
      <w:proofErr w:type="spellEnd"/>
      <w:r w:rsidRPr="00AC705C">
        <w:rPr>
          <w:rFonts w:ascii="Times New Roman" w:hAnsi="Times New Roman"/>
          <w:sz w:val="20"/>
          <w:szCs w:val="20"/>
        </w:rPr>
        <w:t xml:space="preserve">=1, go to </w:t>
      </w:r>
      <w:proofErr w:type="spellStart"/>
      <w:r w:rsidRPr="00AC705C">
        <w:rPr>
          <w:rFonts w:ascii="Times New Roman" w:hAnsi="Times New Roman"/>
          <w:sz w:val="20"/>
          <w:szCs w:val="20"/>
        </w:rPr>
        <w:t>Q2</w:t>
      </w:r>
      <w:proofErr w:type="spellEnd"/>
      <w:r w:rsidRPr="00AC705C">
        <w:rPr>
          <w:rFonts w:ascii="Times New Roman" w:hAnsi="Times New Roman"/>
          <w:sz w:val="20"/>
          <w:szCs w:val="20"/>
        </w:rPr>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14"/>
        <w:gridCol w:w="6327"/>
        <w:gridCol w:w="706"/>
        <w:gridCol w:w="756"/>
      </w:tblGrid>
      <w:tr w:rsidR="00CB6A44" w:rsidRPr="00AC705C" w14:paraId="31C93635" w14:textId="77777777" w:rsidTr="00CB6A44">
        <w:tc>
          <w:tcPr>
            <w:tcW w:w="1214" w:type="dxa"/>
          </w:tcPr>
          <w:p w14:paraId="16248EDF"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Q2</w:t>
            </w:r>
            <w:proofErr w:type="spellEnd"/>
          </w:p>
        </w:tc>
        <w:tc>
          <w:tcPr>
            <w:tcW w:w="6327" w:type="dxa"/>
          </w:tcPr>
          <w:p w14:paraId="1389B8FC" w14:textId="77777777" w:rsidR="00CB6A44" w:rsidRPr="00AC705C" w:rsidRDefault="00CB6A44" w:rsidP="00A9592B">
            <w:pPr>
              <w:rPr>
                <w:rFonts w:ascii="Arial" w:hAnsi="Arial" w:cs="Arial"/>
                <w:sz w:val="20"/>
                <w:szCs w:val="20"/>
              </w:rPr>
            </w:pPr>
            <w:r w:rsidRPr="00AC705C">
              <w:rPr>
                <w:rFonts w:ascii="Arial" w:hAnsi="Arial" w:cs="Arial"/>
                <w:sz w:val="20"/>
                <w:szCs w:val="20"/>
              </w:rPr>
              <w:t>In the last five years, how many times have you undertaken unpaid work experience?</w:t>
            </w:r>
          </w:p>
        </w:tc>
        <w:tc>
          <w:tcPr>
            <w:tcW w:w="706" w:type="dxa"/>
          </w:tcPr>
          <w:p w14:paraId="258A6953"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RQ1</w:t>
            </w:r>
            <w:proofErr w:type="spellEnd"/>
          </w:p>
        </w:tc>
        <w:tc>
          <w:tcPr>
            <w:tcW w:w="756" w:type="dxa"/>
          </w:tcPr>
          <w:p w14:paraId="49F75D75"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0F316DE4" w14:textId="77777777" w:rsidR="00CB6A44" w:rsidRPr="00AC705C" w:rsidRDefault="00CB6A44" w:rsidP="00CB6A44">
      <w:pPr>
        <w:rPr>
          <w:rFonts w:ascii="Times New Roman" w:hAnsi="Times New Roman"/>
          <w:sz w:val="20"/>
          <w:szCs w:val="20"/>
        </w:rPr>
      </w:pPr>
    </w:p>
    <w:p w14:paraId="7651871C"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(One response only)</w:t>
      </w:r>
    </w:p>
    <w:p w14:paraId="30B941B9" w14:textId="77777777" w:rsidR="00CB6A44" w:rsidRPr="00AC705C" w:rsidRDefault="00CB6A44" w:rsidP="00CB6A44">
      <w:pPr>
        <w:rPr>
          <w:rFonts w:ascii="Times New Roman" w:hAnsi="Times New Roman"/>
          <w:sz w:val="20"/>
          <w:szCs w:val="20"/>
        </w:rPr>
      </w:pPr>
    </w:p>
    <w:tbl>
      <w:tblPr>
        <w:tblStyle w:val="TableGrid"/>
        <w:tblW w:w="6334" w:type="dxa"/>
        <w:tblInd w:w="720" w:type="dxa"/>
        <w:tblLook w:val="04A0" w:firstRow="1" w:lastRow="0" w:firstColumn="1" w:lastColumn="0" w:noHBand="0" w:noVBand="1"/>
      </w:tblPr>
      <w:tblGrid>
        <w:gridCol w:w="6334"/>
      </w:tblGrid>
      <w:tr w:rsidR="00CB6A44" w:rsidRPr="00AC705C" w14:paraId="06F85536" w14:textId="77777777" w:rsidTr="00A9592B">
        <w:tc>
          <w:tcPr>
            <w:tcW w:w="6334" w:type="dxa"/>
          </w:tcPr>
          <w:p w14:paraId="4E1B161F" w14:textId="77777777" w:rsidR="00CB6A44" w:rsidRPr="00AC705C" w:rsidRDefault="00CB6A44" w:rsidP="00A9592B">
            <w:pPr>
              <w:rPr>
                <w:rFonts w:ascii="Times New Roman" w:hAnsi="Times New Roman"/>
                <w:sz w:val="20"/>
                <w:szCs w:val="20"/>
              </w:rPr>
            </w:pPr>
          </w:p>
          <w:p w14:paraId="002C7AC8" w14:textId="77777777" w:rsidR="00CB6A44" w:rsidRPr="00AC705C" w:rsidRDefault="00CB6A44" w:rsidP="00A9592B">
            <w:pPr>
              <w:rPr>
                <w:rFonts w:ascii="Times New Roman" w:hAnsi="Times New Roman"/>
                <w:sz w:val="20"/>
                <w:szCs w:val="20"/>
              </w:rPr>
            </w:pPr>
          </w:p>
          <w:p w14:paraId="456F0420" w14:textId="77777777" w:rsidR="00CB6A44" w:rsidRPr="00AC705C" w:rsidRDefault="00CB6A44" w:rsidP="00A9592B">
            <w:pPr>
              <w:rPr>
                <w:rFonts w:ascii="Times New Roman" w:hAnsi="Times New Roman"/>
                <w:sz w:val="20"/>
                <w:szCs w:val="20"/>
              </w:rPr>
            </w:pPr>
          </w:p>
          <w:p w14:paraId="4EFE25AE" w14:textId="77777777" w:rsidR="00CB6A44" w:rsidRPr="00AC705C" w:rsidRDefault="00CB6A44" w:rsidP="00A9592B">
            <w:pPr>
              <w:rPr>
                <w:rFonts w:ascii="Times New Roman" w:hAnsi="Times New Roman"/>
                <w:sz w:val="20"/>
                <w:szCs w:val="20"/>
              </w:rPr>
            </w:pPr>
          </w:p>
        </w:tc>
      </w:tr>
    </w:tbl>
    <w:p w14:paraId="44842EFC" w14:textId="77777777" w:rsidR="00CB6A44" w:rsidRPr="00AC705C" w:rsidRDefault="00CB6A44" w:rsidP="00CB6A44">
      <w:pPr>
        <w:rPr>
          <w:rFonts w:ascii="Times New Roman" w:hAnsi="Times New Roman"/>
          <w:sz w:val="20"/>
          <w:szCs w:val="20"/>
        </w:rPr>
      </w:pPr>
    </w:p>
    <w:p w14:paraId="30EFECA4" w14:textId="77777777" w:rsidR="00CB6A44" w:rsidRPr="00AC705C" w:rsidRDefault="00CB6A44" w:rsidP="00CB6A44">
      <w:pPr>
        <w:pBdr>
          <w:top w:val="single" w:sz="4" w:space="1" w:color="auto"/>
          <w:left w:val="single" w:sz="4" w:space="4" w:color="auto"/>
          <w:bottom w:val="single" w:sz="4" w:space="1" w:color="auto"/>
          <w:right w:val="single" w:sz="4" w:space="4" w:color="auto"/>
        </w:pBdr>
        <w:rPr>
          <w:rFonts w:ascii="Times New Roman" w:hAnsi="Times New Roman"/>
          <w:sz w:val="20"/>
          <w:szCs w:val="20"/>
        </w:rPr>
      </w:pPr>
      <w:r w:rsidRPr="00AC705C">
        <w:rPr>
          <w:rFonts w:ascii="Times New Roman" w:hAnsi="Times New Roman"/>
          <w:b/>
          <w:sz w:val="20"/>
          <w:szCs w:val="20"/>
        </w:rPr>
        <w:t xml:space="preserve">The following questions relate to your most </w:t>
      </w:r>
      <w:r w:rsidRPr="00AC705C">
        <w:rPr>
          <w:rFonts w:ascii="Times New Roman" w:hAnsi="Times New Roman"/>
          <w:b/>
          <w:sz w:val="20"/>
          <w:szCs w:val="20"/>
          <w:u w:val="single"/>
        </w:rPr>
        <w:t>recent</w:t>
      </w:r>
      <w:r w:rsidRPr="00AC705C">
        <w:rPr>
          <w:rFonts w:ascii="Times New Roman" w:hAnsi="Times New Roman"/>
          <w:b/>
          <w:sz w:val="20"/>
          <w:szCs w:val="20"/>
        </w:rPr>
        <w:t xml:space="preserve"> period of unpaid work experience. </w:t>
      </w:r>
    </w:p>
    <w:p w14:paraId="1A3D09EB"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16"/>
        <w:gridCol w:w="6323"/>
        <w:gridCol w:w="706"/>
        <w:gridCol w:w="755"/>
      </w:tblGrid>
      <w:tr w:rsidR="00CB6A44" w:rsidRPr="00AC705C" w14:paraId="3E7885B9" w14:textId="77777777" w:rsidTr="00A9592B">
        <w:tc>
          <w:tcPr>
            <w:tcW w:w="1216" w:type="dxa"/>
          </w:tcPr>
          <w:p w14:paraId="32B2395D"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Q3</w:t>
            </w:r>
            <w:proofErr w:type="spellEnd"/>
            <w:r w:rsidRPr="00AC705C">
              <w:rPr>
                <w:rFonts w:ascii="Arial" w:hAnsi="Arial" w:cs="Arial"/>
                <w:sz w:val="20"/>
                <w:szCs w:val="20"/>
              </w:rPr>
              <w:t>.</w:t>
            </w:r>
          </w:p>
        </w:tc>
        <w:tc>
          <w:tcPr>
            <w:tcW w:w="6323" w:type="dxa"/>
          </w:tcPr>
          <w:p w14:paraId="7A4F7914" w14:textId="77777777" w:rsidR="00CB6A44" w:rsidRPr="00AC705C" w:rsidRDefault="00CB6A44" w:rsidP="00A9592B">
            <w:pPr>
              <w:rPr>
                <w:rFonts w:ascii="Arial" w:hAnsi="Arial" w:cs="Arial"/>
                <w:sz w:val="20"/>
                <w:szCs w:val="20"/>
              </w:rPr>
            </w:pPr>
            <w:r w:rsidRPr="00AC705C">
              <w:rPr>
                <w:rFonts w:ascii="Arial" w:hAnsi="Arial" w:cs="Arial"/>
                <w:sz w:val="20"/>
                <w:szCs w:val="20"/>
              </w:rPr>
              <w:t>When was your most recent period of unpaid work experience?</w:t>
            </w:r>
          </w:p>
        </w:tc>
        <w:tc>
          <w:tcPr>
            <w:tcW w:w="706" w:type="dxa"/>
          </w:tcPr>
          <w:p w14:paraId="55E4DB5E"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RQ1</w:t>
            </w:r>
            <w:proofErr w:type="spellEnd"/>
          </w:p>
        </w:tc>
        <w:tc>
          <w:tcPr>
            <w:tcW w:w="755" w:type="dxa"/>
          </w:tcPr>
          <w:p w14:paraId="47C07C97"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30AECE05" w14:textId="77777777" w:rsidR="00CB6A44" w:rsidRPr="00AC705C" w:rsidRDefault="00CB6A44" w:rsidP="00CB6A44">
      <w:pPr>
        <w:rPr>
          <w:rFonts w:ascii="Times New Roman" w:hAnsi="Times New Roman"/>
          <w:sz w:val="20"/>
          <w:szCs w:val="20"/>
        </w:rPr>
      </w:pPr>
    </w:p>
    <w:p w14:paraId="3D22580E"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(One response only)</w:t>
      </w:r>
    </w:p>
    <w:p w14:paraId="6998DA70"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45750D9F" w14:textId="77777777" w:rsidTr="00A9592B">
        <w:tc>
          <w:tcPr>
            <w:tcW w:w="4623" w:type="dxa"/>
          </w:tcPr>
          <w:p w14:paraId="2800F43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 am currently undertaking unpaid work experience</w:t>
            </w:r>
          </w:p>
        </w:tc>
        <w:tc>
          <w:tcPr>
            <w:tcW w:w="1722" w:type="dxa"/>
          </w:tcPr>
          <w:p w14:paraId="47A5FA03"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r>
      <w:tr w:rsidR="00CB6A44" w:rsidRPr="00AC705C" w14:paraId="5DEE6768" w14:textId="77777777" w:rsidTr="00A9592B">
        <w:tc>
          <w:tcPr>
            <w:tcW w:w="4623" w:type="dxa"/>
          </w:tcPr>
          <w:p w14:paraId="3698600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In the last three months</w:t>
            </w:r>
          </w:p>
        </w:tc>
        <w:tc>
          <w:tcPr>
            <w:tcW w:w="1722" w:type="dxa"/>
          </w:tcPr>
          <w:p w14:paraId="0EA7FF00"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r>
      <w:tr w:rsidR="00CB6A44" w:rsidRPr="00AC705C" w14:paraId="475109CF" w14:textId="77777777" w:rsidTr="00A9592B">
        <w:tc>
          <w:tcPr>
            <w:tcW w:w="4623" w:type="dxa"/>
          </w:tcPr>
          <w:p w14:paraId="1E01FAC4"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At least three months ago but less than six months ago</w:t>
            </w:r>
          </w:p>
        </w:tc>
        <w:tc>
          <w:tcPr>
            <w:tcW w:w="1722" w:type="dxa"/>
          </w:tcPr>
          <w:p w14:paraId="4CFDFFF4"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r>
      <w:tr w:rsidR="00CB6A44" w:rsidRPr="00AC705C" w14:paraId="4C103D11" w14:textId="77777777" w:rsidTr="00A9592B">
        <w:tc>
          <w:tcPr>
            <w:tcW w:w="4623" w:type="dxa"/>
          </w:tcPr>
          <w:p w14:paraId="0AF21FB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At least six months ago but less than a year ago</w:t>
            </w:r>
          </w:p>
        </w:tc>
        <w:tc>
          <w:tcPr>
            <w:tcW w:w="1722" w:type="dxa"/>
          </w:tcPr>
          <w:p w14:paraId="05B6ACCF"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4</w:t>
            </w:r>
          </w:p>
        </w:tc>
      </w:tr>
      <w:tr w:rsidR="00CB6A44" w:rsidRPr="00AC705C" w14:paraId="739F81B0" w14:textId="77777777" w:rsidTr="00A9592B">
        <w:tc>
          <w:tcPr>
            <w:tcW w:w="4623" w:type="dxa"/>
          </w:tcPr>
          <w:p w14:paraId="2603940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One year or more ago</w:t>
            </w:r>
          </w:p>
        </w:tc>
        <w:tc>
          <w:tcPr>
            <w:tcW w:w="1722" w:type="dxa"/>
          </w:tcPr>
          <w:p w14:paraId="7252F575"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5</w:t>
            </w:r>
          </w:p>
        </w:tc>
      </w:tr>
      <w:tr w:rsidR="00CB6A44" w:rsidRPr="00AC705C" w14:paraId="572CAE4F" w14:textId="77777777" w:rsidTr="00A9592B">
        <w:tc>
          <w:tcPr>
            <w:tcW w:w="4623" w:type="dxa"/>
          </w:tcPr>
          <w:p w14:paraId="493F2443" w14:textId="5759CC35" w:rsidR="00CB6A44" w:rsidRPr="00AC705C" w:rsidRDefault="00CB6A44" w:rsidP="00A9592B">
            <w:pPr>
              <w:rPr>
                <w:rFonts w:ascii="Times New Roman" w:hAnsi="Times New Roman"/>
                <w:sz w:val="20"/>
                <w:szCs w:val="20"/>
              </w:rPr>
            </w:pPr>
            <w:r w:rsidRPr="00AC705C">
              <w:rPr>
                <w:rFonts w:ascii="Times New Roman" w:hAnsi="Times New Roman"/>
                <w:sz w:val="20"/>
                <w:szCs w:val="20"/>
              </w:rPr>
              <w:t>Not sure/ Can</w:t>
            </w:r>
            <w:r w:rsidR="00580F56">
              <w:rPr>
                <w:rFonts w:ascii="Times New Roman" w:hAnsi="Times New Roman"/>
                <w:sz w:val="20"/>
                <w:szCs w:val="20"/>
              </w:rPr>
              <w:t>’</w:t>
            </w:r>
            <w:r w:rsidRPr="00AC705C">
              <w:rPr>
                <w:rFonts w:ascii="Times New Roman" w:hAnsi="Times New Roman"/>
                <w:sz w:val="20"/>
                <w:szCs w:val="20"/>
              </w:rPr>
              <w:t>t remember</w:t>
            </w:r>
          </w:p>
        </w:tc>
        <w:tc>
          <w:tcPr>
            <w:tcW w:w="1722" w:type="dxa"/>
          </w:tcPr>
          <w:p w14:paraId="165F0AC4"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w:t>
            </w:r>
          </w:p>
        </w:tc>
      </w:tr>
    </w:tbl>
    <w:p w14:paraId="5FC3B6C8" w14:textId="77777777" w:rsidR="00CB6A44" w:rsidRPr="00AC705C" w:rsidRDefault="00CB6A44" w:rsidP="00CB6A44">
      <w:pPr>
        <w:rPr>
          <w:rFonts w:ascii="Times New Roman" w:hAnsi="Times New Roman"/>
          <w:b/>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0"/>
        <w:gridCol w:w="6432"/>
        <w:gridCol w:w="708"/>
        <w:gridCol w:w="872"/>
      </w:tblGrid>
      <w:tr w:rsidR="00CB6A44" w:rsidRPr="00AC705C" w14:paraId="6638F93A" w14:textId="77777777" w:rsidTr="00A9592B">
        <w:tc>
          <w:tcPr>
            <w:tcW w:w="1242" w:type="dxa"/>
          </w:tcPr>
          <w:p w14:paraId="724811C3"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Q4</w:t>
            </w:r>
            <w:proofErr w:type="spellEnd"/>
            <w:r w:rsidRPr="00AC705C">
              <w:rPr>
                <w:rFonts w:ascii="Arial" w:hAnsi="Arial" w:cs="Arial"/>
                <w:sz w:val="20"/>
                <w:szCs w:val="20"/>
              </w:rPr>
              <w:t>.</w:t>
            </w:r>
          </w:p>
        </w:tc>
        <w:tc>
          <w:tcPr>
            <w:tcW w:w="6521" w:type="dxa"/>
          </w:tcPr>
          <w:p w14:paraId="51DE5063" w14:textId="77777777" w:rsidR="00CB6A44" w:rsidRPr="00AC705C" w:rsidRDefault="00CB6A44" w:rsidP="00A9592B">
            <w:pPr>
              <w:rPr>
                <w:rFonts w:ascii="Arial" w:hAnsi="Arial" w:cs="Arial"/>
                <w:sz w:val="20"/>
                <w:szCs w:val="20"/>
              </w:rPr>
            </w:pPr>
            <w:r w:rsidRPr="00AC705C">
              <w:rPr>
                <w:rFonts w:ascii="Arial" w:hAnsi="Arial" w:cs="Arial"/>
                <w:sz w:val="20"/>
                <w:szCs w:val="20"/>
              </w:rPr>
              <w:t>How long did the most recent period of unpaid work experience last?</w:t>
            </w:r>
          </w:p>
          <w:p w14:paraId="58BECB0B" w14:textId="77777777" w:rsidR="00CB6A44" w:rsidRPr="00AC705C" w:rsidRDefault="00CB6A44" w:rsidP="00A9592B">
            <w:pPr>
              <w:rPr>
                <w:rFonts w:ascii="Arial" w:hAnsi="Arial" w:cs="Arial"/>
                <w:sz w:val="20"/>
                <w:szCs w:val="20"/>
              </w:rPr>
            </w:pPr>
          </w:p>
          <w:p w14:paraId="2A80401C" w14:textId="77777777" w:rsidR="00CB6A44" w:rsidRPr="00AC705C" w:rsidRDefault="00CB6A44" w:rsidP="00A9592B">
            <w:pPr>
              <w:rPr>
                <w:rFonts w:ascii="Arial" w:hAnsi="Arial" w:cs="Arial"/>
                <w:i/>
                <w:sz w:val="20"/>
                <w:szCs w:val="20"/>
              </w:rPr>
            </w:pPr>
            <w:r w:rsidRPr="00AC705C">
              <w:rPr>
                <w:rFonts w:ascii="Arial" w:hAnsi="Arial" w:cs="Arial"/>
                <w:i/>
                <w:sz w:val="20"/>
                <w:szCs w:val="20"/>
              </w:rPr>
              <w:t>If you are currently undertaking unpaid work experience, how long do you expect the period to last?</w:t>
            </w:r>
          </w:p>
        </w:tc>
        <w:tc>
          <w:tcPr>
            <w:tcW w:w="709" w:type="dxa"/>
          </w:tcPr>
          <w:p w14:paraId="15284738"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RQ2</w:t>
            </w:r>
            <w:proofErr w:type="spellEnd"/>
          </w:p>
        </w:tc>
        <w:tc>
          <w:tcPr>
            <w:tcW w:w="774" w:type="dxa"/>
          </w:tcPr>
          <w:p w14:paraId="4540E90A"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EC_Q8</w:t>
            </w:r>
            <w:proofErr w:type="spellEnd"/>
          </w:p>
        </w:tc>
      </w:tr>
    </w:tbl>
    <w:p w14:paraId="32BE02AF" w14:textId="77777777" w:rsidR="00CB6A44" w:rsidRPr="00AC705C" w:rsidRDefault="00CB6A44" w:rsidP="00CB6A44">
      <w:pPr>
        <w:rPr>
          <w:rFonts w:ascii="Times New Roman" w:hAnsi="Times New Roman"/>
          <w:sz w:val="20"/>
          <w:szCs w:val="20"/>
        </w:rPr>
      </w:pPr>
    </w:p>
    <w:p w14:paraId="3E79BA88"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(One response only)</w:t>
      </w:r>
    </w:p>
    <w:p w14:paraId="5EF5CDC5"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6F56A73F" w14:textId="77777777" w:rsidTr="00A9592B">
        <w:tc>
          <w:tcPr>
            <w:tcW w:w="4623" w:type="dxa"/>
          </w:tcPr>
          <w:p w14:paraId="16E3DAA8"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One day or less</w:t>
            </w:r>
          </w:p>
        </w:tc>
        <w:tc>
          <w:tcPr>
            <w:tcW w:w="1722" w:type="dxa"/>
          </w:tcPr>
          <w:p w14:paraId="3E481B93"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r>
      <w:tr w:rsidR="00CB6A44" w:rsidRPr="00AC705C" w14:paraId="5BE3847A" w14:textId="77777777" w:rsidTr="00A9592B">
        <w:tc>
          <w:tcPr>
            <w:tcW w:w="4623" w:type="dxa"/>
          </w:tcPr>
          <w:p w14:paraId="6A5B1BB6"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More than one day but less than a week</w:t>
            </w:r>
          </w:p>
        </w:tc>
        <w:tc>
          <w:tcPr>
            <w:tcW w:w="1722" w:type="dxa"/>
          </w:tcPr>
          <w:p w14:paraId="444310AD"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r>
      <w:tr w:rsidR="00CB6A44" w:rsidRPr="00AC705C" w14:paraId="40F88BC4" w14:textId="77777777" w:rsidTr="00A9592B">
        <w:tc>
          <w:tcPr>
            <w:tcW w:w="4623" w:type="dxa"/>
          </w:tcPr>
          <w:p w14:paraId="425E2F0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At least a week but less than a month</w:t>
            </w:r>
          </w:p>
        </w:tc>
        <w:tc>
          <w:tcPr>
            <w:tcW w:w="1722" w:type="dxa"/>
          </w:tcPr>
          <w:p w14:paraId="323F49A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r>
      <w:tr w:rsidR="00CB6A44" w:rsidRPr="00AC705C" w14:paraId="443959E6" w14:textId="77777777" w:rsidTr="00A9592B">
        <w:tc>
          <w:tcPr>
            <w:tcW w:w="4623" w:type="dxa"/>
          </w:tcPr>
          <w:p w14:paraId="1A16B5B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At least a month but less than three months</w:t>
            </w:r>
          </w:p>
        </w:tc>
        <w:tc>
          <w:tcPr>
            <w:tcW w:w="1722" w:type="dxa"/>
          </w:tcPr>
          <w:p w14:paraId="744633AD"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4</w:t>
            </w:r>
          </w:p>
        </w:tc>
      </w:tr>
      <w:tr w:rsidR="00CB6A44" w:rsidRPr="00AC705C" w14:paraId="51A45116" w14:textId="77777777" w:rsidTr="00A9592B">
        <w:tc>
          <w:tcPr>
            <w:tcW w:w="4623" w:type="dxa"/>
          </w:tcPr>
          <w:p w14:paraId="673AB587"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At least three months but less than six months</w:t>
            </w:r>
          </w:p>
        </w:tc>
        <w:tc>
          <w:tcPr>
            <w:tcW w:w="1722" w:type="dxa"/>
          </w:tcPr>
          <w:p w14:paraId="5252E83D"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5</w:t>
            </w:r>
          </w:p>
        </w:tc>
      </w:tr>
      <w:tr w:rsidR="00CB6A44" w:rsidRPr="00AC705C" w14:paraId="5F30F79C" w14:textId="77777777" w:rsidTr="00A9592B">
        <w:tc>
          <w:tcPr>
            <w:tcW w:w="4623" w:type="dxa"/>
          </w:tcPr>
          <w:p w14:paraId="27C7AC8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Six months or more</w:t>
            </w:r>
          </w:p>
        </w:tc>
        <w:tc>
          <w:tcPr>
            <w:tcW w:w="1722" w:type="dxa"/>
          </w:tcPr>
          <w:p w14:paraId="3232BAB1"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6</w:t>
            </w:r>
          </w:p>
        </w:tc>
      </w:tr>
      <w:tr w:rsidR="00CB6A44" w:rsidRPr="00AC705C" w14:paraId="23BCF51B" w14:textId="77777777" w:rsidTr="00A9592B">
        <w:tc>
          <w:tcPr>
            <w:tcW w:w="4623" w:type="dxa"/>
          </w:tcPr>
          <w:p w14:paraId="7497F74E" w14:textId="20A329F0" w:rsidR="00CB6A44" w:rsidRPr="00AC705C" w:rsidRDefault="00CB6A44" w:rsidP="00A9592B">
            <w:pPr>
              <w:rPr>
                <w:rFonts w:ascii="Times New Roman" w:hAnsi="Times New Roman"/>
                <w:sz w:val="20"/>
                <w:szCs w:val="20"/>
              </w:rPr>
            </w:pPr>
            <w:r w:rsidRPr="00AC705C">
              <w:rPr>
                <w:rFonts w:ascii="Times New Roman" w:hAnsi="Times New Roman"/>
                <w:sz w:val="20"/>
                <w:szCs w:val="20"/>
              </w:rPr>
              <w:t>Not sure/ Can</w:t>
            </w:r>
            <w:r w:rsidR="00580F56">
              <w:rPr>
                <w:rFonts w:ascii="Times New Roman" w:hAnsi="Times New Roman"/>
                <w:sz w:val="20"/>
                <w:szCs w:val="20"/>
              </w:rPr>
              <w:t>’</w:t>
            </w:r>
            <w:r w:rsidRPr="00AC705C">
              <w:rPr>
                <w:rFonts w:ascii="Times New Roman" w:hAnsi="Times New Roman"/>
                <w:sz w:val="20"/>
                <w:szCs w:val="20"/>
              </w:rPr>
              <w:t>t remember</w:t>
            </w:r>
          </w:p>
        </w:tc>
        <w:tc>
          <w:tcPr>
            <w:tcW w:w="1722" w:type="dxa"/>
          </w:tcPr>
          <w:p w14:paraId="04F7712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w:t>
            </w:r>
          </w:p>
        </w:tc>
      </w:tr>
    </w:tbl>
    <w:p w14:paraId="2313E407"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15"/>
        <w:gridCol w:w="6329"/>
        <w:gridCol w:w="706"/>
        <w:gridCol w:w="753"/>
      </w:tblGrid>
      <w:tr w:rsidR="00CB6A44" w:rsidRPr="00AC705C" w14:paraId="05C2DB2A" w14:textId="77777777" w:rsidTr="00CB6A44">
        <w:tc>
          <w:tcPr>
            <w:tcW w:w="1215" w:type="dxa"/>
          </w:tcPr>
          <w:p w14:paraId="012575C0"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Q5</w:t>
            </w:r>
            <w:proofErr w:type="spellEnd"/>
            <w:r w:rsidRPr="00AC705C">
              <w:rPr>
                <w:rFonts w:ascii="Arial" w:hAnsi="Arial" w:cs="Arial"/>
                <w:sz w:val="20"/>
                <w:szCs w:val="20"/>
              </w:rPr>
              <w:t>.</w:t>
            </w:r>
          </w:p>
        </w:tc>
        <w:tc>
          <w:tcPr>
            <w:tcW w:w="6329" w:type="dxa"/>
          </w:tcPr>
          <w:p w14:paraId="1522F44F" w14:textId="77777777" w:rsidR="00CB6A44" w:rsidRPr="00AC705C" w:rsidRDefault="00CB6A44" w:rsidP="00A9592B">
            <w:pPr>
              <w:rPr>
                <w:rFonts w:ascii="Arial" w:hAnsi="Arial" w:cs="Arial"/>
                <w:sz w:val="20"/>
                <w:szCs w:val="20"/>
              </w:rPr>
            </w:pPr>
            <w:r w:rsidRPr="00AC705C">
              <w:rPr>
                <w:rFonts w:ascii="Arial" w:hAnsi="Arial" w:cs="Arial"/>
                <w:sz w:val="20"/>
                <w:szCs w:val="20"/>
              </w:rPr>
              <w:t>Approximately how many hours did you spend undertaking the unpaid work experience?</w:t>
            </w:r>
          </w:p>
          <w:p w14:paraId="79033EF5" w14:textId="77777777" w:rsidR="00CB6A44" w:rsidRPr="00AC705C" w:rsidRDefault="00CB6A44" w:rsidP="00A9592B">
            <w:pPr>
              <w:rPr>
                <w:rFonts w:ascii="Arial" w:hAnsi="Arial" w:cs="Arial"/>
                <w:sz w:val="20"/>
                <w:szCs w:val="20"/>
              </w:rPr>
            </w:pPr>
          </w:p>
          <w:p w14:paraId="0C93348E" w14:textId="77777777" w:rsidR="00CB6A44" w:rsidRPr="00AC705C" w:rsidRDefault="00CB6A44" w:rsidP="00A9592B">
            <w:pPr>
              <w:rPr>
                <w:rFonts w:ascii="Arial" w:hAnsi="Arial" w:cs="Arial"/>
                <w:i/>
                <w:sz w:val="20"/>
                <w:szCs w:val="20"/>
              </w:rPr>
            </w:pPr>
            <w:r w:rsidRPr="00AC705C">
              <w:rPr>
                <w:rFonts w:ascii="Arial" w:hAnsi="Arial" w:cs="Arial"/>
                <w:i/>
                <w:sz w:val="20"/>
                <w:szCs w:val="20"/>
              </w:rPr>
              <w:t>If you are currently undertaking unpaid work experience, how many hours in total do you expect to spend undertaking work experience?</w:t>
            </w:r>
          </w:p>
        </w:tc>
        <w:tc>
          <w:tcPr>
            <w:tcW w:w="706" w:type="dxa"/>
          </w:tcPr>
          <w:p w14:paraId="0653EAE7"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RQ2</w:t>
            </w:r>
            <w:proofErr w:type="spellEnd"/>
          </w:p>
        </w:tc>
        <w:tc>
          <w:tcPr>
            <w:tcW w:w="753" w:type="dxa"/>
          </w:tcPr>
          <w:p w14:paraId="5C67660D" w14:textId="77777777" w:rsidR="00CB6A44" w:rsidRPr="00AC705C" w:rsidRDefault="00CB6A44" w:rsidP="00A9592B">
            <w:pPr>
              <w:rPr>
                <w:rFonts w:ascii="Arial" w:hAnsi="Arial" w:cs="Arial"/>
                <w:sz w:val="20"/>
                <w:szCs w:val="20"/>
              </w:rPr>
            </w:pPr>
          </w:p>
        </w:tc>
      </w:tr>
    </w:tbl>
    <w:p w14:paraId="1F5E96F4" w14:textId="77777777" w:rsidR="00CB6A44" w:rsidRPr="00AC705C" w:rsidRDefault="00CB6A44" w:rsidP="00CB6A44">
      <w:pPr>
        <w:rPr>
          <w:rFonts w:ascii="Times New Roman" w:hAnsi="Times New Roman"/>
          <w:sz w:val="20"/>
          <w:szCs w:val="20"/>
        </w:rPr>
      </w:pPr>
    </w:p>
    <w:p w14:paraId="0AD1C711"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(One response only)</w:t>
      </w:r>
    </w:p>
    <w:p w14:paraId="2CCE8209"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32E5618B" w14:textId="77777777" w:rsidTr="00A9592B">
        <w:tc>
          <w:tcPr>
            <w:tcW w:w="4623" w:type="dxa"/>
          </w:tcPr>
          <w:p w14:paraId="095F6937"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Seven hours or less (approximately one full day)</w:t>
            </w:r>
          </w:p>
        </w:tc>
        <w:tc>
          <w:tcPr>
            <w:tcW w:w="1722" w:type="dxa"/>
          </w:tcPr>
          <w:p w14:paraId="2C54239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r>
      <w:tr w:rsidR="00CB6A44" w:rsidRPr="00AC705C" w14:paraId="2F16F0CB" w14:textId="77777777" w:rsidTr="00A9592B">
        <w:tc>
          <w:tcPr>
            <w:tcW w:w="4623" w:type="dxa"/>
          </w:tcPr>
          <w:p w14:paraId="24DBF29B"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More than seven hours but less than 35 hours (approximately one week full-time)</w:t>
            </w:r>
          </w:p>
        </w:tc>
        <w:tc>
          <w:tcPr>
            <w:tcW w:w="1722" w:type="dxa"/>
          </w:tcPr>
          <w:p w14:paraId="24F6E75F"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r>
      <w:tr w:rsidR="00CB6A44" w:rsidRPr="00AC705C" w14:paraId="36FB558C" w14:textId="77777777" w:rsidTr="00A9592B">
        <w:tc>
          <w:tcPr>
            <w:tcW w:w="4623" w:type="dxa"/>
          </w:tcPr>
          <w:p w14:paraId="1E2067F3"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At least 35 hours but less than 70 hours (approximately two weeks full-time)</w:t>
            </w:r>
          </w:p>
        </w:tc>
        <w:tc>
          <w:tcPr>
            <w:tcW w:w="1722" w:type="dxa"/>
          </w:tcPr>
          <w:p w14:paraId="5C40A4B3"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r>
      <w:tr w:rsidR="00CB6A44" w:rsidRPr="00AC705C" w14:paraId="210367E7" w14:textId="77777777" w:rsidTr="00A9592B">
        <w:tc>
          <w:tcPr>
            <w:tcW w:w="4623" w:type="dxa"/>
          </w:tcPr>
          <w:p w14:paraId="630DB2A0"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At least 70 hours but less than 140 hours (approximately four weeks full-time)</w:t>
            </w:r>
          </w:p>
        </w:tc>
        <w:tc>
          <w:tcPr>
            <w:tcW w:w="1722" w:type="dxa"/>
          </w:tcPr>
          <w:p w14:paraId="1F8A8B01"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4</w:t>
            </w:r>
          </w:p>
        </w:tc>
      </w:tr>
      <w:tr w:rsidR="00CB6A44" w:rsidRPr="00AC705C" w14:paraId="7CC5E88D" w14:textId="77777777" w:rsidTr="00A9592B">
        <w:tc>
          <w:tcPr>
            <w:tcW w:w="4623" w:type="dxa"/>
          </w:tcPr>
          <w:p w14:paraId="1AB5C7C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140 hours or more (more than 4 weeks full-time)</w:t>
            </w:r>
          </w:p>
        </w:tc>
        <w:tc>
          <w:tcPr>
            <w:tcW w:w="1722" w:type="dxa"/>
          </w:tcPr>
          <w:p w14:paraId="4ABE2CB5"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5</w:t>
            </w:r>
          </w:p>
        </w:tc>
      </w:tr>
      <w:tr w:rsidR="00CB6A44" w:rsidRPr="00AC705C" w14:paraId="3C53444A" w14:textId="77777777" w:rsidTr="00A9592B">
        <w:tc>
          <w:tcPr>
            <w:tcW w:w="4623" w:type="dxa"/>
          </w:tcPr>
          <w:p w14:paraId="4F777065" w14:textId="6694C332" w:rsidR="00CB6A44" w:rsidRPr="00AC705C" w:rsidRDefault="00CB6A44" w:rsidP="00A9592B">
            <w:pPr>
              <w:rPr>
                <w:rFonts w:ascii="Times New Roman" w:hAnsi="Times New Roman"/>
                <w:sz w:val="20"/>
                <w:szCs w:val="20"/>
              </w:rPr>
            </w:pPr>
            <w:r w:rsidRPr="00AC705C">
              <w:rPr>
                <w:rFonts w:ascii="Times New Roman" w:hAnsi="Times New Roman"/>
                <w:sz w:val="20"/>
                <w:szCs w:val="20"/>
              </w:rPr>
              <w:t>Not sure/ Can</w:t>
            </w:r>
            <w:r w:rsidR="00580F56">
              <w:rPr>
                <w:rFonts w:ascii="Times New Roman" w:hAnsi="Times New Roman"/>
                <w:sz w:val="20"/>
                <w:szCs w:val="20"/>
              </w:rPr>
              <w:t>’</w:t>
            </w:r>
            <w:r w:rsidRPr="00AC705C">
              <w:rPr>
                <w:rFonts w:ascii="Times New Roman" w:hAnsi="Times New Roman"/>
                <w:sz w:val="20"/>
                <w:szCs w:val="20"/>
              </w:rPr>
              <w:t>t remember</w:t>
            </w:r>
          </w:p>
        </w:tc>
        <w:tc>
          <w:tcPr>
            <w:tcW w:w="1722" w:type="dxa"/>
          </w:tcPr>
          <w:p w14:paraId="341FA03E"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w:t>
            </w:r>
          </w:p>
        </w:tc>
      </w:tr>
    </w:tbl>
    <w:p w14:paraId="616F9596"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16"/>
        <w:gridCol w:w="6325"/>
        <w:gridCol w:w="706"/>
        <w:gridCol w:w="756"/>
      </w:tblGrid>
      <w:tr w:rsidR="00CB6A44" w:rsidRPr="00AC705C" w14:paraId="0F0F551E" w14:textId="77777777" w:rsidTr="00CB6A44">
        <w:tc>
          <w:tcPr>
            <w:tcW w:w="1216" w:type="dxa"/>
          </w:tcPr>
          <w:p w14:paraId="4C4FB241"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lastRenderedPageBreak/>
              <w:t>Q6</w:t>
            </w:r>
            <w:proofErr w:type="spellEnd"/>
            <w:r w:rsidRPr="00AC705C">
              <w:rPr>
                <w:rFonts w:ascii="Arial" w:hAnsi="Arial" w:cs="Arial"/>
                <w:sz w:val="20"/>
                <w:szCs w:val="20"/>
              </w:rPr>
              <w:t>.</w:t>
            </w:r>
          </w:p>
        </w:tc>
        <w:tc>
          <w:tcPr>
            <w:tcW w:w="6325" w:type="dxa"/>
          </w:tcPr>
          <w:p w14:paraId="28764833" w14:textId="77777777" w:rsidR="00CB6A44" w:rsidRPr="00AC705C" w:rsidRDefault="00CB6A44" w:rsidP="00A9592B">
            <w:pPr>
              <w:rPr>
                <w:rFonts w:ascii="Arial" w:hAnsi="Arial" w:cs="Arial"/>
                <w:sz w:val="20"/>
                <w:szCs w:val="20"/>
              </w:rPr>
            </w:pPr>
            <w:r w:rsidRPr="00AC705C">
              <w:rPr>
                <w:rFonts w:ascii="Arial" w:hAnsi="Arial" w:cs="Arial"/>
                <w:sz w:val="20"/>
                <w:szCs w:val="20"/>
              </w:rPr>
              <w:t>During your most recent period of unpaid work experience, which of the following applied?</w:t>
            </w:r>
          </w:p>
        </w:tc>
        <w:tc>
          <w:tcPr>
            <w:tcW w:w="706" w:type="dxa"/>
          </w:tcPr>
          <w:p w14:paraId="5CBC852C"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RQ3</w:t>
            </w:r>
            <w:proofErr w:type="spellEnd"/>
          </w:p>
        </w:tc>
        <w:tc>
          <w:tcPr>
            <w:tcW w:w="756" w:type="dxa"/>
          </w:tcPr>
          <w:p w14:paraId="474DCF1D"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5A41219C" w14:textId="77777777" w:rsidR="00CB6A44" w:rsidRPr="00AC705C" w:rsidRDefault="00CB6A44" w:rsidP="00CB6A44">
      <w:pPr>
        <w:rPr>
          <w:rFonts w:ascii="Times New Roman" w:hAnsi="Times New Roman"/>
          <w:sz w:val="20"/>
          <w:szCs w:val="20"/>
        </w:rPr>
      </w:pPr>
    </w:p>
    <w:p w14:paraId="0FB342FA"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(Multiple responses possible)</w:t>
      </w:r>
    </w:p>
    <w:p w14:paraId="6B1D3A79"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7CFB0D1A" w14:textId="77777777" w:rsidTr="00A9592B">
        <w:tc>
          <w:tcPr>
            <w:tcW w:w="4623" w:type="dxa"/>
          </w:tcPr>
          <w:p w14:paraId="5B592300"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 was studying a degree or other course at university or another higher education provider full-time</w:t>
            </w:r>
          </w:p>
        </w:tc>
        <w:tc>
          <w:tcPr>
            <w:tcW w:w="1722" w:type="dxa"/>
          </w:tcPr>
          <w:p w14:paraId="05A09830"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r>
      <w:tr w:rsidR="00CB6A44" w:rsidRPr="00AC705C" w14:paraId="0AA66143" w14:textId="77777777" w:rsidTr="00A9592B">
        <w:tc>
          <w:tcPr>
            <w:tcW w:w="4623" w:type="dxa"/>
          </w:tcPr>
          <w:p w14:paraId="463289F8"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 was studying a degree or other course at university or another higher education provider part-time</w:t>
            </w:r>
          </w:p>
        </w:tc>
        <w:tc>
          <w:tcPr>
            <w:tcW w:w="1722" w:type="dxa"/>
          </w:tcPr>
          <w:p w14:paraId="1BE3BBBF"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r>
      <w:tr w:rsidR="00CB6A44" w:rsidRPr="00AC705C" w14:paraId="79EF71DF" w14:textId="77777777" w:rsidTr="00A9592B">
        <w:tc>
          <w:tcPr>
            <w:tcW w:w="4623" w:type="dxa"/>
          </w:tcPr>
          <w:p w14:paraId="2BEDF6C5"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 had recently (within the previous 12 months) completed a degree</w:t>
            </w:r>
          </w:p>
        </w:tc>
        <w:tc>
          <w:tcPr>
            <w:tcW w:w="1722" w:type="dxa"/>
          </w:tcPr>
          <w:p w14:paraId="6320BC94"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r>
      <w:tr w:rsidR="00CB6A44" w:rsidRPr="00AC705C" w14:paraId="125A87A0" w14:textId="77777777" w:rsidTr="00A9592B">
        <w:tc>
          <w:tcPr>
            <w:tcW w:w="4623" w:type="dxa"/>
          </w:tcPr>
          <w:p w14:paraId="71F07EBB"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 was studying a certificate or diploma at TAFE or another registered training organisation full-time</w:t>
            </w:r>
          </w:p>
        </w:tc>
        <w:tc>
          <w:tcPr>
            <w:tcW w:w="1722" w:type="dxa"/>
          </w:tcPr>
          <w:p w14:paraId="323ABC67"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4</w:t>
            </w:r>
          </w:p>
        </w:tc>
      </w:tr>
      <w:tr w:rsidR="00CB6A44" w:rsidRPr="00AC705C" w14:paraId="3BB2B0FC" w14:textId="77777777" w:rsidTr="00A9592B">
        <w:tc>
          <w:tcPr>
            <w:tcW w:w="4623" w:type="dxa"/>
          </w:tcPr>
          <w:p w14:paraId="3611AE30"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 was studying a certificate or diploma at TAFE or another registered training organisation part-time</w:t>
            </w:r>
          </w:p>
        </w:tc>
        <w:tc>
          <w:tcPr>
            <w:tcW w:w="1722" w:type="dxa"/>
          </w:tcPr>
          <w:p w14:paraId="5F542F98"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5</w:t>
            </w:r>
          </w:p>
        </w:tc>
      </w:tr>
      <w:tr w:rsidR="00CB6A44" w:rsidRPr="00AC705C" w14:paraId="327A9F95" w14:textId="77777777" w:rsidTr="00A9592B">
        <w:tc>
          <w:tcPr>
            <w:tcW w:w="4623" w:type="dxa"/>
          </w:tcPr>
          <w:p w14:paraId="513C9A6C"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 had recently (within the previous 12 months) completed a certificate or diploma</w:t>
            </w:r>
          </w:p>
        </w:tc>
        <w:tc>
          <w:tcPr>
            <w:tcW w:w="1722" w:type="dxa"/>
          </w:tcPr>
          <w:p w14:paraId="1CFD0A23"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6</w:t>
            </w:r>
          </w:p>
        </w:tc>
      </w:tr>
      <w:tr w:rsidR="00CB6A44" w:rsidRPr="00AC705C" w14:paraId="7C0B0760" w14:textId="77777777" w:rsidTr="00A9592B">
        <w:tc>
          <w:tcPr>
            <w:tcW w:w="4623" w:type="dxa"/>
          </w:tcPr>
          <w:p w14:paraId="2548D9D1"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 was at secondary school</w:t>
            </w:r>
          </w:p>
        </w:tc>
        <w:tc>
          <w:tcPr>
            <w:tcW w:w="1722" w:type="dxa"/>
          </w:tcPr>
          <w:p w14:paraId="76D8F3B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7</w:t>
            </w:r>
          </w:p>
        </w:tc>
      </w:tr>
      <w:tr w:rsidR="00CB6A44" w:rsidRPr="00AC705C" w14:paraId="4FFD4861" w14:textId="77777777" w:rsidTr="00A9592B">
        <w:tc>
          <w:tcPr>
            <w:tcW w:w="4623" w:type="dxa"/>
          </w:tcPr>
          <w:p w14:paraId="4E26E1CA"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 was not studying</w:t>
            </w:r>
          </w:p>
        </w:tc>
        <w:tc>
          <w:tcPr>
            <w:tcW w:w="1722" w:type="dxa"/>
          </w:tcPr>
          <w:p w14:paraId="44B0DC3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8</w:t>
            </w:r>
          </w:p>
        </w:tc>
      </w:tr>
    </w:tbl>
    <w:p w14:paraId="42CE8AA1"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1"/>
        <w:gridCol w:w="6518"/>
        <w:gridCol w:w="709"/>
        <w:gridCol w:w="774"/>
      </w:tblGrid>
      <w:tr w:rsidR="00CB6A44" w:rsidRPr="00AC705C" w14:paraId="4DE7D528" w14:textId="77777777" w:rsidTr="00A9592B">
        <w:tc>
          <w:tcPr>
            <w:tcW w:w="1242" w:type="dxa"/>
          </w:tcPr>
          <w:p w14:paraId="08A910B8"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Q7</w:t>
            </w:r>
            <w:proofErr w:type="spellEnd"/>
            <w:r w:rsidRPr="00AC705C">
              <w:rPr>
                <w:rFonts w:ascii="Arial" w:hAnsi="Arial" w:cs="Arial"/>
                <w:sz w:val="20"/>
                <w:szCs w:val="20"/>
              </w:rPr>
              <w:t>.</w:t>
            </w:r>
          </w:p>
        </w:tc>
        <w:tc>
          <w:tcPr>
            <w:tcW w:w="6521" w:type="dxa"/>
          </w:tcPr>
          <w:p w14:paraId="58F3083B" w14:textId="77777777" w:rsidR="00CB6A44" w:rsidRPr="00AC705C" w:rsidRDefault="00CB6A44" w:rsidP="00A9592B">
            <w:pPr>
              <w:rPr>
                <w:rFonts w:ascii="Arial" w:hAnsi="Arial" w:cs="Arial"/>
                <w:sz w:val="20"/>
                <w:szCs w:val="20"/>
              </w:rPr>
            </w:pPr>
            <w:r w:rsidRPr="00AC705C">
              <w:rPr>
                <w:rFonts w:ascii="Arial" w:hAnsi="Arial" w:cs="Arial"/>
                <w:sz w:val="20"/>
                <w:szCs w:val="20"/>
              </w:rPr>
              <w:t xml:space="preserve">During your most recent period of unpaid work experience, which of the following best describes your </w:t>
            </w:r>
            <w:r w:rsidRPr="00AC705C">
              <w:rPr>
                <w:rFonts w:ascii="Arial" w:hAnsi="Arial" w:cs="Arial"/>
                <w:sz w:val="20"/>
                <w:szCs w:val="20"/>
                <w:u w:val="single"/>
              </w:rPr>
              <w:t>paid</w:t>
            </w:r>
            <w:r w:rsidRPr="00AC705C">
              <w:rPr>
                <w:rFonts w:ascii="Arial" w:hAnsi="Arial" w:cs="Arial"/>
                <w:sz w:val="20"/>
                <w:szCs w:val="20"/>
              </w:rPr>
              <w:t xml:space="preserve"> work status?</w:t>
            </w:r>
          </w:p>
        </w:tc>
        <w:tc>
          <w:tcPr>
            <w:tcW w:w="709" w:type="dxa"/>
          </w:tcPr>
          <w:p w14:paraId="7E8FB1C5"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RQ3</w:t>
            </w:r>
            <w:proofErr w:type="spellEnd"/>
          </w:p>
        </w:tc>
        <w:tc>
          <w:tcPr>
            <w:tcW w:w="774" w:type="dxa"/>
          </w:tcPr>
          <w:p w14:paraId="69A3D9CF"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51E93C24" w14:textId="77777777" w:rsidR="00CB6A44" w:rsidRPr="00AC705C" w:rsidRDefault="00CB6A44" w:rsidP="00CB6A44">
      <w:pPr>
        <w:rPr>
          <w:rFonts w:ascii="Times New Roman" w:hAnsi="Times New Roman"/>
          <w:sz w:val="20"/>
          <w:szCs w:val="20"/>
        </w:rPr>
      </w:pPr>
    </w:p>
    <w:p w14:paraId="7BB51E65"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(Single response)</w:t>
      </w:r>
    </w:p>
    <w:p w14:paraId="6E5C096A"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0CC4615E" w14:textId="77777777" w:rsidTr="00A9592B">
        <w:tc>
          <w:tcPr>
            <w:tcW w:w="4623" w:type="dxa"/>
          </w:tcPr>
          <w:p w14:paraId="5BE229F5"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 was undertaking paid work</w:t>
            </w:r>
          </w:p>
        </w:tc>
        <w:tc>
          <w:tcPr>
            <w:tcW w:w="1722" w:type="dxa"/>
          </w:tcPr>
          <w:p w14:paraId="0E707EFD"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r>
      <w:tr w:rsidR="00CB6A44" w:rsidRPr="00AC705C" w14:paraId="39350F0F" w14:textId="77777777" w:rsidTr="00A9592B">
        <w:tc>
          <w:tcPr>
            <w:tcW w:w="4623" w:type="dxa"/>
          </w:tcPr>
          <w:p w14:paraId="64D80220"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 was unemployed</w:t>
            </w:r>
          </w:p>
        </w:tc>
        <w:tc>
          <w:tcPr>
            <w:tcW w:w="1722" w:type="dxa"/>
          </w:tcPr>
          <w:p w14:paraId="4DD6818E"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r>
      <w:tr w:rsidR="00CB6A44" w:rsidRPr="00AC705C" w14:paraId="06FFE8BF" w14:textId="77777777" w:rsidTr="00A9592B">
        <w:tc>
          <w:tcPr>
            <w:tcW w:w="4623" w:type="dxa"/>
          </w:tcPr>
          <w:p w14:paraId="438F908F"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 was not undertaking paid work and was not looking for paid work</w:t>
            </w:r>
          </w:p>
        </w:tc>
        <w:tc>
          <w:tcPr>
            <w:tcW w:w="1722" w:type="dxa"/>
          </w:tcPr>
          <w:p w14:paraId="75A99D2E"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r>
      <w:tr w:rsidR="00CB6A44" w:rsidRPr="00AC705C" w14:paraId="1758132F" w14:textId="77777777" w:rsidTr="00A9592B">
        <w:tc>
          <w:tcPr>
            <w:tcW w:w="4623" w:type="dxa"/>
          </w:tcPr>
          <w:p w14:paraId="2290A49B" w14:textId="56CE56C9" w:rsidR="00CB6A44" w:rsidRPr="00AC705C" w:rsidRDefault="00CB6A44" w:rsidP="00A9592B">
            <w:pPr>
              <w:rPr>
                <w:rFonts w:ascii="Times New Roman" w:hAnsi="Times New Roman"/>
                <w:sz w:val="20"/>
                <w:szCs w:val="20"/>
              </w:rPr>
            </w:pPr>
            <w:r w:rsidRPr="00AC705C">
              <w:rPr>
                <w:rFonts w:ascii="Times New Roman" w:hAnsi="Times New Roman"/>
                <w:sz w:val="20"/>
                <w:szCs w:val="20"/>
              </w:rPr>
              <w:t>Not sure/can</w:t>
            </w:r>
            <w:r w:rsidR="00580F56">
              <w:rPr>
                <w:rFonts w:ascii="Times New Roman" w:hAnsi="Times New Roman"/>
                <w:sz w:val="20"/>
                <w:szCs w:val="20"/>
              </w:rPr>
              <w:t>’</w:t>
            </w:r>
            <w:r w:rsidRPr="00AC705C">
              <w:rPr>
                <w:rFonts w:ascii="Times New Roman" w:hAnsi="Times New Roman"/>
                <w:sz w:val="20"/>
                <w:szCs w:val="20"/>
              </w:rPr>
              <w:t>t remember</w:t>
            </w:r>
          </w:p>
        </w:tc>
        <w:tc>
          <w:tcPr>
            <w:tcW w:w="1722" w:type="dxa"/>
          </w:tcPr>
          <w:p w14:paraId="22079126"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w:t>
            </w:r>
          </w:p>
        </w:tc>
      </w:tr>
    </w:tbl>
    <w:p w14:paraId="28E4A447" w14:textId="77777777" w:rsidR="00CB6A44" w:rsidRPr="00AC705C" w:rsidRDefault="00CB6A44" w:rsidP="00CB6A44">
      <w:pPr>
        <w:rPr>
          <w:rFonts w:ascii="Times New Roman" w:hAnsi="Times New Roman"/>
          <w:sz w:val="20"/>
          <w:szCs w:val="20"/>
        </w:rPr>
      </w:pPr>
    </w:p>
    <w:p w14:paraId="667F0617" w14:textId="77777777" w:rsidR="00CB6A44" w:rsidRPr="00AC705C" w:rsidRDefault="00CB6A44" w:rsidP="00CB6A44">
      <w:pPr>
        <w:rPr>
          <w:rFonts w:ascii="Times New Roman" w:hAnsi="Times New Roman"/>
          <w:sz w:val="20"/>
          <w:szCs w:val="20"/>
        </w:rPr>
      </w:pPr>
    </w:p>
    <w:p w14:paraId="32199971"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 xml:space="preserve">If </w:t>
      </w:r>
      <w:proofErr w:type="spellStart"/>
      <w:r w:rsidRPr="00AC705C">
        <w:rPr>
          <w:rFonts w:ascii="Times New Roman" w:hAnsi="Times New Roman"/>
          <w:sz w:val="20"/>
          <w:szCs w:val="20"/>
        </w:rPr>
        <w:t>Q7</w:t>
      </w:r>
      <w:proofErr w:type="spellEnd"/>
      <w:r w:rsidRPr="00AC705C">
        <w:rPr>
          <w:rFonts w:ascii="Times New Roman" w:hAnsi="Times New Roman"/>
          <w:sz w:val="20"/>
          <w:szCs w:val="20"/>
        </w:rPr>
        <w:t xml:space="preserve">=1, Go to </w:t>
      </w:r>
      <w:proofErr w:type="spellStart"/>
      <w:r w:rsidRPr="00AC705C">
        <w:rPr>
          <w:rFonts w:ascii="Times New Roman" w:hAnsi="Times New Roman"/>
          <w:sz w:val="20"/>
          <w:szCs w:val="20"/>
        </w:rPr>
        <w:t>Q8</w:t>
      </w:r>
      <w:proofErr w:type="spellEnd"/>
      <w:r w:rsidRPr="00AC705C">
        <w:rPr>
          <w:rFonts w:ascii="Times New Roman" w:hAnsi="Times New Roman"/>
          <w:sz w:val="20"/>
          <w:szCs w:val="20"/>
        </w:rPr>
        <w:t>.</w:t>
      </w:r>
    </w:p>
    <w:p w14:paraId="1B204BE9"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 xml:space="preserve">Else go to </w:t>
      </w:r>
      <w:proofErr w:type="spellStart"/>
      <w:r w:rsidRPr="00AC705C">
        <w:rPr>
          <w:rFonts w:ascii="Times New Roman" w:hAnsi="Times New Roman"/>
          <w:sz w:val="20"/>
          <w:szCs w:val="20"/>
        </w:rPr>
        <w:t>Q9</w:t>
      </w:r>
      <w:proofErr w:type="spellEnd"/>
    </w:p>
    <w:p w14:paraId="26A85322"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1"/>
        <w:gridCol w:w="6518"/>
        <w:gridCol w:w="709"/>
        <w:gridCol w:w="774"/>
      </w:tblGrid>
      <w:tr w:rsidR="00CB6A44" w:rsidRPr="00AC705C" w14:paraId="27DF1F91" w14:textId="77777777" w:rsidTr="00A9592B">
        <w:tc>
          <w:tcPr>
            <w:tcW w:w="1242" w:type="dxa"/>
          </w:tcPr>
          <w:p w14:paraId="228A0064"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Q8</w:t>
            </w:r>
            <w:proofErr w:type="spellEnd"/>
            <w:r w:rsidRPr="00AC705C">
              <w:rPr>
                <w:rFonts w:ascii="Arial" w:hAnsi="Arial" w:cs="Arial"/>
                <w:sz w:val="20"/>
                <w:szCs w:val="20"/>
              </w:rPr>
              <w:t>.</w:t>
            </w:r>
          </w:p>
        </w:tc>
        <w:tc>
          <w:tcPr>
            <w:tcW w:w="6521" w:type="dxa"/>
          </w:tcPr>
          <w:p w14:paraId="233DC948" w14:textId="77777777" w:rsidR="00CB6A44" w:rsidRPr="00AC705C" w:rsidRDefault="00CB6A44" w:rsidP="00A9592B">
            <w:pPr>
              <w:rPr>
                <w:rFonts w:ascii="Arial" w:hAnsi="Arial" w:cs="Arial"/>
                <w:sz w:val="20"/>
                <w:szCs w:val="20"/>
              </w:rPr>
            </w:pPr>
            <w:r w:rsidRPr="00AC705C">
              <w:rPr>
                <w:rFonts w:ascii="Arial" w:hAnsi="Arial" w:cs="Arial"/>
                <w:sz w:val="20"/>
                <w:szCs w:val="20"/>
              </w:rPr>
              <w:t>During your most recent period of unpaid work experience approximately how many hours per week were you in paid work?</w:t>
            </w:r>
          </w:p>
        </w:tc>
        <w:tc>
          <w:tcPr>
            <w:tcW w:w="709" w:type="dxa"/>
          </w:tcPr>
          <w:p w14:paraId="145F978A"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RQ4</w:t>
            </w:r>
            <w:proofErr w:type="spellEnd"/>
          </w:p>
        </w:tc>
        <w:tc>
          <w:tcPr>
            <w:tcW w:w="774" w:type="dxa"/>
          </w:tcPr>
          <w:p w14:paraId="32454E71"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35CAC156" w14:textId="77777777" w:rsidR="00CB6A44" w:rsidRPr="00AC705C" w:rsidRDefault="00CB6A44" w:rsidP="00CB6A44">
      <w:pPr>
        <w:rPr>
          <w:rFonts w:ascii="Times New Roman" w:hAnsi="Times New Roman"/>
          <w:sz w:val="20"/>
          <w:szCs w:val="20"/>
        </w:rPr>
      </w:pPr>
    </w:p>
    <w:p w14:paraId="3E67DAE8"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(One response only)</w:t>
      </w:r>
    </w:p>
    <w:p w14:paraId="3145C7E1" w14:textId="77777777" w:rsidR="00CB6A44" w:rsidRPr="00AC705C" w:rsidRDefault="00CB6A44" w:rsidP="00CB6A44">
      <w:pPr>
        <w:rPr>
          <w:rFonts w:ascii="Times New Roman" w:hAnsi="Times New Roman"/>
          <w:sz w:val="20"/>
          <w:szCs w:val="20"/>
        </w:rPr>
      </w:pPr>
    </w:p>
    <w:tbl>
      <w:tblPr>
        <w:tblStyle w:val="TableGrid"/>
        <w:tblW w:w="6334" w:type="dxa"/>
        <w:tblInd w:w="720" w:type="dxa"/>
        <w:tblLook w:val="04A0" w:firstRow="1" w:lastRow="0" w:firstColumn="1" w:lastColumn="0" w:noHBand="0" w:noVBand="1"/>
      </w:tblPr>
      <w:tblGrid>
        <w:gridCol w:w="6334"/>
      </w:tblGrid>
      <w:tr w:rsidR="00CB6A44" w:rsidRPr="00AC705C" w14:paraId="77F5A5FE" w14:textId="77777777" w:rsidTr="00A9592B">
        <w:tc>
          <w:tcPr>
            <w:tcW w:w="6334" w:type="dxa"/>
          </w:tcPr>
          <w:p w14:paraId="5D11D528" w14:textId="77777777" w:rsidR="00CB6A44" w:rsidRPr="00AC705C" w:rsidRDefault="00CB6A44" w:rsidP="00A9592B">
            <w:pPr>
              <w:rPr>
                <w:rFonts w:ascii="Times New Roman" w:hAnsi="Times New Roman"/>
                <w:sz w:val="20"/>
                <w:szCs w:val="20"/>
              </w:rPr>
            </w:pPr>
          </w:p>
          <w:p w14:paraId="102B583E" w14:textId="77777777" w:rsidR="00CB6A44" w:rsidRPr="00AC705C" w:rsidRDefault="00CB6A44" w:rsidP="00A9592B">
            <w:pPr>
              <w:rPr>
                <w:rFonts w:ascii="Times New Roman" w:hAnsi="Times New Roman"/>
                <w:sz w:val="20"/>
                <w:szCs w:val="20"/>
              </w:rPr>
            </w:pPr>
          </w:p>
          <w:p w14:paraId="69E50DE6" w14:textId="77777777" w:rsidR="00CB6A44" w:rsidRPr="00AC705C" w:rsidRDefault="00CB6A44" w:rsidP="00A9592B">
            <w:pPr>
              <w:rPr>
                <w:rFonts w:ascii="Times New Roman" w:hAnsi="Times New Roman"/>
                <w:sz w:val="20"/>
                <w:szCs w:val="20"/>
              </w:rPr>
            </w:pPr>
          </w:p>
          <w:p w14:paraId="1353266C" w14:textId="77777777" w:rsidR="00CB6A44" w:rsidRPr="00AC705C" w:rsidRDefault="00CB6A44" w:rsidP="00A9592B">
            <w:pPr>
              <w:rPr>
                <w:rFonts w:ascii="Times New Roman" w:hAnsi="Times New Roman"/>
                <w:sz w:val="20"/>
                <w:szCs w:val="20"/>
              </w:rPr>
            </w:pPr>
          </w:p>
        </w:tc>
      </w:tr>
    </w:tbl>
    <w:p w14:paraId="25EDFA49"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02"/>
        <w:gridCol w:w="6225"/>
        <w:gridCol w:w="704"/>
        <w:gridCol w:w="872"/>
      </w:tblGrid>
      <w:tr w:rsidR="00CB6A44" w:rsidRPr="00AC705C" w14:paraId="086B2A28" w14:textId="77777777" w:rsidTr="00CB6A44">
        <w:tc>
          <w:tcPr>
            <w:tcW w:w="1202" w:type="dxa"/>
          </w:tcPr>
          <w:p w14:paraId="2630E969"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Q9</w:t>
            </w:r>
            <w:proofErr w:type="spellEnd"/>
            <w:r w:rsidRPr="00AC705C">
              <w:rPr>
                <w:rFonts w:ascii="Arial" w:hAnsi="Arial" w:cs="Arial"/>
                <w:sz w:val="20"/>
                <w:szCs w:val="20"/>
              </w:rPr>
              <w:t>.</w:t>
            </w:r>
          </w:p>
        </w:tc>
        <w:tc>
          <w:tcPr>
            <w:tcW w:w="6225" w:type="dxa"/>
          </w:tcPr>
          <w:p w14:paraId="3D772627" w14:textId="77777777" w:rsidR="00CB6A44" w:rsidRPr="00AC705C" w:rsidRDefault="00CB6A44" w:rsidP="00A9592B">
            <w:pPr>
              <w:rPr>
                <w:rFonts w:ascii="Arial" w:hAnsi="Arial" w:cs="Arial"/>
                <w:sz w:val="20"/>
                <w:szCs w:val="20"/>
              </w:rPr>
            </w:pPr>
            <w:r w:rsidRPr="00AC705C">
              <w:rPr>
                <w:rFonts w:ascii="Arial"/>
                <w:color w:val="231F20"/>
                <w:sz w:val="20"/>
              </w:rPr>
              <w:t xml:space="preserve">How many people worked in the company or organisation where </w:t>
            </w:r>
            <w:r w:rsidRPr="00AC705C">
              <w:rPr>
                <w:rFonts w:ascii="Arial"/>
                <w:color w:val="231F20"/>
                <w:sz w:val="20"/>
              </w:rPr>
              <w:lastRenderedPageBreak/>
              <w:t>you undertook your most recent period of unpaid work experience?</w:t>
            </w:r>
          </w:p>
        </w:tc>
        <w:tc>
          <w:tcPr>
            <w:tcW w:w="704" w:type="dxa"/>
          </w:tcPr>
          <w:p w14:paraId="1EFF8B2C"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lastRenderedPageBreak/>
              <w:t>RQ3</w:t>
            </w:r>
            <w:proofErr w:type="spellEnd"/>
          </w:p>
        </w:tc>
        <w:tc>
          <w:tcPr>
            <w:tcW w:w="872" w:type="dxa"/>
          </w:tcPr>
          <w:p w14:paraId="4C8AEB21"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EC_Q9</w:t>
            </w:r>
            <w:proofErr w:type="spellEnd"/>
          </w:p>
        </w:tc>
      </w:tr>
    </w:tbl>
    <w:p w14:paraId="123CF9DB" w14:textId="77777777" w:rsidR="00CB6A44" w:rsidRPr="00AC705C" w:rsidRDefault="00CB6A44" w:rsidP="00CB6A44">
      <w:pPr>
        <w:rPr>
          <w:rFonts w:ascii="Times New Roman" w:hAnsi="Times New Roman"/>
          <w:sz w:val="20"/>
          <w:szCs w:val="20"/>
        </w:rPr>
      </w:pPr>
    </w:p>
    <w:p w14:paraId="4849F850"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(One response only)</w:t>
      </w:r>
    </w:p>
    <w:p w14:paraId="58C7DFEA"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6D7FB58E" w14:textId="77777777" w:rsidTr="00A9592B">
        <w:tc>
          <w:tcPr>
            <w:tcW w:w="4623" w:type="dxa"/>
          </w:tcPr>
          <w:p w14:paraId="06E5FF75" w14:textId="77777777" w:rsidR="00CB6A44" w:rsidRPr="00AC705C" w:rsidRDefault="00CB6A44" w:rsidP="00A9592B">
            <w:pPr>
              <w:pStyle w:val="TableParagraph"/>
              <w:spacing w:line="226" w:lineRule="exact"/>
              <w:ind w:left="27"/>
              <w:rPr>
                <w:rFonts w:ascii="Arial" w:hAnsi="Arial" w:cs="Arial"/>
                <w:sz w:val="20"/>
                <w:szCs w:val="20"/>
                <w:lang w:val="en-AU"/>
              </w:rPr>
            </w:pPr>
            <w:r w:rsidRPr="00AC705C">
              <w:rPr>
                <w:rFonts w:ascii="Arial"/>
                <w:color w:val="231F20"/>
                <w:sz w:val="20"/>
                <w:lang w:val="en-AU"/>
              </w:rPr>
              <w:t xml:space="preserve">1 </w:t>
            </w:r>
            <w:r w:rsidRPr="00AC705C">
              <w:rPr>
                <w:rFonts w:ascii="Arial"/>
                <w:color w:val="231F20"/>
                <w:spacing w:val="-1"/>
                <w:sz w:val="20"/>
                <w:lang w:val="en-AU"/>
              </w:rPr>
              <w:t>to</w:t>
            </w:r>
            <w:r w:rsidRPr="00AC705C">
              <w:rPr>
                <w:rFonts w:ascii="Arial"/>
                <w:color w:val="231F20"/>
                <w:sz w:val="20"/>
                <w:lang w:val="en-AU"/>
              </w:rPr>
              <w:t xml:space="preserve"> 4 </w:t>
            </w:r>
            <w:r w:rsidRPr="00AC705C">
              <w:rPr>
                <w:rFonts w:ascii="Arial"/>
                <w:color w:val="231F20"/>
                <w:spacing w:val="-1"/>
                <w:sz w:val="20"/>
                <w:lang w:val="en-AU"/>
              </w:rPr>
              <w:t>workers</w:t>
            </w:r>
          </w:p>
        </w:tc>
        <w:tc>
          <w:tcPr>
            <w:tcW w:w="1722" w:type="dxa"/>
          </w:tcPr>
          <w:p w14:paraId="4085F11D"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r>
      <w:tr w:rsidR="00CB6A44" w:rsidRPr="00AC705C" w14:paraId="5344CDC8" w14:textId="77777777" w:rsidTr="00A9592B">
        <w:tc>
          <w:tcPr>
            <w:tcW w:w="4623" w:type="dxa"/>
          </w:tcPr>
          <w:p w14:paraId="5765087D" w14:textId="77777777" w:rsidR="00CB6A44" w:rsidRPr="00AC705C" w:rsidRDefault="00CB6A44" w:rsidP="00A9592B">
            <w:pPr>
              <w:pStyle w:val="TableParagraph"/>
              <w:spacing w:line="226" w:lineRule="exact"/>
              <w:ind w:left="27"/>
              <w:rPr>
                <w:rFonts w:ascii="Arial" w:hAnsi="Arial" w:cs="Arial"/>
                <w:sz w:val="20"/>
                <w:szCs w:val="20"/>
                <w:lang w:val="en-AU"/>
              </w:rPr>
            </w:pPr>
            <w:r w:rsidRPr="00AC705C">
              <w:rPr>
                <w:rFonts w:ascii="Arial"/>
                <w:color w:val="231F20"/>
                <w:spacing w:val="-1"/>
                <w:sz w:val="20"/>
                <w:lang w:val="en-AU"/>
              </w:rPr>
              <w:t xml:space="preserve">5 to 19 </w:t>
            </w:r>
            <w:r w:rsidRPr="00AC705C">
              <w:rPr>
                <w:rFonts w:ascii="Arial"/>
                <w:color w:val="231F20"/>
                <w:sz w:val="20"/>
                <w:lang w:val="en-AU"/>
              </w:rPr>
              <w:t xml:space="preserve"> </w:t>
            </w:r>
            <w:r w:rsidRPr="00AC705C">
              <w:rPr>
                <w:rFonts w:ascii="Arial"/>
                <w:color w:val="231F20"/>
                <w:spacing w:val="-1"/>
                <w:sz w:val="20"/>
                <w:lang w:val="en-AU"/>
              </w:rPr>
              <w:t>workers</w:t>
            </w:r>
          </w:p>
        </w:tc>
        <w:tc>
          <w:tcPr>
            <w:tcW w:w="1722" w:type="dxa"/>
          </w:tcPr>
          <w:p w14:paraId="5A037FA5"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r>
      <w:tr w:rsidR="00CB6A44" w:rsidRPr="00AC705C" w14:paraId="20AD3BC2" w14:textId="77777777" w:rsidTr="00A9592B">
        <w:tc>
          <w:tcPr>
            <w:tcW w:w="4623" w:type="dxa"/>
          </w:tcPr>
          <w:p w14:paraId="119760A1" w14:textId="77777777" w:rsidR="00CB6A44" w:rsidRPr="00AC705C" w:rsidRDefault="00CB6A44" w:rsidP="00A9592B">
            <w:pPr>
              <w:pStyle w:val="TableParagraph"/>
              <w:spacing w:line="226" w:lineRule="exact"/>
              <w:ind w:left="27"/>
              <w:rPr>
                <w:rFonts w:ascii="Arial" w:hAnsi="Arial" w:cs="Arial"/>
                <w:sz w:val="20"/>
                <w:szCs w:val="20"/>
                <w:lang w:val="en-AU"/>
              </w:rPr>
            </w:pPr>
            <w:r w:rsidRPr="00AC705C">
              <w:rPr>
                <w:rFonts w:ascii="Arial"/>
                <w:color w:val="231F20"/>
                <w:spacing w:val="-1"/>
                <w:sz w:val="20"/>
                <w:lang w:val="en-AU"/>
              </w:rPr>
              <w:t>20 to 199</w:t>
            </w:r>
            <w:r w:rsidRPr="00AC705C">
              <w:rPr>
                <w:rFonts w:ascii="Arial"/>
                <w:color w:val="231F20"/>
                <w:sz w:val="20"/>
                <w:lang w:val="en-AU"/>
              </w:rPr>
              <w:t xml:space="preserve"> </w:t>
            </w:r>
            <w:r w:rsidRPr="00AC705C">
              <w:rPr>
                <w:rFonts w:ascii="Arial"/>
                <w:color w:val="231F20"/>
                <w:spacing w:val="-1"/>
                <w:sz w:val="20"/>
                <w:lang w:val="en-AU"/>
              </w:rPr>
              <w:t>workers</w:t>
            </w:r>
          </w:p>
        </w:tc>
        <w:tc>
          <w:tcPr>
            <w:tcW w:w="1722" w:type="dxa"/>
          </w:tcPr>
          <w:p w14:paraId="7762B456"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r>
      <w:tr w:rsidR="00CB6A44" w:rsidRPr="00AC705C" w14:paraId="001C3B17" w14:textId="77777777" w:rsidTr="00A9592B">
        <w:tc>
          <w:tcPr>
            <w:tcW w:w="4623" w:type="dxa"/>
          </w:tcPr>
          <w:p w14:paraId="30DA4656" w14:textId="77777777" w:rsidR="00CB6A44" w:rsidRPr="00AC705C" w:rsidRDefault="00CB6A44" w:rsidP="00A9592B">
            <w:pPr>
              <w:pStyle w:val="TableParagraph"/>
              <w:spacing w:line="226" w:lineRule="exact"/>
              <w:ind w:left="27"/>
              <w:rPr>
                <w:rFonts w:ascii="Arial" w:hAnsi="Arial" w:cs="Arial"/>
                <w:sz w:val="20"/>
                <w:szCs w:val="20"/>
                <w:lang w:val="en-AU"/>
              </w:rPr>
            </w:pPr>
            <w:r w:rsidRPr="00AC705C">
              <w:rPr>
                <w:rFonts w:ascii="Arial"/>
                <w:color w:val="231F20"/>
                <w:spacing w:val="-1"/>
                <w:sz w:val="20"/>
                <w:lang w:val="en-AU"/>
              </w:rPr>
              <w:t>200</w:t>
            </w:r>
            <w:r w:rsidRPr="00AC705C">
              <w:rPr>
                <w:rFonts w:ascii="Arial"/>
                <w:color w:val="231F20"/>
                <w:sz w:val="20"/>
                <w:lang w:val="en-AU"/>
              </w:rPr>
              <w:t xml:space="preserve"> or more </w:t>
            </w:r>
            <w:r w:rsidRPr="00AC705C">
              <w:rPr>
                <w:rFonts w:ascii="Arial"/>
                <w:color w:val="231F20"/>
                <w:spacing w:val="-1"/>
                <w:sz w:val="20"/>
                <w:lang w:val="en-AU"/>
              </w:rPr>
              <w:t>workers</w:t>
            </w:r>
          </w:p>
        </w:tc>
        <w:tc>
          <w:tcPr>
            <w:tcW w:w="1722" w:type="dxa"/>
          </w:tcPr>
          <w:p w14:paraId="40C9284F"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4</w:t>
            </w:r>
          </w:p>
        </w:tc>
      </w:tr>
      <w:tr w:rsidR="00CB6A44" w:rsidRPr="00AC705C" w14:paraId="64C6DB93" w14:textId="77777777" w:rsidTr="00A9592B">
        <w:tc>
          <w:tcPr>
            <w:tcW w:w="4623" w:type="dxa"/>
          </w:tcPr>
          <w:p w14:paraId="56139368" w14:textId="05834048" w:rsidR="00CB6A44" w:rsidRPr="00AC705C" w:rsidRDefault="00CB6A44" w:rsidP="00A9592B">
            <w:pPr>
              <w:pStyle w:val="TableParagraph"/>
              <w:spacing w:line="226" w:lineRule="exact"/>
              <w:ind w:left="27"/>
              <w:rPr>
                <w:rFonts w:ascii="Arial" w:hAnsi="Arial" w:cs="Arial"/>
                <w:sz w:val="20"/>
                <w:szCs w:val="20"/>
                <w:lang w:val="en-AU"/>
              </w:rPr>
            </w:pPr>
            <w:r w:rsidRPr="00AC705C">
              <w:rPr>
                <w:rFonts w:ascii="Arial"/>
                <w:color w:val="231F20"/>
                <w:spacing w:val="-1"/>
                <w:sz w:val="20"/>
                <w:lang w:val="en-AU"/>
              </w:rPr>
              <w:t>Don</w:t>
            </w:r>
            <w:r w:rsidR="00580F56">
              <w:rPr>
                <w:rFonts w:ascii="Arial"/>
                <w:color w:val="231F20"/>
                <w:spacing w:val="-1"/>
                <w:sz w:val="20"/>
                <w:lang w:val="en-AU"/>
              </w:rPr>
              <w:t>’</w:t>
            </w:r>
            <w:r w:rsidRPr="00AC705C">
              <w:rPr>
                <w:rFonts w:ascii="Arial"/>
                <w:color w:val="231F20"/>
                <w:spacing w:val="-1"/>
                <w:sz w:val="20"/>
                <w:lang w:val="en-AU"/>
              </w:rPr>
              <w:t xml:space="preserve">t know/ Not applicable </w:t>
            </w:r>
          </w:p>
        </w:tc>
        <w:tc>
          <w:tcPr>
            <w:tcW w:w="1722" w:type="dxa"/>
          </w:tcPr>
          <w:p w14:paraId="480AE38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w:t>
            </w:r>
          </w:p>
        </w:tc>
      </w:tr>
    </w:tbl>
    <w:p w14:paraId="3BE27F14" w14:textId="77777777" w:rsidR="00CB6A44" w:rsidRPr="00AC705C" w:rsidRDefault="00CB6A44" w:rsidP="00CB6A44">
      <w:pPr>
        <w:rPr>
          <w:rFonts w:ascii="Times New Roman" w:hAnsi="Times New Roman"/>
          <w:sz w:val="20"/>
          <w:szCs w:val="20"/>
        </w:rPr>
      </w:pPr>
    </w:p>
    <w:p w14:paraId="7B31F296"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99"/>
        <w:gridCol w:w="6148"/>
        <w:gridCol w:w="703"/>
        <w:gridCol w:w="950"/>
      </w:tblGrid>
      <w:tr w:rsidR="00CB6A44" w:rsidRPr="00AC705C" w14:paraId="6DB14D15" w14:textId="77777777" w:rsidTr="00A9592B">
        <w:tc>
          <w:tcPr>
            <w:tcW w:w="1199" w:type="dxa"/>
          </w:tcPr>
          <w:p w14:paraId="463459E8"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Q10</w:t>
            </w:r>
            <w:proofErr w:type="spellEnd"/>
            <w:r w:rsidRPr="00AC705C">
              <w:rPr>
                <w:rFonts w:ascii="Arial" w:hAnsi="Arial" w:cs="Arial"/>
                <w:sz w:val="20"/>
                <w:szCs w:val="20"/>
              </w:rPr>
              <w:t>.</w:t>
            </w:r>
          </w:p>
        </w:tc>
        <w:tc>
          <w:tcPr>
            <w:tcW w:w="6148" w:type="dxa"/>
          </w:tcPr>
          <w:p w14:paraId="6169E508" w14:textId="77777777" w:rsidR="00CB6A44" w:rsidRPr="00AC705C" w:rsidRDefault="00CB6A44" w:rsidP="00A9592B">
            <w:pPr>
              <w:rPr>
                <w:rFonts w:ascii="Arial" w:hAnsi="Arial" w:cs="Arial"/>
                <w:sz w:val="20"/>
                <w:szCs w:val="20"/>
              </w:rPr>
            </w:pPr>
            <w:r w:rsidRPr="00AC705C">
              <w:rPr>
                <w:rFonts w:ascii="Arial"/>
                <w:color w:val="231F20"/>
                <w:sz w:val="20"/>
              </w:rPr>
              <w:t>Which of the following best describes the industry of the company or organisation where you undertook your most recent period of unpaid work experience?</w:t>
            </w:r>
          </w:p>
        </w:tc>
        <w:tc>
          <w:tcPr>
            <w:tcW w:w="703" w:type="dxa"/>
          </w:tcPr>
          <w:p w14:paraId="3684563F"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RQ3</w:t>
            </w:r>
            <w:proofErr w:type="spellEnd"/>
          </w:p>
        </w:tc>
        <w:tc>
          <w:tcPr>
            <w:tcW w:w="950" w:type="dxa"/>
          </w:tcPr>
          <w:p w14:paraId="0DED8FC6"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ANZSIC</w:t>
            </w:r>
            <w:proofErr w:type="spellEnd"/>
          </w:p>
        </w:tc>
      </w:tr>
    </w:tbl>
    <w:p w14:paraId="45E71AA3" w14:textId="77777777" w:rsidR="00CB6A44" w:rsidRPr="00AC705C" w:rsidRDefault="00CB6A44" w:rsidP="00CB6A44">
      <w:pPr>
        <w:rPr>
          <w:rFonts w:ascii="Times New Roman" w:hAnsi="Times New Roman"/>
          <w:sz w:val="20"/>
          <w:szCs w:val="20"/>
        </w:rPr>
      </w:pPr>
    </w:p>
    <w:p w14:paraId="4DF5AA5E"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(Single response only)</w:t>
      </w:r>
    </w:p>
    <w:p w14:paraId="6495B91B"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090020CF" w14:textId="77777777" w:rsidTr="00A9592B">
        <w:tc>
          <w:tcPr>
            <w:tcW w:w="4623" w:type="dxa"/>
          </w:tcPr>
          <w:p w14:paraId="5EEB1C4B"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Aged care, child care and other social/community services</w:t>
            </w:r>
          </w:p>
        </w:tc>
        <w:tc>
          <w:tcPr>
            <w:tcW w:w="1722" w:type="dxa"/>
          </w:tcPr>
          <w:p w14:paraId="7CA96121"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r>
      <w:tr w:rsidR="00CB6A44" w:rsidRPr="00AC705C" w14:paraId="4E79B284" w14:textId="77777777" w:rsidTr="00A9592B">
        <w:tc>
          <w:tcPr>
            <w:tcW w:w="4623" w:type="dxa"/>
          </w:tcPr>
          <w:p w14:paraId="64F75560"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Commercial and legal services (includes accounting, banking, finance, insurance, law, marketing)</w:t>
            </w:r>
          </w:p>
        </w:tc>
        <w:tc>
          <w:tcPr>
            <w:tcW w:w="1722" w:type="dxa"/>
          </w:tcPr>
          <w:p w14:paraId="7F933C35"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r>
      <w:tr w:rsidR="00CB6A44" w:rsidRPr="00AC705C" w14:paraId="2AC1032C" w14:textId="77777777" w:rsidTr="00A9592B">
        <w:tc>
          <w:tcPr>
            <w:tcW w:w="4623" w:type="dxa"/>
          </w:tcPr>
          <w:p w14:paraId="2DC2562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Construction, architecture, building, property and real estate</w:t>
            </w:r>
          </w:p>
        </w:tc>
        <w:tc>
          <w:tcPr>
            <w:tcW w:w="1722" w:type="dxa"/>
          </w:tcPr>
          <w:p w14:paraId="136F2A93"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r>
      <w:tr w:rsidR="00CB6A44" w:rsidRPr="00AC705C" w14:paraId="7FFF4506" w14:textId="77777777" w:rsidTr="00A9592B">
        <w:tc>
          <w:tcPr>
            <w:tcW w:w="4623" w:type="dxa"/>
          </w:tcPr>
          <w:p w14:paraId="49A38A8C"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Education and training</w:t>
            </w:r>
          </w:p>
        </w:tc>
        <w:tc>
          <w:tcPr>
            <w:tcW w:w="1722" w:type="dxa"/>
          </w:tcPr>
          <w:p w14:paraId="2206F55A"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4</w:t>
            </w:r>
          </w:p>
        </w:tc>
      </w:tr>
      <w:tr w:rsidR="00CB6A44" w:rsidRPr="00AC705C" w14:paraId="35D97724" w14:textId="77777777" w:rsidTr="00A9592B">
        <w:tc>
          <w:tcPr>
            <w:tcW w:w="4623" w:type="dxa"/>
          </w:tcPr>
          <w:p w14:paraId="7F07F46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Health care</w:t>
            </w:r>
          </w:p>
        </w:tc>
        <w:tc>
          <w:tcPr>
            <w:tcW w:w="1722" w:type="dxa"/>
          </w:tcPr>
          <w:p w14:paraId="6F374185"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5</w:t>
            </w:r>
          </w:p>
        </w:tc>
      </w:tr>
      <w:tr w:rsidR="00CB6A44" w:rsidRPr="00AC705C" w14:paraId="003D0FF1" w14:textId="77777777" w:rsidTr="00A9592B">
        <w:tc>
          <w:tcPr>
            <w:tcW w:w="4623" w:type="dxa"/>
          </w:tcPr>
          <w:p w14:paraId="72BC623D"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Hospitality (includes accommodation, cafes, restaurants, pubs)</w:t>
            </w:r>
          </w:p>
        </w:tc>
        <w:tc>
          <w:tcPr>
            <w:tcW w:w="1722" w:type="dxa"/>
          </w:tcPr>
          <w:p w14:paraId="4011A6E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6</w:t>
            </w:r>
          </w:p>
        </w:tc>
      </w:tr>
      <w:tr w:rsidR="00CB6A44" w:rsidRPr="00AC705C" w14:paraId="32EB968F" w14:textId="77777777" w:rsidTr="00A9592B">
        <w:tc>
          <w:tcPr>
            <w:tcW w:w="4623" w:type="dxa"/>
          </w:tcPr>
          <w:p w14:paraId="4199351E"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Media, IT and Creative Industries</w:t>
            </w:r>
          </w:p>
          <w:p w14:paraId="2D978BF4"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(includes publishing, broadcasting, graphic design, web design, fashion, design, public relations</w:t>
            </w:r>
          </w:p>
        </w:tc>
        <w:tc>
          <w:tcPr>
            <w:tcW w:w="1722" w:type="dxa"/>
          </w:tcPr>
          <w:p w14:paraId="29E0DF84"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7</w:t>
            </w:r>
          </w:p>
        </w:tc>
      </w:tr>
      <w:tr w:rsidR="00CB6A44" w:rsidRPr="00AC705C" w14:paraId="5233850A" w14:textId="77777777" w:rsidTr="00A9592B">
        <w:tc>
          <w:tcPr>
            <w:tcW w:w="4623" w:type="dxa"/>
          </w:tcPr>
          <w:p w14:paraId="12FBA9FE"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Retail (includes supermarkets, fashion stores, bakeries and other food retailing)</w:t>
            </w:r>
          </w:p>
        </w:tc>
        <w:tc>
          <w:tcPr>
            <w:tcW w:w="1722" w:type="dxa"/>
          </w:tcPr>
          <w:p w14:paraId="5BB53808"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8</w:t>
            </w:r>
          </w:p>
        </w:tc>
      </w:tr>
      <w:tr w:rsidR="00CB6A44" w:rsidRPr="00AC705C" w14:paraId="22CB72BA" w14:textId="77777777" w:rsidTr="00A9592B">
        <w:tc>
          <w:tcPr>
            <w:tcW w:w="4623" w:type="dxa"/>
          </w:tcPr>
          <w:p w14:paraId="1D83AD5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Other</w:t>
            </w:r>
          </w:p>
        </w:tc>
        <w:tc>
          <w:tcPr>
            <w:tcW w:w="1722" w:type="dxa"/>
          </w:tcPr>
          <w:p w14:paraId="5F9CF0B6"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99</w:t>
            </w:r>
          </w:p>
        </w:tc>
      </w:tr>
    </w:tbl>
    <w:p w14:paraId="71FCFFAA"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20"/>
        <w:gridCol w:w="6322"/>
        <w:gridCol w:w="706"/>
        <w:gridCol w:w="755"/>
      </w:tblGrid>
      <w:tr w:rsidR="00CB6A44" w:rsidRPr="00AC705C" w14:paraId="43528A9B" w14:textId="77777777" w:rsidTr="00CB6A44">
        <w:tc>
          <w:tcPr>
            <w:tcW w:w="1220" w:type="dxa"/>
          </w:tcPr>
          <w:p w14:paraId="4A2563CD"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Q11</w:t>
            </w:r>
            <w:proofErr w:type="spellEnd"/>
            <w:r w:rsidRPr="00AC705C">
              <w:rPr>
                <w:rFonts w:ascii="Arial" w:hAnsi="Arial" w:cs="Arial"/>
                <w:sz w:val="20"/>
                <w:szCs w:val="20"/>
              </w:rPr>
              <w:t>.</w:t>
            </w:r>
          </w:p>
        </w:tc>
        <w:tc>
          <w:tcPr>
            <w:tcW w:w="6322" w:type="dxa"/>
          </w:tcPr>
          <w:p w14:paraId="1772954E" w14:textId="77777777" w:rsidR="00CB6A44" w:rsidRPr="00AC705C" w:rsidRDefault="00CB6A44" w:rsidP="00A9592B">
            <w:pPr>
              <w:rPr>
                <w:rFonts w:ascii="Arial" w:hAnsi="Arial" w:cs="Arial"/>
                <w:sz w:val="20"/>
                <w:szCs w:val="20"/>
              </w:rPr>
            </w:pPr>
            <w:r w:rsidRPr="00AC705C">
              <w:rPr>
                <w:rFonts w:ascii="Arial"/>
                <w:color w:val="231F20"/>
                <w:sz w:val="20"/>
              </w:rPr>
              <w:t>Which of the following best describes the company or organisation in which you undertook the most recent period of unpaid work experience?</w:t>
            </w:r>
          </w:p>
        </w:tc>
        <w:tc>
          <w:tcPr>
            <w:tcW w:w="706" w:type="dxa"/>
          </w:tcPr>
          <w:p w14:paraId="21D67F0B"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RQ3</w:t>
            </w:r>
            <w:proofErr w:type="spellEnd"/>
          </w:p>
        </w:tc>
        <w:tc>
          <w:tcPr>
            <w:tcW w:w="755" w:type="dxa"/>
          </w:tcPr>
          <w:p w14:paraId="3CD49B31"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509C340D" w14:textId="77777777" w:rsidR="00CB6A44" w:rsidRPr="00AC705C" w:rsidRDefault="00CB6A44" w:rsidP="00CB6A44">
      <w:pPr>
        <w:rPr>
          <w:rFonts w:ascii="Times New Roman" w:hAnsi="Times New Roman"/>
          <w:sz w:val="20"/>
          <w:szCs w:val="20"/>
        </w:rPr>
      </w:pPr>
    </w:p>
    <w:p w14:paraId="1385A51A"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(Single response only)</w:t>
      </w:r>
    </w:p>
    <w:p w14:paraId="091B89C6"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3E62ACCE" w14:textId="77777777" w:rsidTr="00A9592B">
        <w:tc>
          <w:tcPr>
            <w:tcW w:w="4623" w:type="dxa"/>
          </w:tcPr>
          <w:p w14:paraId="008134AB" w14:textId="77777777" w:rsidR="00CB6A44" w:rsidRPr="00AC705C" w:rsidRDefault="00CB6A44" w:rsidP="00A9592B">
            <w:pPr>
              <w:pStyle w:val="TableParagraph"/>
              <w:spacing w:line="226" w:lineRule="exact"/>
              <w:ind w:left="27"/>
              <w:rPr>
                <w:rFonts w:ascii="Arial" w:hAnsi="Arial" w:cs="Arial"/>
                <w:sz w:val="20"/>
                <w:szCs w:val="20"/>
                <w:lang w:val="en-AU"/>
              </w:rPr>
            </w:pPr>
            <w:r w:rsidRPr="00AC705C">
              <w:rPr>
                <w:rFonts w:ascii="Arial" w:hAnsi="Arial" w:cs="Arial"/>
                <w:sz w:val="20"/>
                <w:szCs w:val="20"/>
                <w:lang w:val="en-AU"/>
              </w:rPr>
              <w:t>Private sector/for profit organisation</w:t>
            </w:r>
          </w:p>
        </w:tc>
        <w:tc>
          <w:tcPr>
            <w:tcW w:w="1722" w:type="dxa"/>
          </w:tcPr>
          <w:p w14:paraId="77CE3F63"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r>
      <w:tr w:rsidR="00CB6A44" w:rsidRPr="00AC705C" w14:paraId="07617326" w14:textId="77777777" w:rsidTr="00A9592B">
        <w:tc>
          <w:tcPr>
            <w:tcW w:w="4623" w:type="dxa"/>
          </w:tcPr>
          <w:p w14:paraId="6A8C392B" w14:textId="77777777" w:rsidR="00CB6A44" w:rsidRPr="00AC705C" w:rsidRDefault="00CB6A44" w:rsidP="00A9592B">
            <w:pPr>
              <w:pStyle w:val="TableParagraph"/>
              <w:spacing w:line="226" w:lineRule="exact"/>
              <w:ind w:left="27"/>
              <w:rPr>
                <w:rFonts w:ascii="Arial" w:hAnsi="Arial" w:cs="Arial"/>
                <w:sz w:val="20"/>
                <w:szCs w:val="20"/>
                <w:lang w:val="en-AU"/>
              </w:rPr>
            </w:pPr>
            <w:r w:rsidRPr="00AC705C">
              <w:rPr>
                <w:rFonts w:ascii="Arial" w:hAnsi="Arial" w:cs="Arial"/>
                <w:sz w:val="20"/>
                <w:szCs w:val="20"/>
                <w:lang w:val="en-AU"/>
              </w:rPr>
              <w:t>Not for profit organisation</w:t>
            </w:r>
          </w:p>
        </w:tc>
        <w:tc>
          <w:tcPr>
            <w:tcW w:w="1722" w:type="dxa"/>
          </w:tcPr>
          <w:p w14:paraId="207A1AC3"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r>
      <w:tr w:rsidR="00CB6A44" w:rsidRPr="00AC705C" w14:paraId="2A65738E" w14:textId="77777777" w:rsidTr="00A9592B">
        <w:tc>
          <w:tcPr>
            <w:tcW w:w="4623" w:type="dxa"/>
          </w:tcPr>
          <w:p w14:paraId="408B3725" w14:textId="77777777" w:rsidR="00CB6A44" w:rsidRPr="00AC705C" w:rsidRDefault="00CB6A44" w:rsidP="00A9592B">
            <w:pPr>
              <w:pStyle w:val="TableParagraph"/>
              <w:spacing w:line="226" w:lineRule="exact"/>
              <w:ind w:left="27"/>
              <w:rPr>
                <w:rFonts w:ascii="Arial" w:hAnsi="Arial" w:cs="Arial"/>
                <w:sz w:val="20"/>
                <w:szCs w:val="20"/>
                <w:lang w:val="en-AU"/>
              </w:rPr>
            </w:pPr>
            <w:r w:rsidRPr="00AC705C">
              <w:rPr>
                <w:rFonts w:ascii="Arial" w:hAnsi="Arial" w:cs="Arial"/>
                <w:sz w:val="20"/>
                <w:szCs w:val="20"/>
                <w:lang w:val="en-AU"/>
              </w:rPr>
              <w:t>Public sector organisation</w:t>
            </w:r>
          </w:p>
        </w:tc>
        <w:tc>
          <w:tcPr>
            <w:tcW w:w="1722" w:type="dxa"/>
          </w:tcPr>
          <w:p w14:paraId="37CF6514"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r>
      <w:tr w:rsidR="00CB6A44" w:rsidRPr="00AC705C" w14:paraId="3594B919" w14:textId="77777777" w:rsidTr="00A9592B">
        <w:tc>
          <w:tcPr>
            <w:tcW w:w="4623" w:type="dxa"/>
          </w:tcPr>
          <w:p w14:paraId="110EC669" w14:textId="6B716B89" w:rsidR="00CB6A44" w:rsidRPr="00AC705C" w:rsidRDefault="00CB6A44" w:rsidP="00A9592B">
            <w:pPr>
              <w:pStyle w:val="TableParagraph"/>
              <w:spacing w:line="226" w:lineRule="exact"/>
              <w:ind w:left="27"/>
              <w:rPr>
                <w:rFonts w:ascii="Arial" w:hAnsi="Arial" w:cs="Arial"/>
                <w:sz w:val="20"/>
                <w:szCs w:val="20"/>
                <w:lang w:val="en-AU"/>
              </w:rPr>
            </w:pPr>
            <w:r w:rsidRPr="00AC705C">
              <w:rPr>
                <w:rFonts w:ascii="Arial"/>
                <w:color w:val="231F20"/>
                <w:spacing w:val="-1"/>
                <w:sz w:val="20"/>
                <w:lang w:val="en-AU"/>
              </w:rPr>
              <w:t>Don</w:t>
            </w:r>
            <w:r w:rsidR="00580F56">
              <w:rPr>
                <w:rFonts w:ascii="Arial"/>
                <w:color w:val="231F20"/>
                <w:spacing w:val="-1"/>
                <w:sz w:val="20"/>
                <w:lang w:val="en-AU"/>
              </w:rPr>
              <w:t>’</w:t>
            </w:r>
            <w:r w:rsidRPr="00AC705C">
              <w:rPr>
                <w:rFonts w:ascii="Arial"/>
                <w:color w:val="231F20"/>
                <w:spacing w:val="-1"/>
                <w:sz w:val="20"/>
                <w:lang w:val="en-AU"/>
              </w:rPr>
              <w:t>t know/ Not applicable</w:t>
            </w:r>
          </w:p>
        </w:tc>
        <w:tc>
          <w:tcPr>
            <w:tcW w:w="1722" w:type="dxa"/>
          </w:tcPr>
          <w:p w14:paraId="7EDE69FB"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w:t>
            </w:r>
          </w:p>
        </w:tc>
      </w:tr>
    </w:tbl>
    <w:p w14:paraId="258DB1C0" w14:textId="77777777" w:rsidR="00CB6A44" w:rsidRPr="00AC705C" w:rsidRDefault="00CB6A44" w:rsidP="00CB6A44">
      <w:pPr>
        <w:rPr>
          <w:rFonts w:ascii="Times New Roman" w:hAnsi="Times New Roman"/>
          <w:sz w:val="20"/>
          <w:szCs w:val="20"/>
        </w:rPr>
      </w:pPr>
    </w:p>
    <w:p w14:paraId="47E8D908" w14:textId="77777777" w:rsidR="00CB6A44" w:rsidRPr="00AC705C" w:rsidRDefault="00CB6A44" w:rsidP="00CB6A44">
      <w:pPr>
        <w:rPr>
          <w:rFonts w:ascii="Times New Roman" w:hAnsi="Times New Roman"/>
          <w:sz w:val="20"/>
          <w:szCs w:val="20"/>
        </w:rPr>
      </w:pPr>
    </w:p>
    <w:p w14:paraId="4ADAF048"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1"/>
        <w:gridCol w:w="6518"/>
        <w:gridCol w:w="709"/>
        <w:gridCol w:w="774"/>
      </w:tblGrid>
      <w:tr w:rsidR="00CB6A44" w:rsidRPr="00AC705C" w14:paraId="3417EAAE" w14:textId="77777777" w:rsidTr="00A9592B">
        <w:tc>
          <w:tcPr>
            <w:tcW w:w="1242" w:type="dxa"/>
          </w:tcPr>
          <w:p w14:paraId="4C40D4F8" w14:textId="77777777" w:rsidR="00CB6A44" w:rsidRPr="00AC705C" w:rsidRDefault="00CB6A44" w:rsidP="00A9592B">
            <w:pPr>
              <w:rPr>
                <w:rFonts w:ascii="Times New Roman" w:hAnsi="Times New Roman"/>
                <w:sz w:val="20"/>
                <w:szCs w:val="20"/>
              </w:rPr>
            </w:pPr>
            <w:proofErr w:type="spellStart"/>
            <w:r w:rsidRPr="00AC705C">
              <w:rPr>
                <w:rFonts w:ascii="Times New Roman" w:hAnsi="Times New Roman"/>
                <w:sz w:val="20"/>
                <w:szCs w:val="20"/>
              </w:rPr>
              <w:lastRenderedPageBreak/>
              <w:t>Q12</w:t>
            </w:r>
            <w:proofErr w:type="spellEnd"/>
            <w:r w:rsidRPr="00AC705C">
              <w:rPr>
                <w:rFonts w:ascii="Times New Roman" w:hAnsi="Times New Roman"/>
                <w:sz w:val="20"/>
                <w:szCs w:val="20"/>
              </w:rPr>
              <w:t>.</w:t>
            </w:r>
          </w:p>
        </w:tc>
        <w:tc>
          <w:tcPr>
            <w:tcW w:w="6521" w:type="dxa"/>
          </w:tcPr>
          <w:p w14:paraId="6E370DA0"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Which of the following best describes why you undertook your most recent period of unpaid work experience?</w:t>
            </w:r>
          </w:p>
        </w:tc>
        <w:tc>
          <w:tcPr>
            <w:tcW w:w="709" w:type="dxa"/>
          </w:tcPr>
          <w:p w14:paraId="5112A3AB" w14:textId="77777777" w:rsidR="00CB6A44" w:rsidRPr="00AC705C" w:rsidRDefault="00CB6A44" w:rsidP="00A9592B">
            <w:pPr>
              <w:rPr>
                <w:rFonts w:ascii="Times New Roman" w:hAnsi="Times New Roman"/>
                <w:sz w:val="20"/>
                <w:szCs w:val="20"/>
              </w:rPr>
            </w:pPr>
            <w:proofErr w:type="spellStart"/>
            <w:r w:rsidRPr="00AC705C">
              <w:rPr>
                <w:rFonts w:ascii="Times New Roman" w:hAnsi="Times New Roman"/>
                <w:sz w:val="20"/>
                <w:szCs w:val="20"/>
              </w:rPr>
              <w:t>RQ2</w:t>
            </w:r>
            <w:proofErr w:type="spellEnd"/>
          </w:p>
        </w:tc>
        <w:tc>
          <w:tcPr>
            <w:tcW w:w="774" w:type="dxa"/>
          </w:tcPr>
          <w:p w14:paraId="531DAA37"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w:t>
            </w:r>
          </w:p>
        </w:tc>
      </w:tr>
    </w:tbl>
    <w:p w14:paraId="1492E1DE" w14:textId="77777777" w:rsidR="00CB6A44" w:rsidRPr="00AC705C" w:rsidRDefault="00CB6A44" w:rsidP="00CB6A44">
      <w:pPr>
        <w:rPr>
          <w:rFonts w:ascii="Times New Roman" w:hAnsi="Times New Roman"/>
          <w:sz w:val="20"/>
          <w:szCs w:val="20"/>
        </w:rPr>
      </w:pPr>
    </w:p>
    <w:p w14:paraId="61EFAE27"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(One response only)</w:t>
      </w:r>
    </w:p>
    <w:p w14:paraId="42F90A53"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5278D081" w14:textId="77777777" w:rsidTr="00A9592B">
        <w:tc>
          <w:tcPr>
            <w:tcW w:w="4623" w:type="dxa"/>
          </w:tcPr>
          <w:p w14:paraId="670DEB2A"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It was organised as part of a degree or other course at university or another higher education provider</w:t>
            </w:r>
          </w:p>
        </w:tc>
        <w:tc>
          <w:tcPr>
            <w:tcW w:w="1722" w:type="dxa"/>
          </w:tcPr>
          <w:p w14:paraId="1C03A25F"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r>
      <w:tr w:rsidR="00CB6A44" w:rsidRPr="00AC705C" w14:paraId="46CD172F" w14:textId="77777777" w:rsidTr="00A9592B">
        <w:tc>
          <w:tcPr>
            <w:tcW w:w="4623" w:type="dxa"/>
          </w:tcPr>
          <w:p w14:paraId="7FE3D554"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It was organised as part of a certificate or diploma course at TAFE or another registered training organisation</w:t>
            </w:r>
          </w:p>
        </w:tc>
        <w:tc>
          <w:tcPr>
            <w:tcW w:w="1722" w:type="dxa"/>
          </w:tcPr>
          <w:p w14:paraId="627BEA01"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r>
      <w:tr w:rsidR="00CB6A44" w:rsidRPr="00AC705C" w14:paraId="3E3A9F64" w14:textId="77777777" w:rsidTr="00A9592B">
        <w:tc>
          <w:tcPr>
            <w:tcW w:w="4623" w:type="dxa"/>
          </w:tcPr>
          <w:p w14:paraId="44FF325A"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 xml:space="preserve">It was a requirement of maintaining Youth Allowance or </w:t>
            </w:r>
            <w:proofErr w:type="spellStart"/>
            <w:r w:rsidRPr="00AC705C">
              <w:rPr>
                <w:rFonts w:ascii="Times New Roman" w:hAnsi="Times New Roman"/>
                <w:sz w:val="20"/>
                <w:szCs w:val="20"/>
              </w:rPr>
              <w:t>Newstart</w:t>
            </w:r>
            <w:proofErr w:type="spellEnd"/>
          </w:p>
        </w:tc>
        <w:tc>
          <w:tcPr>
            <w:tcW w:w="1722" w:type="dxa"/>
          </w:tcPr>
          <w:p w14:paraId="0D3B7D17"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r>
      <w:tr w:rsidR="00CB6A44" w:rsidRPr="00AC705C" w14:paraId="5B58AA92" w14:textId="77777777" w:rsidTr="00A9592B">
        <w:tc>
          <w:tcPr>
            <w:tcW w:w="4623" w:type="dxa"/>
          </w:tcPr>
          <w:p w14:paraId="6A019678"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It was organised as part of secondary school work experience</w:t>
            </w:r>
          </w:p>
        </w:tc>
        <w:tc>
          <w:tcPr>
            <w:tcW w:w="1722" w:type="dxa"/>
          </w:tcPr>
          <w:p w14:paraId="59F65CF3"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4</w:t>
            </w:r>
          </w:p>
        </w:tc>
      </w:tr>
      <w:tr w:rsidR="00CB6A44" w:rsidRPr="00AC705C" w14:paraId="052AED43" w14:textId="77777777" w:rsidTr="00A9592B">
        <w:tc>
          <w:tcPr>
            <w:tcW w:w="4623" w:type="dxa"/>
          </w:tcPr>
          <w:p w14:paraId="73948A23"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 was applying for a paid job at the same company or organisation and it was a trial to see if I was suitable</w:t>
            </w:r>
          </w:p>
        </w:tc>
        <w:tc>
          <w:tcPr>
            <w:tcW w:w="1722" w:type="dxa"/>
          </w:tcPr>
          <w:p w14:paraId="24845E85"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5</w:t>
            </w:r>
          </w:p>
        </w:tc>
      </w:tr>
      <w:tr w:rsidR="00CB6A44" w:rsidRPr="00AC705C" w14:paraId="7D775FF2" w14:textId="77777777" w:rsidTr="00A9592B">
        <w:tc>
          <w:tcPr>
            <w:tcW w:w="4623" w:type="dxa"/>
          </w:tcPr>
          <w:p w14:paraId="5ADCC7C1"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 had been offered a paid job at the same company or organisation and it was part of my training or orientation</w:t>
            </w:r>
          </w:p>
        </w:tc>
        <w:tc>
          <w:tcPr>
            <w:tcW w:w="1722" w:type="dxa"/>
          </w:tcPr>
          <w:p w14:paraId="62E81B97"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6</w:t>
            </w:r>
          </w:p>
        </w:tc>
      </w:tr>
      <w:tr w:rsidR="00CB6A44" w:rsidRPr="00AC705C" w14:paraId="6456A82B" w14:textId="77777777" w:rsidTr="00A9592B">
        <w:tc>
          <w:tcPr>
            <w:tcW w:w="4623" w:type="dxa"/>
          </w:tcPr>
          <w:p w14:paraId="67A8BCED"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None of the above</w:t>
            </w:r>
          </w:p>
        </w:tc>
        <w:tc>
          <w:tcPr>
            <w:tcW w:w="1722" w:type="dxa"/>
          </w:tcPr>
          <w:p w14:paraId="4F64AD3C"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w:t>
            </w:r>
          </w:p>
        </w:tc>
      </w:tr>
    </w:tbl>
    <w:p w14:paraId="6B7E5D80" w14:textId="77777777" w:rsidR="00CB6A44" w:rsidRPr="00AC705C" w:rsidRDefault="00CB6A44" w:rsidP="00CB6A44">
      <w:pPr>
        <w:rPr>
          <w:rFonts w:ascii="Times New Roman" w:hAnsi="Times New Roman"/>
          <w:sz w:val="20"/>
          <w:szCs w:val="20"/>
        </w:rPr>
      </w:pPr>
    </w:p>
    <w:p w14:paraId="69D5D635" w14:textId="77777777" w:rsidR="00CB6A44" w:rsidRPr="00AC705C" w:rsidRDefault="00CB6A44" w:rsidP="00CB6A44">
      <w:pPr>
        <w:rPr>
          <w:rFonts w:ascii="Times New Roman" w:hAnsi="Times New Roman"/>
          <w:sz w:val="20"/>
          <w:szCs w:val="20"/>
        </w:rPr>
      </w:pPr>
    </w:p>
    <w:p w14:paraId="4B879FDF"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 xml:space="preserve">If </w:t>
      </w:r>
      <w:proofErr w:type="spellStart"/>
      <w:r w:rsidRPr="00AC705C">
        <w:rPr>
          <w:rFonts w:ascii="Times New Roman" w:hAnsi="Times New Roman"/>
          <w:sz w:val="20"/>
          <w:szCs w:val="20"/>
        </w:rPr>
        <w:t>Q12</w:t>
      </w:r>
      <w:proofErr w:type="spellEnd"/>
      <w:r w:rsidRPr="00AC705C">
        <w:rPr>
          <w:rFonts w:ascii="Times New Roman" w:hAnsi="Times New Roman"/>
          <w:sz w:val="20"/>
          <w:szCs w:val="20"/>
        </w:rPr>
        <w:t xml:space="preserve">=1 or </w:t>
      </w:r>
      <w:proofErr w:type="spellStart"/>
      <w:r w:rsidRPr="00AC705C">
        <w:rPr>
          <w:rFonts w:ascii="Times New Roman" w:hAnsi="Times New Roman"/>
          <w:sz w:val="20"/>
          <w:szCs w:val="20"/>
        </w:rPr>
        <w:t>Q12</w:t>
      </w:r>
      <w:proofErr w:type="spellEnd"/>
      <w:r w:rsidRPr="00AC705C">
        <w:rPr>
          <w:rFonts w:ascii="Times New Roman" w:hAnsi="Times New Roman"/>
          <w:sz w:val="20"/>
          <w:szCs w:val="20"/>
        </w:rPr>
        <w:t xml:space="preserve">=2, go to </w:t>
      </w:r>
      <w:proofErr w:type="spellStart"/>
      <w:r w:rsidRPr="00AC705C">
        <w:rPr>
          <w:rFonts w:ascii="Times New Roman" w:hAnsi="Times New Roman"/>
          <w:sz w:val="20"/>
          <w:szCs w:val="20"/>
        </w:rPr>
        <w:t>Q13</w:t>
      </w:r>
      <w:proofErr w:type="spellEnd"/>
      <w:r w:rsidRPr="00AC705C">
        <w:rPr>
          <w:rFonts w:ascii="Times New Roman" w:hAnsi="Times New Roman"/>
          <w:sz w:val="20"/>
          <w:szCs w:val="20"/>
        </w:rPr>
        <w:t>.</w:t>
      </w:r>
    </w:p>
    <w:p w14:paraId="2D0D0814"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 xml:space="preserve">Else go to </w:t>
      </w:r>
      <w:proofErr w:type="spellStart"/>
      <w:r w:rsidRPr="00AC705C">
        <w:rPr>
          <w:rFonts w:ascii="Times New Roman" w:hAnsi="Times New Roman"/>
          <w:sz w:val="20"/>
          <w:szCs w:val="20"/>
        </w:rPr>
        <w:t>Q15</w:t>
      </w:r>
      <w:proofErr w:type="spellEnd"/>
      <w:r w:rsidRPr="00AC705C">
        <w:rPr>
          <w:rFonts w:ascii="Times New Roman" w:hAnsi="Times New Roman"/>
          <w:sz w:val="20"/>
          <w:szCs w:val="20"/>
        </w:rPr>
        <w:t>.</w:t>
      </w:r>
    </w:p>
    <w:p w14:paraId="2D8F1A8C" w14:textId="610EA85E" w:rsidR="00CB6A44" w:rsidRPr="00AC705C" w:rsidRDefault="00CB6A44" w:rsidP="00CB6A44">
      <w:pPr>
        <w:rPr>
          <w:rFonts w:ascii="Times New Roman" w:hAnsi="Times New Roman"/>
          <w:sz w:val="20"/>
          <w:szCs w:val="20"/>
        </w:rPr>
      </w:pPr>
    </w:p>
    <w:p w14:paraId="65FA2CFF"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1"/>
        <w:gridCol w:w="6518"/>
        <w:gridCol w:w="709"/>
        <w:gridCol w:w="774"/>
      </w:tblGrid>
      <w:tr w:rsidR="00CB6A44" w:rsidRPr="00AC705C" w14:paraId="70E6EABF" w14:textId="77777777" w:rsidTr="00A9592B">
        <w:tc>
          <w:tcPr>
            <w:tcW w:w="1242" w:type="dxa"/>
          </w:tcPr>
          <w:p w14:paraId="499D1F0F"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Q13</w:t>
            </w:r>
            <w:proofErr w:type="spellEnd"/>
            <w:r w:rsidRPr="00AC705C">
              <w:rPr>
                <w:rFonts w:ascii="Arial" w:hAnsi="Arial" w:cs="Arial"/>
                <w:sz w:val="20"/>
                <w:szCs w:val="20"/>
              </w:rPr>
              <w:t>.</w:t>
            </w:r>
          </w:p>
        </w:tc>
        <w:tc>
          <w:tcPr>
            <w:tcW w:w="6521" w:type="dxa"/>
          </w:tcPr>
          <w:p w14:paraId="2BBD55EC" w14:textId="77777777" w:rsidR="00CB6A44" w:rsidRPr="00AC705C" w:rsidRDefault="00CB6A44" w:rsidP="00A9592B">
            <w:pPr>
              <w:rPr>
                <w:rFonts w:ascii="Arial" w:hAnsi="Arial" w:cs="Arial"/>
                <w:sz w:val="20"/>
                <w:szCs w:val="20"/>
              </w:rPr>
            </w:pPr>
            <w:r w:rsidRPr="00AC705C">
              <w:rPr>
                <w:rFonts w:ascii="Arial"/>
                <w:color w:val="231F20"/>
                <w:sz w:val="20"/>
              </w:rPr>
              <w:t xml:space="preserve">The following questions relate to your most recent period of unpaid work experience. For each statement, please indicate if you </w:t>
            </w:r>
            <w:r w:rsidRPr="00AC705C">
              <w:rPr>
                <w:rFonts w:ascii="Arial"/>
                <w:color w:val="231F20"/>
                <w:spacing w:val="-1"/>
                <w:sz w:val="20"/>
              </w:rPr>
              <w:t>strongly</w:t>
            </w:r>
            <w:r w:rsidRPr="00AC705C">
              <w:rPr>
                <w:rFonts w:ascii="Arial"/>
                <w:color w:val="231F20"/>
                <w:sz w:val="20"/>
              </w:rPr>
              <w:t xml:space="preserve"> </w:t>
            </w:r>
            <w:r w:rsidRPr="00AC705C">
              <w:rPr>
                <w:rFonts w:ascii="Arial"/>
                <w:color w:val="231F20"/>
                <w:spacing w:val="-1"/>
                <w:sz w:val="20"/>
              </w:rPr>
              <w:t>agree,</w:t>
            </w:r>
            <w:r w:rsidRPr="00AC705C">
              <w:rPr>
                <w:rFonts w:ascii="Arial"/>
                <w:color w:val="231F20"/>
                <w:sz w:val="20"/>
              </w:rPr>
              <w:t xml:space="preserve"> </w:t>
            </w:r>
            <w:r w:rsidRPr="00AC705C">
              <w:rPr>
                <w:rFonts w:ascii="Arial"/>
                <w:color w:val="231F20"/>
                <w:spacing w:val="-1"/>
                <w:sz w:val="20"/>
              </w:rPr>
              <w:t>agree,</w:t>
            </w:r>
            <w:r w:rsidRPr="00AC705C">
              <w:rPr>
                <w:rFonts w:ascii="Arial"/>
                <w:color w:val="231F20"/>
                <w:sz w:val="20"/>
              </w:rPr>
              <w:t xml:space="preserve"> </w:t>
            </w:r>
            <w:r w:rsidRPr="00AC705C">
              <w:rPr>
                <w:rFonts w:ascii="Arial"/>
                <w:color w:val="231F20"/>
                <w:spacing w:val="-1"/>
                <w:sz w:val="20"/>
              </w:rPr>
              <w:t>disagree</w:t>
            </w:r>
            <w:r w:rsidRPr="00AC705C">
              <w:rPr>
                <w:rFonts w:ascii="Arial"/>
                <w:color w:val="231F20"/>
                <w:sz w:val="20"/>
              </w:rPr>
              <w:t xml:space="preserve"> </w:t>
            </w:r>
            <w:r w:rsidRPr="00AC705C">
              <w:rPr>
                <w:rFonts w:ascii="Arial"/>
                <w:color w:val="231F20"/>
                <w:spacing w:val="-1"/>
                <w:sz w:val="20"/>
              </w:rPr>
              <w:t>or</w:t>
            </w:r>
            <w:r w:rsidRPr="00AC705C">
              <w:rPr>
                <w:rFonts w:ascii="Arial"/>
                <w:color w:val="231F20"/>
                <w:sz w:val="20"/>
              </w:rPr>
              <w:t xml:space="preserve"> </w:t>
            </w:r>
            <w:r w:rsidRPr="00AC705C">
              <w:rPr>
                <w:rFonts w:ascii="Arial"/>
                <w:color w:val="231F20"/>
                <w:spacing w:val="-1"/>
                <w:sz w:val="20"/>
              </w:rPr>
              <w:t>strongly</w:t>
            </w:r>
            <w:r w:rsidRPr="00AC705C">
              <w:rPr>
                <w:rFonts w:ascii="Arial"/>
                <w:color w:val="231F20"/>
                <w:sz w:val="20"/>
              </w:rPr>
              <w:t xml:space="preserve"> </w:t>
            </w:r>
            <w:r w:rsidRPr="00AC705C">
              <w:rPr>
                <w:rFonts w:ascii="Arial"/>
                <w:color w:val="231F20"/>
                <w:spacing w:val="-1"/>
                <w:sz w:val="20"/>
              </w:rPr>
              <w:t>disagree</w:t>
            </w:r>
            <w:r w:rsidRPr="00AC705C">
              <w:rPr>
                <w:rFonts w:ascii="Arial"/>
                <w:color w:val="231F20"/>
                <w:sz w:val="20"/>
              </w:rPr>
              <w:t xml:space="preserve"> </w:t>
            </w:r>
            <w:r w:rsidRPr="00AC705C">
              <w:rPr>
                <w:rFonts w:ascii="Arial"/>
                <w:color w:val="231F20"/>
                <w:spacing w:val="-1"/>
                <w:sz w:val="20"/>
              </w:rPr>
              <w:t>with</w:t>
            </w:r>
            <w:r w:rsidRPr="00AC705C">
              <w:rPr>
                <w:rFonts w:ascii="Arial"/>
                <w:color w:val="231F20"/>
                <w:sz w:val="20"/>
              </w:rPr>
              <w:t xml:space="preserve"> </w:t>
            </w:r>
            <w:r w:rsidRPr="00AC705C">
              <w:rPr>
                <w:rFonts w:ascii="Arial"/>
                <w:color w:val="231F20"/>
                <w:spacing w:val="-1"/>
                <w:sz w:val="20"/>
              </w:rPr>
              <w:t>each</w:t>
            </w:r>
            <w:r w:rsidRPr="00AC705C">
              <w:rPr>
                <w:rFonts w:ascii="Arial"/>
                <w:color w:val="231F20"/>
                <w:spacing w:val="34"/>
                <w:sz w:val="20"/>
              </w:rPr>
              <w:t xml:space="preserve"> </w:t>
            </w:r>
            <w:r w:rsidRPr="00AC705C">
              <w:rPr>
                <w:rFonts w:ascii="Arial"/>
                <w:color w:val="231F20"/>
                <w:sz w:val="20"/>
              </w:rPr>
              <w:t>of the following statements</w:t>
            </w:r>
          </w:p>
        </w:tc>
        <w:tc>
          <w:tcPr>
            <w:tcW w:w="709" w:type="dxa"/>
          </w:tcPr>
          <w:p w14:paraId="1995FF8D"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RQ3</w:t>
            </w:r>
            <w:proofErr w:type="spellEnd"/>
          </w:p>
          <w:p w14:paraId="2A797C45"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RQ7</w:t>
            </w:r>
            <w:proofErr w:type="spellEnd"/>
          </w:p>
        </w:tc>
        <w:tc>
          <w:tcPr>
            <w:tcW w:w="774" w:type="dxa"/>
          </w:tcPr>
          <w:p w14:paraId="11A137D0" w14:textId="77777777" w:rsidR="00CB6A44" w:rsidRPr="00AC705C" w:rsidRDefault="00CB6A44" w:rsidP="00A9592B">
            <w:pPr>
              <w:rPr>
                <w:rFonts w:ascii="Arial" w:hAnsi="Arial" w:cs="Arial"/>
                <w:sz w:val="20"/>
                <w:szCs w:val="20"/>
              </w:rPr>
            </w:pPr>
          </w:p>
        </w:tc>
      </w:tr>
    </w:tbl>
    <w:p w14:paraId="65C88677" w14:textId="77777777" w:rsidR="00CB6A44" w:rsidRPr="00AC705C" w:rsidRDefault="00CB6A44" w:rsidP="00CB6A44">
      <w:pPr>
        <w:rPr>
          <w:rFonts w:ascii="Times New Roman" w:hAnsi="Times New Roman"/>
          <w:sz w:val="20"/>
          <w:szCs w:val="20"/>
        </w:rPr>
      </w:pPr>
    </w:p>
    <w:p w14:paraId="58DB5E6B" w14:textId="77777777" w:rsidR="00CB6A44" w:rsidRPr="00AC705C" w:rsidRDefault="00CB6A44" w:rsidP="00CB6A44">
      <w:pPr>
        <w:rPr>
          <w:rFonts w:ascii="Times New Roman" w:hAnsi="Times New Roman"/>
          <w:sz w:val="20"/>
          <w:szCs w:val="20"/>
        </w:rPr>
      </w:pPr>
      <w:proofErr w:type="gramStart"/>
      <w:r w:rsidRPr="00AC705C">
        <w:rPr>
          <w:rFonts w:ascii="Times New Roman" w:hAnsi="Times New Roman"/>
          <w:sz w:val="20"/>
          <w:szCs w:val="20"/>
        </w:rPr>
        <w:t>(One answer for each item only.)</w:t>
      </w:r>
      <w:proofErr w:type="gramEnd"/>
    </w:p>
    <w:p w14:paraId="72C20AE1" w14:textId="77777777" w:rsidR="00CB6A44" w:rsidRPr="00AC705C" w:rsidRDefault="00CB6A44" w:rsidP="00CB6A44">
      <w:pPr>
        <w:rPr>
          <w:rFonts w:ascii="Times New Roman" w:hAnsi="Times New Roman"/>
          <w:sz w:val="20"/>
          <w:szCs w:val="20"/>
        </w:rPr>
      </w:pPr>
    </w:p>
    <w:tbl>
      <w:tblPr>
        <w:tblW w:w="9460" w:type="dxa"/>
        <w:tblInd w:w="10" w:type="dxa"/>
        <w:tblLayout w:type="fixed"/>
        <w:tblCellMar>
          <w:left w:w="0" w:type="dxa"/>
          <w:right w:w="0" w:type="dxa"/>
        </w:tblCellMar>
        <w:tblLook w:val="01E0" w:firstRow="1" w:lastRow="1" w:firstColumn="1" w:lastColumn="1" w:noHBand="0" w:noVBand="0"/>
      </w:tblPr>
      <w:tblGrid>
        <w:gridCol w:w="526"/>
        <w:gridCol w:w="2628"/>
        <w:gridCol w:w="1051"/>
        <w:gridCol w:w="1051"/>
        <w:gridCol w:w="1051"/>
        <w:gridCol w:w="1051"/>
        <w:gridCol w:w="1051"/>
        <w:gridCol w:w="1051"/>
      </w:tblGrid>
      <w:tr w:rsidR="00CB6A44" w:rsidRPr="00AC705C" w14:paraId="2396E625"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19285C0B" w14:textId="77777777" w:rsidR="00CB6A44" w:rsidRPr="00AC705C" w:rsidRDefault="00CB6A44" w:rsidP="00A9592B">
            <w:pPr>
              <w:pStyle w:val="TableParagraph"/>
              <w:spacing w:line="227" w:lineRule="exact"/>
              <w:ind w:left="3"/>
              <w:jc w:val="center"/>
              <w:rPr>
                <w:rFonts w:ascii="Arial"/>
                <w:color w:val="231F20"/>
                <w:sz w:val="20"/>
                <w:lang w:val="en-AU"/>
              </w:rPr>
            </w:pPr>
          </w:p>
        </w:tc>
        <w:tc>
          <w:tcPr>
            <w:tcW w:w="2628" w:type="dxa"/>
            <w:tcBorders>
              <w:top w:val="single" w:sz="8" w:space="0" w:color="231F20"/>
              <w:left w:val="single" w:sz="8" w:space="0" w:color="231F20"/>
              <w:bottom w:val="single" w:sz="8" w:space="0" w:color="231F20"/>
              <w:right w:val="single" w:sz="8" w:space="0" w:color="231F20"/>
            </w:tcBorders>
          </w:tcPr>
          <w:p w14:paraId="3C5FC0AD" w14:textId="77777777" w:rsidR="00CB6A44" w:rsidRPr="00AC705C" w:rsidRDefault="00CB6A44" w:rsidP="00A9592B">
            <w:pPr>
              <w:pStyle w:val="TableParagraph"/>
              <w:spacing w:line="260" w:lineRule="auto"/>
              <w:ind w:left="27" w:right="149"/>
              <w:jc w:val="both"/>
              <w:rPr>
                <w:rFonts w:ascii="Arial"/>
                <w:color w:val="231F20"/>
                <w:spacing w:val="-1"/>
                <w:sz w:val="20"/>
                <w:lang w:val="en-AU"/>
              </w:rPr>
            </w:pPr>
          </w:p>
        </w:tc>
        <w:tc>
          <w:tcPr>
            <w:tcW w:w="1051" w:type="dxa"/>
            <w:tcBorders>
              <w:top w:val="single" w:sz="8" w:space="0" w:color="231F20"/>
              <w:left w:val="single" w:sz="8" w:space="0" w:color="231F20"/>
              <w:bottom w:val="single" w:sz="8" w:space="0" w:color="231F20"/>
              <w:right w:val="single" w:sz="8" w:space="0" w:color="231F20"/>
            </w:tcBorders>
          </w:tcPr>
          <w:p w14:paraId="406F8CE8" w14:textId="77777777" w:rsidR="00CB6A44" w:rsidRPr="00AC705C" w:rsidRDefault="00CB6A44" w:rsidP="00A9592B">
            <w:pPr>
              <w:pStyle w:val="TableParagraph"/>
              <w:spacing w:line="226" w:lineRule="exact"/>
              <w:ind w:left="4"/>
              <w:jc w:val="center"/>
              <w:rPr>
                <w:rFonts w:ascii="Arial"/>
                <w:color w:val="231F20"/>
                <w:spacing w:val="-1"/>
                <w:sz w:val="20"/>
                <w:lang w:val="en-AU"/>
              </w:rPr>
            </w:pPr>
            <w:r w:rsidRPr="00AC705C">
              <w:rPr>
                <w:rFonts w:ascii="Arial"/>
                <w:color w:val="231F20"/>
                <w:spacing w:val="-1"/>
                <w:sz w:val="20"/>
                <w:lang w:val="en-AU"/>
              </w:rPr>
              <w:t>Strongly disagree</w:t>
            </w:r>
          </w:p>
        </w:tc>
        <w:tc>
          <w:tcPr>
            <w:tcW w:w="1051" w:type="dxa"/>
            <w:tcBorders>
              <w:top w:val="single" w:sz="8" w:space="0" w:color="231F20"/>
              <w:left w:val="single" w:sz="8" w:space="0" w:color="231F20"/>
              <w:bottom w:val="single" w:sz="8" w:space="0" w:color="231F20"/>
              <w:right w:val="single" w:sz="8" w:space="0" w:color="231F20"/>
            </w:tcBorders>
          </w:tcPr>
          <w:p w14:paraId="127D74E1" w14:textId="77777777" w:rsidR="00CB6A44" w:rsidRPr="00AC705C" w:rsidRDefault="00CB6A44" w:rsidP="00A9592B">
            <w:pPr>
              <w:pStyle w:val="TableParagraph"/>
              <w:spacing w:line="226" w:lineRule="exact"/>
              <w:ind w:left="4"/>
              <w:jc w:val="center"/>
              <w:rPr>
                <w:rFonts w:ascii="Arial"/>
                <w:color w:val="231F20"/>
                <w:spacing w:val="-1"/>
                <w:sz w:val="20"/>
                <w:lang w:val="en-AU"/>
              </w:rPr>
            </w:pPr>
            <w:r w:rsidRPr="00AC705C">
              <w:rPr>
                <w:rFonts w:ascii="Arial"/>
                <w:color w:val="231F20"/>
                <w:spacing w:val="-1"/>
                <w:sz w:val="20"/>
                <w:lang w:val="en-AU"/>
              </w:rPr>
              <w:t>Disagree</w:t>
            </w:r>
          </w:p>
        </w:tc>
        <w:tc>
          <w:tcPr>
            <w:tcW w:w="1051" w:type="dxa"/>
            <w:tcBorders>
              <w:top w:val="single" w:sz="8" w:space="0" w:color="231F20"/>
              <w:left w:val="single" w:sz="8" w:space="0" w:color="231F20"/>
              <w:bottom w:val="single" w:sz="8" w:space="0" w:color="231F20"/>
              <w:right w:val="single" w:sz="8" w:space="0" w:color="231F20"/>
            </w:tcBorders>
          </w:tcPr>
          <w:p w14:paraId="71F991FC"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Neither agree nor disagree</w:t>
            </w:r>
          </w:p>
        </w:tc>
        <w:tc>
          <w:tcPr>
            <w:tcW w:w="1051" w:type="dxa"/>
            <w:tcBorders>
              <w:top w:val="single" w:sz="8" w:space="0" w:color="231F20"/>
              <w:left w:val="single" w:sz="8" w:space="0" w:color="231F20"/>
              <w:bottom w:val="single" w:sz="8" w:space="0" w:color="231F20"/>
              <w:right w:val="single" w:sz="8" w:space="0" w:color="231F20"/>
            </w:tcBorders>
          </w:tcPr>
          <w:p w14:paraId="0E625DDF"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Agree</w:t>
            </w:r>
          </w:p>
        </w:tc>
        <w:tc>
          <w:tcPr>
            <w:tcW w:w="1051" w:type="dxa"/>
            <w:tcBorders>
              <w:top w:val="single" w:sz="8" w:space="0" w:color="231F20"/>
              <w:left w:val="single" w:sz="8" w:space="0" w:color="231F20"/>
              <w:bottom w:val="single" w:sz="8" w:space="0" w:color="231F20"/>
              <w:right w:val="single" w:sz="8" w:space="0" w:color="231F20"/>
            </w:tcBorders>
          </w:tcPr>
          <w:p w14:paraId="6EB7E816"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Strongly Agree</w:t>
            </w:r>
          </w:p>
        </w:tc>
        <w:tc>
          <w:tcPr>
            <w:tcW w:w="1051" w:type="dxa"/>
            <w:tcBorders>
              <w:top w:val="single" w:sz="8" w:space="0" w:color="231F20"/>
              <w:left w:val="single" w:sz="8" w:space="0" w:color="231F20"/>
              <w:bottom w:val="single" w:sz="8" w:space="0" w:color="231F20"/>
              <w:right w:val="single" w:sz="8" w:space="0" w:color="231F20"/>
            </w:tcBorders>
          </w:tcPr>
          <w:p w14:paraId="204F770D"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Not sure/ Not applicable</w:t>
            </w:r>
          </w:p>
        </w:tc>
      </w:tr>
      <w:tr w:rsidR="00CB6A44" w:rsidRPr="00AC705C" w14:paraId="4CB10A1C"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6F07EAA9"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1</w:t>
            </w:r>
          </w:p>
        </w:tc>
        <w:tc>
          <w:tcPr>
            <w:tcW w:w="2628" w:type="dxa"/>
            <w:tcBorders>
              <w:top w:val="single" w:sz="8" w:space="0" w:color="231F20"/>
              <w:left w:val="single" w:sz="8" w:space="0" w:color="231F20"/>
              <w:bottom w:val="single" w:sz="8" w:space="0" w:color="231F20"/>
              <w:right w:val="single" w:sz="8" w:space="0" w:color="231F20"/>
            </w:tcBorders>
          </w:tcPr>
          <w:p w14:paraId="1DC251B4" w14:textId="77777777" w:rsidR="00CB6A44" w:rsidRPr="00AC705C" w:rsidRDefault="00CB6A44" w:rsidP="00A9592B">
            <w:pPr>
              <w:pStyle w:val="TableParagraph"/>
              <w:spacing w:line="260" w:lineRule="auto"/>
              <w:ind w:left="27" w:right="149"/>
              <w:rPr>
                <w:rFonts w:ascii="Arial"/>
                <w:color w:val="231F20"/>
                <w:spacing w:val="-1"/>
                <w:sz w:val="20"/>
                <w:lang w:val="en-AU"/>
              </w:rPr>
            </w:pPr>
            <w:r w:rsidRPr="00AC705C">
              <w:rPr>
                <w:rFonts w:ascii="Arial"/>
                <w:color w:val="231F20"/>
                <w:spacing w:val="-1"/>
                <w:sz w:val="20"/>
                <w:lang w:val="en-AU"/>
              </w:rPr>
              <w:t>My classes and/or course materials prepared me adequately to undertake my work experience</w:t>
            </w:r>
          </w:p>
        </w:tc>
        <w:tc>
          <w:tcPr>
            <w:tcW w:w="1051" w:type="dxa"/>
            <w:tcBorders>
              <w:top w:val="single" w:sz="8" w:space="0" w:color="231F20"/>
              <w:left w:val="single" w:sz="8" w:space="0" w:color="231F20"/>
              <w:bottom w:val="single" w:sz="8" w:space="0" w:color="231F20"/>
              <w:right w:val="single" w:sz="8" w:space="0" w:color="231F20"/>
            </w:tcBorders>
          </w:tcPr>
          <w:p w14:paraId="42C5270E" w14:textId="77777777" w:rsidR="00CB6A44" w:rsidRPr="00AC705C" w:rsidRDefault="00CB6A44" w:rsidP="00A9592B">
            <w:pPr>
              <w:pStyle w:val="TableParagraph"/>
              <w:spacing w:line="227" w:lineRule="exact"/>
              <w:ind w:left="4"/>
              <w:jc w:val="center"/>
              <w:rPr>
                <w:rFonts w:ascii="Arial"/>
                <w:color w:val="231F20"/>
                <w:spacing w:val="-1"/>
                <w:sz w:val="20"/>
                <w:lang w:val="en-AU"/>
              </w:rPr>
            </w:pPr>
            <w:r w:rsidRPr="00AC705C">
              <w:rPr>
                <w:rFonts w:ascii="Arial"/>
                <w:color w:val="231F20"/>
                <w:spacing w:val="-1"/>
                <w:sz w:val="20"/>
                <w:lang w:val="en-AU"/>
              </w:rPr>
              <w:t>1</w:t>
            </w:r>
          </w:p>
        </w:tc>
        <w:tc>
          <w:tcPr>
            <w:tcW w:w="1051" w:type="dxa"/>
            <w:tcBorders>
              <w:top w:val="single" w:sz="8" w:space="0" w:color="231F20"/>
              <w:left w:val="single" w:sz="8" w:space="0" w:color="231F20"/>
              <w:bottom w:val="single" w:sz="8" w:space="0" w:color="231F20"/>
              <w:right w:val="single" w:sz="8" w:space="0" w:color="231F20"/>
            </w:tcBorders>
          </w:tcPr>
          <w:p w14:paraId="20781490" w14:textId="77777777" w:rsidR="00CB6A44" w:rsidRPr="00AC705C" w:rsidRDefault="00CB6A44" w:rsidP="00A9592B">
            <w:pPr>
              <w:pStyle w:val="TableParagraph"/>
              <w:spacing w:line="227" w:lineRule="exact"/>
              <w:ind w:left="4"/>
              <w:jc w:val="center"/>
              <w:rPr>
                <w:rFonts w:ascii="Arial"/>
                <w:color w:val="231F20"/>
                <w:spacing w:val="-1"/>
                <w:sz w:val="20"/>
                <w:lang w:val="en-AU"/>
              </w:rPr>
            </w:pPr>
            <w:r w:rsidRPr="00AC705C">
              <w:rPr>
                <w:rFonts w:ascii="Arial"/>
                <w:color w:val="231F20"/>
                <w:spacing w:val="-1"/>
                <w:sz w:val="20"/>
                <w:lang w:val="en-AU"/>
              </w:rPr>
              <w:t>2</w:t>
            </w:r>
          </w:p>
        </w:tc>
        <w:tc>
          <w:tcPr>
            <w:tcW w:w="1051" w:type="dxa"/>
            <w:tcBorders>
              <w:top w:val="single" w:sz="8" w:space="0" w:color="231F20"/>
              <w:left w:val="single" w:sz="8" w:space="0" w:color="231F20"/>
              <w:bottom w:val="single" w:sz="8" w:space="0" w:color="231F20"/>
              <w:right w:val="single" w:sz="8" w:space="0" w:color="231F20"/>
            </w:tcBorders>
          </w:tcPr>
          <w:p w14:paraId="39B98EF0" w14:textId="77777777" w:rsidR="00CB6A44" w:rsidRPr="00AC705C" w:rsidRDefault="00CB6A44" w:rsidP="00A9592B">
            <w:pPr>
              <w:pStyle w:val="TableParagraph"/>
              <w:spacing w:line="227" w:lineRule="exact"/>
              <w:ind w:left="3"/>
              <w:jc w:val="center"/>
              <w:rPr>
                <w:rFonts w:ascii="Arial"/>
                <w:color w:val="231F20"/>
                <w:spacing w:val="-1"/>
                <w:sz w:val="20"/>
                <w:lang w:val="en-AU"/>
              </w:rPr>
            </w:pPr>
            <w:r w:rsidRPr="00AC705C">
              <w:rPr>
                <w:rFonts w:ascii="Arial"/>
                <w:color w:val="231F20"/>
                <w:spacing w:val="-1"/>
                <w:sz w:val="20"/>
                <w:lang w:val="en-AU"/>
              </w:rPr>
              <w:t>3</w:t>
            </w:r>
          </w:p>
        </w:tc>
        <w:tc>
          <w:tcPr>
            <w:tcW w:w="1051" w:type="dxa"/>
            <w:tcBorders>
              <w:top w:val="single" w:sz="8" w:space="0" w:color="231F20"/>
              <w:left w:val="single" w:sz="8" w:space="0" w:color="231F20"/>
              <w:bottom w:val="single" w:sz="8" w:space="0" w:color="231F20"/>
              <w:right w:val="single" w:sz="8" w:space="0" w:color="231F20"/>
            </w:tcBorders>
          </w:tcPr>
          <w:p w14:paraId="1EAD50A0" w14:textId="77777777" w:rsidR="00CB6A44" w:rsidRPr="00AC705C" w:rsidRDefault="00CB6A44" w:rsidP="00A9592B">
            <w:pPr>
              <w:pStyle w:val="TableParagraph"/>
              <w:spacing w:line="227" w:lineRule="exact"/>
              <w:ind w:left="3"/>
              <w:jc w:val="center"/>
              <w:rPr>
                <w:rFonts w:ascii="Arial"/>
                <w:color w:val="231F20"/>
                <w:spacing w:val="-1"/>
                <w:sz w:val="20"/>
                <w:lang w:val="en-AU"/>
              </w:rPr>
            </w:pPr>
            <w:r w:rsidRPr="00AC705C">
              <w:rPr>
                <w:rFonts w:ascii="Arial"/>
                <w:color w:val="231F20"/>
                <w:spacing w:val="-1"/>
                <w:sz w:val="20"/>
                <w:lang w:val="en-AU"/>
              </w:rPr>
              <w:t>4</w:t>
            </w:r>
          </w:p>
        </w:tc>
        <w:tc>
          <w:tcPr>
            <w:tcW w:w="1051" w:type="dxa"/>
            <w:tcBorders>
              <w:top w:val="single" w:sz="8" w:space="0" w:color="231F20"/>
              <w:left w:val="single" w:sz="8" w:space="0" w:color="231F20"/>
              <w:bottom w:val="single" w:sz="8" w:space="0" w:color="231F20"/>
              <w:right w:val="single" w:sz="8" w:space="0" w:color="231F20"/>
            </w:tcBorders>
          </w:tcPr>
          <w:p w14:paraId="79FACFE1" w14:textId="77777777" w:rsidR="00CB6A44" w:rsidRPr="00AC705C" w:rsidRDefault="00CB6A44" w:rsidP="00A9592B">
            <w:pPr>
              <w:pStyle w:val="TableParagraph"/>
              <w:spacing w:line="227" w:lineRule="exact"/>
              <w:ind w:left="3"/>
              <w:jc w:val="center"/>
              <w:rPr>
                <w:rFonts w:ascii="Arial"/>
                <w:color w:val="231F20"/>
                <w:spacing w:val="-1"/>
                <w:sz w:val="20"/>
                <w:lang w:val="en-AU"/>
              </w:rPr>
            </w:pPr>
            <w:r w:rsidRPr="00AC705C">
              <w:rPr>
                <w:rFonts w:ascii="Arial"/>
                <w:color w:val="231F20"/>
                <w:spacing w:val="-1"/>
                <w:sz w:val="20"/>
                <w:lang w:val="en-AU"/>
              </w:rPr>
              <w:t>5</w:t>
            </w:r>
          </w:p>
        </w:tc>
        <w:tc>
          <w:tcPr>
            <w:tcW w:w="1051" w:type="dxa"/>
            <w:tcBorders>
              <w:top w:val="single" w:sz="8" w:space="0" w:color="231F20"/>
              <w:left w:val="single" w:sz="8" w:space="0" w:color="231F20"/>
              <w:bottom w:val="single" w:sz="8" w:space="0" w:color="231F20"/>
              <w:right w:val="single" w:sz="8" w:space="0" w:color="231F20"/>
            </w:tcBorders>
          </w:tcPr>
          <w:p w14:paraId="2605EF10" w14:textId="77777777" w:rsidR="00CB6A44" w:rsidRPr="00AC705C" w:rsidRDefault="00CB6A44" w:rsidP="00A9592B">
            <w:pPr>
              <w:pStyle w:val="TableParagraph"/>
              <w:spacing w:line="227" w:lineRule="exact"/>
              <w:ind w:left="3"/>
              <w:jc w:val="center"/>
              <w:rPr>
                <w:rFonts w:ascii="Arial"/>
                <w:color w:val="231F20"/>
                <w:spacing w:val="-1"/>
                <w:sz w:val="20"/>
                <w:lang w:val="en-AU"/>
              </w:rPr>
            </w:pPr>
            <w:r w:rsidRPr="00AC705C">
              <w:rPr>
                <w:rFonts w:ascii="Arial"/>
                <w:color w:val="231F20"/>
                <w:spacing w:val="-1"/>
                <w:sz w:val="20"/>
                <w:lang w:val="en-AU"/>
              </w:rPr>
              <w:t>9</w:t>
            </w:r>
          </w:p>
        </w:tc>
      </w:tr>
      <w:tr w:rsidR="00CB6A44" w:rsidRPr="00AC705C" w14:paraId="45338A19"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3EDDB115"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2</w:t>
            </w:r>
          </w:p>
        </w:tc>
        <w:tc>
          <w:tcPr>
            <w:tcW w:w="2628" w:type="dxa"/>
            <w:tcBorders>
              <w:top w:val="single" w:sz="8" w:space="0" w:color="231F20"/>
              <w:left w:val="single" w:sz="8" w:space="0" w:color="231F20"/>
              <w:bottom w:val="single" w:sz="8" w:space="0" w:color="231F20"/>
              <w:right w:val="single" w:sz="8" w:space="0" w:color="231F20"/>
            </w:tcBorders>
          </w:tcPr>
          <w:p w14:paraId="59DF5575" w14:textId="77777777" w:rsidR="00CB6A44" w:rsidRPr="00AC705C" w:rsidRDefault="00CB6A44" w:rsidP="00A9592B">
            <w:pPr>
              <w:pStyle w:val="TableParagraph"/>
              <w:spacing w:line="260" w:lineRule="auto"/>
              <w:ind w:left="27" w:right="149"/>
              <w:rPr>
                <w:rFonts w:ascii="Arial" w:hAnsi="Arial" w:cs="Arial"/>
                <w:sz w:val="20"/>
                <w:szCs w:val="20"/>
                <w:lang w:val="en-AU"/>
              </w:rPr>
            </w:pPr>
            <w:r w:rsidRPr="00AC705C">
              <w:rPr>
                <w:rFonts w:ascii="Arial"/>
                <w:color w:val="231F20"/>
                <w:spacing w:val="-1"/>
                <w:sz w:val="20"/>
                <w:lang w:val="en-AU"/>
              </w:rPr>
              <w:t>During</w:t>
            </w:r>
            <w:r w:rsidRPr="00AC705C">
              <w:rPr>
                <w:rFonts w:ascii="Arial"/>
                <w:color w:val="231F20"/>
                <w:sz w:val="20"/>
                <w:lang w:val="en-AU"/>
              </w:rPr>
              <w:t xml:space="preserve"> </w:t>
            </w:r>
            <w:r w:rsidRPr="00AC705C">
              <w:rPr>
                <w:rFonts w:ascii="Arial"/>
                <w:color w:val="231F20"/>
                <w:spacing w:val="-1"/>
                <w:sz w:val="20"/>
                <w:lang w:val="en-AU"/>
              </w:rPr>
              <w:t>my</w:t>
            </w:r>
            <w:r w:rsidRPr="00AC705C">
              <w:rPr>
                <w:rFonts w:ascii="Arial"/>
                <w:color w:val="231F20"/>
                <w:sz w:val="20"/>
                <w:lang w:val="en-AU"/>
              </w:rPr>
              <w:t xml:space="preserve"> </w:t>
            </w:r>
            <w:r w:rsidRPr="00AC705C">
              <w:rPr>
                <w:rFonts w:ascii="Arial"/>
                <w:color w:val="231F20"/>
                <w:spacing w:val="-1"/>
                <w:sz w:val="20"/>
                <w:lang w:val="en-AU"/>
              </w:rPr>
              <w:t>work experience,</w:t>
            </w:r>
            <w:r w:rsidRPr="00AC705C">
              <w:rPr>
                <w:rFonts w:ascii="Arial"/>
                <w:color w:val="231F20"/>
                <w:sz w:val="20"/>
                <w:lang w:val="en-AU"/>
              </w:rPr>
              <w:t xml:space="preserve"> </w:t>
            </w:r>
            <w:r w:rsidRPr="00AC705C">
              <w:rPr>
                <w:rFonts w:ascii="Arial"/>
                <w:color w:val="231F20"/>
                <w:spacing w:val="-1"/>
                <w:sz w:val="20"/>
                <w:lang w:val="en-AU"/>
              </w:rPr>
              <w:t>there was a lecturer or another contact available to support me</w:t>
            </w:r>
          </w:p>
        </w:tc>
        <w:tc>
          <w:tcPr>
            <w:tcW w:w="1051" w:type="dxa"/>
            <w:tcBorders>
              <w:top w:val="single" w:sz="8" w:space="0" w:color="231F20"/>
              <w:left w:val="single" w:sz="8" w:space="0" w:color="231F20"/>
              <w:bottom w:val="single" w:sz="8" w:space="0" w:color="231F20"/>
              <w:right w:val="single" w:sz="8" w:space="0" w:color="231F20"/>
            </w:tcBorders>
          </w:tcPr>
          <w:p w14:paraId="67DE59BF" w14:textId="77777777" w:rsidR="00CB6A44" w:rsidRPr="00AC705C" w:rsidRDefault="00CB6A44" w:rsidP="00A9592B">
            <w:pPr>
              <w:pStyle w:val="TableParagraph"/>
              <w:spacing w:line="227" w:lineRule="exact"/>
              <w:ind w:left="4"/>
              <w:jc w:val="center"/>
              <w:rPr>
                <w:rFonts w:ascii="Arial" w:hAnsi="Arial" w:cs="Arial"/>
                <w:sz w:val="20"/>
                <w:szCs w:val="20"/>
                <w:lang w:val="en-AU"/>
              </w:rPr>
            </w:pPr>
            <w:r w:rsidRPr="00AC705C">
              <w:rPr>
                <w:rFonts w:ascii="Arial"/>
                <w:color w:val="231F20"/>
                <w:spacing w:val="-1"/>
                <w:sz w:val="20"/>
                <w:lang w:val="en-AU"/>
              </w:rPr>
              <w:t>1</w:t>
            </w:r>
          </w:p>
        </w:tc>
        <w:tc>
          <w:tcPr>
            <w:tcW w:w="1051" w:type="dxa"/>
            <w:tcBorders>
              <w:top w:val="single" w:sz="8" w:space="0" w:color="231F20"/>
              <w:left w:val="single" w:sz="8" w:space="0" w:color="231F20"/>
              <w:bottom w:val="single" w:sz="8" w:space="0" w:color="231F20"/>
              <w:right w:val="single" w:sz="8" w:space="0" w:color="231F20"/>
            </w:tcBorders>
          </w:tcPr>
          <w:p w14:paraId="5825D1F9" w14:textId="77777777" w:rsidR="00CB6A44" w:rsidRPr="00AC705C" w:rsidRDefault="00CB6A44" w:rsidP="00A9592B">
            <w:pPr>
              <w:pStyle w:val="TableParagraph"/>
              <w:spacing w:line="227" w:lineRule="exact"/>
              <w:ind w:left="4"/>
              <w:jc w:val="center"/>
              <w:rPr>
                <w:rFonts w:ascii="Arial" w:hAnsi="Arial" w:cs="Arial"/>
                <w:sz w:val="20"/>
                <w:szCs w:val="20"/>
                <w:lang w:val="en-AU"/>
              </w:rPr>
            </w:pPr>
            <w:r w:rsidRPr="00AC705C">
              <w:rPr>
                <w:rFonts w:ascii="Arial"/>
                <w:color w:val="231F20"/>
                <w:spacing w:val="-1"/>
                <w:sz w:val="20"/>
                <w:lang w:val="en-AU"/>
              </w:rPr>
              <w:t>2</w:t>
            </w:r>
          </w:p>
        </w:tc>
        <w:tc>
          <w:tcPr>
            <w:tcW w:w="1051" w:type="dxa"/>
            <w:tcBorders>
              <w:top w:val="single" w:sz="8" w:space="0" w:color="231F20"/>
              <w:left w:val="single" w:sz="8" w:space="0" w:color="231F20"/>
              <w:bottom w:val="single" w:sz="8" w:space="0" w:color="231F20"/>
              <w:right w:val="single" w:sz="8" w:space="0" w:color="231F20"/>
            </w:tcBorders>
          </w:tcPr>
          <w:p w14:paraId="3DF51247" w14:textId="77777777" w:rsidR="00CB6A44" w:rsidRPr="00AC705C" w:rsidRDefault="00CB6A44" w:rsidP="00A9592B">
            <w:pPr>
              <w:pStyle w:val="TableParagraph"/>
              <w:spacing w:line="227" w:lineRule="exact"/>
              <w:ind w:left="3"/>
              <w:jc w:val="center"/>
              <w:rPr>
                <w:rFonts w:ascii="Arial"/>
                <w:color w:val="231F20"/>
                <w:spacing w:val="-1"/>
                <w:sz w:val="20"/>
                <w:lang w:val="en-AU"/>
              </w:rPr>
            </w:pPr>
            <w:r w:rsidRPr="00AC705C">
              <w:rPr>
                <w:rFonts w:ascii="Arial"/>
                <w:color w:val="231F20"/>
                <w:spacing w:val="-1"/>
                <w:sz w:val="20"/>
                <w:lang w:val="en-AU"/>
              </w:rPr>
              <w:t>3</w:t>
            </w:r>
          </w:p>
        </w:tc>
        <w:tc>
          <w:tcPr>
            <w:tcW w:w="1051" w:type="dxa"/>
            <w:tcBorders>
              <w:top w:val="single" w:sz="8" w:space="0" w:color="231F20"/>
              <w:left w:val="single" w:sz="8" w:space="0" w:color="231F20"/>
              <w:bottom w:val="single" w:sz="8" w:space="0" w:color="231F20"/>
              <w:right w:val="single" w:sz="8" w:space="0" w:color="231F20"/>
            </w:tcBorders>
          </w:tcPr>
          <w:p w14:paraId="7DCAF8F1"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pacing w:val="-1"/>
                <w:sz w:val="20"/>
                <w:lang w:val="en-AU"/>
              </w:rPr>
              <w:t>4</w:t>
            </w:r>
          </w:p>
        </w:tc>
        <w:tc>
          <w:tcPr>
            <w:tcW w:w="1051" w:type="dxa"/>
            <w:tcBorders>
              <w:top w:val="single" w:sz="8" w:space="0" w:color="231F20"/>
              <w:left w:val="single" w:sz="8" w:space="0" w:color="231F20"/>
              <w:bottom w:val="single" w:sz="8" w:space="0" w:color="231F20"/>
              <w:right w:val="single" w:sz="8" w:space="0" w:color="231F20"/>
            </w:tcBorders>
          </w:tcPr>
          <w:p w14:paraId="6EBD3CDE"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pacing w:val="-1"/>
                <w:sz w:val="20"/>
                <w:lang w:val="en-AU"/>
              </w:rPr>
              <w:t>5</w:t>
            </w:r>
          </w:p>
        </w:tc>
        <w:tc>
          <w:tcPr>
            <w:tcW w:w="1051" w:type="dxa"/>
            <w:tcBorders>
              <w:top w:val="single" w:sz="8" w:space="0" w:color="231F20"/>
              <w:left w:val="single" w:sz="8" w:space="0" w:color="231F20"/>
              <w:bottom w:val="single" w:sz="8" w:space="0" w:color="231F20"/>
              <w:right w:val="single" w:sz="8" w:space="0" w:color="231F20"/>
            </w:tcBorders>
          </w:tcPr>
          <w:p w14:paraId="6CD5127F"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pacing w:val="-1"/>
                <w:sz w:val="20"/>
                <w:lang w:val="en-AU"/>
              </w:rPr>
              <w:t>9</w:t>
            </w:r>
          </w:p>
        </w:tc>
      </w:tr>
      <w:tr w:rsidR="00CB6A44" w:rsidRPr="00AC705C" w14:paraId="31187AA9"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6545B393"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3</w:t>
            </w:r>
          </w:p>
        </w:tc>
        <w:tc>
          <w:tcPr>
            <w:tcW w:w="2628" w:type="dxa"/>
            <w:tcBorders>
              <w:top w:val="single" w:sz="8" w:space="0" w:color="231F20"/>
              <w:left w:val="single" w:sz="8" w:space="0" w:color="231F20"/>
              <w:bottom w:val="single" w:sz="8" w:space="0" w:color="231F20"/>
              <w:right w:val="single" w:sz="8" w:space="0" w:color="231F20"/>
            </w:tcBorders>
          </w:tcPr>
          <w:p w14:paraId="3E070E15" w14:textId="77777777" w:rsidR="00CB6A44" w:rsidRPr="00AC705C" w:rsidRDefault="00CB6A44" w:rsidP="00A9592B">
            <w:pPr>
              <w:pStyle w:val="TableParagraph"/>
              <w:spacing w:line="260" w:lineRule="auto"/>
              <w:ind w:left="27" w:right="149"/>
              <w:rPr>
                <w:rFonts w:ascii="Arial"/>
                <w:color w:val="231F20"/>
                <w:spacing w:val="-1"/>
                <w:sz w:val="20"/>
                <w:lang w:val="en-AU"/>
              </w:rPr>
            </w:pPr>
            <w:r w:rsidRPr="00AC705C">
              <w:rPr>
                <w:rFonts w:ascii="Arial"/>
                <w:color w:val="231F20"/>
                <w:spacing w:val="-1"/>
                <w:sz w:val="20"/>
                <w:lang w:val="en-AU"/>
              </w:rPr>
              <w:t>The work experience was relevant to my learning in the course</w:t>
            </w:r>
          </w:p>
        </w:tc>
        <w:tc>
          <w:tcPr>
            <w:tcW w:w="1051" w:type="dxa"/>
            <w:tcBorders>
              <w:top w:val="single" w:sz="8" w:space="0" w:color="231F20"/>
              <w:left w:val="single" w:sz="8" w:space="0" w:color="231F20"/>
              <w:bottom w:val="single" w:sz="8" w:space="0" w:color="231F20"/>
              <w:right w:val="single" w:sz="8" w:space="0" w:color="231F20"/>
            </w:tcBorders>
          </w:tcPr>
          <w:p w14:paraId="2FB402E3" w14:textId="77777777" w:rsidR="00CB6A44" w:rsidRPr="00AC705C" w:rsidRDefault="00CB6A44" w:rsidP="00A9592B">
            <w:pPr>
              <w:pStyle w:val="TableParagraph"/>
              <w:spacing w:line="227" w:lineRule="exact"/>
              <w:ind w:left="4"/>
              <w:jc w:val="center"/>
              <w:rPr>
                <w:rFonts w:ascii="Arial"/>
                <w:color w:val="231F20"/>
                <w:spacing w:val="-1"/>
                <w:sz w:val="20"/>
                <w:lang w:val="en-AU"/>
              </w:rPr>
            </w:pPr>
            <w:r w:rsidRPr="00AC705C">
              <w:rPr>
                <w:rFonts w:ascii="Arial"/>
                <w:color w:val="231F20"/>
                <w:spacing w:val="-1"/>
                <w:sz w:val="20"/>
                <w:lang w:val="en-AU"/>
              </w:rPr>
              <w:t>1</w:t>
            </w:r>
          </w:p>
        </w:tc>
        <w:tc>
          <w:tcPr>
            <w:tcW w:w="1051" w:type="dxa"/>
            <w:tcBorders>
              <w:top w:val="single" w:sz="8" w:space="0" w:color="231F20"/>
              <w:left w:val="single" w:sz="8" w:space="0" w:color="231F20"/>
              <w:bottom w:val="single" w:sz="8" w:space="0" w:color="231F20"/>
              <w:right w:val="single" w:sz="8" w:space="0" w:color="231F20"/>
            </w:tcBorders>
          </w:tcPr>
          <w:p w14:paraId="27DF8E57" w14:textId="77777777" w:rsidR="00CB6A44" w:rsidRPr="00AC705C" w:rsidRDefault="00CB6A44" w:rsidP="00A9592B">
            <w:pPr>
              <w:pStyle w:val="TableParagraph"/>
              <w:spacing w:line="227" w:lineRule="exact"/>
              <w:ind w:left="4"/>
              <w:jc w:val="center"/>
              <w:rPr>
                <w:rFonts w:ascii="Arial"/>
                <w:color w:val="231F20"/>
                <w:spacing w:val="-1"/>
                <w:sz w:val="20"/>
                <w:lang w:val="en-AU"/>
              </w:rPr>
            </w:pPr>
            <w:r w:rsidRPr="00AC705C">
              <w:rPr>
                <w:rFonts w:ascii="Arial"/>
                <w:color w:val="231F20"/>
                <w:spacing w:val="-1"/>
                <w:sz w:val="20"/>
                <w:lang w:val="en-AU"/>
              </w:rPr>
              <w:t>2</w:t>
            </w:r>
          </w:p>
        </w:tc>
        <w:tc>
          <w:tcPr>
            <w:tcW w:w="1051" w:type="dxa"/>
            <w:tcBorders>
              <w:top w:val="single" w:sz="8" w:space="0" w:color="231F20"/>
              <w:left w:val="single" w:sz="8" w:space="0" w:color="231F20"/>
              <w:bottom w:val="single" w:sz="8" w:space="0" w:color="231F20"/>
              <w:right w:val="single" w:sz="8" w:space="0" w:color="231F20"/>
            </w:tcBorders>
          </w:tcPr>
          <w:p w14:paraId="46646B35" w14:textId="77777777" w:rsidR="00CB6A44" w:rsidRPr="00AC705C" w:rsidRDefault="00CB6A44" w:rsidP="00A9592B">
            <w:pPr>
              <w:pStyle w:val="TableParagraph"/>
              <w:spacing w:line="227" w:lineRule="exact"/>
              <w:ind w:left="3"/>
              <w:jc w:val="center"/>
              <w:rPr>
                <w:rFonts w:ascii="Arial"/>
                <w:color w:val="231F20"/>
                <w:spacing w:val="-1"/>
                <w:sz w:val="20"/>
                <w:lang w:val="en-AU"/>
              </w:rPr>
            </w:pPr>
            <w:r w:rsidRPr="00AC705C">
              <w:rPr>
                <w:rFonts w:ascii="Arial"/>
                <w:color w:val="231F20"/>
                <w:spacing w:val="-1"/>
                <w:sz w:val="20"/>
                <w:lang w:val="en-AU"/>
              </w:rPr>
              <w:t>3</w:t>
            </w:r>
          </w:p>
        </w:tc>
        <w:tc>
          <w:tcPr>
            <w:tcW w:w="1051" w:type="dxa"/>
            <w:tcBorders>
              <w:top w:val="single" w:sz="8" w:space="0" w:color="231F20"/>
              <w:left w:val="single" w:sz="8" w:space="0" w:color="231F20"/>
              <w:bottom w:val="single" w:sz="8" w:space="0" w:color="231F20"/>
              <w:right w:val="single" w:sz="8" w:space="0" w:color="231F20"/>
            </w:tcBorders>
          </w:tcPr>
          <w:p w14:paraId="1571B4A9" w14:textId="77777777" w:rsidR="00CB6A44" w:rsidRPr="00AC705C" w:rsidRDefault="00CB6A44" w:rsidP="00A9592B">
            <w:pPr>
              <w:pStyle w:val="TableParagraph"/>
              <w:spacing w:line="227" w:lineRule="exact"/>
              <w:ind w:left="3"/>
              <w:jc w:val="center"/>
              <w:rPr>
                <w:rFonts w:ascii="Arial"/>
                <w:color w:val="231F20"/>
                <w:spacing w:val="-1"/>
                <w:sz w:val="20"/>
                <w:lang w:val="en-AU"/>
              </w:rPr>
            </w:pPr>
            <w:r w:rsidRPr="00AC705C">
              <w:rPr>
                <w:rFonts w:ascii="Arial"/>
                <w:color w:val="231F20"/>
                <w:spacing w:val="-1"/>
                <w:sz w:val="20"/>
                <w:lang w:val="en-AU"/>
              </w:rPr>
              <w:t>4</w:t>
            </w:r>
          </w:p>
        </w:tc>
        <w:tc>
          <w:tcPr>
            <w:tcW w:w="1051" w:type="dxa"/>
            <w:tcBorders>
              <w:top w:val="single" w:sz="8" w:space="0" w:color="231F20"/>
              <w:left w:val="single" w:sz="8" w:space="0" w:color="231F20"/>
              <w:bottom w:val="single" w:sz="8" w:space="0" w:color="231F20"/>
              <w:right w:val="single" w:sz="8" w:space="0" w:color="231F20"/>
            </w:tcBorders>
          </w:tcPr>
          <w:p w14:paraId="462C7A28" w14:textId="77777777" w:rsidR="00CB6A44" w:rsidRPr="00AC705C" w:rsidRDefault="00CB6A44" w:rsidP="00A9592B">
            <w:pPr>
              <w:pStyle w:val="TableParagraph"/>
              <w:spacing w:line="227" w:lineRule="exact"/>
              <w:ind w:left="3"/>
              <w:jc w:val="center"/>
              <w:rPr>
                <w:rFonts w:ascii="Arial"/>
                <w:color w:val="231F20"/>
                <w:spacing w:val="-1"/>
                <w:sz w:val="20"/>
                <w:lang w:val="en-AU"/>
              </w:rPr>
            </w:pPr>
            <w:r w:rsidRPr="00AC705C">
              <w:rPr>
                <w:rFonts w:ascii="Arial"/>
                <w:color w:val="231F20"/>
                <w:spacing w:val="-1"/>
                <w:sz w:val="20"/>
                <w:lang w:val="en-AU"/>
              </w:rPr>
              <w:t>5</w:t>
            </w:r>
          </w:p>
        </w:tc>
        <w:tc>
          <w:tcPr>
            <w:tcW w:w="1051" w:type="dxa"/>
            <w:tcBorders>
              <w:top w:val="single" w:sz="8" w:space="0" w:color="231F20"/>
              <w:left w:val="single" w:sz="8" w:space="0" w:color="231F20"/>
              <w:bottom w:val="single" w:sz="8" w:space="0" w:color="231F20"/>
              <w:right w:val="single" w:sz="8" w:space="0" w:color="231F20"/>
            </w:tcBorders>
          </w:tcPr>
          <w:p w14:paraId="3357244D" w14:textId="77777777" w:rsidR="00CB6A44" w:rsidRPr="00AC705C" w:rsidRDefault="00CB6A44" w:rsidP="00A9592B">
            <w:pPr>
              <w:pStyle w:val="TableParagraph"/>
              <w:spacing w:line="227" w:lineRule="exact"/>
              <w:ind w:left="3"/>
              <w:jc w:val="center"/>
              <w:rPr>
                <w:rFonts w:ascii="Arial"/>
                <w:color w:val="231F20"/>
                <w:spacing w:val="-1"/>
                <w:sz w:val="20"/>
                <w:lang w:val="en-AU"/>
              </w:rPr>
            </w:pPr>
            <w:r w:rsidRPr="00AC705C">
              <w:rPr>
                <w:rFonts w:ascii="Arial"/>
                <w:color w:val="231F20"/>
                <w:spacing w:val="-1"/>
                <w:sz w:val="20"/>
                <w:lang w:val="en-AU"/>
              </w:rPr>
              <w:t>9</w:t>
            </w:r>
          </w:p>
        </w:tc>
      </w:tr>
    </w:tbl>
    <w:p w14:paraId="13267353" w14:textId="77777777" w:rsidR="00CB6A44" w:rsidRPr="00AC705C" w:rsidRDefault="00CB6A44" w:rsidP="00CB6A44">
      <w:pPr>
        <w:rPr>
          <w:rFonts w:ascii="Times New Roman" w:hAnsi="Times New Roman"/>
          <w:sz w:val="20"/>
          <w:szCs w:val="20"/>
        </w:rPr>
      </w:pPr>
    </w:p>
    <w:p w14:paraId="4522E708" w14:textId="77777777" w:rsidR="00CB6A44" w:rsidRPr="00AC705C" w:rsidRDefault="00CB6A44" w:rsidP="00CB6A44">
      <w:pPr>
        <w:rPr>
          <w:rFonts w:ascii="Times New Roman" w:hAnsi="Times New Roman"/>
          <w:b/>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1"/>
        <w:gridCol w:w="6518"/>
        <w:gridCol w:w="709"/>
        <w:gridCol w:w="774"/>
      </w:tblGrid>
      <w:tr w:rsidR="00CB6A44" w:rsidRPr="00AC705C" w14:paraId="4A3EDC8C" w14:textId="77777777" w:rsidTr="00A9592B">
        <w:tc>
          <w:tcPr>
            <w:tcW w:w="1242" w:type="dxa"/>
          </w:tcPr>
          <w:p w14:paraId="6705FA5E" w14:textId="77777777" w:rsidR="00CB6A44" w:rsidRPr="00AC705C" w:rsidRDefault="00CB6A44" w:rsidP="00A9592B">
            <w:pPr>
              <w:rPr>
                <w:rFonts w:ascii="Times New Roman" w:hAnsi="Times New Roman"/>
                <w:sz w:val="20"/>
                <w:szCs w:val="20"/>
              </w:rPr>
            </w:pPr>
            <w:proofErr w:type="spellStart"/>
            <w:r w:rsidRPr="00AC705C">
              <w:rPr>
                <w:rFonts w:ascii="Times New Roman" w:hAnsi="Times New Roman"/>
                <w:sz w:val="20"/>
                <w:szCs w:val="20"/>
              </w:rPr>
              <w:t>Q14</w:t>
            </w:r>
            <w:proofErr w:type="spellEnd"/>
            <w:r w:rsidRPr="00AC705C">
              <w:rPr>
                <w:rFonts w:ascii="Times New Roman" w:hAnsi="Times New Roman"/>
                <w:sz w:val="20"/>
                <w:szCs w:val="20"/>
              </w:rPr>
              <w:t>.</w:t>
            </w:r>
          </w:p>
        </w:tc>
        <w:tc>
          <w:tcPr>
            <w:tcW w:w="6521" w:type="dxa"/>
          </w:tcPr>
          <w:p w14:paraId="6B62C788"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What is the full name of the qualification in which you were enrolled when you undertook your most recent unpaid work experience?</w:t>
            </w:r>
          </w:p>
        </w:tc>
        <w:tc>
          <w:tcPr>
            <w:tcW w:w="709" w:type="dxa"/>
          </w:tcPr>
          <w:p w14:paraId="478D8F03" w14:textId="77777777" w:rsidR="00CB6A44" w:rsidRPr="00AC705C" w:rsidRDefault="00CB6A44" w:rsidP="00A9592B">
            <w:pPr>
              <w:rPr>
                <w:rFonts w:ascii="Times New Roman" w:hAnsi="Times New Roman"/>
                <w:sz w:val="20"/>
                <w:szCs w:val="20"/>
              </w:rPr>
            </w:pPr>
            <w:proofErr w:type="spellStart"/>
            <w:r w:rsidRPr="00AC705C">
              <w:rPr>
                <w:rFonts w:ascii="Times New Roman" w:hAnsi="Times New Roman"/>
                <w:sz w:val="20"/>
                <w:szCs w:val="20"/>
              </w:rPr>
              <w:t>RQ9</w:t>
            </w:r>
            <w:proofErr w:type="spellEnd"/>
          </w:p>
        </w:tc>
        <w:tc>
          <w:tcPr>
            <w:tcW w:w="774" w:type="dxa"/>
          </w:tcPr>
          <w:p w14:paraId="1CB4416E"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w:t>
            </w:r>
          </w:p>
        </w:tc>
      </w:tr>
    </w:tbl>
    <w:p w14:paraId="689FBA8D" w14:textId="77777777" w:rsidR="00CB6A44" w:rsidRPr="00AC705C" w:rsidRDefault="00CB6A44" w:rsidP="00CB6A44">
      <w:pPr>
        <w:rPr>
          <w:rFonts w:ascii="Times New Roman" w:hAnsi="Times New Roman"/>
          <w:sz w:val="20"/>
          <w:szCs w:val="20"/>
        </w:rPr>
      </w:pPr>
    </w:p>
    <w:p w14:paraId="52C4AF4E"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Open response</w:t>
      </w:r>
    </w:p>
    <w:p w14:paraId="5E861562" w14:textId="77777777" w:rsidR="00CB6A44" w:rsidRPr="00AC705C" w:rsidRDefault="00CB6A44" w:rsidP="00CB6A44">
      <w:pPr>
        <w:rPr>
          <w:rFonts w:ascii="Times New Roman" w:hAnsi="Times New Roman"/>
          <w:sz w:val="20"/>
          <w:szCs w:val="20"/>
        </w:rPr>
      </w:pPr>
    </w:p>
    <w:tbl>
      <w:tblPr>
        <w:tblStyle w:val="TableGrid"/>
        <w:tblW w:w="6334" w:type="dxa"/>
        <w:tblInd w:w="720" w:type="dxa"/>
        <w:tblLook w:val="04A0" w:firstRow="1" w:lastRow="0" w:firstColumn="1" w:lastColumn="0" w:noHBand="0" w:noVBand="1"/>
      </w:tblPr>
      <w:tblGrid>
        <w:gridCol w:w="6334"/>
      </w:tblGrid>
      <w:tr w:rsidR="00CB6A44" w:rsidRPr="00AC705C" w14:paraId="34FCD565" w14:textId="77777777" w:rsidTr="00A9592B">
        <w:tc>
          <w:tcPr>
            <w:tcW w:w="6334" w:type="dxa"/>
          </w:tcPr>
          <w:p w14:paraId="58EF2678" w14:textId="77777777" w:rsidR="00CB6A44" w:rsidRPr="00AC705C" w:rsidRDefault="00CB6A44" w:rsidP="00A9592B">
            <w:pPr>
              <w:rPr>
                <w:rFonts w:ascii="Times New Roman" w:hAnsi="Times New Roman"/>
                <w:sz w:val="20"/>
                <w:szCs w:val="20"/>
              </w:rPr>
            </w:pPr>
          </w:p>
          <w:p w14:paraId="69A3A993" w14:textId="77777777" w:rsidR="00CB6A44" w:rsidRPr="00AC705C" w:rsidRDefault="00CB6A44" w:rsidP="00A9592B">
            <w:pPr>
              <w:rPr>
                <w:rFonts w:ascii="Times New Roman" w:hAnsi="Times New Roman"/>
                <w:sz w:val="20"/>
                <w:szCs w:val="20"/>
              </w:rPr>
            </w:pPr>
          </w:p>
          <w:p w14:paraId="46AD6064" w14:textId="77777777" w:rsidR="00CB6A44" w:rsidRPr="00AC705C" w:rsidRDefault="00CB6A44" w:rsidP="00A9592B">
            <w:pPr>
              <w:rPr>
                <w:rFonts w:ascii="Times New Roman" w:hAnsi="Times New Roman"/>
                <w:sz w:val="20"/>
                <w:szCs w:val="20"/>
              </w:rPr>
            </w:pPr>
          </w:p>
          <w:p w14:paraId="0457BD11" w14:textId="77777777" w:rsidR="00CB6A44" w:rsidRPr="00AC705C" w:rsidRDefault="00CB6A44" w:rsidP="00A9592B">
            <w:pPr>
              <w:rPr>
                <w:rFonts w:ascii="Times New Roman" w:hAnsi="Times New Roman"/>
                <w:sz w:val="20"/>
                <w:szCs w:val="20"/>
              </w:rPr>
            </w:pPr>
          </w:p>
        </w:tc>
      </w:tr>
    </w:tbl>
    <w:p w14:paraId="62936193" w14:textId="77777777" w:rsidR="00CB6A44" w:rsidRPr="00AC705C" w:rsidRDefault="00CB6A44" w:rsidP="00CB6A44">
      <w:pPr>
        <w:rPr>
          <w:rFonts w:ascii="Times New Roman" w:hAnsi="Times New Roman"/>
          <w:sz w:val="20"/>
          <w:szCs w:val="20"/>
        </w:rPr>
      </w:pPr>
    </w:p>
    <w:p w14:paraId="387B88DC" w14:textId="64E703BD"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21"/>
        <w:gridCol w:w="6331"/>
        <w:gridCol w:w="706"/>
        <w:gridCol w:w="984"/>
      </w:tblGrid>
      <w:tr w:rsidR="00CB6A44" w:rsidRPr="00AC705C" w14:paraId="2BADACE2" w14:textId="77777777" w:rsidTr="00A9592B">
        <w:tc>
          <w:tcPr>
            <w:tcW w:w="1242" w:type="dxa"/>
          </w:tcPr>
          <w:p w14:paraId="763E32DE"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Q15</w:t>
            </w:r>
            <w:proofErr w:type="spellEnd"/>
            <w:r w:rsidRPr="00AC705C">
              <w:rPr>
                <w:rFonts w:ascii="Arial" w:hAnsi="Arial" w:cs="Arial"/>
                <w:sz w:val="20"/>
                <w:szCs w:val="20"/>
              </w:rPr>
              <w:t>.</w:t>
            </w:r>
          </w:p>
        </w:tc>
        <w:tc>
          <w:tcPr>
            <w:tcW w:w="6521" w:type="dxa"/>
          </w:tcPr>
          <w:p w14:paraId="4B3259CC" w14:textId="77777777" w:rsidR="00CB6A44" w:rsidRPr="00AC705C" w:rsidRDefault="00CB6A44" w:rsidP="00A9592B">
            <w:pPr>
              <w:rPr>
                <w:rFonts w:ascii="Arial" w:hAnsi="Arial" w:cs="Arial"/>
                <w:sz w:val="20"/>
                <w:szCs w:val="20"/>
              </w:rPr>
            </w:pPr>
            <w:r w:rsidRPr="00AC705C">
              <w:rPr>
                <w:rFonts w:ascii="Arial"/>
                <w:color w:val="231F20"/>
                <w:sz w:val="20"/>
              </w:rPr>
              <w:t>The following questions relate to your most recent period of unpaid work experience. For each statement, please indicate Yes, No, or Not sure/not applicable</w:t>
            </w:r>
          </w:p>
        </w:tc>
        <w:tc>
          <w:tcPr>
            <w:tcW w:w="709" w:type="dxa"/>
          </w:tcPr>
          <w:p w14:paraId="65ABB735"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RQ3</w:t>
            </w:r>
            <w:proofErr w:type="spellEnd"/>
          </w:p>
        </w:tc>
        <w:tc>
          <w:tcPr>
            <w:tcW w:w="774" w:type="dxa"/>
          </w:tcPr>
          <w:p w14:paraId="07A04CC4"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EC_Q10</w:t>
            </w:r>
            <w:proofErr w:type="spellEnd"/>
          </w:p>
        </w:tc>
      </w:tr>
    </w:tbl>
    <w:p w14:paraId="40CE1DFD" w14:textId="77777777" w:rsidR="00CB6A44" w:rsidRPr="00AC705C" w:rsidRDefault="00CB6A44" w:rsidP="00CB6A44">
      <w:pPr>
        <w:rPr>
          <w:rFonts w:ascii="Times New Roman" w:hAnsi="Times New Roman"/>
          <w:sz w:val="20"/>
          <w:szCs w:val="20"/>
        </w:rPr>
      </w:pPr>
    </w:p>
    <w:p w14:paraId="3E613C1E"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(One answer for each item only)</w:t>
      </w:r>
    </w:p>
    <w:p w14:paraId="334C1022" w14:textId="77777777" w:rsidR="00CB6A44" w:rsidRPr="00AC705C" w:rsidRDefault="00CB6A44" w:rsidP="00CB6A44">
      <w:pPr>
        <w:rPr>
          <w:rFonts w:ascii="Times New Roman" w:hAnsi="Times New Roman"/>
          <w:sz w:val="20"/>
          <w:szCs w:val="20"/>
        </w:rPr>
      </w:pPr>
    </w:p>
    <w:tbl>
      <w:tblPr>
        <w:tblW w:w="0" w:type="auto"/>
        <w:tblInd w:w="1082" w:type="dxa"/>
        <w:tblLayout w:type="fixed"/>
        <w:tblCellMar>
          <w:left w:w="0" w:type="dxa"/>
          <w:right w:w="0" w:type="dxa"/>
        </w:tblCellMar>
        <w:tblLook w:val="01E0" w:firstRow="1" w:lastRow="1" w:firstColumn="1" w:lastColumn="1" w:noHBand="0" w:noVBand="0"/>
      </w:tblPr>
      <w:tblGrid>
        <w:gridCol w:w="526"/>
        <w:gridCol w:w="3364"/>
        <w:gridCol w:w="1134"/>
        <w:gridCol w:w="1417"/>
        <w:gridCol w:w="1276"/>
      </w:tblGrid>
      <w:tr w:rsidR="00CB6A44" w:rsidRPr="00AC705C" w14:paraId="754C0DFC" w14:textId="77777777" w:rsidTr="00A9592B">
        <w:tc>
          <w:tcPr>
            <w:tcW w:w="526" w:type="dxa"/>
            <w:tcBorders>
              <w:top w:val="single" w:sz="8" w:space="0" w:color="231F20"/>
              <w:left w:val="single" w:sz="8" w:space="0" w:color="231F20"/>
              <w:bottom w:val="single" w:sz="8" w:space="0" w:color="231F20"/>
              <w:right w:val="single" w:sz="8" w:space="0" w:color="231F20"/>
            </w:tcBorders>
          </w:tcPr>
          <w:p w14:paraId="0813BBE6" w14:textId="77777777" w:rsidR="00CB6A44" w:rsidRPr="00AC705C" w:rsidRDefault="00CB6A44" w:rsidP="00A9592B">
            <w:pPr>
              <w:pStyle w:val="TableParagraph"/>
              <w:spacing w:line="227" w:lineRule="exact"/>
              <w:ind w:left="3"/>
              <w:jc w:val="center"/>
              <w:rPr>
                <w:rFonts w:ascii="Arial"/>
                <w:sz w:val="20"/>
                <w:lang w:val="en-AU"/>
              </w:rPr>
            </w:pPr>
          </w:p>
        </w:tc>
        <w:tc>
          <w:tcPr>
            <w:tcW w:w="3364" w:type="dxa"/>
            <w:tcBorders>
              <w:top w:val="single" w:sz="8" w:space="0" w:color="231F20"/>
              <w:left w:val="single" w:sz="8" w:space="0" w:color="231F20"/>
              <w:bottom w:val="single" w:sz="8" w:space="0" w:color="231F20"/>
              <w:right w:val="single" w:sz="8" w:space="0" w:color="231F20"/>
            </w:tcBorders>
          </w:tcPr>
          <w:p w14:paraId="781C2E55" w14:textId="77777777" w:rsidR="00CB6A44" w:rsidRPr="00AC705C" w:rsidRDefault="00CB6A44" w:rsidP="00A9592B">
            <w:pPr>
              <w:pStyle w:val="TableParagraph"/>
              <w:spacing w:line="260" w:lineRule="auto"/>
              <w:ind w:left="27" w:right="149"/>
              <w:jc w:val="both"/>
              <w:rPr>
                <w:rFonts w:ascii="Arial"/>
                <w:spacing w:val="-1"/>
                <w:sz w:val="20"/>
                <w:lang w:val="en-AU"/>
              </w:rPr>
            </w:pPr>
          </w:p>
        </w:tc>
        <w:tc>
          <w:tcPr>
            <w:tcW w:w="1134" w:type="dxa"/>
            <w:tcBorders>
              <w:top w:val="single" w:sz="8" w:space="0" w:color="231F20"/>
              <w:left w:val="single" w:sz="8" w:space="0" w:color="231F20"/>
              <w:bottom w:val="single" w:sz="8" w:space="0" w:color="231F20"/>
              <w:right w:val="single" w:sz="8" w:space="0" w:color="231F20"/>
            </w:tcBorders>
          </w:tcPr>
          <w:p w14:paraId="6C2A7387" w14:textId="77777777" w:rsidR="00CB6A44" w:rsidRPr="00AC705C" w:rsidRDefault="00CB6A44" w:rsidP="00A9592B">
            <w:pPr>
              <w:pStyle w:val="TableParagraph"/>
              <w:spacing w:line="226" w:lineRule="exact"/>
              <w:ind w:left="3"/>
              <w:jc w:val="center"/>
              <w:rPr>
                <w:rFonts w:ascii="Arial"/>
                <w:spacing w:val="-1"/>
                <w:sz w:val="20"/>
                <w:lang w:val="en-AU"/>
              </w:rPr>
            </w:pPr>
            <w:r w:rsidRPr="00AC705C">
              <w:rPr>
                <w:rFonts w:ascii="Arial"/>
                <w:spacing w:val="-1"/>
                <w:sz w:val="20"/>
                <w:lang w:val="en-AU"/>
              </w:rPr>
              <w:t>Yes</w:t>
            </w:r>
          </w:p>
        </w:tc>
        <w:tc>
          <w:tcPr>
            <w:tcW w:w="1417" w:type="dxa"/>
            <w:tcBorders>
              <w:top w:val="single" w:sz="8" w:space="0" w:color="231F20"/>
              <w:left w:val="single" w:sz="8" w:space="0" w:color="231F20"/>
              <w:bottom w:val="single" w:sz="8" w:space="0" w:color="231F20"/>
              <w:right w:val="single" w:sz="8" w:space="0" w:color="231F20"/>
            </w:tcBorders>
          </w:tcPr>
          <w:p w14:paraId="339EFD9A" w14:textId="77777777" w:rsidR="00CB6A44" w:rsidRPr="00AC705C" w:rsidRDefault="00CB6A44" w:rsidP="00A9592B">
            <w:pPr>
              <w:pStyle w:val="TableParagraph"/>
              <w:spacing w:line="226" w:lineRule="exact"/>
              <w:ind w:left="3"/>
              <w:jc w:val="center"/>
              <w:rPr>
                <w:rFonts w:ascii="Arial"/>
                <w:spacing w:val="-1"/>
                <w:sz w:val="20"/>
                <w:lang w:val="en-AU"/>
              </w:rPr>
            </w:pPr>
            <w:r w:rsidRPr="00AC705C">
              <w:rPr>
                <w:rFonts w:ascii="Arial"/>
                <w:spacing w:val="-1"/>
                <w:sz w:val="20"/>
                <w:lang w:val="en-AU"/>
              </w:rPr>
              <w:t>No</w:t>
            </w:r>
          </w:p>
        </w:tc>
        <w:tc>
          <w:tcPr>
            <w:tcW w:w="1276" w:type="dxa"/>
            <w:tcBorders>
              <w:top w:val="single" w:sz="8" w:space="0" w:color="231F20"/>
              <w:left w:val="single" w:sz="8" w:space="0" w:color="231F20"/>
              <w:bottom w:val="single" w:sz="8" w:space="0" w:color="231F20"/>
              <w:right w:val="single" w:sz="8" w:space="0" w:color="231F20"/>
            </w:tcBorders>
          </w:tcPr>
          <w:p w14:paraId="7573C4A6" w14:textId="77777777" w:rsidR="00CB6A44" w:rsidRPr="00AC705C" w:rsidRDefault="00CB6A44" w:rsidP="00A9592B">
            <w:pPr>
              <w:pStyle w:val="TableParagraph"/>
              <w:spacing w:line="226" w:lineRule="exact"/>
              <w:ind w:left="3"/>
              <w:jc w:val="center"/>
              <w:rPr>
                <w:rFonts w:ascii="Arial"/>
                <w:spacing w:val="-1"/>
                <w:sz w:val="20"/>
                <w:lang w:val="en-AU"/>
              </w:rPr>
            </w:pPr>
            <w:r w:rsidRPr="00AC705C">
              <w:rPr>
                <w:rFonts w:ascii="Arial"/>
                <w:spacing w:val="-1"/>
                <w:sz w:val="20"/>
                <w:lang w:val="en-AU"/>
              </w:rPr>
              <w:t>Not sure/ Not applicable</w:t>
            </w:r>
          </w:p>
        </w:tc>
      </w:tr>
      <w:tr w:rsidR="00CB6A44" w:rsidRPr="00AC705C" w14:paraId="3335A549" w14:textId="77777777" w:rsidTr="00A9592B">
        <w:tc>
          <w:tcPr>
            <w:tcW w:w="526" w:type="dxa"/>
            <w:tcBorders>
              <w:top w:val="single" w:sz="8" w:space="0" w:color="231F20"/>
              <w:left w:val="single" w:sz="8" w:space="0" w:color="231F20"/>
              <w:bottom w:val="single" w:sz="8" w:space="0" w:color="231F20"/>
              <w:right w:val="single" w:sz="8" w:space="0" w:color="231F20"/>
            </w:tcBorders>
          </w:tcPr>
          <w:p w14:paraId="01C17C27"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sz w:val="20"/>
                <w:lang w:val="en-AU"/>
              </w:rPr>
              <w:t>1</w:t>
            </w:r>
          </w:p>
        </w:tc>
        <w:tc>
          <w:tcPr>
            <w:tcW w:w="3364" w:type="dxa"/>
            <w:tcBorders>
              <w:top w:val="single" w:sz="8" w:space="0" w:color="231F20"/>
              <w:left w:val="single" w:sz="8" w:space="0" w:color="231F20"/>
              <w:bottom w:val="single" w:sz="8" w:space="0" w:color="231F20"/>
              <w:right w:val="single" w:sz="8" w:space="0" w:color="231F20"/>
            </w:tcBorders>
          </w:tcPr>
          <w:p w14:paraId="76C4A487" w14:textId="77777777" w:rsidR="00CB6A44" w:rsidRPr="00AC705C" w:rsidRDefault="00CB6A44" w:rsidP="00A9592B">
            <w:pPr>
              <w:pStyle w:val="TableParagraph"/>
              <w:spacing w:line="260" w:lineRule="auto"/>
              <w:ind w:left="27" w:right="724"/>
              <w:rPr>
                <w:rFonts w:ascii="Arial" w:hAnsi="Arial" w:cs="Arial"/>
                <w:sz w:val="20"/>
                <w:szCs w:val="20"/>
                <w:lang w:val="en-AU"/>
              </w:rPr>
            </w:pPr>
            <w:r w:rsidRPr="00AC705C">
              <w:rPr>
                <w:rFonts w:ascii="Arial"/>
                <w:sz w:val="20"/>
                <w:lang w:val="en-AU"/>
              </w:rPr>
              <w:t xml:space="preserve">The work experience took place at least partly overseas </w:t>
            </w:r>
          </w:p>
        </w:tc>
        <w:tc>
          <w:tcPr>
            <w:tcW w:w="1134" w:type="dxa"/>
            <w:tcBorders>
              <w:top w:val="single" w:sz="8" w:space="0" w:color="231F20"/>
              <w:left w:val="single" w:sz="8" w:space="0" w:color="231F20"/>
              <w:bottom w:val="single" w:sz="8" w:space="0" w:color="231F20"/>
              <w:right w:val="single" w:sz="8" w:space="0" w:color="231F20"/>
            </w:tcBorders>
          </w:tcPr>
          <w:p w14:paraId="70E8D05E"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2E8EAA8C"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32319533"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6CC95BA1" w14:textId="77777777" w:rsidTr="00A9592B">
        <w:tc>
          <w:tcPr>
            <w:tcW w:w="526" w:type="dxa"/>
            <w:tcBorders>
              <w:top w:val="single" w:sz="8" w:space="0" w:color="231F20"/>
              <w:left w:val="single" w:sz="8" w:space="0" w:color="231F20"/>
              <w:bottom w:val="single" w:sz="8" w:space="0" w:color="231F20"/>
              <w:right w:val="single" w:sz="8" w:space="0" w:color="231F20"/>
            </w:tcBorders>
          </w:tcPr>
          <w:p w14:paraId="2C12C09B"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sz w:val="20"/>
                <w:lang w:val="en-AU"/>
              </w:rPr>
              <w:t>2</w:t>
            </w:r>
          </w:p>
        </w:tc>
        <w:tc>
          <w:tcPr>
            <w:tcW w:w="3364" w:type="dxa"/>
            <w:tcBorders>
              <w:top w:val="single" w:sz="8" w:space="0" w:color="231F20"/>
              <w:left w:val="single" w:sz="8" w:space="0" w:color="231F20"/>
              <w:bottom w:val="single" w:sz="8" w:space="0" w:color="231F20"/>
              <w:right w:val="single" w:sz="8" w:space="0" w:color="231F20"/>
            </w:tcBorders>
          </w:tcPr>
          <w:p w14:paraId="6673C10A" w14:textId="77777777" w:rsidR="00CB6A44" w:rsidRPr="00AC705C" w:rsidRDefault="00CB6A44" w:rsidP="00A9592B">
            <w:pPr>
              <w:pStyle w:val="TableParagraph"/>
              <w:spacing w:line="260" w:lineRule="auto"/>
              <w:ind w:left="27" w:right="102"/>
              <w:rPr>
                <w:rFonts w:ascii="Arial" w:hAnsi="Arial" w:cs="Arial"/>
                <w:sz w:val="20"/>
                <w:szCs w:val="20"/>
                <w:lang w:val="en-AU"/>
              </w:rPr>
            </w:pPr>
            <w:r w:rsidRPr="00AC705C">
              <w:rPr>
                <w:rFonts w:ascii="Arial"/>
                <w:spacing w:val="-1"/>
                <w:sz w:val="20"/>
                <w:lang w:val="en-AU"/>
              </w:rPr>
              <w:t>I signed</w:t>
            </w:r>
            <w:r w:rsidRPr="00AC705C">
              <w:rPr>
                <w:rFonts w:ascii="Arial"/>
                <w:sz w:val="20"/>
                <w:lang w:val="en-AU"/>
              </w:rPr>
              <w:t xml:space="preserve"> a </w:t>
            </w:r>
            <w:r w:rsidRPr="00AC705C">
              <w:rPr>
                <w:rFonts w:ascii="Arial"/>
                <w:spacing w:val="-1"/>
                <w:sz w:val="20"/>
                <w:lang w:val="en-AU"/>
              </w:rPr>
              <w:t>written</w:t>
            </w:r>
            <w:r w:rsidRPr="00AC705C">
              <w:rPr>
                <w:rFonts w:ascii="Arial"/>
                <w:sz w:val="20"/>
                <w:lang w:val="en-AU"/>
              </w:rPr>
              <w:t xml:space="preserve"> </w:t>
            </w:r>
            <w:r w:rsidRPr="00AC705C">
              <w:rPr>
                <w:rFonts w:ascii="Arial"/>
                <w:spacing w:val="-1"/>
                <w:sz w:val="20"/>
                <w:lang w:val="en-AU"/>
              </w:rPr>
              <w:t>agreement</w:t>
            </w:r>
            <w:r w:rsidRPr="00AC705C">
              <w:rPr>
                <w:rFonts w:ascii="Arial"/>
                <w:sz w:val="20"/>
                <w:lang w:val="en-AU"/>
              </w:rPr>
              <w:t xml:space="preserve"> </w:t>
            </w:r>
            <w:r w:rsidRPr="00AC705C">
              <w:rPr>
                <w:rFonts w:ascii="Arial"/>
                <w:spacing w:val="-1"/>
                <w:sz w:val="20"/>
                <w:lang w:val="en-AU"/>
              </w:rPr>
              <w:t>or</w:t>
            </w:r>
            <w:r w:rsidRPr="00AC705C">
              <w:rPr>
                <w:rFonts w:ascii="Arial"/>
                <w:sz w:val="20"/>
                <w:lang w:val="en-AU"/>
              </w:rPr>
              <w:t xml:space="preserve"> </w:t>
            </w:r>
            <w:r w:rsidRPr="00AC705C">
              <w:rPr>
                <w:rFonts w:ascii="Arial"/>
                <w:spacing w:val="-1"/>
                <w:sz w:val="20"/>
                <w:lang w:val="en-AU"/>
              </w:rPr>
              <w:t>contract</w:t>
            </w:r>
            <w:r w:rsidRPr="00AC705C">
              <w:rPr>
                <w:rFonts w:ascii="Arial"/>
                <w:sz w:val="20"/>
                <w:lang w:val="en-AU"/>
              </w:rPr>
              <w:t xml:space="preserve"> </w:t>
            </w:r>
            <w:r w:rsidRPr="00AC705C">
              <w:rPr>
                <w:rFonts w:ascii="Arial"/>
                <w:spacing w:val="-1"/>
                <w:sz w:val="20"/>
                <w:lang w:val="en-AU"/>
              </w:rPr>
              <w:t>with</w:t>
            </w:r>
            <w:r w:rsidRPr="00AC705C">
              <w:rPr>
                <w:rFonts w:ascii="Arial"/>
                <w:sz w:val="20"/>
                <w:lang w:val="en-AU"/>
              </w:rPr>
              <w:t xml:space="preserve"> </w:t>
            </w:r>
            <w:r w:rsidRPr="00AC705C">
              <w:rPr>
                <w:rFonts w:ascii="Arial"/>
                <w:spacing w:val="-1"/>
                <w:sz w:val="20"/>
                <w:lang w:val="en-AU"/>
              </w:rPr>
              <w:t>the</w:t>
            </w:r>
            <w:r w:rsidRPr="00AC705C">
              <w:rPr>
                <w:rFonts w:ascii="Arial"/>
                <w:spacing w:val="27"/>
                <w:sz w:val="20"/>
                <w:lang w:val="en-AU"/>
              </w:rPr>
              <w:t xml:space="preserve"> </w:t>
            </w:r>
            <w:r w:rsidRPr="00AC705C">
              <w:rPr>
                <w:rFonts w:ascii="Arial"/>
                <w:spacing w:val="-1"/>
                <w:sz w:val="20"/>
                <w:lang w:val="en-AU"/>
              </w:rPr>
              <w:t>organisation</w:t>
            </w:r>
            <w:r w:rsidRPr="00AC705C">
              <w:rPr>
                <w:rFonts w:ascii="Arial"/>
                <w:sz w:val="20"/>
                <w:lang w:val="en-AU"/>
              </w:rPr>
              <w:t xml:space="preserve"> </w:t>
            </w:r>
            <w:r w:rsidRPr="00AC705C">
              <w:rPr>
                <w:rFonts w:ascii="Arial"/>
                <w:spacing w:val="-1"/>
                <w:sz w:val="20"/>
                <w:lang w:val="en-AU"/>
              </w:rPr>
              <w:t>or</w:t>
            </w:r>
            <w:r w:rsidRPr="00AC705C">
              <w:rPr>
                <w:rFonts w:ascii="Arial"/>
                <w:sz w:val="20"/>
                <w:lang w:val="en-AU"/>
              </w:rPr>
              <w:t xml:space="preserve"> </w:t>
            </w:r>
            <w:r w:rsidRPr="00AC705C">
              <w:rPr>
                <w:rFonts w:ascii="Arial"/>
                <w:spacing w:val="-1"/>
                <w:sz w:val="20"/>
                <w:lang w:val="en-AU"/>
              </w:rPr>
              <w:t>company</w:t>
            </w:r>
          </w:p>
        </w:tc>
        <w:tc>
          <w:tcPr>
            <w:tcW w:w="1134" w:type="dxa"/>
            <w:tcBorders>
              <w:top w:val="single" w:sz="8" w:space="0" w:color="231F20"/>
              <w:left w:val="single" w:sz="8" w:space="0" w:color="231F20"/>
              <w:bottom w:val="single" w:sz="8" w:space="0" w:color="231F20"/>
              <w:right w:val="single" w:sz="8" w:space="0" w:color="231F20"/>
            </w:tcBorders>
          </w:tcPr>
          <w:p w14:paraId="01C18875"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789CB296"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2E7C2CA4"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02D22747" w14:textId="77777777" w:rsidTr="00A9592B">
        <w:tc>
          <w:tcPr>
            <w:tcW w:w="526" w:type="dxa"/>
            <w:tcBorders>
              <w:top w:val="single" w:sz="8" w:space="0" w:color="231F20"/>
              <w:left w:val="single" w:sz="8" w:space="0" w:color="231F20"/>
              <w:bottom w:val="single" w:sz="8" w:space="0" w:color="231F20"/>
              <w:right w:val="single" w:sz="8" w:space="0" w:color="231F20"/>
            </w:tcBorders>
          </w:tcPr>
          <w:p w14:paraId="03CD1758"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sz w:val="20"/>
                <w:lang w:val="en-AU"/>
              </w:rPr>
              <w:t>3</w:t>
            </w:r>
          </w:p>
        </w:tc>
        <w:tc>
          <w:tcPr>
            <w:tcW w:w="3364" w:type="dxa"/>
            <w:tcBorders>
              <w:top w:val="single" w:sz="8" w:space="0" w:color="231F20"/>
              <w:left w:val="single" w:sz="8" w:space="0" w:color="231F20"/>
              <w:bottom w:val="single" w:sz="8" w:space="0" w:color="231F20"/>
              <w:right w:val="single" w:sz="8" w:space="0" w:color="231F20"/>
            </w:tcBorders>
          </w:tcPr>
          <w:p w14:paraId="6E053500" w14:textId="77777777" w:rsidR="00CB6A44" w:rsidRPr="00AC705C" w:rsidRDefault="00CB6A44" w:rsidP="00A9592B">
            <w:pPr>
              <w:pStyle w:val="TableParagraph"/>
              <w:spacing w:line="260" w:lineRule="auto"/>
              <w:ind w:left="27" w:right="292"/>
              <w:rPr>
                <w:rFonts w:ascii="Arial" w:hAnsi="Arial" w:cs="Arial"/>
                <w:sz w:val="20"/>
                <w:szCs w:val="20"/>
                <w:lang w:val="en-AU"/>
              </w:rPr>
            </w:pPr>
            <w:r w:rsidRPr="00AC705C">
              <w:rPr>
                <w:rFonts w:ascii="Arial"/>
                <w:spacing w:val="-1"/>
                <w:sz w:val="20"/>
                <w:lang w:val="en-AU"/>
              </w:rPr>
              <w:t>At</w:t>
            </w:r>
            <w:r w:rsidRPr="00AC705C">
              <w:rPr>
                <w:rFonts w:ascii="Arial"/>
                <w:sz w:val="20"/>
                <w:lang w:val="en-AU"/>
              </w:rPr>
              <w:t xml:space="preserve"> </w:t>
            </w:r>
            <w:r w:rsidRPr="00AC705C">
              <w:rPr>
                <w:rFonts w:ascii="Arial"/>
                <w:spacing w:val="-1"/>
                <w:sz w:val="20"/>
                <w:lang w:val="en-AU"/>
              </w:rPr>
              <w:t>the</w:t>
            </w:r>
            <w:r w:rsidRPr="00AC705C">
              <w:rPr>
                <w:rFonts w:ascii="Arial"/>
                <w:sz w:val="20"/>
                <w:lang w:val="en-AU"/>
              </w:rPr>
              <w:t xml:space="preserve"> </w:t>
            </w:r>
            <w:r w:rsidRPr="00AC705C">
              <w:rPr>
                <w:rFonts w:ascii="Arial"/>
                <w:spacing w:val="-1"/>
                <w:sz w:val="20"/>
                <w:lang w:val="en-AU"/>
              </w:rPr>
              <w:t>end</w:t>
            </w:r>
            <w:r w:rsidRPr="00AC705C">
              <w:rPr>
                <w:rFonts w:ascii="Arial"/>
                <w:sz w:val="20"/>
                <w:lang w:val="en-AU"/>
              </w:rPr>
              <w:t xml:space="preserve"> </w:t>
            </w:r>
            <w:r w:rsidRPr="00AC705C">
              <w:rPr>
                <w:rFonts w:ascii="Arial"/>
                <w:spacing w:val="-1"/>
                <w:sz w:val="20"/>
                <w:lang w:val="en-AU"/>
              </w:rPr>
              <w:t>of</w:t>
            </w:r>
            <w:r w:rsidRPr="00AC705C">
              <w:rPr>
                <w:rFonts w:ascii="Arial"/>
                <w:sz w:val="20"/>
                <w:lang w:val="en-AU"/>
              </w:rPr>
              <w:t xml:space="preserve"> the period of unpaid work experience</w:t>
            </w:r>
            <w:r w:rsidRPr="00AC705C">
              <w:rPr>
                <w:rFonts w:ascii="Arial"/>
                <w:spacing w:val="-1"/>
                <w:sz w:val="20"/>
                <w:lang w:val="en-AU"/>
              </w:rPr>
              <w:t>,</w:t>
            </w:r>
            <w:r w:rsidRPr="00AC705C">
              <w:rPr>
                <w:rFonts w:ascii="Arial"/>
                <w:sz w:val="20"/>
                <w:lang w:val="en-AU"/>
              </w:rPr>
              <w:t xml:space="preserve"> </w:t>
            </w:r>
            <w:r w:rsidRPr="00AC705C">
              <w:rPr>
                <w:rFonts w:ascii="Arial"/>
                <w:spacing w:val="-1"/>
                <w:sz w:val="20"/>
                <w:lang w:val="en-AU"/>
              </w:rPr>
              <w:t>the</w:t>
            </w:r>
            <w:r w:rsidRPr="00AC705C">
              <w:rPr>
                <w:rFonts w:ascii="Arial"/>
                <w:sz w:val="20"/>
                <w:lang w:val="en-AU"/>
              </w:rPr>
              <w:t xml:space="preserve"> </w:t>
            </w:r>
            <w:r w:rsidRPr="00AC705C">
              <w:rPr>
                <w:rFonts w:ascii="Arial"/>
                <w:spacing w:val="-1"/>
                <w:sz w:val="20"/>
                <w:lang w:val="en-AU"/>
              </w:rPr>
              <w:t>organisation</w:t>
            </w:r>
            <w:r w:rsidRPr="00AC705C">
              <w:rPr>
                <w:rFonts w:ascii="Arial"/>
                <w:sz w:val="20"/>
                <w:lang w:val="en-AU"/>
              </w:rPr>
              <w:t xml:space="preserve"> </w:t>
            </w:r>
            <w:r w:rsidRPr="00AC705C">
              <w:rPr>
                <w:rFonts w:ascii="Arial"/>
                <w:spacing w:val="-1"/>
                <w:sz w:val="20"/>
                <w:lang w:val="en-AU"/>
              </w:rPr>
              <w:t>or</w:t>
            </w:r>
            <w:r w:rsidRPr="00AC705C">
              <w:rPr>
                <w:rFonts w:ascii="Arial"/>
                <w:spacing w:val="28"/>
                <w:sz w:val="20"/>
                <w:lang w:val="en-AU"/>
              </w:rPr>
              <w:t xml:space="preserve"> </w:t>
            </w:r>
            <w:r w:rsidRPr="00AC705C">
              <w:rPr>
                <w:rFonts w:ascii="Arial"/>
                <w:spacing w:val="-1"/>
                <w:sz w:val="20"/>
                <w:lang w:val="en-AU"/>
              </w:rPr>
              <w:t>company</w:t>
            </w:r>
            <w:r w:rsidRPr="00AC705C">
              <w:rPr>
                <w:rFonts w:ascii="Arial"/>
                <w:sz w:val="20"/>
                <w:lang w:val="en-AU"/>
              </w:rPr>
              <w:t xml:space="preserve"> </w:t>
            </w:r>
            <w:r w:rsidRPr="00AC705C">
              <w:rPr>
                <w:rFonts w:ascii="Arial"/>
                <w:spacing w:val="-1"/>
                <w:sz w:val="20"/>
                <w:lang w:val="en-AU"/>
              </w:rPr>
              <w:t>offered</w:t>
            </w:r>
            <w:r w:rsidRPr="00AC705C">
              <w:rPr>
                <w:rFonts w:ascii="Arial"/>
                <w:sz w:val="20"/>
                <w:lang w:val="en-AU"/>
              </w:rPr>
              <w:t xml:space="preserve"> </w:t>
            </w:r>
            <w:r w:rsidRPr="00AC705C">
              <w:rPr>
                <w:rFonts w:ascii="Arial"/>
                <w:spacing w:val="-1"/>
                <w:sz w:val="20"/>
                <w:lang w:val="en-AU"/>
              </w:rPr>
              <w:t>me paid employment</w:t>
            </w:r>
          </w:p>
        </w:tc>
        <w:tc>
          <w:tcPr>
            <w:tcW w:w="1134" w:type="dxa"/>
            <w:tcBorders>
              <w:top w:val="single" w:sz="8" w:space="0" w:color="231F20"/>
              <w:left w:val="single" w:sz="8" w:space="0" w:color="231F20"/>
              <w:bottom w:val="single" w:sz="8" w:space="0" w:color="231F20"/>
              <w:right w:val="single" w:sz="8" w:space="0" w:color="231F20"/>
            </w:tcBorders>
          </w:tcPr>
          <w:p w14:paraId="58CF3D61"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2172A029"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45770A47"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31FE7D12" w14:textId="77777777" w:rsidTr="00A9592B">
        <w:tc>
          <w:tcPr>
            <w:tcW w:w="526" w:type="dxa"/>
            <w:tcBorders>
              <w:top w:val="single" w:sz="8" w:space="0" w:color="231F20"/>
              <w:left w:val="single" w:sz="8" w:space="0" w:color="231F20"/>
              <w:bottom w:val="single" w:sz="8" w:space="0" w:color="231F20"/>
              <w:right w:val="single" w:sz="8" w:space="0" w:color="231F20"/>
            </w:tcBorders>
          </w:tcPr>
          <w:p w14:paraId="53398E55"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sz w:val="20"/>
                <w:lang w:val="en-AU"/>
              </w:rPr>
              <w:t>4</w:t>
            </w:r>
          </w:p>
        </w:tc>
        <w:tc>
          <w:tcPr>
            <w:tcW w:w="3364" w:type="dxa"/>
            <w:tcBorders>
              <w:top w:val="single" w:sz="8" w:space="0" w:color="231F20"/>
              <w:left w:val="single" w:sz="8" w:space="0" w:color="231F20"/>
              <w:bottom w:val="single" w:sz="8" w:space="0" w:color="231F20"/>
              <w:right w:val="single" w:sz="8" w:space="0" w:color="231F20"/>
            </w:tcBorders>
          </w:tcPr>
          <w:p w14:paraId="62162DEB" w14:textId="77777777" w:rsidR="00CB6A44" w:rsidRPr="00AC705C" w:rsidRDefault="00CB6A44" w:rsidP="00A9592B">
            <w:pPr>
              <w:pStyle w:val="TableParagraph"/>
              <w:spacing w:line="260" w:lineRule="auto"/>
              <w:ind w:right="101"/>
              <w:rPr>
                <w:rFonts w:ascii="Arial" w:hAnsi="Arial" w:cs="Arial"/>
                <w:sz w:val="20"/>
                <w:szCs w:val="20"/>
                <w:lang w:val="en-AU"/>
              </w:rPr>
            </w:pPr>
            <w:r w:rsidRPr="00AC705C">
              <w:rPr>
                <w:rFonts w:ascii="Arial"/>
                <w:spacing w:val="-1"/>
                <w:sz w:val="20"/>
                <w:lang w:val="en-AU"/>
              </w:rPr>
              <w:t>At the end of the period of unpaid work experience, the</w:t>
            </w:r>
            <w:r w:rsidRPr="00AC705C">
              <w:rPr>
                <w:rFonts w:ascii="Arial"/>
                <w:sz w:val="20"/>
                <w:lang w:val="en-AU"/>
              </w:rPr>
              <w:t xml:space="preserve"> </w:t>
            </w:r>
            <w:r w:rsidRPr="00AC705C">
              <w:rPr>
                <w:rFonts w:ascii="Arial"/>
                <w:spacing w:val="-1"/>
                <w:sz w:val="20"/>
                <w:lang w:val="en-AU"/>
              </w:rPr>
              <w:t>organisation</w:t>
            </w:r>
            <w:r w:rsidRPr="00AC705C">
              <w:rPr>
                <w:rFonts w:ascii="Arial"/>
                <w:sz w:val="20"/>
                <w:lang w:val="en-AU"/>
              </w:rPr>
              <w:t xml:space="preserve"> </w:t>
            </w:r>
            <w:r w:rsidRPr="00AC705C">
              <w:rPr>
                <w:rFonts w:ascii="Arial"/>
                <w:spacing w:val="-1"/>
                <w:sz w:val="20"/>
                <w:lang w:val="en-AU"/>
              </w:rPr>
              <w:t>or</w:t>
            </w:r>
            <w:r w:rsidRPr="00AC705C">
              <w:rPr>
                <w:rFonts w:ascii="Arial"/>
                <w:spacing w:val="28"/>
                <w:sz w:val="20"/>
                <w:lang w:val="en-AU"/>
              </w:rPr>
              <w:t xml:space="preserve"> </w:t>
            </w:r>
            <w:r w:rsidRPr="00AC705C">
              <w:rPr>
                <w:rFonts w:ascii="Arial"/>
                <w:spacing w:val="-1"/>
                <w:sz w:val="20"/>
                <w:lang w:val="en-AU"/>
              </w:rPr>
              <w:t>company</w:t>
            </w:r>
            <w:r w:rsidRPr="00AC705C">
              <w:rPr>
                <w:rFonts w:ascii="Arial"/>
                <w:sz w:val="20"/>
                <w:lang w:val="en-AU"/>
              </w:rPr>
              <w:t xml:space="preserve"> </w:t>
            </w:r>
            <w:r w:rsidRPr="00AC705C">
              <w:rPr>
                <w:rFonts w:ascii="Arial"/>
                <w:spacing w:val="-1"/>
                <w:sz w:val="20"/>
                <w:lang w:val="en-AU"/>
              </w:rPr>
              <w:t>offered</w:t>
            </w:r>
            <w:r w:rsidRPr="00AC705C">
              <w:rPr>
                <w:rFonts w:ascii="Arial"/>
                <w:sz w:val="20"/>
                <w:lang w:val="en-AU"/>
              </w:rPr>
              <w:t xml:space="preserve"> </w:t>
            </w:r>
            <w:r w:rsidRPr="00AC705C">
              <w:rPr>
                <w:rFonts w:ascii="Arial"/>
                <w:spacing w:val="-1"/>
                <w:sz w:val="20"/>
                <w:lang w:val="en-AU"/>
              </w:rPr>
              <w:t>to</w:t>
            </w:r>
            <w:r w:rsidRPr="00AC705C">
              <w:rPr>
                <w:rFonts w:ascii="Arial"/>
                <w:sz w:val="20"/>
                <w:lang w:val="en-AU"/>
              </w:rPr>
              <w:t xml:space="preserve"> </w:t>
            </w:r>
            <w:r w:rsidRPr="00AC705C">
              <w:rPr>
                <w:rFonts w:ascii="Arial"/>
                <w:spacing w:val="-1"/>
                <w:sz w:val="20"/>
                <w:lang w:val="en-AU"/>
              </w:rPr>
              <w:t>renew</w:t>
            </w:r>
            <w:r w:rsidRPr="00AC705C">
              <w:rPr>
                <w:rFonts w:ascii="Arial"/>
                <w:sz w:val="20"/>
                <w:lang w:val="en-AU"/>
              </w:rPr>
              <w:t xml:space="preserve"> </w:t>
            </w:r>
            <w:r w:rsidRPr="00AC705C">
              <w:rPr>
                <w:rFonts w:ascii="Arial"/>
                <w:spacing w:val="-1"/>
                <w:sz w:val="20"/>
                <w:lang w:val="en-AU"/>
              </w:rPr>
              <w:t>or</w:t>
            </w:r>
            <w:r w:rsidRPr="00AC705C">
              <w:rPr>
                <w:rFonts w:ascii="Arial"/>
                <w:sz w:val="20"/>
                <w:lang w:val="en-AU"/>
              </w:rPr>
              <w:t xml:space="preserve"> </w:t>
            </w:r>
            <w:r w:rsidRPr="00AC705C">
              <w:rPr>
                <w:rFonts w:ascii="Arial"/>
                <w:spacing w:val="-1"/>
                <w:sz w:val="20"/>
                <w:lang w:val="en-AU"/>
              </w:rPr>
              <w:t>extend</w:t>
            </w:r>
            <w:r w:rsidRPr="00AC705C">
              <w:rPr>
                <w:rFonts w:ascii="Arial"/>
                <w:sz w:val="20"/>
                <w:lang w:val="en-AU"/>
              </w:rPr>
              <w:t xml:space="preserve"> </w:t>
            </w:r>
            <w:r w:rsidRPr="00AC705C">
              <w:rPr>
                <w:rFonts w:ascii="Arial"/>
                <w:spacing w:val="-1"/>
                <w:sz w:val="20"/>
                <w:lang w:val="en-AU"/>
              </w:rPr>
              <w:t>the</w:t>
            </w:r>
            <w:r w:rsidRPr="00AC705C">
              <w:rPr>
                <w:rFonts w:ascii="Arial"/>
                <w:sz w:val="20"/>
                <w:lang w:val="en-AU"/>
              </w:rPr>
              <w:t xml:space="preserve"> </w:t>
            </w:r>
            <w:r w:rsidRPr="00AC705C">
              <w:rPr>
                <w:rFonts w:ascii="Arial"/>
                <w:spacing w:val="-1"/>
                <w:sz w:val="20"/>
                <w:lang w:val="en-AU"/>
              </w:rPr>
              <w:t>work experience</w:t>
            </w:r>
          </w:p>
        </w:tc>
        <w:tc>
          <w:tcPr>
            <w:tcW w:w="1134" w:type="dxa"/>
            <w:tcBorders>
              <w:top w:val="single" w:sz="8" w:space="0" w:color="231F20"/>
              <w:left w:val="single" w:sz="8" w:space="0" w:color="231F20"/>
              <w:bottom w:val="single" w:sz="8" w:space="0" w:color="231F20"/>
              <w:right w:val="single" w:sz="8" w:space="0" w:color="231F20"/>
            </w:tcBorders>
          </w:tcPr>
          <w:p w14:paraId="07EC7574"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156297E5"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0269DAE0"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201C56A3" w14:textId="77777777" w:rsidTr="00A9592B">
        <w:tc>
          <w:tcPr>
            <w:tcW w:w="526" w:type="dxa"/>
            <w:tcBorders>
              <w:top w:val="single" w:sz="8" w:space="0" w:color="231F20"/>
              <w:left w:val="single" w:sz="8" w:space="0" w:color="231F20"/>
              <w:bottom w:val="single" w:sz="8" w:space="0" w:color="231F20"/>
              <w:right w:val="single" w:sz="8" w:space="0" w:color="231F20"/>
            </w:tcBorders>
          </w:tcPr>
          <w:p w14:paraId="0B10F024"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sz w:val="20"/>
                <w:lang w:val="en-AU"/>
              </w:rPr>
              <w:t>5</w:t>
            </w:r>
          </w:p>
        </w:tc>
        <w:tc>
          <w:tcPr>
            <w:tcW w:w="3364" w:type="dxa"/>
            <w:tcBorders>
              <w:top w:val="single" w:sz="8" w:space="0" w:color="231F20"/>
              <w:left w:val="single" w:sz="8" w:space="0" w:color="231F20"/>
              <w:bottom w:val="single" w:sz="8" w:space="0" w:color="231F20"/>
              <w:right w:val="single" w:sz="8" w:space="0" w:color="231F20"/>
            </w:tcBorders>
          </w:tcPr>
          <w:p w14:paraId="23D93BF8" w14:textId="77777777" w:rsidR="00CB6A44" w:rsidRPr="00AC705C" w:rsidRDefault="00CB6A44" w:rsidP="00A9592B">
            <w:pPr>
              <w:pStyle w:val="TableParagraph"/>
              <w:spacing w:line="260" w:lineRule="auto"/>
              <w:ind w:left="27" w:right="346"/>
              <w:rPr>
                <w:rFonts w:ascii="Arial" w:hAnsi="Arial" w:cs="Arial"/>
                <w:sz w:val="20"/>
                <w:szCs w:val="20"/>
                <w:lang w:val="en-AU"/>
              </w:rPr>
            </w:pPr>
            <w:r w:rsidRPr="00AC705C">
              <w:rPr>
                <w:rFonts w:ascii="Arial"/>
                <w:spacing w:val="-1"/>
                <w:sz w:val="20"/>
                <w:lang w:val="en-AU"/>
              </w:rPr>
              <w:t>At</w:t>
            </w:r>
            <w:r w:rsidRPr="00AC705C">
              <w:rPr>
                <w:rFonts w:ascii="Arial"/>
                <w:sz w:val="20"/>
                <w:lang w:val="en-AU"/>
              </w:rPr>
              <w:t xml:space="preserve"> </w:t>
            </w:r>
            <w:r w:rsidRPr="00AC705C">
              <w:rPr>
                <w:rFonts w:ascii="Arial"/>
                <w:spacing w:val="-1"/>
                <w:sz w:val="20"/>
                <w:lang w:val="en-AU"/>
              </w:rPr>
              <w:t>the</w:t>
            </w:r>
            <w:r w:rsidRPr="00AC705C">
              <w:rPr>
                <w:rFonts w:ascii="Arial"/>
                <w:sz w:val="20"/>
                <w:lang w:val="en-AU"/>
              </w:rPr>
              <w:t xml:space="preserve"> </w:t>
            </w:r>
            <w:r w:rsidRPr="00AC705C">
              <w:rPr>
                <w:rFonts w:ascii="Arial"/>
                <w:spacing w:val="-1"/>
                <w:sz w:val="20"/>
                <w:lang w:val="en-AU"/>
              </w:rPr>
              <w:t>end</w:t>
            </w:r>
            <w:r w:rsidRPr="00AC705C">
              <w:rPr>
                <w:rFonts w:ascii="Arial"/>
                <w:sz w:val="20"/>
                <w:lang w:val="en-AU"/>
              </w:rPr>
              <w:t xml:space="preserve"> </w:t>
            </w:r>
            <w:r w:rsidRPr="00AC705C">
              <w:rPr>
                <w:rFonts w:ascii="Arial"/>
                <w:spacing w:val="-1"/>
                <w:sz w:val="20"/>
                <w:lang w:val="en-AU"/>
              </w:rPr>
              <w:t>of</w:t>
            </w:r>
            <w:r w:rsidRPr="00AC705C">
              <w:rPr>
                <w:rFonts w:ascii="Arial"/>
                <w:sz w:val="20"/>
                <w:lang w:val="en-AU"/>
              </w:rPr>
              <w:t xml:space="preserve"> </w:t>
            </w:r>
            <w:r w:rsidRPr="00AC705C">
              <w:rPr>
                <w:rFonts w:ascii="Arial"/>
                <w:spacing w:val="-1"/>
                <w:sz w:val="20"/>
                <w:lang w:val="en-AU"/>
              </w:rPr>
              <w:t>the period of unpaid work experience the</w:t>
            </w:r>
            <w:r w:rsidRPr="00AC705C">
              <w:rPr>
                <w:rFonts w:ascii="Arial"/>
                <w:sz w:val="20"/>
                <w:lang w:val="en-AU"/>
              </w:rPr>
              <w:t xml:space="preserve"> </w:t>
            </w:r>
            <w:r w:rsidRPr="00AC705C">
              <w:rPr>
                <w:rFonts w:ascii="Arial"/>
                <w:spacing w:val="-1"/>
                <w:sz w:val="20"/>
                <w:lang w:val="en-AU"/>
              </w:rPr>
              <w:t>organisation</w:t>
            </w:r>
            <w:r w:rsidRPr="00AC705C">
              <w:rPr>
                <w:rFonts w:ascii="Arial"/>
                <w:sz w:val="20"/>
                <w:lang w:val="en-AU"/>
              </w:rPr>
              <w:t xml:space="preserve"> </w:t>
            </w:r>
            <w:r w:rsidRPr="00AC705C">
              <w:rPr>
                <w:rFonts w:ascii="Arial"/>
                <w:spacing w:val="-1"/>
                <w:sz w:val="20"/>
                <w:lang w:val="en-AU"/>
              </w:rPr>
              <w:t>or</w:t>
            </w:r>
            <w:r w:rsidRPr="00AC705C">
              <w:rPr>
                <w:rFonts w:ascii="Arial"/>
                <w:spacing w:val="28"/>
                <w:sz w:val="20"/>
                <w:lang w:val="en-AU"/>
              </w:rPr>
              <w:t xml:space="preserve"> </w:t>
            </w:r>
            <w:r w:rsidRPr="00AC705C">
              <w:rPr>
                <w:rFonts w:ascii="Arial"/>
                <w:spacing w:val="-1"/>
                <w:sz w:val="20"/>
                <w:lang w:val="en-AU"/>
              </w:rPr>
              <w:t>company</w:t>
            </w:r>
            <w:r w:rsidRPr="00AC705C">
              <w:rPr>
                <w:rFonts w:ascii="Arial"/>
                <w:sz w:val="20"/>
                <w:lang w:val="en-AU"/>
              </w:rPr>
              <w:t xml:space="preserve"> </w:t>
            </w:r>
            <w:r w:rsidRPr="00AC705C">
              <w:rPr>
                <w:rFonts w:ascii="Arial"/>
                <w:spacing w:val="-1"/>
                <w:sz w:val="20"/>
                <w:lang w:val="en-AU"/>
              </w:rPr>
              <w:t>gave</w:t>
            </w:r>
            <w:r w:rsidRPr="00AC705C">
              <w:rPr>
                <w:rFonts w:ascii="Arial"/>
                <w:sz w:val="20"/>
                <w:lang w:val="en-AU"/>
              </w:rPr>
              <w:t xml:space="preserve"> </w:t>
            </w:r>
            <w:r w:rsidRPr="00AC705C">
              <w:rPr>
                <w:rFonts w:ascii="Arial"/>
                <w:spacing w:val="-1"/>
                <w:sz w:val="20"/>
                <w:lang w:val="en-AU"/>
              </w:rPr>
              <w:t>me</w:t>
            </w:r>
            <w:r w:rsidRPr="00AC705C">
              <w:rPr>
                <w:rFonts w:ascii="Arial"/>
                <w:sz w:val="20"/>
                <w:lang w:val="en-AU"/>
              </w:rPr>
              <w:t xml:space="preserve"> a </w:t>
            </w:r>
            <w:r w:rsidRPr="00AC705C">
              <w:rPr>
                <w:rFonts w:ascii="Arial"/>
                <w:spacing w:val="-1"/>
                <w:sz w:val="20"/>
                <w:lang w:val="en-AU"/>
              </w:rPr>
              <w:t>certificate</w:t>
            </w:r>
            <w:r w:rsidRPr="00AC705C">
              <w:rPr>
                <w:rFonts w:ascii="Arial"/>
                <w:sz w:val="20"/>
                <w:lang w:val="en-AU"/>
              </w:rPr>
              <w:t xml:space="preserve"> </w:t>
            </w:r>
            <w:r w:rsidRPr="00AC705C">
              <w:rPr>
                <w:rFonts w:ascii="Arial"/>
                <w:spacing w:val="-1"/>
                <w:sz w:val="20"/>
                <w:lang w:val="en-AU"/>
              </w:rPr>
              <w:t>or</w:t>
            </w:r>
            <w:r w:rsidRPr="00AC705C">
              <w:rPr>
                <w:rFonts w:ascii="Arial"/>
                <w:sz w:val="20"/>
                <w:lang w:val="en-AU"/>
              </w:rPr>
              <w:t xml:space="preserve"> a </w:t>
            </w:r>
            <w:r w:rsidRPr="00AC705C">
              <w:rPr>
                <w:rFonts w:ascii="Arial"/>
                <w:spacing w:val="-1"/>
                <w:sz w:val="20"/>
                <w:lang w:val="en-AU"/>
              </w:rPr>
              <w:t>letter</w:t>
            </w:r>
            <w:r w:rsidRPr="00AC705C">
              <w:rPr>
                <w:rFonts w:ascii="Arial"/>
                <w:sz w:val="20"/>
                <w:lang w:val="en-AU"/>
              </w:rPr>
              <w:t xml:space="preserve"> </w:t>
            </w:r>
            <w:r w:rsidRPr="00AC705C">
              <w:rPr>
                <w:rFonts w:ascii="Arial"/>
                <w:spacing w:val="-1"/>
                <w:sz w:val="20"/>
                <w:lang w:val="en-AU"/>
              </w:rPr>
              <w:t>of</w:t>
            </w:r>
            <w:r w:rsidRPr="00AC705C">
              <w:rPr>
                <w:rFonts w:ascii="Arial"/>
                <w:spacing w:val="26"/>
                <w:sz w:val="20"/>
                <w:lang w:val="en-AU"/>
              </w:rPr>
              <w:t xml:space="preserve"> </w:t>
            </w:r>
            <w:r w:rsidRPr="00AC705C">
              <w:rPr>
                <w:rFonts w:ascii="Arial"/>
                <w:spacing w:val="-1"/>
                <w:sz w:val="20"/>
                <w:lang w:val="en-AU"/>
              </w:rPr>
              <w:t>reference</w:t>
            </w:r>
            <w:r w:rsidRPr="00AC705C">
              <w:rPr>
                <w:rFonts w:ascii="Arial"/>
                <w:sz w:val="20"/>
                <w:lang w:val="en-AU"/>
              </w:rPr>
              <w:t xml:space="preserve"> </w:t>
            </w:r>
            <w:r w:rsidRPr="00AC705C">
              <w:rPr>
                <w:rFonts w:ascii="Arial"/>
                <w:spacing w:val="-1"/>
                <w:sz w:val="20"/>
                <w:lang w:val="en-AU"/>
              </w:rPr>
              <w:t>describing</w:t>
            </w:r>
            <w:r w:rsidRPr="00AC705C">
              <w:rPr>
                <w:rFonts w:ascii="Arial"/>
                <w:sz w:val="20"/>
                <w:lang w:val="en-AU"/>
              </w:rPr>
              <w:t xml:space="preserve"> </w:t>
            </w:r>
            <w:r w:rsidRPr="00AC705C">
              <w:rPr>
                <w:rFonts w:ascii="Arial"/>
                <w:spacing w:val="-1"/>
                <w:sz w:val="20"/>
                <w:lang w:val="en-AU"/>
              </w:rPr>
              <w:t>what</w:t>
            </w:r>
            <w:r w:rsidRPr="00AC705C">
              <w:rPr>
                <w:rFonts w:ascii="Arial"/>
                <w:sz w:val="20"/>
                <w:lang w:val="en-AU"/>
              </w:rPr>
              <w:t xml:space="preserve"> </w:t>
            </w:r>
            <w:r w:rsidRPr="00AC705C">
              <w:rPr>
                <w:rFonts w:ascii="Arial"/>
                <w:spacing w:val="-1"/>
                <w:sz w:val="20"/>
                <w:lang w:val="en-AU"/>
              </w:rPr>
              <w:t>I</w:t>
            </w:r>
            <w:r w:rsidRPr="00AC705C">
              <w:rPr>
                <w:rFonts w:ascii="Arial"/>
                <w:sz w:val="20"/>
                <w:lang w:val="en-AU"/>
              </w:rPr>
              <w:t xml:space="preserve"> </w:t>
            </w:r>
            <w:r w:rsidRPr="00AC705C">
              <w:rPr>
                <w:rFonts w:ascii="Arial"/>
                <w:spacing w:val="-1"/>
                <w:sz w:val="20"/>
                <w:lang w:val="en-AU"/>
              </w:rPr>
              <w:t>had</w:t>
            </w:r>
            <w:r w:rsidRPr="00AC705C">
              <w:rPr>
                <w:rFonts w:ascii="Arial"/>
                <w:sz w:val="20"/>
                <w:lang w:val="en-AU"/>
              </w:rPr>
              <w:t xml:space="preserve"> </w:t>
            </w:r>
            <w:r w:rsidRPr="00AC705C">
              <w:rPr>
                <w:rFonts w:ascii="Arial"/>
                <w:spacing w:val="-1"/>
                <w:sz w:val="20"/>
                <w:lang w:val="en-AU"/>
              </w:rPr>
              <w:t>done</w:t>
            </w:r>
          </w:p>
        </w:tc>
        <w:tc>
          <w:tcPr>
            <w:tcW w:w="1134" w:type="dxa"/>
            <w:tcBorders>
              <w:top w:val="single" w:sz="8" w:space="0" w:color="231F20"/>
              <w:left w:val="single" w:sz="8" w:space="0" w:color="231F20"/>
              <w:bottom w:val="single" w:sz="8" w:space="0" w:color="231F20"/>
              <w:right w:val="single" w:sz="8" w:space="0" w:color="231F20"/>
            </w:tcBorders>
          </w:tcPr>
          <w:p w14:paraId="5FDE56FC"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6FBBDCBB"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150FF450"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308ABE40" w14:textId="77777777" w:rsidTr="00A9592B">
        <w:tc>
          <w:tcPr>
            <w:tcW w:w="526" w:type="dxa"/>
            <w:tcBorders>
              <w:top w:val="single" w:sz="8" w:space="0" w:color="231F20"/>
              <w:left w:val="single" w:sz="8" w:space="0" w:color="231F20"/>
              <w:bottom w:val="single" w:sz="8" w:space="0" w:color="231F20"/>
              <w:right w:val="single" w:sz="8" w:space="0" w:color="231F20"/>
            </w:tcBorders>
          </w:tcPr>
          <w:p w14:paraId="7A34802E"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sz w:val="20"/>
                <w:lang w:val="en-AU"/>
              </w:rPr>
              <w:t>6</w:t>
            </w:r>
          </w:p>
        </w:tc>
        <w:tc>
          <w:tcPr>
            <w:tcW w:w="3364" w:type="dxa"/>
            <w:tcBorders>
              <w:top w:val="single" w:sz="8" w:space="0" w:color="231F20"/>
              <w:left w:val="single" w:sz="8" w:space="0" w:color="231F20"/>
              <w:bottom w:val="single" w:sz="8" w:space="0" w:color="231F20"/>
              <w:right w:val="single" w:sz="8" w:space="0" w:color="231F20"/>
            </w:tcBorders>
          </w:tcPr>
          <w:p w14:paraId="4B26642A" w14:textId="77777777" w:rsidR="00CB6A44" w:rsidRPr="00AC705C" w:rsidRDefault="00CB6A44" w:rsidP="00A9592B">
            <w:pPr>
              <w:pStyle w:val="TableParagraph"/>
              <w:spacing w:line="227" w:lineRule="exact"/>
              <w:ind w:left="27"/>
              <w:rPr>
                <w:rFonts w:ascii="Arial" w:hAnsi="Arial" w:cs="Arial"/>
                <w:sz w:val="20"/>
                <w:szCs w:val="20"/>
                <w:lang w:val="en-AU"/>
              </w:rPr>
            </w:pPr>
            <w:r w:rsidRPr="00AC705C">
              <w:rPr>
                <w:rFonts w:ascii="Arial"/>
                <w:sz w:val="20"/>
                <w:lang w:val="en-AU"/>
              </w:rPr>
              <w:t xml:space="preserve">I </w:t>
            </w:r>
            <w:r w:rsidRPr="00AC705C">
              <w:rPr>
                <w:rFonts w:ascii="Arial"/>
                <w:spacing w:val="-1"/>
                <w:sz w:val="20"/>
                <w:lang w:val="en-AU"/>
              </w:rPr>
              <w:t>received</w:t>
            </w:r>
            <w:r w:rsidRPr="00AC705C">
              <w:rPr>
                <w:rFonts w:ascii="Arial"/>
                <w:sz w:val="20"/>
                <w:lang w:val="en-AU"/>
              </w:rPr>
              <w:t xml:space="preserve"> some </w:t>
            </w:r>
            <w:r w:rsidRPr="00AC705C">
              <w:rPr>
                <w:rFonts w:ascii="Arial"/>
                <w:spacing w:val="-1"/>
                <w:sz w:val="20"/>
                <w:lang w:val="en-AU"/>
              </w:rPr>
              <w:t>financial</w:t>
            </w:r>
            <w:r w:rsidRPr="00AC705C">
              <w:rPr>
                <w:rFonts w:ascii="Arial"/>
                <w:sz w:val="20"/>
                <w:lang w:val="en-AU"/>
              </w:rPr>
              <w:t xml:space="preserve"> </w:t>
            </w:r>
            <w:r w:rsidRPr="00AC705C">
              <w:rPr>
                <w:rFonts w:ascii="Arial"/>
                <w:spacing w:val="-1"/>
                <w:sz w:val="20"/>
                <w:lang w:val="en-AU"/>
              </w:rPr>
              <w:t>compensation for the work experience (e.g. allowance, honorarium)</w:t>
            </w:r>
          </w:p>
        </w:tc>
        <w:tc>
          <w:tcPr>
            <w:tcW w:w="1134" w:type="dxa"/>
            <w:tcBorders>
              <w:top w:val="single" w:sz="8" w:space="0" w:color="231F20"/>
              <w:left w:val="single" w:sz="8" w:space="0" w:color="231F20"/>
              <w:bottom w:val="single" w:sz="8" w:space="0" w:color="231F20"/>
              <w:right w:val="single" w:sz="8" w:space="0" w:color="231F20"/>
            </w:tcBorders>
          </w:tcPr>
          <w:p w14:paraId="1ADD780D"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3D534791"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3EED4C09"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6DF71F3A" w14:textId="77777777" w:rsidTr="00A9592B">
        <w:tc>
          <w:tcPr>
            <w:tcW w:w="526" w:type="dxa"/>
            <w:tcBorders>
              <w:top w:val="single" w:sz="8" w:space="0" w:color="231F20"/>
              <w:left w:val="single" w:sz="8" w:space="0" w:color="231F20"/>
              <w:bottom w:val="single" w:sz="8" w:space="0" w:color="231F20"/>
              <w:right w:val="single" w:sz="8" w:space="0" w:color="231F20"/>
            </w:tcBorders>
          </w:tcPr>
          <w:p w14:paraId="55B173F1" w14:textId="77777777" w:rsidR="00CB6A44" w:rsidRPr="00AC705C" w:rsidRDefault="00CB6A44" w:rsidP="00A9592B">
            <w:pPr>
              <w:pStyle w:val="TableParagraph"/>
              <w:spacing w:line="227" w:lineRule="exact"/>
              <w:ind w:left="3"/>
              <w:jc w:val="center"/>
              <w:rPr>
                <w:rFonts w:ascii="Arial"/>
                <w:sz w:val="20"/>
                <w:lang w:val="en-AU"/>
              </w:rPr>
            </w:pPr>
            <w:r w:rsidRPr="00AC705C">
              <w:rPr>
                <w:rFonts w:ascii="Arial"/>
                <w:sz w:val="20"/>
                <w:lang w:val="en-AU"/>
              </w:rPr>
              <w:t xml:space="preserve">7 </w:t>
            </w:r>
          </w:p>
        </w:tc>
        <w:tc>
          <w:tcPr>
            <w:tcW w:w="3364" w:type="dxa"/>
            <w:tcBorders>
              <w:top w:val="single" w:sz="8" w:space="0" w:color="231F20"/>
              <w:left w:val="single" w:sz="8" w:space="0" w:color="231F20"/>
              <w:bottom w:val="single" w:sz="8" w:space="0" w:color="231F20"/>
              <w:right w:val="single" w:sz="8" w:space="0" w:color="231F20"/>
            </w:tcBorders>
          </w:tcPr>
          <w:p w14:paraId="13B9C476" w14:textId="77777777" w:rsidR="00CB6A44" w:rsidRPr="00AC705C" w:rsidRDefault="00CB6A44" w:rsidP="00A9592B">
            <w:pPr>
              <w:pStyle w:val="TableParagraph"/>
              <w:spacing w:line="260" w:lineRule="auto"/>
              <w:ind w:left="27" w:right="180" w:hanging="1"/>
              <w:rPr>
                <w:rFonts w:ascii="Arial"/>
                <w:spacing w:val="-1"/>
                <w:sz w:val="20"/>
                <w:lang w:val="en-AU"/>
              </w:rPr>
            </w:pPr>
            <w:r w:rsidRPr="00AC705C">
              <w:rPr>
                <w:rFonts w:ascii="Arial"/>
                <w:spacing w:val="-1"/>
                <w:sz w:val="20"/>
                <w:lang w:val="en-AU"/>
              </w:rPr>
              <w:t>I  received reimbursement for some expenses (e.g., parking costs, special clothing)</w:t>
            </w:r>
          </w:p>
        </w:tc>
        <w:tc>
          <w:tcPr>
            <w:tcW w:w="1134" w:type="dxa"/>
            <w:tcBorders>
              <w:top w:val="single" w:sz="8" w:space="0" w:color="231F20"/>
              <w:left w:val="single" w:sz="8" w:space="0" w:color="231F20"/>
              <w:bottom w:val="single" w:sz="8" w:space="0" w:color="231F20"/>
              <w:right w:val="single" w:sz="8" w:space="0" w:color="231F20"/>
            </w:tcBorders>
          </w:tcPr>
          <w:p w14:paraId="58B2A986"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591E5E88"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7D1D73F9"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bl>
    <w:p w14:paraId="3C75D301" w14:textId="77777777" w:rsidR="00CB6A44" w:rsidRPr="00AC705C" w:rsidRDefault="00CB6A44" w:rsidP="00CB6A44">
      <w:pPr>
        <w:rPr>
          <w:rFonts w:ascii="Times New Roman" w:hAnsi="Times New Roman"/>
          <w:sz w:val="20"/>
          <w:szCs w:val="20"/>
        </w:rPr>
      </w:pPr>
    </w:p>
    <w:p w14:paraId="0F2CAC9A" w14:textId="77777777" w:rsidR="00CB6A44" w:rsidRPr="00AC705C" w:rsidRDefault="00CB6A44" w:rsidP="00CB6A44">
      <w:pPr>
        <w:rPr>
          <w:rFonts w:ascii="Times New Roman" w:hAnsi="Times New Roman"/>
          <w:b/>
          <w:sz w:val="20"/>
          <w:szCs w:val="20"/>
        </w:rPr>
      </w:pPr>
      <w:r w:rsidRPr="00AC705C">
        <w:rPr>
          <w:rFonts w:ascii="Times New Roman" w:hAnsi="Times New Roman"/>
          <w:b/>
          <w:sz w:val="20"/>
          <w:szCs w:val="20"/>
        </w:rPr>
        <w:br w:type="page"/>
      </w:r>
    </w:p>
    <w:p w14:paraId="3FE63E40"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1"/>
        <w:gridCol w:w="6518"/>
        <w:gridCol w:w="709"/>
        <w:gridCol w:w="774"/>
      </w:tblGrid>
      <w:tr w:rsidR="00CB6A44" w:rsidRPr="00AC705C" w14:paraId="5AE3A771" w14:textId="77777777" w:rsidTr="00A9592B">
        <w:tc>
          <w:tcPr>
            <w:tcW w:w="1242" w:type="dxa"/>
          </w:tcPr>
          <w:p w14:paraId="7EEF00D4"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Q16</w:t>
            </w:r>
            <w:proofErr w:type="spellEnd"/>
            <w:r w:rsidRPr="00AC705C">
              <w:rPr>
                <w:rFonts w:ascii="Arial" w:hAnsi="Arial" w:cs="Arial"/>
                <w:sz w:val="20"/>
                <w:szCs w:val="20"/>
              </w:rPr>
              <w:t>.</w:t>
            </w:r>
          </w:p>
        </w:tc>
        <w:tc>
          <w:tcPr>
            <w:tcW w:w="6521" w:type="dxa"/>
          </w:tcPr>
          <w:p w14:paraId="31FFAE37" w14:textId="77777777" w:rsidR="00CB6A44" w:rsidRPr="00AC705C" w:rsidRDefault="00CB6A44" w:rsidP="00A9592B">
            <w:pPr>
              <w:rPr>
                <w:rFonts w:ascii="Arial" w:hAnsi="Arial" w:cs="Arial"/>
                <w:sz w:val="20"/>
                <w:szCs w:val="20"/>
              </w:rPr>
            </w:pPr>
            <w:r w:rsidRPr="00AC705C">
              <w:rPr>
                <w:rFonts w:ascii="Arial"/>
                <w:color w:val="231F20"/>
                <w:sz w:val="20"/>
              </w:rPr>
              <w:t>The following questions relate to how your most recent period of unpaid work experience was organised. For each statement, please indicate Yes, No, or Not sure/not applicable</w:t>
            </w:r>
          </w:p>
        </w:tc>
        <w:tc>
          <w:tcPr>
            <w:tcW w:w="709" w:type="dxa"/>
          </w:tcPr>
          <w:p w14:paraId="38CB4EB8"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RQ3</w:t>
            </w:r>
            <w:proofErr w:type="spellEnd"/>
          </w:p>
        </w:tc>
        <w:tc>
          <w:tcPr>
            <w:tcW w:w="774" w:type="dxa"/>
          </w:tcPr>
          <w:p w14:paraId="6A97C168" w14:textId="77777777" w:rsidR="00CB6A44" w:rsidRPr="00AC705C" w:rsidRDefault="00CB6A44" w:rsidP="00A9592B">
            <w:pPr>
              <w:rPr>
                <w:rFonts w:ascii="Arial" w:hAnsi="Arial" w:cs="Arial"/>
                <w:sz w:val="20"/>
                <w:szCs w:val="20"/>
              </w:rPr>
            </w:pPr>
          </w:p>
        </w:tc>
      </w:tr>
    </w:tbl>
    <w:p w14:paraId="6A9B9322" w14:textId="77777777" w:rsidR="00CB6A44" w:rsidRPr="00AC705C" w:rsidRDefault="00CB6A44" w:rsidP="00CB6A44">
      <w:pPr>
        <w:rPr>
          <w:rFonts w:ascii="Times New Roman" w:hAnsi="Times New Roman"/>
          <w:sz w:val="20"/>
          <w:szCs w:val="20"/>
        </w:rPr>
      </w:pPr>
    </w:p>
    <w:p w14:paraId="6D686D92" w14:textId="77777777" w:rsidR="00CB6A44" w:rsidRPr="00AC705C" w:rsidRDefault="00CB6A44" w:rsidP="00CB6A44">
      <w:pPr>
        <w:rPr>
          <w:rFonts w:ascii="Times New Roman" w:hAnsi="Times New Roman"/>
          <w:sz w:val="20"/>
          <w:szCs w:val="20"/>
        </w:rPr>
      </w:pPr>
      <w:proofErr w:type="gramStart"/>
      <w:r w:rsidRPr="00AC705C">
        <w:rPr>
          <w:rFonts w:ascii="Times New Roman" w:hAnsi="Times New Roman"/>
          <w:sz w:val="20"/>
          <w:szCs w:val="20"/>
        </w:rPr>
        <w:t>(One answer for each item only.)</w:t>
      </w:r>
      <w:proofErr w:type="gramEnd"/>
    </w:p>
    <w:p w14:paraId="5A405B4B" w14:textId="77777777" w:rsidR="00CB6A44" w:rsidRPr="00AC705C" w:rsidRDefault="00CB6A44" w:rsidP="00CB6A44">
      <w:pPr>
        <w:rPr>
          <w:rFonts w:ascii="Times New Roman" w:hAnsi="Times New Roman"/>
          <w:sz w:val="20"/>
          <w:szCs w:val="20"/>
        </w:rPr>
      </w:pPr>
    </w:p>
    <w:tbl>
      <w:tblPr>
        <w:tblW w:w="0" w:type="auto"/>
        <w:tblInd w:w="1082" w:type="dxa"/>
        <w:tblLayout w:type="fixed"/>
        <w:tblCellMar>
          <w:left w:w="0" w:type="dxa"/>
          <w:right w:w="0" w:type="dxa"/>
        </w:tblCellMar>
        <w:tblLook w:val="01E0" w:firstRow="1" w:lastRow="1" w:firstColumn="1" w:lastColumn="1" w:noHBand="0" w:noVBand="0"/>
      </w:tblPr>
      <w:tblGrid>
        <w:gridCol w:w="526"/>
        <w:gridCol w:w="3364"/>
        <w:gridCol w:w="1134"/>
        <w:gridCol w:w="1417"/>
        <w:gridCol w:w="1276"/>
      </w:tblGrid>
      <w:tr w:rsidR="00CB6A44" w:rsidRPr="00AC705C" w14:paraId="392D5883" w14:textId="77777777" w:rsidTr="00A9592B">
        <w:tc>
          <w:tcPr>
            <w:tcW w:w="526" w:type="dxa"/>
            <w:tcBorders>
              <w:top w:val="single" w:sz="8" w:space="0" w:color="231F20"/>
              <w:left w:val="single" w:sz="8" w:space="0" w:color="231F20"/>
              <w:bottom w:val="single" w:sz="8" w:space="0" w:color="231F20"/>
              <w:right w:val="single" w:sz="8" w:space="0" w:color="231F20"/>
            </w:tcBorders>
          </w:tcPr>
          <w:p w14:paraId="71FB439B" w14:textId="77777777" w:rsidR="00CB6A44" w:rsidRPr="00AC705C" w:rsidRDefault="00CB6A44" w:rsidP="00A9592B">
            <w:pPr>
              <w:pStyle w:val="TableParagraph"/>
              <w:spacing w:line="227" w:lineRule="exact"/>
              <w:ind w:left="3"/>
              <w:jc w:val="center"/>
              <w:rPr>
                <w:rFonts w:ascii="Arial"/>
                <w:color w:val="231F20"/>
                <w:sz w:val="20"/>
                <w:lang w:val="en-AU"/>
              </w:rPr>
            </w:pPr>
          </w:p>
        </w:tc>
        <w:tc>
          <w:tcPr>
            <w:tcW w:w="3364" w:type="dxa"/>
            <w:tcBorders>
              <w:top w:val="single" w:sz="8" w:space="0" w:color="231F20"/>
              <w:left w:val="single" w:sz="8" w:space="0" w:color="231F20"/>
              <w:bottom w:val="single" w:sz="8" w:space="0" w:color="231F20"/>
              <w:right w:val="single" w:sz="8" w:space="0" w:color="231F20"/>
            </w:tcBorders>
          </w:tcPr>
          <w:p w14:paraId="4F5D78B6" w14:textId="77777777" w:rsidR="00CB6A44" w:rsidRPr="00AC705C" w:rsidRDefault="00CB6A44" w:rsidP="00A9592B">
            <w:pPr>
              <w:pStyle w:val="TableParagraph"/>
              <w:spacing w:line="260" w:lineRule="auto"/>
              <w:ind w:left="27" w:right="149"/>
              <w:jc w:val="both"/>
              <w:rPr>
                <w:rFonts w:ascii="Arial"/>
                <w:color w:val="231F20"/>
                <w:spacing w:val="-1"/>
                <w:sz w:val="20"/>
                <w:lang w:val="en-AU"/>
              </w:rPr>
            </w:pPr>
          </w:p>
        </w:tc>
        <w:tc>
          <w:tcPr>
            <w:tcW w:w="1134" w:type="dxa"/>
            <w:tcBorders>
              <w:top w:val="single" w:sz="8" w:space="0" w:color="231F20"/>
              <w:left w:val="single" w:sz="8" w:space="0" w:color="231F20"/>
              <w:bottom w:val="single" w:sz="8" w:space="0" w:color="231F20"/>
              <w:right w:val="single" w:sz="8" w:space="0" w:color="231F20"/>
            </w:tcBorders>
          </w:tcPr>
          <w:p w14:paraId="4FECAB11"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Yes</w:t>
            </w:r>
          </w:p>
        </w:tc>
        <w:tc>
          <w:tcPr>
            <w:tcW w:w="1417" w:type="dxa"/>
            <w:tcBorders>
              <w:top w:val="single" w:sz="8" w:space="0" w:color="231F20"/>
              <w:left w:val="single" w:sz="8" w:space="0" w:color="231F20"/>
              <w:bottom w:val="single" w:sz="8" w:space="0" w:color="231F20"/>
              <w:right w:val="single" w:sz="8" w:space="0" w:color="231F20"/>
            </w:tcBorders>
          </w:tcPr>
          <w:p w14:paraId="456B99EB"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No</w:t>
            </w:r>
          </w:p>
        </w:tc>
        <w:tc>
          <w:tcPr>
            <w:tcW w:w="1276" w:type="dxa"/>
            <w:tcBorders>
              <w:top w:val="single" w:sz="8" w:space="0" w:color="231F20"/>
              <w:left w:val="single" w:sz="8" w:space="0" w:color="231F20"/>
              <w:bottom w:val="single" w:sz="8" w:space="0" w:color="231F20"/>
              <w:right w:val="single" w:sz="8" w:space="0" w:color="231F20"/>
            </w:tcBorders>
          </w:tcPr>
          <w:p w14:paraId="4BFCB80B"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Not sure/ Not applicable</w:t>
            </w:r>
          </w:p>
        </w:tc>
      </w:tr>
      <w:tr w:rsidR="00CB6A44" w:rsidRPr="00AC705C" w14:paraId="16873D89" w14:textId="77777777" w:rsidTr="00A9592B">
        <w:tc>
          <w:tcPr>
            <w:tcW w:w="526" w:type="dxa"/>
            <w:tcBorders>
              <w:top w:val="single" w:sz="8" w:space="0" w:color="231F20"/>
              <w:left w:val="single" w:sz="8" w:space="0" w:color="231F20"/>
              <w:bottom w:val="single" w:sz="8" w:space="0" w:color="231F20"/>
              <w:right w:val="single" w:sz="8" w:space="0" w:color="231F20"/>
            </w:tcBorders>
          </w:tcPr>
          <w:p w14:paraId="1BA95D41"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3364" w:type="dxa"/>
            <w:tcBorders>
              <w:top w:val="single" w:sz="8" w:space="0" w:color="231F20"/>
              <w:left w:val="single" w:sz="8" w:space="0" w:color="231F20"/>
              <w:bottom w:val="single" w:sz="8" w:space="0" w:color="231F20"/>
              <w:right w:val="single" w:sz="8" w:space="0" w:color="231F20"/>
            </w:tcBorders>
          </w:tcPr>
          <w:p w14:paraId="4B6B3AEA" w14:textId="77777777" w:rsidR="00CB6A44" w:rsidRPr="00AC705C" w:rsidRDefault="00CB6A44" w:rsidP="00A9592B">
            <w:pPr>
              <w:pStyle w:val="TableParagraph"/>
              <w:spacing w:line="260" w:lineRule="auto"/>
              <w:ind w:left="27" w:right="292"/>
              <w:rPr>
                <w:rFonts w:ascii="Arial" w:hAnsi="Arial" w:cs="Arial"/>
                <w:sz w:val="20"/>
                <w:szCs w:val="20"/>
                <w:lang w:val="en-AU"/>
              </w:rPr>
            </w:pPr>
            <w:r w:rsidRPr="00AC705C">
              <w:rPr>
                <w:rFonts w:ascii="Arial"/>
                <w:spacing w:val="-1"/>
                <w:sz w:val="20"/>
                <w:lang w:val="en-AU"/>
              </w:rPr>
              <w:t>The work experience was organised by my university, school, TAFE or training provider</w:t>
            </w:r>
          </w:p>
        </w:tc>
        <w:tc>
          <w:tcPr>
            <w:tcW w:w="1134" w:type="dxa"/>
            <w:tcBorders>
              <w:top w:val="single" w:sz="8" w:space="0" w:color="231F20"/>
              <w:left w:val="single" w:sz="8" w:space="0" w:color="231F20"/>
              <w:bottom w:val="single" w:sz="8" w:space="0" w:color="231F20"/>
              <w:right w:val="single" w:sz="8" w:space="0" w:color="231F20"/>
            </w:tcBorders>
          </w:tcPr>
          <w:p w14:paraId="6BBFF49A"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3E17B0BB"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2DE3C848"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1FE5303B" w14:textId="77777777" w:rsidTr="00A9592B">
        <w:tc>
          <w:tcPr>
            <w:tcW w:w="526" w:type="dxa"/>
            <w:tcBorders>
              <w:top w:val="single" w:sz="8" w:space="0" w:color="231F20"/>
              <w:left w:val="single" w:sz="8" w:space="0" w:color="231F20"/>
              <w:bottom w:val="single" w:sz="8" w:space="0" w:color="231F20"/>
              <w:right w:val="single" w:sz="8" w:space="0" w:color="231F20"/>
            </w:tcBorders>
          </w:tcPr>
          <w:p w14:paraId="5D508044"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3364" w:type="dxa"/>
            <w:tcBorders>
              <w:top w:val="single" w:sz="8" w:space="0" w:color="231F20"/>
              <w:left w:val="single" w:sz="8" w:space="0" w:color="231F20"/>
              <w:bottom w:val="single" w:sz="8" w:space="0" w:color="231F20"/>
              <w:right w:val="single" w:sz="8" w:space="0" w:color="231F20"/>
            </w:tcBorders>
          </w:tcPr>
          <w:p w14:paraId="7455A630" w14:textId="77777777" w:rsidR="00CB6A44" w:rsidRPr="00AC705C" w:rsidRDefault="00CB6A44" w:rsidP="00A9592B">
            <w:pPr>
              <w:pStyle w:val="TableParagraph"/>
              <w:spacing w:line="260" w:lineRule="auto"/>
              <w:ind w:left="27" w:right="514"/>
              <w:rPr>
                <w:rFonts w:ascii="Arial" w:hAnsi="Arial" w:cs="Arial"/>
                <w:sz w:val="20"/>
                <w:szCs w:val="20"/>
                <w:lang w:val="en-AU"/>
              </w:rPr>
            </w:pPr>
            <w:r w:rsidRPr="00AC705C">
              <w:rPr>
                <w:rFonts w:ascii="Arial"/>
                <w:spacing w:val="-1"/>
                <w:sz w:val="20"/>
                <w:lang w:val="en-AU"/>
              </w:rPr>
              <w:t>The work experience was organised by my job services provider</w:t>
            </w:r>
          </w:p>
        </w:tc>
        <w:tc>
          <w:tcPr>
            <w:tcW w:w="1134" w:type="dxa"/>
            <w:tcBorders>
              <w:top w:val="single" w:sz="8" w:space="0" w:color="231F20"/>
              <w:left w:val="single" w:sz="8" w:space="0" w:color="231F20"/>
              <w:bottom w:val="single" w:sz="8" w:space="0" w:color="231F20"/>
              <w:right w:val="single" w:sz="8" w:space="0" w:color="231F20"/>
            </w:tcBorders>
          </w:tcPr>
          <w:p w14:paraId="14D57873"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5C7A94BD"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65A90301"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7F233FE9" w14:textId="77777777" w:rsidTr="00A9592B">
        <w:tc>
          <w:tcPr>
            <w:tcW w:w="526" w:type="dxa"/>
            <w:tcBorders>
              <w:top w:val="single" w:sz="8" w:space="0" w:color="231F20"/>
              <w:left w:val="single" w:sz="8" w:space="0" w:color="231F20"/>
              <w:bottom w:val="single" w:sz="8" w:space="0" w:color="231F20"/>
              <w:right w:val="single" w:sz="8" w:space="0" w:color="231F20"/>
            </w:tcBorders>
          </w:tcPr>
          <w:p w14:paraId="36780C5E"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3</w:t>
            </w:r>
          </w:p>
        </w:tc>
        <w:tc>
          <w:tcPr>
            <w:tcW w:w="3364" w:type="dxa"/>
            <w:tcBorders>
              <w:top w:val="single" w:sz="8" w:space="0" w:color="231F20"/>
              <w:left w:val="single" w:sz="8" w:space="0" w:color="231F20"/>
              <w:bottom w:val="single" w:sz="8" w:space="0" w:color="231F20"/>
              <w:right w:val="single" w:sz="8" w:space="0" w:color="231F20"/>
            </w:tcBorders>
          </w:tcPr>
          <w:p w14:paraId="367F502F" w14:textId="77777777" w:rsidR="00CB6A44" w:rsidRPr="00AC705C" w:rsidRDefault="00CB6A44" w:rsidP="00A9592B">
            <w:pPr>
              <w:pStyle w:val="TableParagraph"/>
              <w:spacing w:line="260" w:lineRule="auto"/>
              <w:ind w:left="27" w:right="101"/>
              <w:rPr>
                <w:rFonts w:ascii="Arial"/>
                <w:spacing w:val="-1"/>
                <w:sz w:val="20"/>
                <w:lang w:val="en-AU"/>
              </w:rPr>
            </w:pPr>
            <w:r w:rsidRPr="00AC705C">
              <w:rPr>
                <w:rFonts w:ascii="Arial"/>
                <w:spacing w:val="-1"/>
                <w:sz w:val="20"/>
                <w:lang w:val="en-AU"/>
              </w:rPr>
              <w:t>I responded to an advertisement about the work experience opportunity</w:t>
            </w:r>
          </w:p>
        </w:tc>
        <w:tc>
          <w:tcPr>
            <w:tcW w:w="1134" w:type="dxa"/>
            <w:tcBorders>
              <w:top w:val="single" w:sz="8" w:space="0" w:color="231F20"/>
              <w:left w:val="single" w:sz="8" w:space="0" w:color="231F20"/>
              <w:bottom w:val="single" w:sz="8" w:space="0" w:color="231F20"/>
              <w:right w:val="single" w:sz="8" w:space="0" w:color="231F20"/>
            </w:tcBorders>
          </w:tcPr>
          <w:p w14:paraId="4D33F357"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5D0B2965"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103FEAE6"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186E14F4" w14:textId="77777777" w:rsidTr="00A9592B">
        <w:tc>
          <w:tcPr>
            <w:tcW w:w="526" w:type="dxa"/>
            <w:tcBorders>
              <w:top w:val="single" w:sz="8" w:space="0" w:color="231F20"/>
              <w:left w:val="single" w:sz="8" w:space="0" w:color="231F20"/>
              <w:bottom w:val="single" w:sz="8" w:space="0" w:color="231F20"/>
              <w:right w:val="single" w:sz="8" w:space="0" w:color="231F20"/>
            </w:tcBorders>
          </w:tcPr>
          <w:p w14:paraId="0657BCFE"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hAnsi="Arial" w:cs="Arial"/>
                <w:sz w:val="20"/>
                <w:szCs w:val="20"/>
                <w:lang w:val="en-AU"/>
              </w:rPr>
              <w:t>4</w:t>
            </w:r>
          </w:p>
        </w:tc>
        <w:tc>
          <w:tcPr>
            <w:tcW w:w="3364" w:type="dxa"/>
            <w:tcBorders>
              <w:top w:val="single" w:sz="8" w:space="0" w:color="231F20"/>
              <w:left w:val="single" w:sz="8" w:space="0" w:color="231F20"/>
              <w:bottom w:val="single" w:sz="8" w:space="0" w:color="231F20"/>
              <w:right w:val="single" w:sz="8" w:space="0" w:color="231F20"/>
            </w:tcBorders>
          </w:tcPr>
          <w:p w14:paraId="6EFA0C9A" w14:textId="77777777" w:rsidR="00CB6A44" w:rsidRPr="00AC705C" w:rsidRDefault="00CB6A44" w:rsidP="00A9592B">
            <w:pPr>
              <w:pStyle w:val="TableParagraph"/>
              <w:spacing w:line="260" w:lineRule="auto"/>
              <w:ind w:left="27" w:right="102"/>
              <w:rPr>
                <w:rFonts w:ascii="Arial" w:hAnsi="Arial" w:cs="Arial"/>
                <w:sz w:val="20"/>
                <w:szCs w:val="20"/>
                <w:lang w:val="en-AU"/>
              </w:rPr>
            </w:pPr>
            <w:r w:rsidRPr="00AC705C">
              <w:rPr>
                <w:rFonts w:ascii="Arial"/>
                <w:spacing w:val="-1"/>
                <w:sz w:val="20"/>
                <w:lang w:val="en-AU"/>
              </w:rPr>
              <w:t>I already had a paid job at the organisation</w:t>
            </w:r>
          </w:p>
        </w:tc>
        <w:tc>
          <w:tcPr>
            <w:tcW w:w="1134" w:type="dxa"/>
            <w:tcBorders>
              <w:top w:val="single" w:sz="8" w:space="0" w:color="231F20"/>
              <w:left w:val="single" w:sz="8" w:space="0" w:color="231F20"/>
              <w:bottom w:val="single" w:sz="8" w:space="0" w:color="231F20"/>
              <w:right w:val="single" w:sz="8" w:space="0" w:color="231F20"/>
            </w:tcBorders>
          </w:tcPr>
          <w:p w14:paraId="09C24FDB"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7E7E4B36"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4E1861D5"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69BD4646" w14:textId="77777777" w:rsidTr="00A9592B">
        <w:tc>
          <w:tcPr>
            <w:tcW w:w="526" w:type="dxa"/>
            <w:tcBorders>
              <w:top w:val="single" w:sz="8" w:space="0" w:color="231F20"/>
              <w:left w:val="single" w:sz="8" w:space="0" w:color="231F20"/>
              <w:bottom w:val="single" w:sz="8" w:space="0" w:color="231F20"/>
              <w:right w:val="single" w:sz="8" w:space="0" w:color="231F20"/>
            </w:tcBorders>
          </w:tcPr>
          <w:p w14:paraId="52268FAF"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hAnsi="Arial" w:cs="Arial"/>
                <w:sz w:val="20"/>
                <w:szCs w:val="20"/>
                <w:lang w:val="en-AU"/>
              </w:rPr>
              <w:t>5</w:t>
            </w:r>
          </w:p>
        </w:tc>
        <w:tc>
          <w:tcPr>
            <w:tcW w:w="3364" w:type="dxa"/>
            <w:tcBorders>
              <w:top w:val="single" w:sz="8" w:space="0" w:color="231F20"/>
              <w:left w:val="single" w:sz="8" w:space="0" w:color="231F20"/>
              <w:bottom w:val="single" w:sz="8" w:space="0" w:color="231F20"/>
              <w:right w:val="single" w:sz="8" w:space="0" w:color="231F20"/>
            </w:tcBorders>
          </w:tcPr>
          <w:p w14:paraId="2C630B83" w14:textId="77777777" w:rsidR="00CB6A44" w:rsidRPr="00AC705C" w:rsidRDefault="00CB6A44" w:rsidP="00A9592B">
            <w:pPr>
              <w:pStyle w:val="TableParagraph"/>
              <w:spacing w:line="260" w:lineRule="auto"/>
              <w:ind w:left="27" w:right="257"/>
              <w:rPr>
                <w:rFonts w:ascii="Arial" w:hAnsi="Arial" w:cs="Arial"/>
                <w:sz w:val="20"/>
                <w:szCs w:val="20"/>
                <w:lang w:val="en-AU"/>
              </w:rPr>
            </w:pPr>
            <w:r w:rsidRPr="00AC705C">
              <w:rPr>
                <w:rFonts w:ascii="Arial"/>
                <w:spacing w:val="-1"/>
                <w:sz w:val="20"/>
                <w:lang w:val="en-AU"/>
              </w:rPr>
              <w:t>I organised the work experience through a broker or external agency</w:t>
            </w:r>
          </w:p>
        </w:tc>
        <w:tc>
          <w:tcPr>
            <w:tcW w:w="1134" w:type="dxa"/>
            <w:tcBorders>
              <w:top w:val="single" w:sz="8" w:space="0" w:color="231F20"/>
              <w:left w:val="single" w:sz="8" w:space="0" w:color="231F20"/>
              <w:bottom w:val="single" w:sz="8" w:space="0" w:color="231F20"/>
              <w:right w:val="single" w:sz="8" w:space="0" w:color="231F20"/>
            </w:tcBorders>
          </w:tcPr>
          <w:p w14:paraId="6EBD5962"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711AF8AA"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32C27989"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550F9BCF" w14:textId="77777777" w:rsidTr="00A9592B">
        <w:tc>
          <w:tcPr>
            <w:tcW w:w="526" w:type="dxa"/>
            <w:tcBorders>
              <w:top w:val="single" w:sz="8" w:space="0" w:color="231F20"/>
              <w:left w:val="single" w:sz="8" w:space="0" w:color="231F20"/>
              <w:bottom w:val="single" w:sz="8" w:space="0" w:color="231F20"/>
              <w:right w:val="single" w:sz="8" w:space="0" w:color="231F20"/>
            </w:tcBorders>
          </w:tcPr>
          <w:p w14:paraId="1D3DCC8A"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hAnsi="Arial" w:cs="Arial"/>
                <w:sz w:val="20"/>
                <w:szCs w:val="20"/>
                <w:lang w:val="en-AU"/>
              </w:rPr>
              <w:t>6</w:t>
            </w:r>
          </w:p>
        </w:tc>
        <w:tc>
          <w:tcPr>
            <w:tcW w:w="3364" w:type="dxa"/>
            <w:tcBorders>
              <w:top w:val="single" w:sz="8" w:space="0" w:color="231F20"/>
              <w:left w:val="single" w:sz="8" w:space="0" w:color="231F20"/>
              <w:bottom w:val="single" w:sz="8" w:space="0" w:color="231F20"/>
              <w:right w:val="single" w:sz="8" w:space="0" w:color="231F20"/>
            </w:tcBorders>
          </w:tcPr>
          <w:p w14:paraId="66DC8D31" w14:textId="77777777" w:rsidR="00CB6A44" w:rsidRPr="00AC705C" w:rsidRDefault="00CB6A44" w:rsidP="00A9592B">
            <w:pPr>
              <w:pStyle w:val="TableParagraph"/>
              <w:spacing w:line="260" w:lineRule="auto"/>
              <w:ind w:left="27" w:right="724"/>
              <w:rPr>
                <w:rFonts w:ascii="Arial" w:hAnsi="Arial" w:cs="Arial"/>
                <w:sz w:val="20"/>
                <w:szCs w:val="20"/>
                <w:lang w:val="en-AU"/>
              </w:rPr>
            </w:pPr>
            <w:r w:rsidRPr="00AC705C">
              <w:rPr>
                <w:rFonts w:ascii="Arial"/>
                <w:sz w:val="20"/>
                <w:lang w:val="en-AU"/>
              </w:rPr>
              <w:t>A family member, friend or someone else in my personal network helped me organise the work experience</w:t>
            </w:r>
          </w:p>
        </w:tc>
        <w:tc>
          <w:tcPr>
            <w:tcW w:w="1134" w:type="dxa"/>
            <w:tcBorders>
              <w:top w:val="single" w:sz="8" w:space="0" w:color="231F20"/>
              <w:left w:val="single" w:sz="8" w:space="0" w:color="231F20"/>
              <w:bottom w:val="single" w:sz="8" w:space="0" w:color="231F20"/>
              <w:right w:val="single" w:sz="8" w:space="0" w:color="231F20"/>
            </w:tcBorders>
          </w:tcPr>
          <w:p w14:paraId="36218072"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3E49619E"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2032B9D3"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4AA63519" w14:textId="77777777" w:rsidTr="00A9592B">
        <w:tc>
          <w:tcPr>
            <w:tcW w:w="526" w:type="dxa"/>
            <w:tcBorders>
              <w:top w:val="single" w:sz="8" w:space="0" w:color="231F20"/>
              <w:left w:val="single" w:sz="8" w:space="0" w:color="231F20"/>
              <w:bottom w:val="single" w:sz="8" w:space="0" w:color="231F20"/>
              <w:right w:val="single" w:sz="8" w:space="0" w:color="231F20"/>
            </w:tcBorders>
          </w:tcPr>
          <w:p w14:paraId="52D92AF7"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7</w:t>
            </w:r>
          </w:p>
        </w:tc>
        <w:tc>
          <w:tcPr>
            <w:tcW w:w="3364" w:type="dxa"/>
            <w:tcBorders>
              <w:top w:val="single" w:sz="8" w:space="0" w:color="231F20"/>
              <w:left w:val="single" w:sz="8" w:space="0" w:color="231F20"/>
              <w:bottom w:val="single" w:sz="8" w:space="0" w:color="231F20"/>
              <w:right w:val="single" w:sz="8" w:space="0" w:color="231F20"/>
            </w:tcBorders>
          </w:tcPr>
          <w:p w14:paraId="70522C9B" w14:textId="77777777" w:rsidR="00CB6A44" w:rsidRPr="00AC705C" w:rsidRDefault="00CB6A44" w:rsidP="00A9592B">
            <w:pPr>
              <w:pStyle w:val="TableParagraph"/>
              <w:spacing w:line="260" w:lineRule="auto"/>
              <w:ind w:left="27" w:right="514"/>
              <w:rPr>
                <w:rFonts w:ascii="Arial"/>
                <w:spacing w:val="-1"/>
                <w:sz w:val="20"/>
                <w:lang w:val="en-AU"/>
              </w:rPr>
            </w:pPr>
            <w:r w:rsidRPr="00AC705C">
              <w:rPr>
                <w:rFonts w:ascii="Arial"/>
                <w:spacing w:val="-1"/>
                <w:sz w:val="20"/>
                <w:lang w:val="en-AU"/>
              </w:rPr>
              <w:t>I organised the work experience myself</w:t>
            </w:r>
          </w:p>
        </w:tc>
        <w:tc>
          <w:tcPr>
            <w:tcW w:w="1134" w:type="dxa"/>
            <w:tcBorders>
              <w:top w:val="single" w:sz="8" w:space="0" w:color="231F20"/>
              <w:left w:val="single" w:sz="8" w:space="0" w:color="231F20"/>
              <w:bottom w:val="single" w:sz="8" w:space="0" w:color="231F20"/>
              <w:right w:val="single" w:sz="8" w:space="0" w:color="231F20"/>
            </w:tcBorders>
          </w:tcPr>
          <w:p w14:paraId="1B861F36"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0368197C"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4BA66CBC"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bl>
    <w:p w14:paraId="133A0012" w14:textId="38C88D69" w:rsidR="00CB6A44" w:rsidRPr="00AC705C" w:rsidRDefault="00CB6A44" w:rsidP="00CB6A44">
      <w:pPr>
        <w:rPr>
          <w:rFonts w:ascii="Times New Roman" w:hAnsi="Times New Roman"/>
          <w:sz w:val="20"/>
          <w:szCs w:val="20"/>
        </w:rPr>
      </w:pPr>
    </w:p>
    <w:p w14:paraId="332169B0"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1"/>
        <w:gridCol w:w="6518"/>
        <w:gridCol w:w="709"/>
        <w:gridCol w:w="774"/>
      </w:tblGrid>
      <w:tr w:rsidR="00CB6A44" w:rsidRPr="00AC705C" w14:paraId="708004FE" w14:textId="77777777" w:rsidTr="00A9592B">
        <w:tc>
          <w:tcPr>
            <w:tcW w:w="1242" w:type="dxa"/>
          </w:tcPr>
          <w:p w14:paraId="23E052CA"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Q17</w:t>
            </w:r>
            <w:proofErr w:type="spellEnd"/>
            <w:r w:rsidRPr="00AC705C">
              <w:rPr>
                <w:rFonts w:ascii="Arial" w:hAnsi="Arial" w:cs="Arial"/>
                <w:sz w:val="20"/>
                <w:szCs w:val="20"/>
              </w:rPr>
              <w:t>.</w:t>
            </w:r>
          </w:p>
        </w:tc>
        <w:tc>
          <w:tcPr>
            <w:tcW w:w="6521" w:type="dxa"/>
          </w:tcPr>
          <w:p w14:paraId="6FD4DEA8" w14:textId="77777777" w:rsidR="00CB6A44" w:rsidRPr="00AC705C" w:rsidRDefault="00CB6A44" w:rsidP="00A9592B">
            <w:pPr>
              <w:rPr>
                <w:rFonts w:ascii="Arial" w:hAnsi="Arial" w:cs="Arial"/>
                <w:sz w:val="20"/>
                <w:szCs w:val="20"/>
              </w:rPr>
            </w:pPr>
            <w:r w:rsidRPr="00AC705C">
              <w:rPr>
                <w:rFonts w:ascii="Arial"/>
                <w:color w:val="231F20"/>
                <w:sz w:val="20"/>
              </w:rPr>
              <w:t>The following questions relate to any costs associated with your most recent period of unpaid work experience. For each statement, please indicate Yes, No, or Not sure/not applicable</w:t>
            </w:r>
          </w:p>
        </w:tc>
        <w:tc>
          <w:tcPr>
            <w:tcW w:w="709" w:type="dxa"/>
          </w:tcPr>
          <w:p w14:paraId="546EB39D"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RQ8</w:t>
            </w:r>
            <w:proofErr w:type="spellEnd"/>
          </w:p>
        </w:tc>
        <w:tc>
          <w:tcPr>
            <w:tcW w:w="774" w:type="dxa"/>
          </w:tcPr>
          <w:p w14:paraId="35ED6D1F" w14:textId="77777777" w:rsidR="00CB6A44" w:rsidRPr="00AC705C" w:rsidRDefault="00CB6A44" w:rsidP="00A9592B">
            <w:pPr>
              <w:rPr>
                <w:rFonts w:ascii="Arial" w:hAnsi="Arial" w:cs="Arial"/>
                <w:sz w:val="20"/>
                <w:szCs w:val="20"/>
              </w:rPr>
            </w:pPr>
          </w:p>
        </w:tc>
      </w:tr>
    </w:tbl>
    <w:p w14:paraId="7A4C7018" w14:textId="77777777" w:rsidR="00CB6A44" w:rsidRPr="00AC705C" w:rsidRDefault="00CB6A44" w:rsidP="00CB6A44">
      <w:pPr>
        <w:rPr>
          <w:rFonts w:ascii="Times New Roman" w:hAnsi="Times New Roman"/>
          <w:sz w:val="20"/>
          <w:szCs w:val="20"/>
        </w:rPr>
      </w:pPr>
    </w:p>
    <w:p w14:paraId="6175313E" w14:textId="77777777" w:rsidR="00CB6A44" w:rsidRPr="00AC705C" w:rsidRDefault="00CB6A44" w:rsidP="00CB6A44">
      <w:pPr>
        <w:rPr>
          <w:rFonts w:ascii="Times New Roman" w:hAnsi="Times New Roman"/>
          <w:sz w:val="20"/>
          <w:szCs w:val="20"/>
        </w:rPr>
      </w:pPr>
      <w:proofErr w:type="gramStart"/>
      <w:r w:rsidRPr="00AC705C">
        <w:rPr>
          <w:rFonts w:ascii="Times New Roman" w:hAnsi="Times New Roman"/>
          <w:sz w:val="20"/>
          <w:szCs w:val="20"/>
        </w:rPr>
        <w:t>(One answer for each item only.)</w:t>
      </w:r>
      <w:proofErr w:type="gramEnd"/>
    </w:p>
    <w:p w14:paraId="67EF0059" w14:textId="77777777" w:rsidR="00CB6A44" w:rsidRPr="00AC705C" w:rsidRDefault="00CB6A44" w:rsidP="00CB6A44">
      <w:pPr>
        <w:rPr>
          <w:rFonts w:ascii="Times New Roman" w:hAnsi="Times New Roman"/>
          <w:sz w:val="20"/>
          <w:szCs w:val="20"/>
        </w:rPr>
      </w:pPr>
    </w:p>
    <w:tbl>
      <w:tblPr>
        <w:tblW w:w="0" w:type="auto"/>
        <w:tblInd w:w="1082" w:type="dxa"/>
        <w:tblLayout w:type="fixed"/>
        <w:tblCellMar>
          <w:left w:w="0" w:type="dxa"/>
          <w:right w:w="0" w:type="dxa"/>
        </w:tblCellMar>
        <w:tblLook w:val="01E0" w:firstRow="1" w:lastRow="1" w:firstColumn="1" w:lastColumn="1" w:noHBand="0" w:noVBand="0"/>
      </w:tblPr>
      <w:tblGrid>
        <w:gridCol w:w="526"/>
        <w:gridCol w:w="3364"/>
        <w:gridCol w:w="1134"/>
        <w:gridCol w:w="1417"/>
        <w:gridCol w:w="1276"/>
      </w:tblGrid>
      <w:tr w:rsidR="00CB6A44" w:rsidRPr="00AC705C" w14:paraId="1FCB4939" w14:textId="77777777" w:rsidTr="00A9592B">
        <w:tc>
          <w:tcPr>
            <w:tcW w:w="526" w:type="dxa"/>
            <w:tcBorders>
              <w:top w:val="single" w:sz="8" w:space="0" w:color="231F20"/>
              <w:left w:val="single" w:sz="8" w:space="0" w:color="231F20"/>
              <w:bottom w:val="single" w:sz="8" w:space="0" w:color="231F20"/>
              <w:right w:val="single" w:sz="8" w:space="0" w:color="231F20"/>
            </w:tcBorders>
          </w:tcPr>
          <w:p w14:paraId="56ED3497" w14:textId="77777777" w:rsidR="00CB6A44" w:rsidRPr="00AC705C" w:rsidRDefault="00CB6A44" w:rsidP="00A9592B">
            <w:pPr>
              <w:pStyle w:val="TableParagraph"/>
              <w:spacing w:line="227" w:lineRule="exact"/>
              <w:ind w:left="3"/>
              <w:jc w:val="center"/>
              <w:rPr>
                <w:rFonts w:ascii="Arial"/>
                <w:color w:val="231F20"/>
                <w:sz w:val="20"/>
                <w:lang w:val="en-AU"/>
              </w:rPr>
            </w:pPr>
          </w:p>
        </w:tc>
        <w:tc>
          <w:tcPr>
            <w:tcW w:w="3364" w:type="dxa"/>
            <w:tcBorders>
              <w:top w:val="single" w:sz="8" w:space="0" w:color="231F20"/>
              <w:left w:val="single" w:sz="8" w:space="0" w:color="231F20"/>
              <w:bottom w:val="single" w:sz="8" w:space="0" w:color="231F20"/>
              <w:right w:val="single" w:sz="8" w:space="0" w:color="231F20"/>
            </w:tcBorders>
          </w:tcPr>
          <w:p w14:paraId="65077206" w14:textId="77777777" w:rsidR="00CB6A44" w:rsidRPr="00AC705C" w:rsidRDefault="00CB6A44" w:rsidP="00A9592B">
            <w:pPr>
              <w:pStyle w:val="TableParagraph"/>
              <w:spacing w:line="260" w:lineRule="auto"/>
              <w:ind w:left="27" w:right="149"/>
              <w:jc w:val="both"/>
              <w:rPr>
                <w:rFonts w:ascii="Arial"/>
                <w:color w:val="231F20"/>
                <w:spacing w:val="-1"/>
                <w:sz w:val="20"/>
                <w:lang w:val="en-AU"/>
              </w:rPr>
            </w:pPr>
          </w:p>
        </w:tc>
        <w:tc>
          <w:tcPr>
            <w:tcW w:w="1134" w:type="dxa"/>
            <w:tcBorders>
              <w:top w:val="single" w:sz="8" w:space="0" w:color="231F20"/>
              <w:left w:val="single" w:sz="8" w:space="0" w:color="231F20"/>
              <w:bottom w:val="single" w:sz="8" w:space="0" w:color="231F20"/>
              <w:right w:val="single" w:sz="8" w:space="0" w:color="231F20"/>
            </w:tcBorders>
          </w:tcPr>
          <w:p w14:paraId="69AE42F8"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Yes</w:t>
            </w:r>
          </w:p>
        </w:tc>
        <w:tc>
          <w:tcPr>
            <w:tcW w:w="1417" w:type="dxa"/>
            <w:tcBorders>
              <w:top w:val="single" w:sz="8" w:space="0" w:color="231F20"/>
              <w:left w:val="single" w:sz="8" w:space="0" w:color="231F20"/>
              <w:bottom w:val="single" w:sz="8" w:space="0" w:color="231F20"/>
              <w:right w:val="single" w:sz="8" w:space="0" w:color="231F20"/>
            </w:tcBorders>
          </w:tcPr>
          <w:p w14:paraId="5D4C086C"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No</w:t>
            </w:r>
          </w:p>
        </w:tc>
        <w:tc>
          <w:tcPr>
            <w:tcW w:w="1276" w:type="dxa"/>
            <w:tcBorders>
              <w:top w:val="single" w:sz="8" w:space="0" w:color="231F20"/>
              <w:left w:val="single" w:sz="8" w:space="0" w:color="231F20"/>
              <w:bottom w:val="single" w:sz="8" w:space="0" w:color="231F20"/>
              <w:right w:val="single" w:sz="8" w:space="0" w:color="231F20"/>
            </w:tcBorders>
          </w:tcPr>
          <w:p w14:paraId="48EBF964"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Not sure/ Not applicable</w:t>
            </w:r>
          </w:p>
        </w:tc>
      </w:tr>
      <w:tr w:rsidR="00CB6A44" w:rsidRPr="00AC705C" w14:paraId="44FBCB6E" w14:textId="77777777" w:rsidTr="00A9592B">
        <w:tc>
          <w:tcPr>
            <w:tcW w:w="526" w:type="dxa"/>
            <w:tcBorders>
              <w:top w:val="single" w:sz="8" w:space="0" w:color="231F20"/>
              <w:left w:val="single" w:sz="8" w:space="0" w:color="231F20"/>
              <w:bottom w:val="single" w:sz="8" w:space="0" w:color="231F20"/>
              <w:right w:val="single" w:sz="8" w:space="0" w:color="231F20"/>
            </w:tcBorders>
          </w:tcPr>
          <w:p w14:paraId="54C4C5A8"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1</w:t>
            </w:r>
          </w:p>
        </w:tc>
        <w:tc>
          <w:tcPr>
            <w:tcW w:w="3364" w:type="dxa"/>
            <w:tcBorders>
              <w:top w:val="single" w:sz="8" w:space="0" w:color="231F20"/>
              <w:left w:val="single" w:sz="8" w:space="0" w:color="231F20"/>
              <w:bottom w:val="single" w:sz="8" w:space="0" w:color="231F20"/>
              <w:right w:val="single" w:sz="8" w:space="0" w:color="231F20"/>
            </w:tcBorders>
          </w:tcPr>
          <w:p w14:paraId="1BDF8F7B" w14:textId="77777777" w:rsidR="00CB6A44" w:rsidRPr="00AC705C" w:rsidRDefault="00CB6A44" w:rsidP="00A9592B">
            <w:pPr>
              <w:pStyle w:val="TableParagraph"/>
              <w:spacing w:line="260" w:lineRule="auto"/>
              <w:ind w:left="27" w:right="724"/>
              <w:rPr>
                <w:rFonts w:ascii="Arial" w:hAnsi="Arial" w:cs="Arial"/>
                <w:sz w:val="20"/>
                <w:szCs w:val="20"/>
                <w:lang w:val="en-AU"/>
              </w:rPr>
            </w:pPr>
            <w:r w:rsidRPr="00AC705C">
              <w:rPr>
                <w:rFonts w:ascii="Arial"/>
                <w:sz w:val="20"/>
                <w:lang w:val="en-AU"/>
              </w:rPr>
              <w:t>During the work experience, I cut back my hours of paid work</w:t>
            </w:r>
          </w:p>
        </w:tc>
        <w:tc>
          <w:tcPr>
            <w:tcW w:w="1134" w:type="dxa"/>
            <w:tcBorders>
              <w:top w:val="single" w:sz="8" w:space="0" w:color="231F20"/>
              <w:left w:val="single" w:sz="8" w:space="0" w:color="231F20"/>
              <w:bottom w:val="single" w:sz="8" w:space="0" w:color="231F20"/>
              <w:right w:val="single" w:sz="8" w:space="0" w:color="231F20"/>
            </w:tcBorders>
          </w:tcPr>
          <w:p w14:paraId="6A90262A"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37151A36"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3F9B543F"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7775317B" w14:textId="77777777" w:rsidTr="00A9592B">
        <w:tc>
          <w:tcPr>
            <w:tcW w:w="526" w:type="dxa"/>
            <w:tcBorders>
              <w:top w:val="single" w:sz="8" w:space="0" w:color="231F20"/>
              <w:left w:val="single" w:sz="8" w:space="0" w:color="231F20"/>
              <w:bottom w:val="single" w:sz="8" w:space="0" w:color="231F20"/>
              <w:right w:val="single" w:sz="8" w:space="0" w:color="231F20"/>
            </w:tcBorders>
          </w:tcPr>
          <w:p w14:paraId="0AB80CF0"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2</w:t>
            </w:r>
          </w:p>
        </w:tc>
        <w:tc>
          <w:tcPr>
            <w:tcW w:w="3364" w:type="dxa"/>
            <w:tcBorders>
              <w:top w:val="single" w:sz="8" w:space="0" w:color="231F20"/>
              <w:left w:val="single" w:sz="8" w:space="0" w:color="231F20"/>
              <w:bottom w:val="single" w:sz="8" w:space="0" w:color="231F20"/>
              <w:right w:val="single" w:sz="8" w:space="0" w:color="231F20"/>
            </w:tcBorders>
          </w:tcPr>
          <w:p w14:paraId="51D4FBB9" w14:textId="77777777" w:rsidR="00CB6A44" w:rsidRPr="00AC705C" w:rsidRDefault="00CB6A44" w:rsidP="00A9592B">
            <w:pPr>
              <w:pStyle w:val="TableParagraph"/>
              <w:spacing w:line="260" w:lineRule="auto"/>
              <w:ind w:left="27" w:right="102"/>
              <w:rPr>
                <w:rFonts w:ascii="Arial" w:hAnsi="Arial" w:cs="Arial"/>
                <w:sz w:val="20"/>
                <w:szCs w:val="20"/>
                <w:lang w:val="en-AU"/>
              </w:rPr>
            </w:pPr>
            <w:r w:rsidRPr="00AC705C">
              <w:rPr>
                <w:rFonts w:ascii="Arial"/>
                <w:spacing w:val="-1"/>
                <w:sz w:val="20"/>
                <w:lang w:val="en-AU"/>
              </w:rPr>
              <w:t>During the work experience, I received financial assistance from family or friends (parents, partners, others) to cover living expenses</w:t>
            </w:r>
          </w:p>
        </w:tc>
        <w:tc>
          <w:tcPr>
            <w:tcW w:w="1134" w:type="dxa"/>
            <w:tcBorders>
              <w:top w:val="single" w:sz="8" w:space="0" w:color="231F20"/>
              <w:left w:val="single" w:sz="8" w:space="0" w:color="231F20"/>
              <w:bottom w:val="single" w:sz="8" w:space="0" w:color="231F20"/>
              <w:right w:val="single" w:sz="8" w:space="0" w:color="231F20"/>
            </w:tcBorders>
          </w:tcPr>
          <w:p w14:paraId="72C9CC4F"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42AFE650"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71236F64"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13AE25F6" w14:textId="77777777" w:rsidTr="00A9592B">
        <w:tc>
          <w:tcPr>
            <w:tcW w:w="526" w:type="dxa"/>
            <w:tcBorders>
              <w:top w:val="single" w:sz="8" w:space="0" w:color="231F20"/>
              <w:left w:val="single" w:sz="8" w:space="0" w:color="231F20"/>
              <w:bottom w:val="single" w:sz="8" w:space="0" w:color="231F20"/>
              <w:right w:val="single" w:sz="8" w:space="0" w:color="231F20"/>
            </w:tcBorders>
          </w:tcPr>
          <w:p w14:paraId="65F839F0"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3</w:t>
            </w:r>
          </w:p>
        </w:tc>
        <w:tc>
          <w:tcPr>
            <w:tcW w:w="3364" w:type="dxa"/>
            <w:tcBorders>
              <w:top w:val="single" w:sz="8" w:space="0" w:color="231F20"/>
              <w:left w:val="single" w:sz="8" w:space="0" w:color="231F20"/>
              <w:bottom w:val="single" w:sz="8" w:space="0" w:color="231F20"/>
              <w:right w:val="single" w:sz="8" w:space="0" w:color="231F20"/>
            </w:tcBorders>
          </w:tcPr>
          <w:p w14:paraId="7ED38892" w14:textId="77777777" w:rsidR="00CB6A44" w:rsidRPr="00AC705C" w:rsidRDefault="00CB6A44" w:rsidP="00A9592B">
            <w:pPr>
              <w:pStyle w:val="TableParagraph"/>
              <w:spacing w:line="260" w:lineRule="auto"/>
              <w:ind w:left="27" w:right="257"/>
              <w:rPr>
                <w:rFonts w:ascii="Arial" w:hAnsi="Arial" w:cs="Arial"/>
                <w:sz w:val="20"/>
                <w:szCs w:val="20"/>
                <w:lang w:val="en-AU"/>
              </w:rPr>
            </w:pPr>
            <w:r w:rsidRPr="00AC705C">
              <w:rPr>
                <w:rFonts w:ascii="Arial"/>
                <w:spacing w:val="-1"/>
                <w:sz w:val="20"/>
                <w:lang w:val="en-AU"/>
              </w:rPr>
              <w:t>I organised and paid for my own insurance for the work experience</w:t>
            </w:r>
          </w:p>
        </w:tc>
        <w:tc>
          <w:tcPr>
            <w:tcW w:w="1134" w:type="dxa"/>
            <w:tcBorders>
              <w:top w:val="single" w:sz="8" w:space="0" w:color="231F20"/>
              <w:left w:val="single" w:sz="8" w:space="0" w:color="231F20"/>
              <w:bottom w:val="single" w:sz="8" w:space="0" w:color="231F20"/>
              <w:right w:val="single" w:sz="8" w:space="0" w:color="231F20"/>
            </w:tcBorders>
          </w:tcPr>
          <w:p w14:paraId="142B47D2"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5B6F03A7"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4CEBF8A1"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7397BAEA" w14:textId="77777777" w:rsidTr="00A9592B">
        <w:tc>
          <w:tcPr>
            <w:tcW w:w="526" w:type="dxa"/>
            <w:tcBorders>
              <w:top w:val="single" w:sz="8" w:space="0" w:color="231F20"/>
              <w:left w:val="single" w:sz="8" w:space="0" w:color="231F20"/>
              <w:bottom w:val="single" w:sz="8" w:space="0" w:color="231F20"/>
              <w:right w:val="single" w:sz="8" w:space="0" w:color="231F20"/>
            </w:tcBorders>
          </w:tcPr>
          <w:p w14:paraId="1AF3104F"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lastRenderedPageBreak/>
              <w:t>4</w:t>
            </w:r>
          </w:p>
        </w:tc>
        <w:tc>
          <w:tcPr>
            <w:tcW w:w="3364" w:type="dxa"/>
            <w:tcBorders>
              <w:top w:val="single" w:sz="8" w:space="0" w:color="231F20"/>
              <w:left w:val="single" w:sz="8" w:space="0" w:color="231F20"/>
              <w:bottom w:val="single" w:sz="8" w:space="0" w:color="231F20"/>
              <w:right w:val="single" w:sz="8" w:space="0" w:color="231F20"/>
            </w:tcBorders>
          </w:tcPr>
          <w:p w14:paraId="79C5542D" w14:textId="77777777" w:rsidR="00CB6A44" w:rsidRPr="00AC705C" w:rsidRDefault="00CB6A44" w:rsidP="00A9592B">
            <w:pPr>
              <w:pStyle w:val="TableParagraph"/>
              <w:spacing w:line="260" w:lineRule="auto"/>
              <w:ind w:left="27" w:right="292"/>
              <w:rPr>
                <w:rFonts w:ascii="Arial" w:hAnsi="Arial" w:cs="Arial"/>
                <w:sz w:val="20"/>
                <w:szCs w:val="20"/>
                <w:lang w:val="en-AU"/>
              </w:rPr>
            </w:pPr>
            <w:r w:rsidRPr="00AC705C">
              <w:rPr>
                <w:rFonts w:ascii="Arial"/>
                <w:spacing w:val="-1"/>
                <w:sz w:val="20"/>
                <w:lang w:val="en-AU"/>
              </w:rPr>
              <w:t>I had to travel for longer than an hour to get to my work experience</w:t>
            </w:r>
          </w:p>
        </w:tc>
        <w:tc>
          <w:tcPr>
            <w:tcW w:w="1134" w:type="dxa"/>
            <w:tcBorders>
              <w:top w:val="single" w:sz="8" w:space="0" w:color="231F20"/>
              <w:left w:val="single" w:sz="8" w:space="0" w:color="231F20"/>
              <w:bottom w:val="single" w:sz="8" w:space="0" w:color="231F20"/>
              <w:right w:val="single" w:sz="8" w:space="0" w:color="231F20"/>
            </w:tcBorders>
          </w:tcPr>
          <w:p w14:paraId="223B4C5E"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57ED7BF4"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4CB91642"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18DA2DCE" w14:textId="77777777" w:rsidTr="00A9592B">
        <w:tc>
          <w:tcPr>
            <w:tcW w:w="526" w:type="dxa"/>
            <w:tcBorders>
              <w:top w:val="single" w:sz="8" w:space="0" w:color="231F20"/>
              <w:left w:val="single" w:sz="8" w:space="0" w:color="231F20"/>
              <w:bottom w:val="single" w:sz="8" w:space="0" w:color="231F20"/>
              <w:right w:val="single" w:sz="8" w:space="0" w:color="231F20"/>
            </w:tcBorders>
          </w:tcPr>
          <w:p w14:paraId="1EEA9427"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5</w:t>
            </w:r>
          </w:p>
        </w:tc>
        <w:tc>
          <w:tcPr>
            <w:tcW w:w="3364" w:type="dxa"/>
            <w:tcBorders>
              <w:top w:val="single" w:sz="8" w:space="0" w:color="231F20"/>
              <w:left w:val="single" w:sz="8" w:space="0" w:color="231F20"/>
              <w:bottom w:val="single" w:sz="8" w:space="0" w:color="231F20"/>
              <w:right w:val="single" w:sz="8" w:space="0" w:color="231F20"/>
            </w:tcBorders>
          </w:tcPr>
          <w:p w14:paraId="28425A49" w14:textId="77777777" w:rsidR="00CB6A44" w:rsidRPr="00AC705C" w:rsidRDefault="00CB6A44" w:rsidP="00A9592B">
            <w:pPr>
              <w:pStyle w:val="TableParagraph"/>
              <w:spacing w:line="260" w:lineRule="auto"/>
              <w:ind w:left="27" w:right="292"/>
              <w:rPr>
                <w:rFonts w:ascii="Arial"/>
                <w:spacing w:val="-1"/>
                <w:sz w:val="20"/>
                <w:lang w:val="en-AU"/>
              </w:rPr>
            </w:pPr>
            <w:r w:rsidRPr="00AC705C">
              <w:rPr>
                <w:rFonts w:ascii="Arial"/>
                <w:spacing w:val="-1"/>
                <w:sz w:val="20"/>
                <w:lang w:val="en-AU"/>
              </w:rPr>
              <w:t>I had to live away from my usual home to undertake the work experience</w:t>
            </w:r>
          </w:p>
        </w:tc>
        <w:tc>
          <w:tcPr>
            <w:tcW w:w="1134" w:type="dxa"/>
            <w:tcBorders>
              <w:top w:val="single" w:sz="8" w:space="0" w:color="231F20"/>
              <w:left w:val="single" w:sz="8" w:space="0" w:color="231F20"/>
              <w:bottom w:val="single" w:sz="8" w:space="0" w:color="231F20"/>
              <w:right w:val="single" w:sz="8" w:space="0" w:color="231F20"/>
            </w:tcBorders>
          </w:tcPr>
          <w:p w14:paraId="148E6C40"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36DBA2E6"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23052E9E"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4CE301C5" w14:textId="77777777" w:rsidTr="00A9592B">
        <w:tc>
          <w:tcPr>
            <w:tcW w:w="526" w:type="dxa"/>
            <w:tcBorders>
              <w:top w:val="single" w:sz="8" w:space="0" w:color="231F20"/>
              <w:left w:val="single" w:sz="8" w:space="0" w:color="231F20"/>
              <w:bottom w:val="single" w:sz="8" w:space="0" w:color="231F20"/>
              <w:right w:val="single" w:sz="8" w:space="0" w:color="231F20"/>
            </w:tcBorders>
          </w:tcPr>
          <w:p w14:paraId="051BF97A"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6</w:t>
            </w:r>
          </w:p>
        </w:tc>
        <w:tc>
          <w:tcPr>
            <w:tcW w:w="3364" w:type="dxa"/>
            <w:tcBorders>
              <w:top w:val="single" w:sz="8" w:space="0" w:color="231F20"/>
              <w:left w:val="single" w:sz="8" w:space="0" w:color="231F20"/>
              <w:bottom w:val="single" w:sz="8" w:space="0" w:color="231F20"/>
              <w:right w:val="single" w:sz="8" w:space="0" w:color="231F20"/>
            </w:tcBorders>
          </w:tcPr>
          <w:p w14:paraId="1D3E754B" w14:textId="77777777" w:rsidR="00CB6A44" w:rsidRPr="00AC705C" w:rsidRDefault="00CB6A44" w:rsidP="00A9592B">
            <w:pPr>
              <w:pStyle w:val="TableParagraph"/>
              <w:spacing w:line="260" w:lineRule="auto"/>
              <w:ind w:left="27" w:right="292"/>
              <w:rPr>
                <w:rFonts w:ascii="Arial"/>
                <w:spacing w:val="-1"/>
                <w:sz w:val="20"/>
                <w:lang w:val="en-AU"/>
              </w:rPr>
            </w:pPr>
            <w:r w:rsidRPr="00AC705C">
              <w:rPr>
                <w:rFonts w:ascii="Arial"/>
                <w:spacing w:val="-1"/>
                <w:sz w:val="20"/>
                <w:lang w:val="en-AU"/>
              </w:rPr>
              <w:t>I paid money to a broker, agent or directly to the organisation to take part in the work experience (this does not include course fees)</w:t>
            </w:r>
          </w:p>
        </w:tc>
        <w:tc>
          <w:tcPr>
            <w:tcW w:w="1134" w:type="dxa"/>
            <w:tcBorders>
              <w:top w:val="single" w:sz="8" w:space="0" w:color="231F20"/>
              <w:left w:val="single" w:sz="8" w:space="0" w:color="231F20"/>
              <w:bottom w:val="single" w:sz="8" w:space="0" w:color="231F20"/>
              <w:right w:val="single" w:sz="8" w:space="0" w:color="231F20"/>
            </w:tcBorders>
          </w:tcPr>
          <w:p w14:paraId="00268C07"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417" w:type="dxa"/>
            <w:tcBorders>
              <w:top w:val="single" w:sz="8" w:space="0" w:color="231F20"/>
              <w:left w:val="single" w:sz="8" w:space="0" w:color="231F20"/>
              <w:bottom w:val="single" w:sz="8" w:space="0" w:color="231F20"/>
              <w:right w:val="single" w:sz="8" w:space="0" w:color="231F20"/>
            </w:tcBorders>
          </w:tcPr>
          <w:p w14:paraId="61D68A7C"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276" w:type="dxa"/>
            <w:tcBorders>
              <w:top w:val="single" w:sz="8" w:space="0" w:color="231F20"/>
              <w:left w:val="single" w:sz="8" w:space="0" w:color="231F20"/>
              <w:bottom w:val="single" w:sz="8" w:space="0" w:color="231F20"/>
              <w:right w:val="single" w:sz="8" w:space="0" w:color="231F20"/>
            </w:tcBorders>
          </w:tcPr>
          <w:p w14:paraId="7E8B9BC0"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bl>
    <w:p w14:paraId="3BC7C77F" w14:textId="77777777" w:rsidR="00CB6A44" w:rsidRPr="00AC705C" w:rsidRDefault="00CB6A44" w:rsidP="00CB6A44">
      <w:pPr>
        <w:rPr>
          <w:rFonts w:ascii="Times New Roman" w:hAnsi="Times New Roman"/>
          <w:sz w:val="20"/>
          <w:szCs w:val="20"/>
        </w:rPr>
      </w:pPr>
    </w:p>
    <w:p w14:paraId="1E1B87B8" w14:textId="5861DE60"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27"/>
        <w:gridCol w:w="6393"/>
        <w:gridCol w:w="706"/>
        <w:gridCol w:w="916"/>
      </w:tblGrid>
      <w:tr w:rsidR="00CB6A44" w:rsidRPr="00AC705C" w14:paraId="33532F23" w14:textId="77777777" w:rsidTr="00A9592B">
        <w:tc>
          <w:tcPr>
            <w:tcW w:w="1242" w:type="dxa"/>
          </w:tcPr>
          <w:p w14:paraId="21325A17" w14:textId="77777777" w:rsidR="00CB6A44" w:rsidRPr="00AC705C" w:rsidRDefault="00CB6A44" w:rsidP="00A9592B">
            <w:pPr>
              <w:rPr>
                <w:rFonts w:ascii="Times New Roman" w:hAnsi="Times New Roman"/>
                <w:sz w:val="20"/>
                <w:szCs w:val="20"/>
              </w:rPr>
            </w:pPr>
            <w:proofErr w:type="spellStart"/>
            <w:r w:rsidRPr="00AC705C">
              <w:rPr>
                <w:rFonts w:ascii="Times New Roman" w:hAnsi="Times New Roman"/>
                <w:sz w:val="20"/>
                <w:szCs w:val="20"/>
              </w:rPr>
              <w:t>Q18</w:t>
            </w:r>
            <w:proofErr w:type="spellEnd"/>
            <w:r w:rsidRPr="00AC705C">
              <w:rPr>
                <w:rFonts w:ascii="Times New Roman" w:hAnsi="Times New Roman"/>
                <w:sz w:val="20"/>
                <w:szCs w:val="20"/>
              </w:rPr>
              <w:t>.</w:t>
            </w:r>
          </w:p>
        </w:tc>
        <w:tc>
          <w:tcPr>
            <w:tcW w:w="6521" w:type="dxa"/>
          </w:tcPr>
          <w:p w14:paraId="23B6D955" w14:textId="77777777" w:rsidR="00CB6A44" w:rsidRPr="00AC705C" w:rsidRDefault="00CB6A44" w:rsidP="00A9592B">
            <w:pPr>
              <w:rPr>
                <w:rFonts w:ascii="Arial" w:hAnsi="Arial" w:cs="Arial"/>
                <w:sz w:val="20"/>
                <w:szCs w:val="20"/>
              </w:rPr>
            </w:pPr>
            <w:r w:rsidRPr="00AC705C">
              <w:rPr>
                <w:rFonts w:ascii="Arial" w:hAnsi="Arial" w:cs="Arial"/>
                <w:sz w:val="20"/>
                <w:szCs w:val="20"/>
              </w:rPr>
              <w:t xml:space="preserve">The </w:t>
            </w:r>
            <w:r w:rsidRPr="00AC705C">
              <w:rPr>
                <w:rFonts w:ascii="Arial" w:hAnsi="Arial" w:cs="Arial"/>
                <w:color w:val="231F20"/>
                <w:spacing w:val="-1"/>
                <w:sz w:val="20"/>
              </w:rPr>
              <w:t>following</w:t>
            </w:r>
            <w:r w:rsidRPr="00AC705C">
              <w:rPr>
                <w:rFonts w:ascii="Arial" w:hAnsi="Arial" w:cs="Arial"/>
                <w:sz w:val="20"/>
                <w:szCs w:val="20"/>
              </w:rPr>
              <w:t xml:space="preserve"> questions relate to your most recent period of unpaid work </w:t>
            </w:r>
            <w:r w:rsidRPr="00AC705C">
              <w:rPr>
                <w:rFonts w:ascii="Arial" w:hAnsi="Arial" w:cs="Arial"/>
                <w:color w:val="231F20"/>
                <w:spacing w:val="-1"/>
                <w:sz w:val="20"/>
              </w:rPr>
              <w:t>experience</w:t>
            </w:r>
            <w:r w:rsidRPr="00AC705C">
              <w:rPr>
                <w:rFonts w:ascii="Arial" w:hAnsi="Arial" w:cs="Arial"/>
                <w:sz w:val="20"/>
                <w:szCs w:val="20"/>
              </w:rPr>
              <w:t xml:space="preserve">. </w:t>
            </w:r>
          </w:p>
          <w:p w14:paraId="38BC5577" w14:textId="77777777" w:rsidR="00CB6A44" w:rsidRPr="00AC705C" w:rsidRDefault="00CB6A44" w:rsidP="00A9592B">
            <w:pPr>
              <w:rPr>
                <w:rFonts w:ascii="Arial" w:hAnsi="Arial" w:cs="Arial"/>
                <w:sz w:val="20"/>
                <w:szCs w:val="20"/>
              </w:rPr>
            </w:pPr>
          </w:p>
          <w:p w14:paraId="2C2789ED" w14:textId="77777777" w:rsidR="00CB6A44" w:rsidRPr="00AC705C" w:rsidRDefault="00CB6A44" w:rsidP="00A9592B">
            <w:pPr>
              <w:rPr>
                <w:rFonts w:ascii="Times New Roman" w:hAnsi="Times New Roman"/>
                <w:sz w:val="20"/>
                <w:szCs w:val="20"/>
              </w:rPr>
            </w:pPr>
            <w:r w:rsidRPr="00AC705C">
              <w:rPr>
                <w:rFonts w:ascii="Arial" w:hAnsi="Arial" w:cs="Arial"/>
                <w:sz w:val="20"/>
                <w:szCs w:val="20"/>
              </w:rPr>
              <w:t>For each statement, please indicate if you strongly agree, agree, disagree or strongly disagree with each of the following statements</w:t>
            </w:r>
          </w:p>
        </w:tc>
        <w:tc>
          <w:tcPr>
            <w:tcW w:w="709" w:type="dxa"/>
          </w:tcPr>
          <w:p w14:paraId="03E31ED2" w14:textId="77777777" w:rsidR="00CB6A44" w:rsidRPr="00AC705C" w:rsidRDefault="00CB6A44" w:rsidP="00A9592B">
            <w:pPr>
              <w:rPr>
                <w:rFonts w:ascii="Times New Roman" w:hAnsi="Times New Roman"/>
                <w:sz w:val="20"/>
                <w:szCs w:val="20"/>
              </w:rPr>
            </w:pPr>
            <w:proofErr w:type="spellStart"/>
            <w:r w:rsidRPr="00AC705C">
              <w:rPr>
                <w:rFonts w:ascii="Times New Roman" w:hAnsi="Times New Roman"/>
                <w:sz w:val="20"/>
                <w:szCs w:val="20"/>
              </w:rPr>
              <w:t>RQ3</w:t>
            </w:r>
            <w:proofErr w:type="spellEnd"/>
          </w:p>
          <w:p w14:paraId="3B2209F9" w14:textId="77777777" w:rsidR="00CB6A44" w:rsidRPr="00AC705C" w:rsidRDefault="00CB6A44" w:rsidP="00A9592B">
            <w:pPr>
              <w:rPr>
                <w:rFonts w:ascii="Times New Roman" w:hAnsi="Times New Roman"/>
                <w:sz w:val="20"/>
                <w:szCs w:val="20"/>
              </w:rPr>
            </w:pPr>
            <w:proofErr w:type="spellStart"/>
            <w:r w:rsidRPr="00AC705C">
              <w:rPr>
                <w:rFonts w:ascii="Times New Roman" w:hAnsi="Times New Roman"/>
                <w:sz w:val="20"/>
                <w:szCs w:val="20"/>
              </w:rPr>
              <w:t>RQ7</w:t>
            </w:r>
            <w:proofErr w:type="spellEnd"/>
          </w:p>
        </w:tc>
        <w:tc>
          <w:tcPr>
            <w:tcW w:w="774" w:type="dxa"/>
          </w:tcPr>
          <w:p w14:paraId="23E56B54" w14:textId="77777777" w:rsidR="00CB6A44" w:rsidRPr="00AC705C" w:rsidRDefault="00CB6A44" w:rsidP="00A9592B">
            <w:pPr>
              <w:rPr>
                <w:rFonts w:ascii="Times New Roman" w:hAnsi="Times New Roman"/>
                <w:sz w:val="20"/>
                <w:szCs w:val="20"/>
              </w:rPr>
            </w:pPr>
            <w:proofErr w:type="spellStart"/>
            <w:r w:rsidRPr="00AC705C">
              <w:rPr>
                <w:rFonts w:ascii="Times New Roman" w:hAnsi="Times New Roman"/>
                <w:sz w:val="20"/>
                <w:szCs w:val="20"/>
              </w:rPr>
              <w:t>EC_Q10</w:t>
            </w:r>
            <w:proofErr w:type="spellEnd"/>
          </w:p>
        </w:tc>
      </w:tr>
    </w:tbl>
    <w:p w14:paraId="19441F58" w14:textId="77777777" w:rsidR="00CB6A44" w:rsidRPr="00AC705C" w:rsidRDefault="00CB6A44" w:rsidP="00CB6A44">
      <w:pPr>
        <w:rPr>
          <w:rFonts w:ascii="Times New Roman" w:hAnsi="Times New Roman"/>
          <w:sz w:val="20"/>
          <w:szCs w:val="20"/>
        </w:rPr>
      </w:pPr>
    </w:p>
    <w:p w14:paraId="65732D56" w14:textId="77777777" w:rsidR="00CB6A44" w:rsidRPr="00AC705C" w:rsidRDefault="00CB6A44" w:rsidP="00CB6A44">
      <w:pPr>
        <w:rPr>
          <w:rFonts w:ascii="Times New Roman" w:hAnsi="Times New Roman"/>
          <w:sz w:val="20"/>
          <w:szCs w:val="20"/>
        </w:rPr>
      </w:pPr>
      <w:proofErr w:type="gramStart"/>
      <w:r w:rsidRPr="00AC705C">
        <w:rPr>
          <w:rFonts w:ascii="Times New Roman" w:hAnsi="Times New Roman"/>
          <w:sz w:val="20"/>
          <w:szCs w:val="20"/>
        </w:rPr>
        <w:t>(One answer for each item only.)</w:t>
      </w:r>
      <w:proofErr w:type="gramEnd"/>
    </w:p>
    <w:p w14:paraId="0E9F2931" w14:textId="77777777" w:rsidR="00CB6A44" w:rsidRPr="00AC705C" w:rsidRDefault="00CB6A44" w:rsidP="00CB6A44">
      <w:pPr>
        <w:rPr>
          <w:rFonts w:ascii="Times New Roman" w:hAnsi="Times New Roman"/>
          <w:sz w:val="20"/>
          <w:szCs w:val="20"/>
        </w:rPr>
      </w:pPr>
    </w:p>
    <w:tbl>
      <w:tblPr>
        <w:tblW w:w="9460" w:type="dxa"/>
        <w:tblLayout w:type="fixed"/>
        <w:tblCellMar>
          <w:left w:w="0" w:type="dxa"/>
          <w:right w:w="0" w:type="dxa"/>
        </w:tblCellMar>
        <w:tblLook w:val="01E0" w:firstRow="1" w:lastRow="1" w:firstColumn="1" w:lastColumn="1" w:noHBand="0" w:noVBand="0"/>
      </w:tblPr>
      <w:tblGrid>
        <w:gridCol w:w="526"/>
        <w:gridCol w:w="2628"/>
        <w:gridCol w:w="1051"/>
        <w:gridCol w:w="1051"/>
        <w:gridCol w:w="1051"/>
        <w:gridCol w:w="1051"/>
        <w:gridCol w:w="1051"/>
        <w:gridCol w:w="1051"/>
      </w:tblGrid>
      <w:tr w:rsidR="00CB6A44" w:rsidRPr="00AC705C" w14:paraId="76E68510"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0AFBF454" w14:textId="77777777" w:rsidR="00CB6A44" w:rsidRPr="00AC705C" w:rsidRDefault="00CB6A44" w:rsidP="00A9592B">
            <w:pPr>
              <w:rPr>
                <w:rFonts w:ascii="Times New Roman" w:hAnsi="Times New Roman"/>
                <w:sz w:val="20"/>
                <w:szCs w:val="20"/>
              </w:rPr>
            </w:pPr>
          </w:p>
        </w:tc>
        <w:tc>
          <w:tcPr>
            <w:tcW w:w="2628" w:type="dxa"/>
            <w:tcBorders>
              <w:top w:val="single" w:sz="8" w:space="0" w:color="231F20"/>
              <w:left w:val="single" w:sz="8" w:space="0" w:color="231F20"/>
              <w:bottom w:val="single" w:sz="8" w:space="0" w:color="231F20"/>
              <w:right w:val="single" w:sz="8" w:space="0" w:color="231F20"/>
            </w:tcBorders>
          </w:tcPr>
          <w:p w14:paraId="7ED8DE7A" w14:textId="77777777" w:rsidR="00CB6A44" w:rsidRPr="00AC705C" w:rsidRDefault="00CB6A44" w:rsidP="00A9592B">
            <w:pPr>
              <w:rPr>
                <w:rFonts w:ascii="Times New Roman" w:hAnsi="Times New Roman"/>
                <w:sz w:val="20"/>
                <w:szCs w:val="20"/>
              </w:rPr>
            </w:pPr>
          </w:p>
        </w:tc>
        <w:tc>
          <w:tcPr>
            <w:tcW w:w="1051" w:type="dxa"/>
            <w:tcBorders>
              <w:top w:val="single" w:sz="8" w:space="0" w:color="231F20"/>
              <w:left w:val="single" w:sz="8" w:space="0" w:color="231F20"/>
              <w:bottom w:val="single" w:sz="8" w:space="0" w:color="231F20"/>
              <w:right w:val="single" w:sz="8" w:space="0" w:color="231F20"/>
            </w:tcBorders>
          </w:tcPr>
          <w:p w14:paraId="60DBF5B7"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Strongly disagree</w:t>
            </w:r>
          </w:p>
        </w:tc>
        <w:tc>
          <w:tcPr>
            <w:tcW w:w="1051" w:type="dxa"/>
            <w:tcBorders>
              <w:top w:val="single" w:sz="8" w:space="0" w:color="231F20"/>
              <w:left w:val="single" w:sz="8" w:space="0" w:color="231F20"/>
              <w:bottom w:val="single" w:sz="8" w:space="0" w:color="231F20"/>
              <w:right w:val="single" w:sz="8" w:space="0" w:color="231F20"/>
            </w:tcBorders>
          </w:tcPr>
          <w:p w14:paraId="716E500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Disagree</w:t>
            </w:r>
          </w:p>
        </w:tc>
        <w:tc>
          <w:tcPr>
            <w:tcW w:w="1051" w:type="dxa"/>
            <w:tcBorders>
              <w:top w:val="single" w:sz="8" w:space="0" w:color="231F20"/>
              <w:left w:val="single" w:sz="8" w:space="0" w:color="231F20"/>
              <w:bottom w:val="single" w:sz="8" w:space="0" w:color="231F20"/>
              <w:right w:val="single" w:sz="8" w:space="0" w:color="231F20"/>
            </w:tcBorders>
          </w:tcPr>
          <w:p w14:paraId="30005776"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Neither agree nor disagree</w:t>
            </w:r>
          </w:p>
        </w:tc>
        <w:tc>
          <w:tcPr>
            <w:tcW w:w="1051" w:type="dxa"/>
            <w:tcBorders>
              <w:top w:val="single" w:sz="8" w:space="0" w:color="231F20"/>
              <w:left w:val="single" w:sz="8" w:space="0" w:color="231F20"/>
              <w:bottom w:val="single" w:sz="8" w:space="0" w:color="231F20"/>
              <w:right w:val="single" w:sz="8" w:space="0" w:color="231F20"/>
            </w:tcBorders>
          </w:tcPr>
          <w:p w14:paraId="18281194"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Agree</w:t>
            </w:r>
          </w:p>
        </w:tc>
        <w:tc>
          <w:tcPr>
            <w:tcW w:w="1051" w:type="dxa"/>
            <w:tcBorders>
              <w:top w:val="single" w:sz="8" w:space="0" w:color="231F20"/>
              <w:left w:val="single" w:sz="8" w:space="0" w:color="231F20"/>
              <w:bottom w:val="single" w:sz="8" w:space="0" w:color="231F20"/>
              <w:right w:val="single" w:sz="8" w:space="0" w:color="231F20"/>
            </w:tcBorders>
          </w:tcPr>
          <w:p w14:paraId="543707B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Strongly Agree</w:t>
            </w:r>
          </w:p>
        </w:tc>
        <w:tc>
          <w:tcPr>
            <w:tcW w:w="1051" w:type="dxa"/>
            <w:tcBorders>
              <w:top w:val="single" w:sz="8" w:space="0" w:color="231F20"/>
              <w:left w:val="single" w:sz="8" w:space="0" w:color="231F20"/>
              <w:bottom w:val="single" w:sz="8" w:space="0" w:color="231F20"/>
              <w:right w:val="single" w:sz="8" w:space="0" w:color="231F20"/>
            </w:tcBorders>
          </w:tcPr>
          <w:p w14:paraId="5E301D7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Not sure/ Not applicable</w:t>
            </w:r>
          </w:p>
        </w:tc>
      </w:tr>
      <w:tr w:rsidR="00CB6A44" w:rsidRPr="00AC705C" w14:paraId="2779E6A2"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048BB12D"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c>
          <w:tcPr>
            <w:tcW w:w="2628" w:type="dxa"/>
            <w:tcBorders>
              <w:top w:val="single" w:sz="8" w:space="0" w:color="231F20"/>
              <w:left w:val="single" w:sz="8" w:space="0" w:color="231F20"/>
              <w:bottom w:val="single" w:sz="8" w:space="0" w:color="231F20"/>
              <w:right w:val="single" w:sz="8" w:space="0" w:color="231F20"/>
            </w:tcBorders>
          </w:tcPr>
          <w:p w14:paraId="7E18B049" w14:textId="77777777" w:rsidR="00CB6A44" w:rsidRPr="00AC705C" w:rsidRDefault="00CB6A44" w:rsidP="00A9592B">
            <w:pPr>
              <w:rPr>
                <w:rFonts w:ascii="Arial" w:hAnsi="Arial" w:cs="Arial"/>
                <w:sz w:val="20"/>
                <w:szCs w:val="20"/>
              </w:rPr>
            </w:pPr>
            <w:r w:rsidRPr="00AC705C">
              <w:rPr>
                <w:rFonts w:ascii="Arial" w:hAnsi="Arial" w:cs="Arial"/>
                <w:sz w:val="20"/>
                <w:szCs w:val="20"/>
              </w:rPr>
              <w:t>Apart from pay, my working conditions were equivalent to those of regular employees (in terms of equipment, workload, treatment, etc.)</w:t>
            </w:r>
          </w:p>
        </w:tc>
        <w:tc>
          <w:tcPr>
            <w:tcW w:w="1051" w:type="dxa"/>
            <w:tcBorders>
              <w:top w:val="single" w:sz="8" w:space="0" w:color="231F20"/>
              <w:left w:val="single" w:sz="8" w:space="0" w:color="231F20"/>
              <w:bottom w:val="single" w:sz="8" w:space="0" w:color="231F20"/>
              <w:right w:val="single" w:sz="8" w:space="0" w:color="231F20"/>
            </w:tcBorders>
          </w:tcPr>
          <w:p w14:paraId="142FCF6B"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c>
          <w:tcPr>
            <w:tcW w:w="1051" w:type="dxa"/>
            <w:tcBorders>
              <w:top w:val="single" w:sz="8" w:space="0" w:color="231F20"/>
              <w:left w:val="single" w:sz="8" w:space="0" w:color="231F20"/>
              <w:bottom w:val="single" w:sz="8" w:space="0" w:color="231F20"/>
              <w:right w:val="single" w:sz="8" w:space="0" w:color="231F20"/>
            </w:tcBorders>
          </w:tcPr>
          <w:p w14:paraId="0934E8C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c>
          <w:tcPr>
            <w:tcW w:w="1051" w:type="dxa"/>
            <w:tcBorders>
              <w:top w:val="single" w:sz="8" w:space="0" w:color="231F20"/>
              <w:left w:val="single" w:sz="8" w:space="0" w:color="231F20"/>
              <w:bottom w:val="single" w:sz="8" w:space="0" w:color="231F20"/>
              <w:right w:val="single" w:sz="8" w:space="0" w:color="231F20"/>
            </w:tcBorders>
          </w:tcPr>
          <w:p w14:paraId="4DD2066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c>
          <w:tcPr>
            <w:tcW w:w="1051" w:type="dxa"/>
            <w:tcBorders>
              <w:top w:val="single" w:sz="8" w:space="0" w:color="231F20"/>
              <w:left w:val="single" w:sz="8" w:space="0" w:color="231F20"/>
              <w:bottom w:val="single" w:sz="8" w:space="0" w:color="231F20"/>
              <w:right w:val="single" w:sz="8" w:space="0" w:color="231F20"/>
            </w:tcBorders>
          </w:tcPr>
          <w:p w14:paraId="0D4BC861"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4</w:t>
            </w:r>
          </w:p>
        </w:tc>
        <w:tc>
          <w:tcPr>
            <w:tcW w:w="1051" w:type="dxa"/>
            <w:tcBorders>
              <w:top w:val="single" w:sz="8" w:space="0" w:color="231F20"/>
              <w:left w:val="single" w:sz="8" w:space="0" w:color="231F20"/>
              <w:bottom w:val="single" w:sz="8" w:space="0" w:color="231F20"/>
              <w:right w:val="single" w:sz="8" w:space="0" w:color="231F20"/>
            </w:tcBorders>
          </w:tcPr>
          <w:p w14:paraId="2F52DE7F"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5</w:t>
            </w:r>
          </w:p>
        </w:tc>
        <w:tc>
          <w:tcPr>
            <w:tcW w:w="1051" w:type="dxa"/>
            <w:tcBorders>
              <w:top w:val="single" w:sz="8" w:space="0" w:color="231F20"/>
              <w:left w:val="single" w:sz="8" w:space="0" w:color="231F20"/>
              <w:bottom w:val="single" w:sz="8" w:space="0" w:color="231F20"/>
              <w:right w:val="single" w:sz="8" w:space="0" w:color="231F20"/>
            </w:tcBorders>
          </w:tcPr>
          <w:p w14:paraId="192E7CE4"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w:t>
            </w:r>
          </w:p>
        </w:tc>
      </w:tr>
      <w:tr w:rsidR="00CB6A44" w:rsidRPr="00AC705C" w14:paraId="248BE978"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0A91AA5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c>
          <w:tcPr>
            <w:tcW w:w="2628" w:type="dxa"/>
            <w:tcBorders>
              <w:top w:val="single" w:sz="8" w:space="0" w:color="231F20"/>
              <w:left w:val="single" w:sz="8" w:space="0" w:color="231F20"/>
              <w:bottom w:val="single" w:sz="8" w:space="0" w:color="231F20"/>
              <w:right w:val="single" w:sz="8" w:space="0" w:color="231F20"/>
            </w:tcBorders>
          </w:tcPr>
          <w:p w14:paraId="1140D57A" w14:textId="77777777" w:rsidR="00CB6A44" w:rsidRPr="00AC705C" w:rsidRDefault="00CB6A44" w:rsidP="00A9592B">
            <w:pPr>
              <w:rPr>
                <w:rFonts w:ascii="Arial" w:hAnsi="Arial" w:cs="Arial"/>
                <w:sz w:val="20"/>
                <w:szCs w:val="20"/>
              </w:rPr>
            </w:pPr>
            <w:r w:rsidRPr="00AC705C">
              <w:rPr>
                <w:rFonts w:ascii="Arial" w:hAnsi="Arial" w:cs="Arial"/>
                <w:sz w:val="20"/>
                <w:szCs w:val="20"/>
              </w:rPr>
              <w:t>For most of my work experience, the work I did was the same as that done by regular employees.</w:t>
            </w:r>
          </w:p>
        </w:tc>
        <w:tc>
          <w:tcPr>
            <w:tcW w:w="1051" w:type="dxa"/>
            <w:tcBorders>
              <w:top w:val="single" w:sz="8" w:space="0" w:color="231F20"/>
              <w:left w:val="single" w:sz="8" w:space="0" w:color="231F20"/>
              <w:bottom w:val="single" w:sz="8" w:space="0" w:color="231F20"/>
              <w:right w:val="single" w:sz="8" w:space="0" w:color="231F20"/>
            </w:tcBorders>
          </w:tcPr>
          <w:p w14:paraId="7F4A652F"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c>
          <w:tcPr>
            <w:tcW w:w="1051" w:type="dxa"/>
            <w:tcBorders>
              <w:top w:val="single" w:sz="8" w:space="0" w:color="231F20"/>
              <w:left w:val="single" w:sz="8" w:space="0" w:color="231F20"/>
              <w:bottom w:val="single" w:sz="8" w:space="0" w:color="231F20"/>
              <w:right w:val="single" w:sz="8" w:space="0" w:color="231F20"/>
            </w:tcBorders>
          </w:tcPr>
          <w:p w14:paraId="6418C14B"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c>
          <w:tcPr>
            <w:tcW w:w="1051" w:type="dxa"/>
            <w:tcBorders>
              <w:top w:val="single" w:sz="8" w:space="0" w:color="231F20"/>
              <w:left w:val="single" w:sz="8" w:space="0" w:color="231F20"/>
              <w:bottom w:val="single" w:sz="8" w:space="0" w:color="231F20"/>
              <w:right w:val="single" w:sz="8" w:space="0" w:color="231F20"/>
            </w:tcBorders>
          </w:tcPr>
          <w:p w14:paraId="24BC58CD"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c>
          <w:tcPr>
            <w:tcW w:w="1051" w:type="dxa"/>
            <w:tcBorders>
              <w:top w:val="single" w:sz="8" w:space="0" w:color="231F20"/>
              <w:left w:val="single" w:sz="8" w:space="0" w:color="231F20"/>
              <w:bottom w:val="single" w:sz="8" w:space="0" w:color="231F20"/>
              <w:right w:val="single" w:sz="8" w:space="0" w:color="231F20"/>
            </w:tcBorders>
          </w:tcPr>
          <w:p w14:paraId="68A7824B"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4</w:t>
            </w:r>
          </w:p>
        </w:tc>
        <w:tc>
          <w:tcPr>
            <w:tcW w:w="1051" w:type="dxa"/>
            <w:tcBorders>
              <w:top w:val="single" w:sz="8" w:space="0" w:color="231F20"/>
              <w:left w:val="single" w:sz="8" w:space="0" w:color="231F20"/>
              <w:bottom w:val="single" w:sz="8" w:space="0" w:color="231F20"/>
              <w:right w:val="single" w:sz="8" w:space="0" w:color="231F20"/>
            </w:tcBorders>
          </w:tcPr>
          <w:p w14:paraId="7D3E5E9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5</w:t>
            </w:r>
          </w:p>
        </w:tc>
        <w:tc>
          <w:tcPr>
            <w:tcW w:w="1051" w:type="dxa"/>
            <w:tcBorders>
              <w:top w:val="single" w:sz="8" w:space="0" w:color="231F20"/>
              <w:left w:val="single" w:sz="8" w:space="0" w:color="231F20"/>
              <w:bottom w:val="single" w:sz="8" w:space="0" w:color="231F20"/>
              <w:right w:val="single" w:sz="8" w:space="0" w:color="231F20"/>
            </w:tcBorders>
          </w:tcPr>
          <w:p w14:paraId="5CBEF36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w:t>
            </w:r>
          </w:p>
        </w:tc>
      </w:tr>
      <w:tr w:rsidR="00CB6A44" w:rsidRPr="00AC705C" w14:paraId="4585FAA3"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26886588"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c>
          <w:tcPr>
            <w:tcW w:w="2628" w:type="dxa"/>
            <w:tcBorders>
              <w:top w:val="single" w:sz="8" w:space="0" w:color="231F20"/>
              <w:left w:val="single" w:sz="8" w:space="0" w:color="231F20"/>
              <w:bottom w:val="single" w:sz="8" w:space="0" w:color="231F20"/>
              <w:right w:val="single" w:sz="8" w:space="0" w:color="231F20"/>
            </w:tcBorders>
          </w:tcPr>
          <w:p w14:paraId="59ABCA14" w14:textId="77777777" w:rsidR="00CB6A44" w:rsidRPr="00AC705C" w:rsidRDefault="00CB6A44" w:rsidP="00A9592B">
            <w:pPr>
              <w:rPr>
                <w:rFonts w:ascii="Arial" w:hAnsi="Arial" w:cs="Arial"/>
                <w:sz w:val="20"/>
                <w:szCs w:val="20"/>
              </w:rPr>
            </w:pPr>
            <w:r w:rsidRPr="00AC705C">
              <w:rPr>
                <w:rFonts w:ascii="Arial" w:hAnsi="Arial" w:cs="Arial"/>
                <w:sz w:val="20"/>
                <w:szCs w:val="20"/>
              </w:rPr>
              <w:t>I spent most of my time observing the work of regular employees or performing mock/simulated tasks.</w:t>
            </w:r>
          </w:p>
        </w:tc>
        <w:tc>
          <w:tcPr>
            <w:tcW w:w="1051" w:type="dxa"/>
            <w:tcBorders>
              <w:top w:val="single" w:sz="8" w:space="0" w:color="231F20"/>
              <w:left w:val="single" w:sz="8" w:space="0" w:color="231F20"/>
              <w:bottom w:val="single" w:sz="8" w:space="0" w:color="231F20"/>
              <w:right w:val="single" w:sz="8" w:space="0" w:color="231F20"/>
            </w:tcBorders>
          </w:tcPr>
          <w:p w14:paraId="2E743988"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c>
          <w:tcPr>
            <w:tcW w:w="1051" w:type="dxa"/>
            <w:tcBorders>
              <w:top w:val="single" w:sz="8" w:space="0" w:color="231F20"/>
              <w:left w:val="single" w:sz="8" w:space="0" w:color="231F20"/>
              <w:bottom w:val="single" w:sz="8" w:space="0" w:color="231F20"/>
              <w:right w:val="single" w:sz="8" w:space="0" w:color="231F20"/>
            </w:tcBorders>
          </w:tcPr>
          <w:p w14:paraId="3BCFEF3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c>
          <w:tcPr>
            <w:tcW w:w="1051" w:type="dxa"/>
            <w:tcBorders>
              <w:top w:val="single" w:sz="8" w:space="0" w:color="231F20"/>
              <w:left w:val="single" w:sz="8" w:space="0" w:color="231F20"/>
              <w:bottom w:val="single" w:sz="8" w:space="0" w:color="231F20"/>
              <w:right w:val="single" w:sz="8" w:space="0" w:color="231F20"/>
            </w:tcBorders>
          </w:tcPr>
          <w:p w14:paraId="3318345F"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c>
          <w:tcPr>
            <w:tcW w:w="1051" w:type="dxa"/>
            <w:tcBorders>
              <w:top w:val="single" w:sz="8" w:space="0" w:color="231F20"/>
              <w:left w:val="single" w:sz="8" w:space="0" w:color="231F20"/>
              <w:bottom w:val="single" w:sz="8" w:space="0" w:color="231F20"/>
              <w:right w:val="single" w:sz="8" w:space="0" w:color="231F20"/>
            </w:tcBorders>
          </w:tcPr>
          <w:p w14:paraId="429DE6DF"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4</w:t>
            </w:r>
          </w:p>
        </w:tc>
        <w:tc>
          <w:tcPr>
            <w:tcW w:w="1051" w:type="dxa"/>
            <w:tcBorders>
              <w:top w:val="single" w:sz="8" w:space="0" w:color="231F20"/>
              <w:left w:val="single" w:sz="8" w:space="0" w:color="231F20"/>
              <w:bottom w:val="single" w:sz="8" w:space="0" w:color="231F20"/>
              <w:right w:val="single" w:sz="8" w:space="0" w:color="231F20"/>
            </w:tcBorders>
          </w:tcPr>
          <w:p w14:paraId="3EAEC1FE"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5</w:t>
            </w:r>
          </w:p>
        </w:tc>
        <w:tc>
          <w:tcPr>
            <w:tcW w:w="1051" w:type="dxa"/>
            <w:tcBorders>
              <w:top w:val="single" w:sz="8" w:space="0" w:color="231F20"/>
              <w:left w:val="single" w:sz="8" w:space="0" w:color="231F20"/>
              <w:bottom w:val="single" w:sz="8" w:space="0" w:color="231F20"/>
              <w:right w:val="single" w:sz="8" w:space="0" w:color="231F20"/>
            </w:tcBorders>
          </w:tcPr>
          <w:p w14:paraId="515503F7"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w:t>
            </w:r>
          </w:p>
        </w:tc>
      </w:tr>
      <w:tr w:rsidR="00CB6A44" w:rsidRPr="00AC705C" w14:paraId="775B72AC"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3FED2C3C"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4</w:t>
            </w:r>
          </w:p>
        </w:tc>
        <w:tc>
          <w:tcPr>
            <w:tcW w:w="2628" w:type="dxa"/>
            <w:tcBorders>
              <w:top w:val="single" w:sz="8" w:space="0" w:color="231F20"/>
              <w:left w:val="single" w:sz="8" w:space="0" w:color="231F20"/>
              <w:bottom w:val="single" w:sz="8" w:space="0" w:color="231F20"/>
              <w:right w:val="single" w:sz="8" w:space="0" w:color="231F20"/>
            </w:tcBorders>
          </w:tcPr>
          <w:p w14:paraId="08C6DEA7" w14:textId="77777777" w:rsidR="00CB6A44" w:rsidRPr="00AC705C" w:rsidRDefault="00CB6A44" w:rsidP="00A9592B">
            <w:pPr>
              <w:rPr>
                <w:rFonts w:ascii="Arial" w:hAnsi="Arial" w:cs="Arial"/>
                <w:sz w:val="20"/>
                <w:szCs w:val="20"/>
              </w:rPr>
            </w:pPr>
            <w:r w:rsidRPr="00AC705C">
              <w:rPr>
                <w:rFonts w:ascii="Arial" w:hAnsi="Arial" w:cs="Arial"/>
                <w:color w:val="231F20"/>
                <w:spacing w:val="-1"/>
                <w:sz w:val="20"/>
              </w:rPr>
              <w:t>During</w:t>
            </w:r>
            <w:r w:rsidRPr="00AC705C">
              <w:rPr>
                <w:rFonts w:ascii="Arial" w:hAnsi="Arial" w:cs="Arial"/>
                <w:color w:val="231F20"/>
                <w:sz w:val="20"/>
              </w:rPr>
              <w:t xml:space="preserve"> </w:t>
            </w:r>
            <w:r w:rsidRPr="00AC705C">
              <w:rPr>
                <w:rFonts w:ascii="Arial" w:hAnsi="Arial" w:cs="Arial"/>
                <w:color w:val="231F20"/>
                <w:spacing w:val="-1"/>
                <w:sz w:val="20"/>
              </w:rPr>
              <w:t>this</w:t>
            </w:r>
            <w:r w:rsidRPr="00AC705C">
              <w:rPr>
                <w:rFonts w:ascii="Arial" w:hAnsi="Arial" w:cs="Arial"/>
                <w:color w:val="231F20"/>
                <w:sz w:val="20"/>
              </w:rPr>
              <w:t xml:space="preserve"> </w:t>
            </w:r>
            <w:r w:rsidRPr="00AC705C">
              <w:rPr>
                <w:rFonts w:ascii="Arial" w:hAnsi="Arial" w:cs="Arial"/>
                <w:color w:val="231F20"/>
                <w:spacing w:val="-1"/>
                <w:sz w:val="20"/>
              </w:rPr>
              <w:t>work experience,</w:t>
            </w:r>
            <w:r w:rsidRPr="00AC705C">
              <w:rPr>
                <w:rFonts w:ascii="Arial" w:hAnsi="Arial" w:cs="Arial"/>
                <w:color w:val="231F20"/>
                <w:sz w:val="20"/>
              </w:rPr>
              <w:t xml:space="preserve"> </w:t>
            </w:r>
            <w:r w:rsidRPr="00AC705C">
              <w:rPr>
                <w:rFonts w:ascii="Arial" w:hAnsi="Arial" w:cs="Arial"/>
                <w:color w:val="231F20"/>
                <w:spacing w:val="-1"/>
                <w:sz w:val="20"/>
              </w:rPr>
              <w:t>there was someone in the company or organisation who I could turn to for advice or support</w:t>
            </w:r>
          </w:p>
        </w:tc>
        <w:tc>
          <w:tcPr>
            <w:tcW w:w="1051" w:type="dxa"/>
            <w:tcBorders>
              <w:top w:val="single" w:sz="8" w:space="0" w:color="231F20"/>
              <w:left w:val="single" w:sz="8" w:space="0" w:color="231F20"/>
              <w:bottom w:val="single" w:sz="8" w:space="0" w:color="231F20"/>
              <w:right w:val="single" w:sz="8" w:space="0" w:color="231F20"/>
            </w:tcBorders>
          </w:tcPr>
          <w:p w14:paraId="505872E0" w14:textId="77777777" w:rsidR="00CB6A44" w:rsidRPr="00AC705C" w:rsidRDefault="00CB6A44" w:rsidP="00A9592B">
            <w:pPr>
              <w:rPr>
                <w:rFonts w:ascii="Times New Roman" w:hAnsi="Times New Roman"/>
                <w:sz w:val="20"/>
                <w:szCs w:val="20"/>
              </w:rPr>
            </w:pPr>
            <w:r w:rsidRPr="00AC705C">
              <w:rPr>
                <w:rFonts w:ascii="Arial"/>
                <w:color w:val="231F20"/>
                <w:spacing w:val="-1"/>
                <w:sz w:val="20"/>
              </w:rPr>
              <w:t>1</w:t>
            </w:r>
          </w:p>
        </w:tc>
        <w:tc>
          <w:tcPr>
            <w:tcW w:w="1051" w:type="dxa"/>
            <w:tcBorders>
              <w:top w:val="single" w:sz="8" w:space="0" w:color="231F20"/>
              <w:left w:val="single" w:sz="8" w:space="0" w:color="231F20"/>
              <w:bottom w:val="single" w:sz="8" w:space="0" w:color="231F20"/>
              <w:right w:val="single" w:sz="8" w:space="0" w:color="231F20"/>
            </w:tcBorders>
          </w:tcPr>
          <w:p w14:paraId="6C3BDCC8" w14:textId="77777777" w:rsidR="00CB6A44" w:rsidRPr="00AC705C" w:rsidRDefault="00CB6A44" w:rsidP="00A9592B">
            <w:pPr>
              <w:rPr>
                <w:rFonts w:ascii="Times New Roman" w:hAnsi="Times New Roman"/>
                <w:sz w:val="20"/>
                <w:szCs w:val="20"/>
              </w:rPr>
            </w:pPr>
            <w:r w:rsidRPr="00AC705C">
              <w:rPr>
                <w:rFonts w:ascii="Arial"/>
                <w:color w:val="231F20"/>
                <w:spacing w:val="-1"/>
                <w:sz w:val="20"/>
              </w:rPr>
              <w:t>2</w:t>
            </w:r>
          </w:p>
        </w:tc>
        <w:tc>
          <w:tcPr>
            <w:tcW w:w="1051" w:type="dxa"/>
            <w:tcBorders>
              <w:top w:val="single" w:sz="8" w:space="0" w:color="231F20"/>
              <w:left w:val="single" w:sz="8" w:space="0" w:color="231F20"/>
              <w:bottom w:val="single" w:sz="8" w:space="0" w:color="231F20"/>
              <w:right w:val="single" w:sz="8" w:space="0" w:color="231F20"/>
            </w:tcBorders>
          </w:tcPr>
          <w:p w14:paraId="4F91C397" w14:textId="77777777" w:rsidR="00CB6A44" w:rsidRPr="00AC705C" w:rsidRDefault="00CB6A44" w:rsidP="00A9592B">
            <w:pPr>
              <w:rPr>
                <w:rFonts w:ascii="Times New Roman" w:hAnsi="Times New Roman"/>
                <w:sz w:val="20"/>
                <w:szCs w:val="20"/>
              </w:rPr>
            </w:pPr>
            <w:r w:rsidRPr="00AC705C">
              <w:rPr>
                <w:rFonts w:ascii="Arial"/>
                <w:color w:val="231F20"/>
                <w:spacing w:val="-1"/>
                <w:sz w:val="20"/>
              </w:rPr>
              <w:t>3</w:t>
            </w:r>
          </w:p>
        </w:tc>
        <w:tc>
          <w:tcPr>
            <w:tcW w:w="1051" w:type="dxa"/>
            <w:tcBorders>
              <w:top w:val="single" w:sz="8" w:space="0" w:color="231F20"/>
              <w:left w:val="single" w:sz="8" w:space="0" w:color="231F20"/>
              <w:bottom w:val="single" w:sz="8" w:space="0" w:color="231F20"/>
              <w:right w:val="single" w:sz="8" w:space="0" w:color="231F20"/>
            </w:tcBorders>
          </w:tcPr>
          <w:p w14:paraId="26095717" w14:textId="77777777" w:rsidR="00CB6A44" w:rsidRPr="00AC705C" w:rsidRDefault="00CB6A44" w:rsidP="00A9592B">
            <w:pPr>
              <w:rPr>
                <w:rFonts w:ascii="Times New Roman" w:hAnsi="Times New Roman"/>
                <w:sz w:val="20"/>
                <w:szCs w:val="20"/>
              </w:rPr>
            </w:pPr>
            <w:r w:rsidRPr="00AC705C">
              <w:rPr>
                <w:rFonts w:ascii="Arial"/>
                <w:color w:val="231F20"/>
                <w:spacing w:val="-1"/>
                <w:sz w:val="20"/>
              </w:rPr>
              <w:t>4</w:t>
            </w:r>
          </w:p>
        </w:tc>
        <w:tc>
          <w:tcPr>
            <w:tcW w:w="1051" w:type="dxa"/>
            <w:tcBorders>
              <w:top w:val="single" w:sz="8" w:space="0" w:color="231F20"/>
              <w:left w:val="single" w:sz="8" w:space="0" w:color="231F20"/>
              <w:bottom w:val="single" w:sz="8" w:space="0" w:color="231F20"/>
              <w:right w:val="single" w:sz="8" w:space="0" w:color="231F20"/>
            </w:tcBorders>
          </w:tcPr>
          <w:p w14:paraId="4F5EE206" w14:textId="77777777" w:rsidR="00CB6A44" w:rsidRPr="00AC705C" w:rsidRDefault="00CB6A44" w:rsidP="00A9592B">
            <w:pPr>
              <w:rPr>
                <w:rFonts w:ascii="Times New Roman" w:hAnsi="Times New Roman"/>
                <w:sz w:val="20"/>
                <w:szCs w:val="20"/>
              </w:rPr>
            </w:pPr>
            <w:r w:rsidRPr="00AC705C">
              <w:rPr>
                <w:rFonts w:ascii="Arial"/>
                <w:color w:val="231F20"/>
                <w:spacing w:val="-1"/>
                <w:sz w:val="20"/>
              </w:rPr>
              <w:t>5</w:t>
            </w:r>
          </w:p>
        </w:tc>
        <w:tc>
          <w:tcPr>
            <w:tcW w:w="1051" w:type="dxa"/>
            <w:tcBorders>
              <w:top w:val="single" w:sz="8" w:space="0" w:color="231F20"/>
              <w:left w:val="single" w:sz="8" w:space="0" w:color="231F20"/>
              <w:bottom w:val="single" w:sz="8" w:space="0" w:color="231F20"/>
              <w:right w:val="single" w:sz="8" w:space="0" w:color="231F20"/>
            </w:tcBorders>
          </w:tcPr>
          <w:p w14:paraId="0611E3C3" w14:textId="77777777" w:rsidR="00CB6A44" w:rsidRPr="00AC705C" w:rsidRDefault="00CB6A44" w:rsidP="00A9592B">
            <w:pPr>
              <w:rPr>
                <w:rFonts w:ascii="Times New Roman" w:hAnsi="Times New Roman"/>
                <w:sz w:val="20"/>
                <w:szCs w:val="20"/>
              </w:rPr>
            </w:pPr>
            <w:r w:rsidRPr="00AC705C">
              <w:rPr>
                <w:rFonts w:ascii="Arial"/>
                <w:color w:val="231F20"/>
                <w:spacing w:val="-1"/>
                <w:sz w:val="20"/>
              </w:rPr>
              <w:t>9</w:t>
            </w:r>
          </w:p>
        </w:tc>
      </w:tr>
    </w:tbl>
    <w:p w14:paraId="0A4B3197" w14:textId="77777777" w:rsidR="00CB6A44" w:rsidRPr="00AC705C" w:rsidRDefault="00CB6A44" w:rsidP="00CB6A44">
      <w:pPr>
        <w:rPr>
          <w:rFonts w:ascii="Times New Roman" w:hAnsi="Times New Roman"/>
          <w:sz w:val="20"/>
          <w:szCs w:val="20"/>
        </w:rPr>
      </w:pPr>
    </w:p>
    <w:p w14:paraId="01BA2023" w14:textId="77777777" w:rsidR="00CB6A44" w:rsidRPr="00AC705C" w:rsidRDefault="00CB6A44" w:rsidP="00CB6A44">
      <w:pPr>
        <w:rPr>
          <w:rFonts w:ascii="Times New Roman" w:hAnsi="Times New Roman"/>
          <w:sz w:val="20"/>
          <w:szCs w:val="20"/>
        </w:rPr>
      </w:pPr>
    </w:p>
    <w:p w14:paraId="5C6F8D9E"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br w:type="page"/>
      </w:r>
    </w:p>
    <w:p w14:paraId="3E98DB5D"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21"/>
        <w:gridCol w:w="6331"/>
        <w:gridCol w:w="706"/>
        <w:gridCol w:w="984"/>
      </w:tblGrid>
      <w:tr w:rsidR="00CB6A44" w:rsidRPr="00AC705C" w14:paraId="5DAD74FE" w14:textId="77777777" w:rsidTr="00A9592B">
        <w:tc>
          <w:tcPr>
            <w:tcW w:w="1242" w:type="dxa"/>
          </w:tcPr>
          <w:p w14:paraId="09245E06"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Q19</w:t>
            </w:r>
            <w:proofErr w:type="spellEnd"/>
            <w:r w:rsidRPr="00AC705C">
              <w:rPr>
                <w:rFonts w:ascii="Arial" w:hAnsi="Arial" w:cs="Arial"/>
                <w:sz w:val="20"/>
                <w:szCs w:val="20"/>
              </w:rPr>
              <w:t>.</w:t>
            </w:r>
          </w:p>
        </w:tc>
        <w:tc>
          <w:tcPr>
            <w:tcW w:w="6521" w:type="dxa"/>
          </w:tcPr>
          <w:p w14:paraId="5337BA7C" w14:textId="77777777" w:rsidR="00CB6A44" w:rsidRPr="00AC705C" w:rsidRDefault="00CB6A44" w:rsidP="00A9592B">
            <w:pPr>
              <w:rPr>
                <w:rFonts w:ascii="Arial"/>
                <w:color w:val="231F20"/>
                <w:sz w:val="20"/>
              </w:rPr>
            </w:pPr>
            <w:r w:rsidRPr="00AC705C">
              <w:rPr>
                <w:rFonts w:ascii="Arial"/>
                <w:color w:val="231F20"/>
                <w:sz w:val="20"/>
              </w:rPr>
              <w:t xml:space="preserve">The following questions relate to your most recent period of unpaid work experience. </w:t>
            </w:r>
          </w:p>
          <w:p w14:paraId="1BFA0AA1" w14:textId="77777777" w:rsidR="00CB6A44" w:rsidRPr="00AC705C" w:rsidRDefault="00CB6A44" w:rsidP="00A9592B">
            <w:pPr>
              <w:rPr>
                <w:rFonts w:ascii="Arial"/>
                <w:color w:val="231F20"/>
                <w:sz w:val="20"/>
              </w:rPr>
            </w:pPr>
          </w:p>
          <w:p w14:paraId="62768553" w14:textId="77777777" w:rsidR="00CB6A44" w:rsidRPr="00AC705C" w:rsidRDefault="00CB6A44" w:rsidP="00A9592B">
            <w:pPr>
              <w:rPr>
                <w:rFonts w:ascii="Arial" w:hAnsi="Arial" w:cs="Arial"/>
                <w:sz w:val="20"/>
                <w:szCs w:val="20"/>
              </w:rPr>
            </w:pPr>
            <w:r w:rsidRPr="00AC705C">
              <w:rPr>
                <w:rFonts w:ascii="Arial"/>
                <w:color w:val="231F20"/>
                <w:sz w:val="20"/>
              </w:rPr>
              <w:t xml:space="preserve">For each statement, please indicate if you </w:t>
            </w:r>
            <w:r w:rsidRPr="00AC705C">
              <w:rPr>
                <w:rFonts w:ascii="Arial"/>
                <w:color w:val="231F20"/>
                <w:spacing w:val="-1"/>
                <w:sz w:val="20"/>
              </w:rPr>
              <w:t>strongly</w:t>
            </w:r>
            <w:r w:rsidRPr="00AC705C">
              <w:rPr>
                <w:rFonts w:ascii="Arial"/>
                <w:color w:val="231F20"/>
                <w:sz w:val="20"/>
              </w:rPr>
              <w:t xml:space="preserve"> </w:t>
            </w:r>
            <w:r w:rsidRPr="00AC705C">
              <w:rPr>
                <w:rFonts w:ascii="Arial"/>
                <w:color w:val="231F20"/>
                <w:spacing w:val="-1"/>
                <w:sz w:val="20"/>
              </w:rPr>
              <w:t>agree,</w:t>
            </w:r>
            <w:r w:rsidRPr="00AC705C">
              <w:rPr>
                <w:rFonts w:ascii="Arial"/>
                <w:color w:val="231F20"/>
                <w:sz w:val="20"/>
              </w:rPr>
              <w:t xml:space="preserve"> </w:t>
            </w:r>
            <w:r w:rsidRPr="00AC705C">
              <w:rPr>
                <w:rFonts w:ascii="Arial"/>
                <w:color w:val="231F20"/>
                <w:spacing w:val="-1"/>
                <w:sz w:val="20"/>
              </w:rPr>
              <w:t>agree,</w:t>
            </w:r>
            <w:r w:rsidRPr="00AC705C">
              <w:rPr>
                <w:rFonts w:ascii="Arial"/>
                <w:color w:val="231F20"/>
                <w:sz w:val="20"/>
              </w:rPr>
              <w:t xml:space="preserve"> </w:t>
            </w:r>
            <w:r w:rsidRPr="00AC705C">
              <w:rPr>
                <w:rFonts w:ascii="Arial"/>
                <w:color w:val="231F20"/>
                <w:spacing w:val="-1"/>
                <w:sz w:val="20"/>
              </w:rPr>
              <w:t>disagree</w:t>
            </w:r>
            <w:r w:rsidRPr="00AC705C">
              <w:rPr>
                <w:rFonts w:ascii="Arial"/>
                <w:color w:val="231F20"/>
                <w:sz w:val="20"/>
              </w:rPr>
              <w:t xml:space="preserve"> </w:t>
            </w:r>
            <w:r w:rsidRPr="00AC705C">
              <w:rPr>
                <w:rFonts w:ascii="Arial"/>
                <w:color w:val="231F20"/>
                <w:spacing w:val="-1"/>
                <w:sz w:val="20"/>
              </w:rPr>
              <w:t>or</w:t>
            </w:r>
            <w:r w:rsidRPr="00AC705C">
              <w:rPr>
                <w:rFonts w:ascii="Arial"/>
                <w:color w:val="231F20"/>
                <w:sz w:val="20"/>
              </w:rPr>
              <w:t xml:space="preserve"> </w:t>
            </w:r>
            <w:r w:rsidRPr="00AC705C">
              <w:rPr>
                <w:rFonts w:ascii="Arial"/>
                <w:color w:val="231F20"/>
                <w:spacing w:val="-1"/>
                <w:sz w:val="20"/>
              </w:rPr>
              <w:t>strongly</w:t>
            </w:r>
            <w:r w:rsidRPr="00AC705C">
              <w:rPr>
                <w:rFonts w:ascii="Arial"/>
                <w:color w:val="231F20"/>
                <w:sz w:val="20"/>
              </w:rPr>
              <w:t xml:space="preserve"> </w:t>
            </w:r>
            <w:r w:rsidRPr="00AC705C">
              <w:rPr>
                <w:rFonts w:ascii="Arial"/>
                <w:color w:val="231F20"/>
                <w:spacing w:val="-1"/>
                <w:sz w:val="20"/>
              </w:rPr>
              <w:t>disagree</w:t>
            </w:r>
            <w:r w:rsidRPr="00AC705C">
              <w:rPr>
                <w:rFonts w:ascii="Arial"/>
                <w:color w:val="231F20"/>
                <w:sz w:val="20"/>
              </w:rPr>
              <w:t xml:space="preserve"> </w:t>
            </w:r>
            <w:r w:rsidRPr="00AC705C">
              <w:rPr>
                <w:rFonts w:ascii="Arial"/>
                <w:color w:val="231F20"/>
                <w:spacing w:val="-1"/>
                <w:sz w:val="20"/>
              </w:rPr>
              <w:t>with</w:t>
            </w:r>
            <w:r w:rsidRPr="00AC705C">
              <w:rPr>
                <w:rFonts w:ascii="Arial"/>
                <w:color w:val="231F20"/>
                <w:sz w:val="20"/>
              </w:rPr>
              <w:t xml:space="preserve"> </w:t>
            </w:r>
            <w:r w:rsidRPr="00AC705C">
              <w:rPr>
                <w:rFonts w:ascii="Arial"/>
                <w:color w:val="231F20"/>
                <w:spacing w:val="-1"/>
                <w:sz w:val="20"/>
              </w:rPr>
              <w:t>each</w:t>
            </w:r>
            <w:r w:rsidRPr="00AC705C">
              <w:rPr>
                <w:rFonts w:ascii="Arial"/>
                <w:color w:val="231F20"/>
                <w:spacing w:val="34"/>
                <w:sz w:val="20"/>
              </w:rPr>
              <w:t xml:space="preserve"> </w:t>
            </w:r>
            <w:r w:rsidRPr="00AC705C">
              <w:rPr>
                <w:rFonts w:ascii="Arial"/>
                <w:color w:val="231F20"/>
                <w:sz w:val="20"/>
              </w:rPr>
              <w:t>of the following statements</w:t>
            </w:r>
          </w:p>
        </w:tc>
        <w:tc>
          <w:tcPr>
            <w:tcW w:w="709" w:type="dxa"/>
          </w:tcPr>
          <w:p w14:paraId="77E59BE3"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RQ3</w:t>
            </w:r>
            <w:proofErr w:type="spellEnd"/>
          </w:p>
          <w:p w14:paraId="3E9A5265"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RQ7</w:t>
            </w:r>
            <w:proofErr w:type="spellEnd"/>
          </w:p>
        </w:tc>
        <w:tc>
          <w:tcPr>
            <w:tcW w:w="774" w:type="dxa"/>
          </w:tcPr>
          <w:p w14:paraId="4157BAFE"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EC_Q10</w:t>
            </w:r>
            <w:proofErr w:type="spellEnd"/>
          </w:p>
        </w:tc>
      </w:tr>
    </w:tbl>
    <w:p w14:paraId="626E227E" w14:textId="77777777" w:rsidR="00CB6A44" w:rsidRPr="00AC705C" w:rsidRDefault="00CB6A44" w:rsidP="00CB6A44">
      <w:pPr>
        <w:rPr>
          <w:rFonts w:ascii="Times New Roman" w:hAnsi="Times New Roman"/>
          <w:sz w:val="20"/>
          <w:szCs w:val="20"/>
        </w:rPr>
      </w:pPr>
    </w:p>
    <w:p w14:paraId="362E1D08" w14:textId="77777777" w:rsidR="00CB6A44" w:rsidRPr="00AC705C" w:rsidRDefault="00CB6A44" w:rsidP="00CB6A44">
      <w:pPr>
        <w:rPr>
          <w:rFonts w:ascii="Times New Roman" w:hAnsi="Times New Roman"/>
          <w:sz w:val="20"/>
          <w:szCs w:val="20"/>
        </w:rPr>
      </w:pPr>
      <w:proofErr w:type="gramStart"/>
      <w:r w:rsidRPr="00AC705C">
        <w:rPr>
          <w:rFonts w:ascii="Times New Roman" w:hAnsi="Times New Roman"/>
          <w:sz w:val="20"/>
          <w:szCs w:val="20"/>
        </w:rPr>
        <w:t>(One answer for each item only.)</w:t>
      </w:r>
      <w:proofErr w:type="gramEnd"/>
    </w:p>
    <w:p w14:paraId="221C8CE8" w14:textId="77777777" w:rsidR="00CB6A44" w:rsidRPr="00AC705C" w:rsidRDefault="00CB6A44" w:rsidP="00CB6A44">
      <w:pPr>
        <w:rPr>
          <w:rFonts w:ascii="Times New Roman" w:hAnsi="Times New Roman"/>
          <w:sz w:val="20"/>
          <w:szCs w:val="20"/>
        </w:rPr>
      </w:pPr>
    </w:p>
    <w:tbl>
      <w:tblPr>
        <w:tblW w:w="9460" w:type="dxa"/>
        <w:tblLayout w:type="fixed"/>
        <w:tblCellMar>
          <w:left w:w="0" w:type="dxa"/>
          <w:right w:w="0" w:type="dxa"/>
        </w:tblCellMar>
        <w:tblLook w:val="01E0" w:firstRow="1" w:lastRow="1" w:firstColumn="1" w:lastColumn="1" w:noHBand="0" w:noVBand="0"/>
      </w:tblPr>
      <w:tblGrid>
        <w:gridCol w:w="526"/>
        <w:gridCol w:w="2628"/>
        <w:gridCol w:w="1051"/>
        <w:gridCol w:w="1051"/>
        <w:gridCol w:w="1051"/>
        <w:gridCol w:w="1051"/>
        <w:gridCol w:w="1051"/>
        <w:gridCol w:w="1051"/>
      </w:tblGrid>
      <w:tr w:rsidR="00CB6A44" w:rsidRPr="00AC705C" w14:paraId="0D219AD8" w14:textId="77777777" w:rsidTr="00A9592B">
        <w:trPr>
          <w:cantSplit/>
          <w:tblHeader/>
        </w:trPr>
        <w:tc>
          <w:tcPr>
            <w:tcW w:w="526" w:type="dxa"/>
            <w:tcBorders>
              <w:top w:val="single" w:sz="8" w:space="0" w:color="231F20"/>
              <w:left w:val="single" w:sz="8" w:space="0" w:color="231F20"/>
              <w:bottom w:val="single" w:sz="8" w:space="0" w:color="231F20"/>
              <w:right w:val="single" w:sz="8" w:space="0" w:color="231F20"/>
            </w:tcBorders>
          </w:tcPr>
          <w:p w14:paraId="3C566152" w14:textId="77777777" w:rsidR="00CB6A44" w:rsidRPr="00AC705C" w:rsidRDefault="00CB6A44" w:rsidP="00A9592B">
            <w:pPr>
              <w:pStyle w:val="TableParagraph"/>
              <w:spacing w:line="227" w:lineRule="exact"/>
              <w:ind w:left="3"/>
              <w:jc w:val="center"/>
              <w:rPr>
                <w:rFonts w:ascii="Arial"/>
                <w:color w:val="231F20"/>
                <w:sz w:val="20"/>
                <w:lang w:val="en-AU"/>
              </w:rPr>
            </w:pPr>
          </w:p>
        </w:tc>
        <w:tc>
          <w:tcPr>
            <w:tcW w:w="2628" w:type="dxa"/>
            <w:tcBorders>
              <w:top w:val="single" w:sz="8" w:space="0" w:color="231F20"/>
              <w:left w:val="single" w:sz="8" w:space="0" w:color="231F20"/>
              <w:bottom w:val="single" w:sz="8" w:space="0" w:color="231F20"/>
              <w:right w:val="single" w:sz="8" w:space="0" w:color="231F20"/>
            </w:tcBorders>
          </w:tcPr>
          <w:p w14:paraId="58E053BD" w14:textId="77777777" w:rsidR="00CB6A44" w:rsidRPr="00AC705C" w:rsidRDefault="00CB6A44" w:rsidP="00A9592B">
            <w:pPr>
              <w:pStyle w:val="TableParagraph"/>
              <w:spacing w:line="260" w:lineRule="auto"/>
              <w:ind w:left="27" w:right="149"/>
              <w:jc w:val="both"/>
              <w:rPr>
                <w:rFonts w:ascii="Arial"/>
                <w:color w:val="231F20"/>
                <w:spacing w:val="-1"/>
                <w:sz w:val="20"/>
                <w:lang w:val="en-AU"/>
              </w:rPr>
            </w:pPr>
          </w:p>
        </w:tc>
        <w:tc>
          <w:tcPr>
            <w:tcW w:w="1051" w:type="dxa"/>
            <w:tcBorders>
              <w:top w:val="single" w:sz="8" w:space="0" w:color="231F20"/>
              <w:left w:val="single" w:sz="8" w:space="0" w:color="231F20"/>
              <w:bottom w:val="single" w:sz="8" w:space="0" w:color="231F20"/>
              <w:right w:val="single" w:sz="8" w:space="0" w:color="231F20"/>
            </w:tcBorders>
          </w:tcPr>
          <w:p w14:paraId="30F96868" w14:textId="77777777" w:rsidR="00CB6A44" w:rsidRPr="00AC705C" w:rsidRDefault="00CB6A44" w:rsidP="00A9592B">
            <w:pPr>
              <w:pStyle w:val="TableParagraph"/>
              <w:spacing w:line="226" w:lineRule="exact"/>
              <w:ind w:left="4"/>
              <w:jc w:val="center"/>
              <w:rPr>
                <w:rFonts w:ascii="Arial"/>
                <w:color w:val="231F20"/>
                <w:spacing w:val="-1"/>
                <w:sz w:val="20"/>
                <w:lang w:val="en-AU"/>
              </w:rPr>
            </w:pPr>
            <w:r w:rsidRPr="00AC705C">
              <w:rPr>
                <w:rFonts w:ascii="Arial"/>
                <w:color w:val="231F20"/>
                <w:spacing w:val="-1"/>
                <w:sz w:val="20"/>
                <w:lang w:val="en-AU"/>
              </w:rPr>
              <w:t>Strongly disagree</w:t>
            </w:r>
          </w:p>
        </w:tc>
        <w:tc>
          <w:tcPr>
            <w:tcW w:w="1051" w:type="dxa"/>
            <w:tcBorders>
              <w:top w:val="single" w:sz="8" w:space="0" w:color="231F20"/>
              <w:left w:val="single" w:sz="8" w:space="0" w:color="231F20"/>
              <w:bottom w:val="single" w:sz="8" w:space="0" w:color="231F20"/>
              <w:right w:val="single" w:sz="8" w:space="0" w:color="231F20"/>
            </w:tcBorders>
          </w:tcPr>
          <w:p w14:paraId="6B272316" w14:textId="77777777" w:rsidR="00CB6A44" w:rsidRPr="00AC705C" w:rsidRDefault="00CB6A44" w:rsidP="00A9592B">
            <w:pPr>
              <w:pStyle w:val="TableParagraph"/>
              <w:spacing w:line="226" w:lineRule="exact"/>
              <w:ind w:left="4"/>
              <w:jc w:val="center"/>
              <w:rPr>
                <w:rFonts w:ascii="Arial"/>
                <w:color w:val="231F20"/>
                <w:spacing w:val="-1"/>
                <w:sz w:val="20"/>
                <w:lang w:val="en-AU"/>
              </w:rPr>
            </w:pPr>
            <w:r w:rsidRPr="00AC705C">
              <w:rPr>
                <w:rFonts w:ascii="Arial"/>
                <w:color w:val="231F20"/>
                <w:spacing w:val="-1"/>
                <w:sz w:val="20"/>
                <w:lang w:val="en-AU"/>
              </w:rPr>
              <w:t>Disagree</w:t>
            </w:r>
          </w:p>
        </w:tc>
        <w:tc>
          <w:tcPr>
            <w:tcW w:w="1051" w:type="dxa"/>
            <w:tcBorders>
              <w:top w:val="single" w:sz="8" w:space="0" w:color="231F20"/>
              <w:left w:val="single" w:sz="8" w:space="0" w:color="231F20"/>
              <w:bottom w:val="single" w:sz="8" w:space="0" w:color="231F20"/>
              <w:right w:val="single" w:sz="8" w:space="0" w:color="231F20"/>
            </w:tcBorders>
          </w:tcPr>
          <w:p w14:paraId="577A03DE"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Neither agree nor disagree</w:t>
            </w:r>
          </w:p>
        </w:tc>
        <w:tc>
          <w:tcPr>
            <w:tcW w:w="1051" w:type="dxa"/>
            <w:tcBorders>
              <w:top w:val="single" w:sz="8" w:space="0" w:color="231F20"/>
              <w:left w:val="single" w:sz="8" w:space="0" w:color="231F20"/>
              <w:bottom w:val="single" w:sz="8" w:space="0" w:color="231F20"/>
              <w:right w:val="single" w:sz="8" w:space="0" w:color="231F20"/>
            </w:tcBorders>
          </w:tcPr>
          <w:p w14:paraId="7EF345AB"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Agree</w:t>
            </w:r>
          </w:p>
        </w:tc>
        <w:tc>
          <w:tcPr>
            <w:tcW w:w="1051" w:type="dxa"/>
            <w:tcBorders>
              <w:top w:val="single" w:sz="8" w:space="0" w:color="231F20"/>
              <w:left w:val="single" w:sz="8" w:space="0" w:color="231F20"/>
              <w:bottom w:val="single" w:sz="8" w:space="0" w:color="231F20"/>
              <w:right w:val="single" w:sz="8" w:space="0" w:color="231F20"/>
            </w:tcBorders>
          </w:tcPr>
          <w:p w14:paraId="55C4B226"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Strongly Agree</w:t>
            </w:r>
          </w:p>
        </w:tc>
        <w:tc>
          <w:tcPr>
            <w:tcW w:w="1051" w:type="dxa"/>
            <w:tcBorders>
              <w:top w:val="single" w:sz="8" w:space="0" w:color="231F20"/>
              <w:left w:val="single" w:sz="8" w:space="0" w:color="231F20"/>
              <w:bottom w:val="single" w:sz="8" w:space="0" w:color="231F20"/>
              <w:right w:val="single" w:sz="8" w:space="0" w:color="231F20"/>
            </w:tcBorders>
          </w:tcPr>
          <w:p w14:paraId="75F32D66"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Not sure/ Not applicable</w:t>
            </w:r>
          </w:p>
        </w:tc>
      </w:tr>
      <w:tr w:rsidR="00CB6A44" w:rsidRPr="00AC705C" w14:paraId="0E37ABD7"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5D3DFC73"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1</w:t>
            </w:r>
          </w:p>
        </w:tc>
        <w:tc>
          <w:tcPr>
            <w:tcW w:w="2628" w:type="dxa"/>
            <w:tcBorders>
              <w:top w:val="single" w:sz="8" w:space="0" w:color="231F20"/>
              <w:left w:val="single" w:sz="8" w:space="0" w:color="231F20"/>
              <w:bottom w:val="single" w:sz="8" w:space="0" w:color="231F20"/>
              <w:right w:val="single" w:sz="8" w:space="0" w:color="231F20"/>
            </w:tcBorders>
          </w:tcPr>
          <w:p w14:paraId="2E0AB985" w14:textId="77777777" w:rsidR="00CB6A44" w:rsidRPr="00AC705C" w:rsidRDefault="00CB6A44" w:rsidP="00A9592B">
            <w:pPr>
              <w:pStyle w:val="TableParagraph"/>
              <w:spacing w:line="260" w:lineRule="auto"/>
              <w:ind w:left="27" w:right="149"/>
              <w:rPr>
                <w:rFonts w:ascii="Arial" w:hAnsi="Arial" w:cs="Arial"/>
                <w:sz w:val="20"/>
                <w:szCs w:val="20"/>
                <w:lang w:val="en-AU"/>
              </w:rPr>
            </w:pPr>
            <w:r w:rsidRPr="00AC705C">
              <w:rPr>
                <w:rFonts w:ascii="Arial"/>
                <w:color w:val="231F20"/>
                <w:spacing w:val="-1"/>
                <w:sz w:val="20"/>
                <w:lang w:val="en-AU"/>
              </w:rPr>
              <w:t>During</w:t>
            </w:r>
            <w:r w:rsidRPr="00AC705C">
              <w:rPr>
                <w:rFonts w:ascii="Arial"/>
                <w:color w:val="231F20"/>
                <w:sz w:val="20"/>
                <w:lang w:val="en-AU"/>
              </w:rPr>
              <w:t xml:space="preserve"> the unpaid </w:t>
            </w:r>
            <w:r w:rsidRPr="00AC705C">
              <w:rPr>
                <w:rFonts w:ascii="Arial"/>
                <w:color w:val="231F20"/>
                <w:spacing w:val="-1"/>
                <w:sz w:val="20"/>
                <w:lang w:val="en-AU"/>
              </w:rPr>
              <w:t>work experience,</w:t>
            </w:r>
            <w:r w:rsidRPr="00AC705C">
              <w:rPr>
                <w:rFonts w:ascii="Arial"/>
                <w:color w:val="231F20"/>
                <w:sz w:val="20"/>
                <w:lang w:val="en-AU"/>
              </w:rPr>
              <w:t xml:space="preserve"> I developed relevant skills</w:t>
            </w:r>
          </w:p>
        </w:tc>
        <w:tc>
          <w:tcPr>
            <w:tcW w:w="1051" w:type="dxa"/>
            <w:tcBorders>
              <w:top w:val="single" w:sz="8" w:space="0" w:color="231F20"/>
              <w:left w:val="single" w:sz="8" w:space="0" w:color="231F20"/>
              <w:bottom w:val="single" w:sz="8" w:space="0" w:color="231F20"/>
              <w:right w:val="single" w:sz="8" w:space="0" w:color="231F20"/>
            </w:tcBorders>
          </w:tcPr>
          <w:p w14:paraId="6C7BF2D0" w14:textId="77777777" w:rsidR="00CB6A44" w:rsidRPr="00AC705C" w:rsidRDefault="00CB6A44" w:rsidP="00A9592B">
            <w:pPr>
              <w:pStyle w:val="TableParagraph"/>
              <w:spacing w:line="226" w:lineRule="exact"/>
              <w:ind w:left="4"/>
              <w:jc w:val="center"/>
              <w:rPr>
                <w:rFonts w:ascii="Arial" w:hAnsi="Arial" w:cs="Arial"/>
                <w:sz w:val="20"/>
                <w:szCs w:val="20"/>
                <w:lang w:val="en-AU"/>
              </w:rPr>
            </w:pPr>
            <w:r w:rsidRPr="00AC705C">
              <w:rPr>
                <w:rFonts w:ascii="Arial"/>
                <w:color w:val="231F20"/>
                <w:spacing w:val="-1"/>
                <w:sz w:val="20"/>
                <w:lang w:val="en-AU"/>
              </w:rPr>
              <w:t>1</w:t>
            </w:r>
          </w:p>
        </w:tc>
        <w:tc>
          <w:tcPr>
            <w:tcW w:w="1051" w:type="dxa"/>
            <w:tcBorders>
              <w:top w:val="single" w:sz="8" w:space="0" w:color="231F20"/>
              <w:left w:val="single" w:sz="8" w:space="0" w:color="231F20"/>
              <w:bottom w:val="single" w:sz="8" w:space="0" w:color="231F20"/>
              <w:right w:val="single" w:sz="8" w:space="0" w:color="231F20"/>
            </w:tcBorders>
          </w:tcPr>
          <w:p w14:paraId="6A1F0B0C" w14:textId="77777777" w:rsidR="00CB6A44" w:rsidRPr="00AC705C" w:rsidRDefault="00CB6A44" w:rsidP="00A9592B">
            <w:pPr>
              <w:pStyle w:val="TableParagraph"/>
              <w:spacing w:line="226" w:lineRule="exact"/>
              <w:ind w:left="4"/>
              <w:jc w:val="center"/>
              <w:rPr>
                <w:rFonts w:ascii="Arial" w:hAnsi="Arial" w:cs="Arial"/>
                <w:sz w:val="20"/>
                <w:szCs w:val="20"/>
                <w:lang w:val="en-AU"/>
              </w:rPr>
            </w:pPr>
            <w:r w:rsidRPr="00AC705C">
              <w:rPr>
                <w:rFonts w:ascii="Arial"/>
                <w:color w:val="231F20"/>
                <w:spacing w:val="-1"/>
                <w:sz w:val="20"/>
                <w:lang w:val="en-AU"/>
              </w:rPr>
              <w:t>2</w:t>
            </w:r>
          </w:p>
        </w:tc>
        <w:tc>
          <w:tcPr>
            <w:tcW w:w="1051" w:type="dxa"/>
            <w:tcBorders>
              <w:top w:val="single" w:sz="8" w:space="0" w:color="231F20"/>
              <w:left w:val="single" w:sz="8" w:space="0" w:color="231F20"/>
              <w:bottom w:val="single" w:sz="8" w:space="0" w:color="231F20"/>
              <w:right w:val="single" w:sz="8" w:space="0" w:color="231F20"/>
            </w:tcBorders>
          </w:tcPr>
          <w:p w14:paraId="43F7C45E"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3</w:t>
            </w:r>
          </w:p>
        </w:tc>
        <w:tc>
          <w:tcPr>
            <w:tcW w:w="1051" w:type="dxa"/>
            <w:tcBorders>
              <w:top w:val="single" w:sz="8" w:space="0" w:color="231F20"/>
              <w:left w:val="single" w:sz="8" w:space="0" w:color="231F20"/>
              <w:bottom w:val="single" w:sz="8" w:space="0" w:color="231F20"/>
              <w:right w:val="single" w:sz="8" w:space="0" w:color="231F20"/>
            </w:tcBorders>
          </w:tcPr>
          <w:p w14:paraId="13353167"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color w:val="231F20"/>
                <w:spacing w:val="-1"/>
                <w:sz w:val="20"/>
                <w:lang w:val="en-AU"/>
              </w:rPr>
              <w:t>4</w:t>
            </w:r>
          </w:p>
        </w:tc>
        <w:tc>
          <w:tcPr>
            <w:tcW w:w="1051" w:type="dxa"/>
            <w:tcBorders>
              <w:top w:val="single" w:sz="8" w:space="0" w:color="231F20"/>
              <w:left w:val="single" w:sz="8" w:space="0" w:color="231F20"/>
              <w:bottom w:val="single" w:sz="8" w:space="0" w:color="231F20"/>
              <w:right w:val="single" w:sz="8" w:space="0" w:color="231F20"/>
            </w:tcBorders>
          </w:tcPr>
          <w:p w14:paraId="7AB4FB6E"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color w:val="231F20"/>
                <w:spacing w:val="-1"/>
                <w:sz w:val="20"/>
                <w:lang w:val="en-AU"/>
              </w:rPr>
              <w:t>5</w:t>
            </w:r>
          </w:p>
        </w:tc>
        <w:tc>
          <w:tcPr>
            <w:tcW w:w="1051" w:type="dxa"/>
            <w:tcBorders>
              <w:top w:val="single" w:sz="8" w:space="0" w:color="231F20"/>
              <w:left w:val="single" w:sz="8" w:space="0" w:color="231F20"/>
              <w:bottom w:val="single" w:sz="8" w:space="0" w:color="231F20"/>
              <w:right w:val="single" w:sz="8" w:space="0" w:color="231F20"/>
            </w:tcBorders>
          </w:tcPr>
          <w:p w14:paraId="0C1EA1F3"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color w:val="231F20"/>
                <w:spacing w:val="-1"/>
                <w:sz w:val="20"/>
                <w:lang w:val="en-AU"/>
              </w:rPr>
              <w:t>9</w:t>
            </w:r>
          </w:p>
        </w:tc>
      </w:tr>
      <w:tr w:rsidR="00CB6A44" w:rsidRPr="00AC705C" w14:paraId="42F4994F"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08C8124D"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2</w:t>
            </w:r>
          </w:p>
        </w:tc>
        <w:tc>
          <w:tcPr>
            <w:tcW w:w="2628" w:type="dxa"/>
            <w:tcBorders>
              <w:top w:val="single" w:sz="8" w:space="0" w:color="231F20"/>
              <w:left w:val="single" w:sz="8" w:space="0" w:color="231F20"/>
              <w:bottom w:val="single" w:sz="8" w:space="0" w:color="231F20"/>
              <w:right w:val="single" w:sz="8" w:space="0" w:color="231F20"/>
            </w:tcBorders>
          </w:tcPr>
          <w:p w14:paraId="7E72DA7A" w14:textId="77777777" w:rsidR="00CB6A44" w:rsidRPr="00AC705C" w:rsidRDefault="00CB6A44" w:rsidP="00A9592B">
            <w:pPr>
              <w:pStyle w:val="TableParagraph"/>
              <w:spacing w:line="260" w:lineRule="auto"/>
              <w:ind w:left="27" w:right="182"/>
              <w:rPr>
                <w:rFonts w:ascii="Arial"/>
                <w:color w:val="231F20"/>
                <w:spacing w:val="-1"/>
                <w:sz w:val="20"/>
                <w:lang w:val="en-AU"/>
              </w:rPr>
            </w:pPr>
            <w:r w:rsidRPr="00AC705C">
              <w:rPr>
                <w:rFonts w:ascii="Arial"/>
                <w:color w:val="231F20"/>
                <w:spacing w:val="-1"/>
                <w:sz w:val="20"/>
                <w:lang w:val="en-AU"/>
              </w:rPr>
              <w:t>During</w:t>
            </w:r>
            <w:r w:rsidRPr="00AC705C">
              <w:rPr>
                <w:rFonts w:ascii="Arial"/>
                <w:color w:val="231F20"/>
                <w:sz w:val="20"/>
                <w:lang w:val="en-AU"/>
              </w:rPr>
              <w:t xml:space="preserve"> the unpaid </w:t>
            </w:r>
            <w:r w:rsidRPr="00AC705C">
              <w:rPr>
                <w:rFonts w:ascii="Arial"/>
                <w:color w:val="231F20"/>
                <w:spacing w:val="-1"/>
                <w:sz w:val="20"/>
                <w:lang w:val="en-AU"/>
              </w:rPr>
              <w:t>work experience, I learned new</w:t>
            </w:r>
            <w:r w:rsidRPr="00AC705C">
              <w:rPr>
                <w:rFonts w:ascii="Arial"/>
                <w:color w:val="231F20"/>
                <w:sz w:val="20"/>
                <w:lang w:val="en-AU"/>
              </w:rPr>
              <w:t xml:space="preserve"> knowledge</w:t>
            </w:r>
          </w:p>
        </w:tc>
        <w:tc>
          <w:tcPr>
            <w:tcW w:w="1051" w:type="dxa"/>
            <w:tcBorders>
              <w:top w:val="single" w:sz="8" w:space="0" w:color="231F20"/>
              <w:left w:val="single" w:sz="8" w:space="0" w:color="231F20"/>
              <w:bottom w:val="single" w:sz="8" w:space="0" w:color="231F20"/>
              <w:right w:val="single" w:sz="8" w:space="0" w:color="231F20"/>
            </w:tcBorders>
          </w:tcPr>
          <w:p w14:paraId="1734779A" w14:textId="77777777" w:rsidR="00CB6A44" w:rsidRPr="00AC705C" w:rsidRDefault="00CB6A44" w:rsidP="00A9592B">
            <w:pPr>
              <w:pStyle w:val="TableParagraph"/>
              <w:spacing w:line="226" w:lineRule="exact"/>
              <w:ind w:left="4"/>
              <w:jc w:val="center"/>
              <w:rPr>
                <w:rFonts w:ascii="Arial"/>
                <w:color w:val="231F20"/>
                <w:spacing w:val="-1"/>
                <w:sz w:val="20"/>
                <w:lang w:val="en-AU"/>
              </w:rPr>
            </w:pPr>
            <w:r w:rsidRPr="00AC705C">
              <w:rPr>
                <w:rFonts w:ascii="Arial"/>
                <w:color w:val="231F20"/>
                <w:spacing w:val="-1"/>
                <w:sz w:val="20"/>
                <w:lang w:val="en-AU"/>
              </w:rPr>
              <w:t>1</w:t>
            </w:r>
          </w:p>
        </w:tc>
        <w:tc>
          <w:tcPr>
            <w:tcW w:w="1051" w:type="dxa"/>
            <w:tcBorders>
              <w:top w:val="single" w:sz="8" w:space="0" w:color="231F20"/>
              <w:left w:val="single" w:sz="8" w:space="0" w:color="231F20"/>
              <w:bottom w:val="single" w:sz="8" w:space="0" w:color="231F20"/>
              <w:right w:val="single" w:sz="8" w:space="0" w:color="231F20"/>
            </w:tcBorders>
          </w:tcPr>
          <w:p w14:paraId="52DD1D65" w14:textId="77777777" w:rsidR="00CB6A44" w:rsidRPr="00AC705C" w:rsidRDefault="00CB6A44" w:rsidP="00A9592B">
            <w:pPr>
              <w:pStyle w:val="TableParagraph"/>
              <w:spacing w:line="226" w:lineRule="exact"/>
              <w:ind w:left="4"/>
              <w:jc w:val="center"/>
              <w:rPr>
                <w:rFonts w:ascii="Arial"/>
                <w:color w:val="231F20"/>
                <w:spacing w:val="-1"/>
                <w:sz w:val="20"/>
                <w:lang w:val="en-AU"/>
              </w:rPr>
            </w:pPr>
            <w:r w:rsidRPr="00AC705C">
              <w:rPr>
                <w:rFonts w:ascii="Arial"/>
                <w:color w:val="231F20"/>
                <w:spacing w:val="-1"/>
                <w:sz w:val="20"/>
                <w:lang w:val="en-AU"/>
              </w:rPr>
              <w:t>2</w:t>
            </w:r>
          </w:p>
        </w:tc>
        <w:tc>
          <w:tcPr>
            <w:tcW w:w="1051" w:type="dxa"/>
            <w:tcBorders>
              <w:top w:val="single" w:sz="8" w:space="0" w:color="231F20"/>
              <w:left w:val="single" w:sz="8" w:space="0" w:color="231F20"/>
              <w:bottom w:val="single" w:sz="8" w:space="0" w:color="231F20"/>
              <w:right w:val="single" w:sz="8" w:space="0" w:color="231F20"/>
            </w:tcBorders>
          </w:tcPr>
          <w:p w14:paraId="07BD8C5A"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3</w:t>
            </w:r>
          </w:p>
        </w:tc>
        <w:tc>
          <w:tcPr>
            <w:tcW w:w="1051" w:type="dxa"/>
            <w:tcBorders>
              <w:top w:val="single" w:sz="8" w:space="0" w:color="231F20"/>
              <w:left w:val="single" w:sz="8" w:space="0" w:color="231F20"/>
              <w:bottom w:val="single" w:sz="8" w:space="0" w:color="231F20"/>
              <w:right w:val="single" w:sz="8" w:space="0" w:color="231F20"/>
            </w:tcBorders>
          </w:tcPr>
          <w:p w14:paraId="0DBE1850"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4</w:t>
            </w:r>
          </w:p>
        </w:tc>
        <w:tc>
          <w:tcPr>
            <w:tcW w:w="1051" w:type="dxa"/>
            <w:tcBorders>
              <w:top w:val="single" w:sz="8" w:space="0" w:color="231F20"/>
              <w:left w:val="single" w:sz="8" w:space="0" w:color="231F20"/>
              <w:bottom w:val="single" w:sz="8" w:space="0" w:color="231F20"/>
              <w:right w:val="single" w:sz="8" w:space="0" w:color="231F20"/>
            </w:tcBorders>
          </w:tcPr>
          <w:p w14:paraId="50B770B4"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5</w:t>
            </w:r>
          </w:p>
        </w:tc>
        <w:tc>
          <w:tcPr>
            <w:tcW w:w="1051" w:type="dxa"/>
            <w:tcBorders>
              <w:top w:val="single" w:sz="8" w:space="0" w:color="231F20"/>
              <w:left w:val="single" w:sz="8" w:space="0" w:color="231F20"/>
              <w:bottom w:val="single" w:sz="8" w:space="0" w:color="231F20"/>
              <w:right w:val="single" w:sz="8" w:space="0" w:color="231F20"/>
            </w:tcBorders>
          </w:tcPr>
          <w:p w14:paraId="286B99B6"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9</w:t>
            </w:r>
          </w:p>
        </w:tc>
      </w:tr>
      <w:tr w:rsidR="00CB6A44" w:rsidRPr="00AC705C" w14:paraId="06816CE2"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3CAA3C66"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3</w:t>
            </w:r>
          </w:p>
        </w:tc>
        <w:tc>
          <w:tcPr>
            <w:tcW w:w="2628" w:type="dxa"/>
            <w:tcBorders>
              <w:top w:val="single" w:sz="8" w:space="0" w:color="231F20"/>
              <w:left w:val="single" w:sz="8" w:space="0" w:color="231F20"/>
              <w:bottom w:val="single" w:sz="8" w:space="0" w:color="231F20"/>
              <w:right w:val="single" w:sz="8" w:space="0" w:color="231F20"/>
            </w:tcBorders>
          </w:tcPr>
          <w:p w14:paraId="69DBE095" w14:textId="77777777" w:rsidR="00CB6A44" w:rsidRPr="00AC705C" w:rsidRDefault="00CB6A44" w:rsidP="00A9592B">
            <w:pPr>
              <w:pStyle w:val="TableParagraph"/>
              <w:spacing w:line="260" w:lineRule="auto"/>
              <w:ind w:left="27" w:right="182"/>
              <w:rPr>
                <w:rFonts w:ascii="Arial" w:hAnsi="Arial" w:cs="Arial"/>
                <w:sz w:val="20"/>
                <w:szCs w:val="20"/>
                <w:lang w:val="en-AU"/>
              </w:rPr>
            </w:pPr>
            <w:r w:rsidRPr="00AC705C">
              <w:rPr>
                <w:rFonts w:ascii="Arial"/>
                <w:color w:val="231F20"/>
                <w:spacing w:val="-1"/>
                <w:sz w:val="20"/>
                <w:lang w:val="en-AU"/>
              </w:rPr>
              <w:t>The</w:t>
            </w:r>
            <w:r w:rsidRPr="00AC705C">
              <w:rPr>
                <w:rFonts w:ascii="Arial"/>
                <w:color w:val="231F20"/>
                <w:sz w:val="20"/>
                <w:lang w:val="en-AU"/>
              </w:rPr>
              <w:t xml:space="preserve"> unpaid </w:t>
            </w:r>
            <w:r w:rsidRPr="00AC705C">
              <w:rPr>
                <w:rFonts w:ascii="Arial"/>
                <w:color w:val="231F20"/>
                <w:spacing w:val="-1"/>
                <w:sz w:val="20"/>
                <w:lang w:val="en-AU"/>
              </w:rPr>
              <w:t>work experience</w:t>
            </w:r>
            <w:r w:rsidRPr="00AC705C">
              <w:rPr>
                <w:rFonts w:ascii="Arial"/>
                <w:color w:val="231F20"/>
                <w:sz w:val="20"/>
                <w:lang w:val="en-AU"/>
              </w:rPr>
              <w:t xml:space="preserve"> </w:t>
            </w:r>
            <w:r w:rsidRPr="00AC705C">
              <w:rPr>
                <w:rFonts w:ascii="Arial"/>
                <w:color w:val="231F20"/>
                <w:spacing w:val="-1"/>
                <w:sz w:val="20"/>
                <w:lang w:val="en-AU"/>
              </w:rPr>
              <w:t>was</w:t>
            </w:r>
            <w:r w:rsidRPr="00AC705C">
              <w:rPr>
                <w:rFonts w:ascii="Arial"/>
                <w:color w:val="231F20"/>
                <w:sz w:val="20"/>
                <w:lang w:val="en-AU"/>
              </w:rPr>
              <w:t xml:space="preserve"> </w:t>
            </w:r>
            <w:r w:rsidRPr="00AC705C">
              <w:rPr>
                <w:rFonts w:ascii="Arial"/>
                <w:color w:val="231F20"/>
                <w:spacing w:val="-1"/>
                <w:sz w:val="20"/>
                <w:lang w:val="en-AU"/>
              </w:rPr>
              <w:t>or</w:t>
            </w:r>
            <w:r w:rsidRPr="00AC705C">
              <w:rPr>
                <w:rFonts w:ascii="Arial"/>
                <w:color w:val="231F20"/>
                <w:sz w:val="20"/>
                <w:lang w:val="en-AU"/>
              </w:rPr>
              <w:t xml:space="preserve"> </w:t>
            </w:r>
            <w:r w:rsidRPr="00AC705C">
              <w:rPr>
                <w:rFonts w:ascii="Arial"/>
                <w:color w:val="231F20"/>
                <w:spacing w:val="-1"/>
                <w:sz w:val="20"/>
                <w:lang w:val="en-AU"/>
              </w:rPr>
              <w:t>will</w:t>
            </w:r>
            <w:r w:rsidRPr="00AC705C">
              <w:rPr>
                <w:rFonts w:ascii="Arial"/>
                <w:color w:val="231F20"/>
                <w:spacing w:val="24"/>
                <w:sz w:val="20"/>
                <w:lang w:val="en-AU"/>
              </w:rPr>
              <w:t xml:space="preserve"> </w:t>
            </w:r>
            <w:r w:rsidRPr="00AC705C">
              <w:rPr>
                <w:rFonts w:ascii="Arial"/>
                <w:color w:val="231F20"/>
                <w:spacing w:val="-1"/>
                <w:sz w:val="20"/>
                <w:lang w:val="en-AU"/>
              </w:rPr>
              <w:t>be</w:t>
            </w:r>
            <w:r w:rsidRPr="00AC705C">
              <w:rPr>
                <w:rFonts w:ascii="Arial"/>
                <w:color w:val="231F20"/>
                <w:sz w:val="20"/>
                <w:lang w:val="en-AU"/>
              </w:rPr>
              <w:t xml:space="preserve"> </w:t>
            </w:r>
            <w:r w:rsidRPr="00AC705C">
              <w:rPr>
                <w:rFonts w:ascii="Arial"/>
                <w:color w:val="231F20"/>
                <w:spacing w:val="-1"/>
                <w:sz w:val="20"/>
                <w:lang w:val="en-AU"/>
              </w:rPr>
              <w:t>helpful</w:t>
            </w:r>
            <w:r w:rsidRPr="00AC705C">
              <w:rPr>
                <w:rFonts w:ascii="Arial"/>
                <w:color w:val="231F20"/>
                <w:sz w:val="20"/>
                <w:lang w:val="en-AU"/>
              </w:rPr>
              <w:t xml:space="preserve"> </w:t>
            </w:r>
            <w:r w:rsidRPr="00AC705C">
              <w:rPr>
                <w:rFonts w:ascii="Arial"/>
                <w:color w:val="231F20"/>
                <w:spacing w:val="-1"/>
                <w:sz w:val="20"/>
                <w:lang w:val="en-AU"/>
              </w:rPr>
              <w:t>for</w:t>
            </w:r>
            <w:r w:rsidRPr="00AC705C">
              <w:rPr>
                <w:rFonts w:ascii="Arial"/>
                <w:color w:val="231F20"/>
                <w:sz w:val="20"/>
                <w:lang w:val="en-AU"/>
              </w:rPr>
              <w:t xml:space="preserve"> </w:t>
            </w:r>
            <w:r w:rsidRPr="00AC705C">
              <w:rPr>
                <w:rFonts w:ascii="Arial"/>
                <w:color w:val="231F20"/>
                <w:spacing w:val="-1"/>
                <w:sz w:val="20"/>
                <w:lang w:val="en-AU"/>
              </w:rPr>
              <w:t>me to</w:t>
            </w:r>
            <w:r w:rsidRPr="00AC705C">
              <w:rPr>
                <w:rFonts w:ascii="Arial"/>
                <w:color w:val="231F20"/>
                <w:sz w:val="20"/>
                <w:lang w:val="en-AU"/>
              </w:rPr>
              <w:t xml:space="preserve"> </w:t>
            </w:r>
            <w:r w:rsidRPr="00AC705C">
              <w:rPr>
                <w:rFonts w:ascii="Arial"/>
                <w:color w:val="231F20"/>
                <w:spacing w:val="-1"/>
                <w:sz w:val="20"/>
                <w:lang w:val="en-AU"/>
              </w:rPr>
              <w:t>find</w:t>
            </w:r>
            <w:r w:rsidRPr="00AC705C">
              <w:rPr>
                <w:rFonts w:ascii="Arial"/>
                <w:color w:val="231F20"/>
                <w:sz w:val="20"/>
                <w:lang w:val="en-AU"/>
              </w:rPr>
              <w:t xml:space="preserve"> paid employment</w:t>
            </w:r>
          </w:p>
        </w:tc>
        <w:tc>
          <w:tcPr>
            <w:tcW w:w="1051" w:type="dxa"/>
            <w:tcBorders>
              <w:top w:val="single" w:sz="8" w:space="0" w:color="231F20"/>
              <w:left w:val="single" w:sz="8" w:space="0" w:color="231F20"/>
              <w:bottom w:val="single" w:sz="8" w:space="0" w:color="231F20"/>
              <w:right w:val="single" w:sz="8" w:space="0" w:color="231F20"/>
            </w:tcBorders>
          </w:tcPr>
          <w:p w14:paraId="33439191" w14:textId="77777777" w:rsidR="00CB6A44" w:rsidRPr="00AC705C" w:rsidRDefault="00CB6A44" w:rsidP="00A9592B">
            <w:pPr>
              <w:pStyle w:val="TableParagraph"/>
              <w:spacing w:line="226" w:lineRule="exact"/>
              <w:ind w:left="4"/>
              <w:jc w:val="center"/>
              <w:rPr>
                <w:rFonts w:ascii="Arial" w:hAnsi="Arial" w:cs="Arial"/>
                <w:sz w:val="20"/>
                <w:szCs w:val="20"/>
                <w:lang w:val="en-AU"/>
              </w:rPr>
            </w:pPr>
            <w:r w:rsidRPr="00AC705C">
              <w:rPr>
                <w:rFonts w:ascii="Arial"/>
                <w:color w:val="231F20"/>
                <w:spacing w:val="-1"/>
                <w:sz w:val="20"/>
                <w:lang w:val="en-AU"/>
              </w:rPr>
              <w:t>1</w:t>
            </w:r>
          </w:p>
        </w:tc>
        <w:tc>
          <w:tcPr>
            <w:tcW w:w="1051" w:type="dxa"/>
            <w:tcBorders>
              <w:top w:val="single" w:sz="8" w:space="0" w:color="231F20"/>
              <w:left w:val="single" w:sz="8" w:space="0" w:color="231F20"/>
              <w:bottom w:val="single" w:sz="8" w:space="0" w:color="231F20"/>
              <w:right w:val="single" w:sz="8" w:space="0" w:color="231F20"/>
            </w:tcBorders>
          </w:tcPr>
          <w:p w14:paraId="42342E8F" w14:textId="77777777" w:rsidR="00CB6A44" w:rsidRPr="00AC705C" w:rsidRDefault="00CB6A44" w:rsidP="00A9592B">
            <w:pPr>
              <w:pStyle w:val="TableParagraph"/>
              <w:spacing w:line="226" w:lineRule="exact"/>
              <w:ind w:left="4"/>
              <w:jc w:val="center"/>
              <w:rPr>
                <w:rFonts w:ascii="Arial" w:hAnsi="Arial" w:cs="Arial"/>
                <w:sz w:val="20"/>
                <w:szCs w:val="20"/>
                <w:lang w:val="en-AU"/>
              </w:rPr>
            </w:pPr>
            <w:r w:rsidRPr="00AC705C">
              <w:rPr>
                <w:rFonts w:ascii="Arial"/>
                <w:color w:val="231F20"/>
                <w:spacing w:val="-1"/>
                <w:sz w:val="20"/>
                <w:lang w:val="en-AU"/>
              </w:rPr>
              <w:t>2</w:t>
            </w:r>
          </w:p>
        </w:tc>
        <w:tc>
          <w:tcPr>
            <w:tcW w:w="1051" w:type="dxa"/>
            <w:tcBorders>
              <w:top w:val="single" w:sz="8" w:space="0" w:color="231F20"/>
              <w:left w:val="single" w:sz="8" w:space="0" w:color="231F20"/>
              <w:bottom w:val="single" w:sz="8" w:space="0" w:color="231F20"/>
              <w:right w:val="single" w:sz="8" w:space="0" w:color="231F20"/>
            </w:tcBorders>
          </w:tcPr>
          <w:p w14:paraId="66EAF758" w14:textId="77777777" w:rsidR="00CB6A44" w:rsidRPr="00AC705C" w:rsidRDefault="00CB6A44" w:rsidP="00A9592B">
            <w:pPr>
              <w:pStyle w:val="TableParagraph"/>
              <w:spacing w:line="226" w:lineRule="exact"/>
              <w:ind w:left="3"/>
              <w:jc w:val="center"/>
              <w:rPr>
                <w:rFonts w:ascii="Arial"/>
                <w:color w:val="231F20"/>
                <w:spacing w:val="-1"/>
                <w:sz w:val="20"/>
                <w:lang w:val="en-AU"/>
              </w:rPr>
            </w:pPr>
            <w:r w:rsidRPr="00AC705C">
              <w:rPr>
                <w:rFonts w:ascii="Arial"/>
                <w:color w:val="231F20"/>
                <w:spacing w:val="-1"/>
                <w:sz w:val="20"/>
                <w:lang w:val="en-AU"/>
              </w:rPr>
              <w:t>3</w:t>
            </w:r>
          </w:p>
        </w:tc>
        <w:tc>
          <w:tcPr>
            <w:tcW w:w="1051" w:type="dxa"/>
            <w:tcBorders>
              <w:top w:val="single" w:sz="8" w:space="0" w:color="231F20"/>
              <w:left w:val="single" w:sz="8" w:space="0" w:color="231F20"/>
              <w:bottom w:val="single" w:sz="8" w:space="0" w:color="231F20"/>
              <w:right w:val="single" w:sz="8" w:space="0" w:color="231F20"/>
            </w:tcBorders>
          </w:tcPr>
          <w:p w14:paraId="5F1FCB2D"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color w:val="231F20"/>
                <w:spacing w:val="-1"/>
                <w:sz w:val="20"/>
                <w:lang w:val="en-AU"/>
              </w:rPr>
              <w:t>4</w:t>
            </w:r>
          </w:p>
        </w:tc>
        <w:tc>
          <w:tcPr>
            <w:tcW w:w="1051" w:type="dxa"/>
            <w:tcBorders>
              <w:top w:val="single" w:sz="8" w:space="0" w:color="231F20"/>
              <w:left w:val="single" w:sz="8" w:space="0" w:color="231F20"/>
              <w:bottom w:val="single" w:sz="8" w:space="0" w:color="231F20"/>
              <w:right w:val="single" w:sz="8" w:space="0" w:color="231F20"/>
            </w:tcBorders>
          </w:tcPr>
          <w:p w14:paraId="61C25FE0"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color w:val="231F20"/>
                <w:spacing w:val="-1"/>
                <w:sz w:val="20"/>
                <w:lang w:val="en-AU"/>
              </w:rPr>
              <w:t>5</w:t>
            </w:r>
          </w:p>
        </w:tc>
        <w:tc>
          <w:tcPr>
            <w:tcW w:w="1051" w:type="dxa"/>
            <w:tcBorders>
              <w:top w:val="single" w:sz="8" w:space="0" w:color="231F20"/>
              <w:left w:val="single" w:sz="8" w:space="0" w:color="231F20"/>
              <w:bottom w:val="single" w:sz="8" w:space="0" w:color="231F20"/>
              <w:right w:val="single" w:sz="8" w:space="0" w:color="231F20"/>
            </w:tcBorders>
          </w:tcPr>
          <w:p w14:paraId="78E50F1B"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color w:val="231F20"/>
                <w:spacing w:val="-1"/>
                <w:sz w:val="20"/>
                <w:lang w:val="en-AU"/>
              </w:rPr>
              <w:t>9</w:t>
            </w:r>
          </w:p>
        </w:tc>
      </w:tr>
      <w:tr w:rsidR="00CB6A44" w:rsidRPr="00AC705C" w14:paraId="57060C17"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2E3AC723"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4</w:t>
            </w:r>
          </w:p>
        </w:tc>
        <w:tc>
          <w:tcPr>
            <w:tcW w:w="2628" w:type="dxa"/>
            <w:tcBorders>
              <w:top w:val="single" w:sz="8" w:space="0" w:color="231F20"/>
              <w:left w:val="single" w:sz="8" w:space="0" w:color="231F20"/>
              <w:bottom w:val="single" w:sz="8" w:space="0" w:color="231F20"/>
              <w:right w:val="single" w:sz="8" w:space="0" w:color="231F20"/>
            </w:tcBorders>
          </w:tcPr>
          <w:p w14:paraId="1FF64390" w14:textId="77777777" w:rsidR="00CB6A44" w:rsidRPr="00AC705C" w:rsidRDefault="00CB6A44" w:rsidP="00A9592B">
            <w:pPr>
              <w:pStyle w:val="TableParagraph"/>
              <w:spacing w:line="260" w:lineRule="auto"/>
              <w:ind w:left="27" w:right="93"/>
              <w:rPr>
                <w:rFonts w:ascii="Arial" w:hAnsi="Arial" w:cs="Arial"/>
                <w:sz w:val="20"/>
                <w:szCs w:val="20"/>
                <w:lang w:val="en-AU"/>
              </w:rPr>
            </w:pPr>
            <w:r w:rsidRPr="00AC705C">
              <w:rPr>
                <w:rFonts w:ascii="Arial" w:hAnsi="Arial" w:cs="Arial"/>
                <w:sz w:val="20"/>
                <w:szCs w:val="20"/>
                <w:lang w:val="en-AU"/>
              </w:rPr>
              <w:t xml:space="preserve">The unpaid work experience helped me to improve my contacts and networks </w:t>
            </w:r>
          </w:p>
        </w:tc>
        <w:tc>
          <w:tcPr>
            <w:tcW w:w="1051" w:type="dxa"/>
            <w:tcBorders>
              <w:top w:val="single" w:sz="8" w:space="0" w:color="231F20"/>
              <w:left w:val="single" w:sz="8" w:space="0" w:color="231F20"/>
              <w:bottom w:val="single" w:sz="8" w:space="0" w:color="231F20"/>
              <w:right w:val="single" w:sz="8" w:space="0" w:color="231F20"/>
            </w:tcBorders>
          </w:tcPr>
          <w:p w14:paraId="458AA77B" w14:textId="77777777" w:rsidR="00CB6A44" w:rsidRPr="00AC705C" w:rsidRDefault="00CB6A44" w:rsidP="00A9592B">
            <w:pPr>
              <w:pStyle w:val="TableParagraph"/>
              <w:spacing w:line="226" w:lineRule="exact"/>
              <w:ind w:left="4"/>
              <w:jc w:val="center"/>
              <w:rPr>
                <w:rFonts w:ascii="Arial" w:hAnsi="Arial" w:cs="Arial"/>
                <w:sz w:val="20"/>
                <w:szCs w:val="20"/>
                <w:lang w:val="en-AU"/>
              </w:rPr>
            </w:pPr>
            <w:r w:rsidRPr="00AC705C">
              <w:rPr>
                <w:rFonts w:ascii="Arial"/>
                <w:color w:val="231F20"/>
                <w:spacing w:val="-1"/>
                <w:sz w:val="20"/>
                <w:lang w:val="en-AU"/>
              </w:rPr>
              <w:t>1</w:t>
            </w:r>
          </w:p>
        </w:tc>
        <w:tc>
          <w:tcPr>
            <w:tcW w:w="1051" w:type="dxa"/>
            <w:tcBorders>
              <w:top w:val="single" w:sz="8" w:space="0" w:color="231F20"/>
              <w:left w:val="single" w:sz="8" w:space="0" w:color="231F20"/>
              <w:bottom w:val="single" w:sz="8" w:space="0" w:color="231F20"/>
              <w:right w:val="single" w:sz="8" w:space="0" w:color="231F20"/>
            </w:tcBorders>
          </w:tcPr>
          <w:p w14:paraId="7347EE0D" w14:textId="77777777" w:rsidR="00CB6A44" w:rsidRPr="00AC705C" w:rsidRDefault="00CB6A44" w:rsidP="00A9592B">
            <w:pPr>
              <w:pStyle w:val="TableParagraph"/>
              <w:spacing w:line="226" w:lineRule="exact"/>
              <w:ind w:left="4"/>
              <w:jc w:val="center"/>
              <w:rPr>
                <w:rFonts w:ascii="Arial" w:hAnsi="Arial" w:cs="Arial"/>
                <w:sz w:val="20"/>
                <w:szCs w:val="20"/>
                <w:lang w:val="en-AU"/>
              </w:rPr>
            </w:pPr>
            <w:r w:rsidRPr="00AC705C">
              <w:rPr>
                <w:rFonts w:ascii="Arial"/>
                <w:color w:val="231F20"/>
                <w:spacing w:val="-1"/>
                <w:sz w:val="20"/>
                <w:lang w:val="en-AU"/>
              </w:rPr>
              <w:t>2</w:t>
            </w:r>
          </w:p>
        </w:tc>
        <w:tc>
          <w:tcPr>
            <w:tcW w:w="1051" w:type="dxa"/>
            <w:tcBorders>
              <w:top w:val="single" w:sz="8" w:space="0" w:color="231F20"/>
              <w:left w:val="single" w:sz="8" w:space="0" w:color="231F20"/>
              <w:bottom w:val="single" w:sz="8" w:space="0" w:color="231F20"/>
              <w:right w:val="single" w:sz="8" w:space="0" w:color="231F20"/>
            </w:tcBorders>
          </w:tcPr>
          <w:p w14:paraId="298456CB"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color w:val="231F20"/>
                <w:spacing w:val="-1"/>
                <w:sz w:val="20"/>
                <w:lang w:val="en-AU"/>
              </w:rPr>
              <w:t>3</w:t>
            </w:r>
          </w:p>
        </w:tc>
        <w:tc>
          <w:tcPr>
            <w:tcW w:w="1051" w:type="dxa"/>
            <w:tcBorders>
              <w:top w:val="single" w:sz="8" w:space="0" w:color="231F20"/>
              <w:left w:val="single" w:sz="8" w:space="0" w:color="231F20"/>
              <w:bottom w:val="single" w:sz="8" w:space="0" w:color="231F20"/>
              <w:right w:val="single" w:sz="8" w:space="0" w:color="231F20"/>
            </w:tcBorders>
          </w:tcPr>
          <w:p w14:paraId="55027D24"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color w:val="231F20"/>
                <w:spacing w:val="-1"/>
                <w:sz w:val="20"/>
                <w:lang w:val="en-AU"/>
              </w:rPr>
              <w:t>4</w:t>
            </w:r>
          </w:p>
        </w:tc>
        <w:tc>
          <w:tcPr>
            <w:tcW w:w="1051" w:type="dxa"/>
            <w:tcBorders>
              <w:top w:val="single" w:sz="8" w:space="0" w:color="231F20"/>
              <w:left w:val="single" w:sz="8" w:space="0" w:color="231F20"/>
              <w:bottom w:val="single" w:sz="8" w:space="0" w:color="231F20"/>
              <w:right w:val="single" w:sz="8" w:space="0" w:color="231F20"/>
            </w:tcBorders>
          </w:tcPr>
          <w:p w14:paraId="5B87AE49"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color w:val="231F20"/>
                <w:spacing w:val="-1"/>
                <w:sz w:val="20"/>
                <w:lang w:val="en-AU"/>
              </w:rPr>
              <w:t>5</w:t>
            </w:r>
          </w:p>
        </w:tc>
        <w:tc>
          <w:tcPr>
            <w:tcW w:w="1051" w:type="dxa"/>
            <w:tcBorders>
              <w:top w:val="single" w:sz="8" w:space="0" w:color="231F20"/>
              <w:left w:val="single" w:sz="8" w:space="0" w:color="231F20"/>
              <w:bottom w:val="single" w:sz="8" w:space="0" w:color="231F20"/>
              <w:right w:val="single" w:sz="8" w:space="0" w:color="231F20"/>
            </w:tcBorders>
          </w:tcPr>
          <w:p w14:paraId="7F36090C"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color w:val="231F20"/>
                <w:spacing w:val="-1"/>
                <w:sz w:val="20"/>
                <w:lang w:val="en-AU"/>
              </w:rPr>
              <w:t>9</w:t>
            </w:r>
          </w:p>
        </w:tc>
      </w:tr>
      <w:tr w:rsidR="00CB6A44" w:rsidRPr="00AC705C" w14:paraId="0A051949"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1E0ABC6D"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5</w:t>
            </w:r>
          </w:p>
        </w:tc>
        <w:tc>
          <w:tcPr>
            <w:tcW w:w="2628" w:type="dxa"/>
            <w:tcBorders>
              <w:top w:val="single" w:sz="8" w:space="0" w:color="231F20"/>
              <w:left w:val="single" w:sz="8" w:space="0" w:color="231F20"/>
              <w:bottom w:val="single" w:sz="8" w:space="0" w:color="231F20"/>
              <w:right w:val="single" w:sz="8" w:space="0" w:color="231F20"/>
            </w:tcBorders>
          </w:tcPr>
          <w:p w14:paraId="1CEB74EC" w14:textId="77777777" w:rsidR="00CB6A44" w:rsidRPr="00AC705C" w:rsidRDefault="00CB6A44" w:rsidP="00A9592B">
            <w:pPr>
              <w:pStyle w:val="TableParagraph"/>
              <w:spacing w:line="260" w:lineRule="auto"/>
              <w:ind w:left="27" w:right="149"/>
              <w:rPr>
                <w:rFonts w:ascii="Arial"/>
                <w:color w:val="231F20"/>
                <w:spacing w:val="-1"/>
                <w:sz w:val="20"/>
                <w:lang w:val="en-AU"/>
              </w:rPr>
            </w:pPr>
            <w:r w:rsidRPr="00AC705C">
              <w:rPr>
                <w:rFonts w:ascii="Arial"/>
                <w:color w:val="231F20"/>
                <w:spacing w:val="-1"/>
                <w:sz w:val="20"/>
                <w:lang w:val="en-AU"/>
              </w:rPr>
              <w:t>The unpaid work experience helped me to decide whether that field of work was right for me</w:t>
            </w:r>
          </w:p>
        </w:tc>
        <w:tc>
          <w:tcPr>
            <w:tcW w:w="1051" w:type="dxa"/>
            <w:tcBorders>
              <w:top w:val="single" w:sz="8" w:space="0" w:color="231F20"/>
              <w:left w:val="single" w:sz="8" w:space="0" w:color="231F20"/>
              <w:bottom w:val="single" w:sz="8" w:space="0" w:color="231F20"/>
              <w:right w:val="single" w:sz="8" w:space="0" w:color="231F20"/>
            </w:tcBorders>
          </w:tcPr>
          <w:p w14:paraId="0FF1349D" w14:textId="77777777" w:rsidR="00CB6A44" w:rsidRPr="00AC705C" w:rsidRDefault="00CB6A44" w:rsidP="00A9592B">
            <w:pPr>
              <w:pStyle w:val="TableParagraph"/>
              <w:spacing w:line="227" w:lineRule="exact"/>
              <w:ind w:left="4"/>
              <w:jc w:val="center"/>
              <w:rPr>
                <w:rFonts w:ascii="Arial" w:hAnsi="Arial" w:cs="Arial"/>
                <w:sz w:val="20"/>
                <w:szCs w:val="20"/>
                <w:lang w:val="en-AU"/>
              </w:rPr>
            </w:pPr>
            <w:r w:rsidRPr="00AC705C">
              <w:rPr>
                <w:rFonts w:ascii="Arial"/>
                <w:color w:val="231F20"/>
                <w:spacing w:val="-1"/>
                <w:sz w:val="20"/>
                <w:lang w:val="en-AU"/>
              </w:rPr>
              <w:t>1</w:t>
            </w:r>
          </w:p>
        </w:tc>
        <w:tc>
          <w:tcPr>
            <w:tcW w:w="1051" w:type="dxa"/>
            <w:tcBorders>
              <w:top w:val="single" w:sz="8" w:space="0" w:color="231F20"/>
              <w:left w:val="single" w:sz="8" w:space="0" w:color="231F20"/>
              <w:bottom w:val="single" w:sz="8" w:space="0" w:color="231F20"/>
              <w:right w:val="single" w:sz="8" w:space="0" w:color="231F20"/>
            </w:tcBorders>
          </w:tcPr>
          <w:p w14:paraId="337C2B53" w14:textId="77777777" w:rsidR="00CB6A44" w:rsidRPr="00AC705C" w:rsidRDefault="00CB6A44" w:rsidP="00A9592B">
            <w:pPr>
              <w:pStyle w:val="TableParagraph"/>
              <w:spacing w:line="227" w:lineRule="exact"/>
              <w:ind w:left="4"/>
              <w:jc w:val="center"/>
              <w:rPr>
                <w:rFonts w:ascii="Arial" w:hAnsi="Arial" w:cs="Arial"/>
                <w:sz w:val="20"/>
                <w:szCs w:val="20"/>
                <w:lang w:val="en-AU"/>
              </w:rPr>
            </w:pPr>
            <w:r w:rsidRPr="00AC705C">
              <w:rPr>
                <w:rFonts w:ascii="Arial"/>
                <w:color w:val="231F20"/>
                <w:spacing w:val="-1"/>
                <w:sz w:val="20"/>
                <w:lang w:val="en-AU"/>
              </w:rPr>
              <w:t>2</w:t>
            </w:r>
          </w:p>
        </w:tc>
        <w:tc>
          <w:tcPr>
            <w:tcW w:w="1051" w:type="dxa"/>
            <w:tcBorders>
              <w:top w:val="single" w:sz="8" w:space="0" w:color="231F20"/>
              <w:left w:val="single" w:sz="8" w:space="0" w:color="231F20"/>
              <w:bottom w:val="single" w:sz="8" w:space="0" w:color="231F20"/>
              <w:right w:val="single" w:sz="8" w:space="0" w:color="231F20"/>
            </w:tcBorders>
          </w:tcPr>
          <w:p w14:paraId="3D96E326"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pacing w:val="-1"/>
                <w:sz w:val="20"/>
                <w:lang w:val="en-AU"/>
              </w:rPr>
              <w:t>3</w:t>
            </w:r>
          </w:p>
        </w:tc>
        <w:tc>
          <w:tcPr>
            <w:tcW w:w="1051" w:type="dxa"/>
            <w:tcBorders>
              <w:top w:val="single" w:sz="8" w:space="0" w:color="231F20"/>
              <w:left w:val="single" w:sz="8" w:space="0" w:color="231F20"/>
              <w:bottom w:val="single" w:sz="8" w:space="0" w:color="231F20"/>
              <w:right w:val="single" w:sz="8" w:space="0" w:color="231F20"/>
            </w:tcBorders>
          </w:tcPr>
          <w:p w14:paraId="6094F408"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pacing w:val="-1"/>
                <w:sz w:val="20"/>
                <w:lang w:val="en-AU"/>
              </w:rPr>
              <w:t>4</w:t>
            </w:r>
          </w:p>
        </w:tc>
        <w:tc>
          <w:tcPr>
            <w:tcW w:w="1051" w:type="dxa"/>
            <w:tcBorders>
              <w:top w:val="single" w:sz="8" w:space="0" w:color="231F20"/>
              <w:left w:val="single" w:sz="8" w:space="0" w:color="231F20"/>
              <w:bottom w:val="single" w:sz="8" w:space="0" w:color="231F20"/>
              <w:right w:val="single" w:sz="8" w:space="0" w:color="231F20"/>
            </w:tcBorders>
          </w:tcPr>
          <w:p w14:paraId="4D62BED5"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pacing w:val="-1"/>
                <w:sz w:val="20"/>
                <w:lang w:val="en-AU"/>
              </w:rPr>
              <w:t>5</w:t>
            </w:r>
          </w:p>
        </w:tc>
        <w:tc>
          <w:tcPr>
            <w:tcW w:w="1051" w:type="dxa"/>
            <w:tcBorders>
              <w:top w:val="single" w:sz="8" w:space="0" w:color="231F20"/>
              <w:left w:val="single" w:sz="8" w:space="0" w:color="231F20"/>
              <w:bottom w:val="single" w:sz="8" w:space="0" w:color="231F20"/>
              <w:right w:val="single" w:sz="8" w:space="0" w:color="231F20"/>
            </w:tcBorders>
          </w:tcPr>
          <w:p w14:paraId="603FC8BE"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pacing w:val="-1"/>
                <w:sz w:val="20"/>
                <w:lang w:val="en-AU"/>
              </w:rPr>
              <w:t>9</w:t>
            </w:r>
          </w:p>
        </w:tc>
      </w:tr>
      <w:tr w:rsidR="00CB6A44" w:rsidRPr="00AC705C" w14:paraId="4D73504A"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00A7CD74"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6</w:t>
            </w:r>
          </w:p>
        </w:tc>
        <w:tc>
          <w:tcPr>
            <w:tcW w:w="2628" w:type="dxa"/>
            <w:tcBorders>
              <w:top w:val="single" w:sz="8" w:space="0" w:color="231F20"/>
              <w:left w:val="single" w:sz="8" w:space="0" w:color="231F20"/>
              <w:bottom w:val="single" w:sz="8" w:space="0" w:color="231F20"/>
              <w:right w:val="single" w:sz="8" w:space="0" w:color="231F20"/>
            </w:tcBorders>
          </w:tcPr>
          <w:p w14:paraId="40819D01" w14:textId="77777777" w:rsidR="00CB6A44" w:rsidRPr="00AC705C" w:rsidRDefault="00CB6A44" w:rsidP="00A9592B">
            <w:pPr>
              <w:pStyle w:val="TableParagraph"/>
              <w:spacing w:line="260" w:lineRule="auto"/>
              <w:ind w:left="27" w:right="149"/>
              <w:rPr>
                <w:rFonts w:ascii="Arial"/>
                <w:color w:val="231F20"/>
                <w:spacing w:val="-1"/>
                <w:sz w:val="20"/>
                <w:lang w:val="en-AU"/>
              </w:rPr>
            </w:pPr>
            <w:r w:rsidRPr="00AC705C">
              <w:rPr>
                <w:rFonts w:ascii="Arial"/>
                <w:color w:val="231F20"/>
                <w:spacing w:val="-1"/>
                <w:sz w:val="20"/>
                <w:lang w:val="en-AU"/>
              </w:rPr>
              <w:t>The unpaid work experience helped me understand the kinds of job and career opportunities that are available in that field of work</w:t>
            </w:r>
          </w:p>
        </w:tc>
        <w:tc>
          <w:tcPr>
            <w:tcW w:w="1051" w:type="dxa"/>
            <w:tcBorders>
              <w:top w:val="single" w:sz="8" w:space="0" w:color="231F20"/>
              <w:left w:val="single" w:sz="8" w:space="0" w:color="231F20"/>
              <w:bottom w:val="single" w:sz="8" w:space="0" w:color="231F20"/>
              <w:right w:val="single" w:sz="8" w:space="0" w:color="231F20"/>
            </w:tcBorders>
          </w:tcPr>
          <w:p w14:paraId="4770FC3E" w14:textId="77777777" w:rsidR="00CB6A44" w:rsidRPr="00AC705C" w:rsidRDefault="00CB6A44" w:rsidP="00A9592B">
            <w:pPr>
              <w:pStyle w:val="TableParagraph"/>
              <w:spacing w:line="227" w:lineRule="exact"/>
              <w:ind w:left="4"/>
              <w:jc w:val="center"/>
              <w:rPr>
                <w:rFonts w:ascii="Arial" w:hAnsi="Arial" w:cs="Arial"/>
                <w:sz w:val="20"/>
                <w:szCs w:val="20"/>
                <w:lang w:val="en-AU"/>
              </w:rPr>
            </w:pPr>
            <w:r w:rsidRPr="00AC705C">
              <w:rPr>
                <w:rFonts w:ascii="Arial"/>
                <w:color w:val="231F20"/>
                <w:spacing w:val="-1"/>
                <w:sz w:val="20"/>
                <w:lang w:val="en-AU"/>
              </w:rPr>
              <w:t>1</w:t>
            </w:r>
          </w:p>
        </w:tc>
        <w:tc>
          <w:tcPr>
            <w:tcW w:w="1051" w:type="dxa"/>
            <w:tcBorders>
              <w:top w:val="single" w:sz="8" w:space="0" w:color="231F20"/>
              <w:left w:val="single" w:sz="8" w:space="0" w:color="231F20"/>
              <w:bottom w:val="single" w:sz="8" w:space="0" w:color="231F20"/>
              <w:right w:val="single" w:sz="8" w:space="0" w:color="231F20"/>
            </w:tcBorders>
          </w:tcPr>
          <w:p w14:paraId="5489A366" w14:textId="77777777" w:rsidR="00CB6A44" w:rsidRPr="00AC705C" w:rsidRDefault="00CB6A44" w:rsidP="00A9592B">
            <w:pPr>
              <w:pStyle w:val="TableParagraph"/>
              <w:spacing w:line="227" w:lineRule="exact"/>
              <w:ind w:left="4"/>
              <w:jc w:val="center"/>
              <w:rPr>
                <w:rFonts w:ascii="Arial" w:hAnsi="Arial" w:cs="Arial"/>
                <w:sz w:val="20"/>
                <w:szCs w:val="20"/>
                <w:lang w:val="en-AU"/>
              </w:rPr>
            </w:pPr>
            <w:r w:rsidRPr="00AC705C">
              <w:rPr>
                <w:rFonts w:ascii="Arial"/>
                <w:color w:val="231F20"/>
                <w:spacing w:val="-1"/>
                <w:sz w:val="20"/>
                <w:lang w:val="en-AU"/>
              </w:rPr>
              <w:t>2</w:t>
            </w:r>
          </w:p>
        </w:tc>
        <w:tc>
          <w:tcPr>
            <w:tcW w:w="1051" w:type="dxa"/>
            <w:tcBorders>
              <w:top w:val="single" w:sz="8" w:space="0" w:color="231F20"/>
              <w:left w:val="single" w:sz="8" w:space="0" w:color="231F20"/>
              <w:bottom w:val="single" w:sz="8" w:space="0" w:color="231F20"/>
              <w:right w:val="single" w:sz="8" w:space="0" w:color="231F20"/>
            </w:tcBorders>
          </w:tcPr>
          <w:p w14:paraId="3F4E67D5"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pacing w:val="-1"/>
                <w:sz w:val="20"/>
                <w:lang w:val="en-AU"/>
              </w:rPr>
              <w:t>3</w:t>
            </w:r>
          </w:p>
        </w:tc>
        <w:tc>
          <w:tcPr>
            <w:tcW w:w="1051" w:type="dxa"/>
            <w:tcBorders>
              <w:top w:val="single" w:sz="8" w:space="0" w:color="231F20"/>
              <w:left w:val="single" w:sz="8" w:space="0" w:color="231F20"/>
              <w:bottom w:val="single" w:sz="8" w:space="0" w:color="231F20"/>
              <w:right w:val="single" w:sz="8" w:space="0" w:color="231F20"/>
            </w:tcBorders>
          </w:tcPr>
          <w:p w14:paraId="3DF21FCF"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pacing w:val="-1"/>
                <w:sz w:val="20"/>
                <w:lang w:val="en-AU"/>
              </w:rPr>
              <w:t>4</w:t>
            </w:r>
          </w:p>
        </w:tc>
        <w:tc>
          <w:tcPr>
            <w:tcW w:w="1051" w:type="dxa"/>
            <w:tcBorders>
              <w:top w:val="single" w:sz="8" w:space="0" w:color="231F20"/>
              <w:left w:val="single" w:sz="8" w:space="0" w:color="231F20"/>
              <w:bottom w:val="single" w:sz="8" w:space="0" w:color="231F20"/>
              <w:right w:val="single" w:sz="8" w:space="0" w:color="231F20"/>
            </w:tcBorders>
          </w:tcPr>
          <w:p w14:paraId="0CBB2257"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pacing w:val="-1"/>
                <w:sz w:val="20"/>
                <w:lang w:val="en-AU"/>
              </w:rPr>
              <w:t>5</w:t>
            </w:r>
          </w:p>
        </w:tc>
        <w:tc>
          <w:tcPr>
            <w:tcW w:w="1051" w:type="dxa"/>
            <w:tcBorders>
              <w:top w:val="single" w:sz="8" w:space="0" w:color="231F20"/>
              <w:left w:val="single" w:sz="8" w:space="0" w:color="231F20"/>
              <w:bottom w:val="single" w:sz="8" w:space="0" w:color="231F20"/>
              <w:right w:val="single" w:sz="8" w:space="0" w:color="231F20"/>
            </w:tcBorders>
          </w:tcPr>
          <w:p w14:paraId="02212ACB"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pacing w:val="-1"/>
                <w:sz w:val="20"/>
                <w:lang w:val="en-AU"/>
              </w:rPr>
              <w:t>9</w:t>
            </w:r>
          </w:p>
        </w:tc>
      </w:tr>
      <w:tr w:rsidR="00CB6A44" w:rsidRPr="00AC705C" w14:paraId="26238176" w14:textId="77777777" w:rsidTr="00A9592B">
        <w:trPr>
          <w:cantSplit/>
        </w:trPr>
        <w:tc>
          <w:tcPr>
            <w:tcW w:w="526" w:type="dxa"/>
            <w:tcBorders>
              <w:top w:val="single" w:sz="8" w:space="0" w:color="231F20"/>
              <w:left w:val="single" w:sz="8" w:space="0" w:color="231F20"/>
              <w:bottom w:val="single" w:sz="8" w:space="0" w:color="231F20"/>
              <w:right w:val="single" w:sz="8" w:space="0" w:color="231F20"/>
            </w:tcBorders>
          </w:tcPr>
          <w:p w14:paraId="5BDBF69C"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7</w:t>
            </w:r>
          </w:p>
        </w:tc>
        <w:tc>
          <w:tcPr>
            <w:tcW w:w="2628" w:type="dxa"/>
            <w:tcBorders>
              <w:top w:val="single" w:sz="8" w:space="0" w:color="231F20"/>
              <w:left w:val="single" w:sz="8" w:space="0" w:color="231F20"/>
              <w:bottom w:val="single" w:sz="8" w:space="0" w:color="231F20"/>
              <w:right w:val="single" w:sz="8" w:space="0" w:color="231F20"/>
            </w:tcBorders>
          </w:tcPr>
          <w:p w14:paraId="20909358" w14:textId="77777777" w:rsidR="00CB6A44" w:rsidRPr="00AC705C" w:rsidRDefault="00CB6A44" w:rsidP="00A9592B">
            <w:pPr>
              <w:pStyle w:val="TableParagraph"/>
              <w:spacing w:line="260" w:lineRule="auto"/>
              <w:ind w:left="27" w:right="149"/>
              <w:rPr>
                <w:rFonts w:ascii="Arial"/>
                <w:color w:val="231F20"/>
                <w:spacing w:val="-1"/>
                <w:sz w:val="20"/>
                <w:lang w:val="en-AU"/>
              </w:rPr>
            </w:pPr>
            <w:r w:rsidRPr="00AC705C">
              <w:rPr>
                <w:rFonts w:ascii="Arial"/>
                <w:color w:val="231F20"/>
                <w:spacing w:val="-1"/>
                <w:sz w:val="20"/>
                <w:lang w:val="en-AU"/>
              </w:rPr>
              <w:t>The unpaid work experience helped me know how to dress, speak and behave at work</w:t>
            </w:r>
          </w:p>
        </w:tc>
        <w:tc>
          <w:tcPr>
            <w:tcW w:w="1051" w:type="dxa"/>
            <w:tcBorders>
              <w:top w:val="single" w:sz="8" w:space="0" w:color="231F20"/>
              <w:left w:val="single" w:sz="8" w:space="0" w:color="231F20"/>
              <w:bottom w:val="single" w:sz="8" w:space="0" w:color="231F20"/>
              <w:right w:val="single" w:sz="8" w:space="0" w:color="231F20"/>
            </w:tcBorders>
          </w:tcPr>
          <w:p w14:paraId="6571542F" w14:textId="77777777" w:rsidR="00CB6A44" w:rsidRPr="00AC705C" w:rsidRDefault="00CB6A44" w:rsidP="00A9592B">
            <w:pPr>
              <w:pStyle w:val="TableParagraph"/>
              <w:spacing w:line="227" w:lineRule="exact"/>
              <w:ind w:left="4"/>
              <w:jc w:val="center"/>
              <w:rPr>
                <w:rFonts w:ascii="Arial" w:hAnsi="Arial" w:cs="Arial"/>
                <w:sz w:val="20"/>
                <w:szCs w:val="20"/>
                <w:lang w:val="en-AU"/>
              </w:rPr>
            </w:pPr>
            <w:r w:rsidRPr="00AC705C">
              <w:rPr>
                <w:rFonts w:ascii="Arial"/>
                <w:color w:val="231F20"/>
                <w:spacing w:val="-1"/>
                <w:sz w:val="20"/>
                <w:lang w:val="en-AU"/>
              </w:rPr>
              <w:t>1</w:t>
            </w:r>
          </w:p>
        </w:tc>
        <w:tc>
          <w:tcPr>
            <w:tcW w:w="1051" w:type="dxa"/>
            <w:tcBorders>
              <w:top w:val="single" w:sz="8" w:space="0" w:color="231F20"/>
              <w:left w:val="single" w:sz="8" w:space="0" w:color="231F20"/>
              <w:bottom w:val="single" w:sz="8" w:space="0" w:color="231F20"/>
              <w:right w:val="single" w:sz="8" w:space="0" w:color="231F20"/>
            </w:tcBorders>
          </w:tcPr>
          <w:p w14:paraId="47B77846" w14:textId="77777777" w:rsidR="00CB6A44" w:rsidRPr="00AC705C" w:rsidRDefault="00CB6A44" w:rsidP="00A9592B">
            <w:pPr>
              <w:pStyle w:val="TableParagraph"/>
              <w:spacing w:line="227" w:lineRule="exact"/>
              <w:ind w:left="4"/>
              <w:jc w:val="center"/>
              <w:rPr>
                <w:rFonts w:ascii="Arial" w:hAnsi="Arial" w:cs="Arial"/>
                <w:sz w:val="20"/>
                <w:szCs w:val="20"/>
                <w:lang w:val="en-AU"/>
              </w:rPr>
            </w:pPr>
            <w:r w:rsidRPr="00AC705C">
              <w:rPr>
                <w:rFonts w:ascii="Arial"/>
                <w:color w:val="231F20"/>
                <w:spacing w:val="-1"/>
                <w:sz w:val="20"/>
                <w:lang w:val="en-AU"/>
              </w:rPr>
              <w:t>2</w:t>
            </w:r>
          </w:p>
        </w:tc>
        <w:tc>
          <w:tcPr>
            <w:tcW w:w="1051" w:type="dxa"/>
            <w:tcBorders>
              <w:top w:val="single" w:sz="8" w:space="0" w:color="231F20"/>
              <w:left w:val="single" w:sz="8" w:space="0" w:color="231F20"/>
              <w:bottom w:val="single" w:sz="8" w:space="0" w:color="231F20"/>
              <w:right w:val="single" w:sz="8" w:space="0" w:color="231F20"/>
            </w:tcBorders>
          </w:tcPr>
          <w:p w14:paraId="648DF02A"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pacing w:val="-1"/>
                <w:sz w:val="20"/>
                <w:lang w:val="en-AU"/>
              </w:rPr>
              <w:t>3</w:t>
            </w:r>
          </w:p>
        </w:tc>
        <w:tc>
          <w:tcPr>
            <w:tcW w:w="1051" w:type="dxa"/>
            <w:tcBorders>
              <w:top w:val="single" w:sz="8" w:space="0" w:color="231F20"/>
              <w:left w:val="single" w:sz="8" w:space="0" w:color="231F20"/>
              <w:bottom w:val="single" w:sz="8" w:space="0" w:color="231F20"/>
              <w:right w:val="single" w:sz="8" w:space="0" w:color="231F20"/>
            </w:tcBorders>
          </w:tcPr>
          <w:p w14:paraId="34437A30"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pacing w:val="-1"/>
                <w:sz w:val="20"/>
                <w:lang w:val="en-AU"/>
              </w:rPr>
              <w:t>4</w:t>
            </w:r>
          </w:p>
        </w:tc>
        <w:tc>
          <w:tcPr>
            <w:tcW w:w="1051" w:type="dxa"/>
            <w:tcBorders>
              <w:top w:val="single" w:sz="8" w:space="0" w:color="231F20"/>
              <w:left w:val="single" w:sz="8" w:space="0" w:color="231F20"/>
              <w:bottom w:val="single" w:sz="8" w:space="0" w:color="231F20"/>
              <w:right w:val="single" w:sz="8" w:space="0" w:color="231F20"/>
            </w:tcBorders>
          </w:tcPr>
          <w:p w14:paraId="1BB351BD"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pacing w:val="-1"/>
                <w:sz w:val="20"/>
                <w:lang w:val="en-AU"/>
              </w:rPr>
              <w:t>5</w:t>
            </w:r>
          </w:p>
        </w:tc>
        <w:tc>
          <w:tcPr>
            <w:tcW w:w="1051" w:type="dxa"/>
            <w:tcBorders>
              <w:top w:val="single" w:sz="8" w:space="0" w:color="231F20"/>
              <w:left w:val="single" w:sz="8" w:space="0" w:color="231F20"/>
              <w:bottom w:val="single" w:sz="8" w:space="0" w:color="231F20"/>
              <w:right w:val="single" w:sz="8" w:space="0" w:color="231F20"/>
            </w:tcBorders>
          </w:tcPr>
          <w:p w14:paraId="49539261"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pacing w:val="-1"/>
                <w:sz w:val="20"/>
                <w:lang w:val="en-AU"/>
              </w:rPr>
              <w:t>9</w:t>
            </w:r>
          </w:p>
        </w:tc>
      </w:tr>
    </w:tbl>
    <w:p w14:paraId="3B2A46C3" w14:textId="77777777" w:rsidR="00CB6A44" w:rsidRPr="00AC705C" w:rsidRDefault="00CB6A44" w:rsidP="00CB6A44">
      <w:pPr>
        <w:rPr>
          <w:rFonts w:ascii="Times New Roman" w:hAnsi="Times New Roman"/>
          <w:sz w:val="20"/>
          <w:szCs w:val="20"/>
        </w:rPr>
      </w:pPr>
    </w:p>
    <w:p w14:paraId="5FE977D6"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br w:type="page"/>
      </w:r>
    </w:p>
    <w:p w14:paraId="1AA73425" w14:textId="77777777" w:rsidR="00CB6A44" w:rsidRPr="00AC705C" w:rsidRDefault="00CB6A44" w:rsidP="00CB6A44">
      <w:pPr>
        <w:rPr>
          <w:rFonts w:ascii="Times New Roman" w:hAnsi="Times New Roman"/>
          <w:sz w:val="20"/>
          <w:szCs w:val="20"/>
        </w:rPr>
      </w:pPr>
    </w:p>
    <w:p w14:paraId="1B883C65"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21"/>
        <w:gridCol w:w="6343"/>
        <w:gridCol w:w="706"/>
        <w:gridCol w:w="972"/>
      </w:tblGrid>
      <w:tr w:rsidR="00CB6A44" w:rsidRPr="00AC705C" w14:paraId="582395B6" w14:textId="77777777" w:rsidTr="00A9592B">
        <w:tc>
          <w:tcPr>
            <w:tcW w:w="1242" w:type="dxa"/>
          </w:tcPr>
          <w:p w14:paraId="5481B712"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Q20</w:t>
            </w:r>
            <w:proofErr w:type="spellEnd"/>
            <w:r w:rsidRPr="00AC705C">
              <w:rPr>
                <w:rFonts w:ascii="Arial" w:hAnsi="Arial" w:cs="Arial"/>
                <w:sz w:val="20"/>
                <w:szCs w:val="20"/>
              </w:rPr>
              <w:t>.</w:t>
            </w:r>
          </w:p>
        </w:tc>
        <w:tc>
          <w:tcPr>
            <w:tcW w:w="6521" w:type="dxa"/>
          </w:tcPr>
          <w:p w14:paraId="0F591937" w14:textId="77777777" w:rsidR="00CB6A44" w:rsidRPr="00AC705C" w:rsidRDefault="00CB6A44" w:rsidP="00A9592B">
            <w:pPr>
              <w:rPr>
                <w:rFonts w:ascii="Arial" w:hAnsi="Arial" w:cs="Arial"/>
                <w:sz w:val="20"/>
                <w:szCs w:val="20"/>
              </w:rPr>
            </w:pPr>
            <w:r w:rsidRPr="00AC705C">
              <w:rPr>
                <w:rFonts w:ascii="Arial"/>
                <w:color w:val="231F20"/>
                <w:sz w:val="20"/>
              </w:rPr>
              <w:t>Taking all things into consideration, overall how satisfied were you with your most recent period of unpaid work experience?</w:t>
            </w:r>
          </w:p>
        </w:tc>
        <w:tc>
          <w:tcPr>
            <w:tcW w:w="709" w:type="dxa"/>
          </w:tcPr>
          <w:p w14:paraId="68290721"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RQ3</w:t>
            </w:r>
            <w:proofErr w:type="spellEnd"/>
          </w:p>
          <w:p w14:paraId="09036704"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RQ7</w:t>
            </w:r>
            <w:proofErr w:type="spellEnd"/>
          </w:p>
        </w:tc>
        <w:tc>
          <w:tcPr>
            <w:tcW w:w="774" w:type="dxa"/>
          </w:tcPr>
          <w:p w14:paraId="6293B8C0"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ATSD16</w:t>
            </w:r>
            <w:proofErr w:type="spellEnd"/>
          </w:p>
        </w:tc>
      </w:tr>
    </w:tbl>
    <w:p w14:paraId="68333989" w14:textId="77777777" w:rsidR="00CB6A44" w:rsidRPr="00AC705C" w:rsidRDefault="00CB6A44" w:rsidP="00CB6A44">
      <w:pPr>
        <w:rPr>
          <w:rFonts w:ascii="Times New Roman" w:hAnsi="Times New Roman"/>
          <w:sz w:val="20"/>
          <w:szCs w:val="20"/>
        </w:rPr>
      </w:pPr>
    </w:p>
    <w:p w14:paraId="1033357B"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(Single response only)</w:t>
      </w:r>
    </w:p>
    <w:p w14:paraId="17977B10" w14:textId="77777777" w:rsidR="00CB6A44" w:rsidRPr="00AC705C" w:rsidRDefault="00CB6A44" w:rsidP="00CB6A44">
      <w:pPr>
        <w:rPr>
          <w:rFonts w:ascii="Times New Roman" w:hAnsi="Times New Roman"/>
          <w:sz w:val="20"/>
          <w:szCs w:val="20"/>
        </w:rPr>
      </w:pPr>
    </w:p>
    <w:tbl>
      <w:tblPr>
        <w:tblW w:w="0" w:type="auto"/>
        <w:tblInd w:w="1082" w:type="dxa"/>
        <w:tblLayout w:type="fixed"/>
        <w:tblCellMar>
          <w:left w:w="0" w:type="dxa"/>
          <w:right w:w="0" w:type="dxa"/>
        </w:tblCellMar>
        <w:tblLook w:val="01E0" w:firstRow="1" w:lastRow="1" w:firstColumn="1" w:lastColumn="1" w:noHBand="0" w:noVBand="0"/>
      </w:tblPr>
      <w:tblGrid>
        <w:gridCol w:w="526"/>
        <w:gridCol w:w="3364"/>
        <w:gridCol w:w="1134"/>
      </w:tblGrid>
      <w:tr w:rsidR="00CB6A44" w:rsidRPr="00AC705C" w14:paraId="5FDE20E1" w14:textId="77777777" w:rsidTr="00A9592B">
        <w:tc>
          <w:tcPr>
            <w:tcW w:w="526" w:type="dxa"/>
            <w:tcBorders>
              <w:top w:val="single" w:sz="8" w:space="0" w:color="231F20"/>
              <w:left w:val="single" w:sz="8" w:space="0" w:color="231F20"/>
              <w:bottom w:val="single" w:sz="8" w:space="0" w:color="231F20"/>
              <w:right w:val="single" w:sz="8" w:space="0" w:color="231F20"/>
            </w:tcBorders>
          </w:tcPr>
          <w:p w14:paraId="2958E450" w14:textId="77777777" w:rsidR="00CB6A44" w:rsidRPr="00AC705C" w:rsidRDefault="00CB6A44" w:rsidP="00A9592B">
            <w:pPr>
              <w:pStyle w:val="TableParagraph"/>
              <w:spacing w:line="227" w:lineRule="exact"/>
              <w:ind w:left="3"/>
              <w:jc w:val="center"/>
              <w:rPr>
                <w:rFonts w:ascii="Arial"/>
                <w:color w:val="231F20"/>
                <w:sz w:val="20"/>
                <w:lang w:val="en-AU"/>
              </w:rPr>
            </w:pPr>
          </w:p>
        </w:tc>
        <w:tc>
          <w:tcPr>
            <w:tcW w:w="3364" w:type="dxa"/>
            <w:tcBorders>
              <w:top w:val="single" w:sz="8" w:space="0" w:color="231F20"/>
              <w:left w:val="single" w:sz="8" w:space="0" w:color="231F20"/>
              <w:bottom w:val="single" w:sz="8" w:space="0" w:color="231F20"/>
              <w:right w:val="single" w:sz="8" w:space="0" w:color="231F20"/>
            </w:tcBorders>
          </w:tcPr>
          <w:p w14:paraId="523BA030" w14:textId="77777777" w:rsidR="00CB6A44" w:rsidRPr="00AC705C" w:rsidRDefault="00CB6A44" w:rsidP="00A9592B">
            <w:pPr>
              <w:pStyle w:val="TableParagraph"/>
              <w:spacing w:line="260" w:lineRule="auto"/>
              <w:ind w:left="27" w:right="149"/>
              <w:jc w:val="both"/>
              <w:rPr>
                <w:rFonts w:ascii="Arial"/>
                <w:color w:val="231F20"/>
                <w:spacing w:val="-1"/>
                <w:sz w:val="20"/>
                <w:lang w:val="en-AU"/>
              </w:rPr>
            </w:pPr>
          </w:p>
        </w:tc>
        <w:tc>
          <w:tcPr>
            <w:tcW w:w="1134" w:type="dxa"/>
            <w:tcBorders>
              <w:top w:val="single" w:sz="8" w:space="0" w:color="231F20"/>
              <w:left w:val="single" w:sz="8" w:space="0" w:color="231F20"/>
              <w:bottom w:val="single" w:sz="8" w:space="0" w:color="231F20"/>
              <w:right w:val="single" w:sz="8" w:space="0" w:color="231F20"/>
            </w:tcBorders>
          </w:tcPr>
          <w:p w14:paraId="547D2415" w14:textId="77777777" w:rsidR="00CB6A44" w:rsidRPr="00AC705C" w:rsidRDefault="00CB6A44" w:rsidP="00A9592B">
            <w:pPr>
              <w:pStyle w:val="TableParagraph"/>
              <w:spacing w:line="226" w:lineRule="exact"/>
              <w:ind w:left="3"/>
              <w:jc w:val="center"/>
              <w:rPr>
                <w:rFonts w:ascii="Arial"/>
                <w:color w:val="231F20"/>
                <w:spacing w:val="-1"/>
                <w:sz w:val="20"/>
                <w:lang w:val="en-AU"/>
              </w:rPr>
            </w:pPr>
          </w:p>
        </w:tc>
      </w:tr>
      <w:tr w:rsidR="00CB6A44" w:rsidRPr="00AC705C" w14:paraId="4BEE12B7" w14:textId="77777777" w:rsidTr="00A9592B">
        <w:tc>
          <w:tcPr>
            <w:tcW w:w="526" w:type="dxa"/>
            <w:tcBorders>
              <w:top w:val="single" w:sz="8" w:space="0" w:color="231F20"/>
              <w:left w:val="single" w:sz="8" w:space="0" w:color="231F20"/>
              <w:bottom w:val="single" w:sz="8" w:space="0" w:color="231F20"/>
              <w:right w:val="single" w:sz="8" w:space="0" w:color="231F20"/>
            </w:tcBorders>
          </w:tcPr>
          <w:p w14:paraId="67A03D1D"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1</w:t>
            </w:r>
          </w:p>
        </w:tc>
        <w:tc>
          <w:tcPr>
            <w:tcW w:w="3364" w:type="dxa"/>
            <w:tcBorders>
              <w:top w:val="single" w:sz="8" w:space="0" w:color="231F20"/>
              <w:left w:val="single" w:sz="8" w:space="0" w:color="231F20"/>
              <w:bottom w:val="single" w:sz="8" w:space="0" w:color="231F20"/>
              <w:right w:val="single" w:sz="8" w:space="0" w:color="231F20"/>
            </w:tcBorders>
          </w:tcPr>
          <w:p w14:paraId="09557886" w14:textId="77777777" w:rsidR="00CB6A44" w:rsidRPr="00AC705C" w:rsidRDefault="00CB6A44" w:rsidP="00A9592B">
            <w:pPr>
              <w:pStyle w:val="TableParagraph"/>
              <w:spacing w:line="260" w:lineRule="auto"/>
              <w:ind w:left="27" w:right="724"/>
              <w:rPr>
                <w:rFonts w:ascii="Arial" w:hAnsi="Arial" w:cs="Arial"/>
                <w:sz w:val="20"/>
                <w:szCs w:val="20"/>
                <w:lang w:val="en-AU"/>
              </w:rPr>
            </w:pPr>
            <w:r w:rsidRPr="00AC705C">
              <w:rPr>
                <w:rFonts w:ascii="Arial"/>
                <w:sz w:val="20"/>
                <w:lang w:val="en-AU"/>
              </w:rPr>
              <w:t>Very dissatisfied</w:t>
            </w:r>
          </w:p>
        </w:tc>
        <w:tc>
          <w:tcPr>
            <w:tcW w:w="1134" w:type="dxa"/>
            <w:tcBorders>
              <w:top w:val="single" w:sz="8" w:space="0" w:color="231F20"/>
              <w:left w:val="single" w:sz="8" w:space="0" w:color="231F20"/>
              <w:bottom w:val="single" w:sz="8" w:space="0" w:color="231F20"/>
              <w:right w:val="single" w:sz="8" w:space="0" w:color="231F20"/>
            </w:tcBorders>
          </w:tcPr>
          <w:p w14:paraId="2EFD713E"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r>
      <w:tr w:rsidR="00CB6A44" w:rsidRPr="00AC705C" w14:paraId="6ECEF0B4" w14:textId="77777777" w:rsidTr="00A9592B">
        <w:tc>
          <w:tcPr>
            <w:tcW w:w="526" w:type="dxa"/>
            <w:tcBorders>
              <w:top w:val="single" w:sz="8" w:space="0" w:color="231F20"/>
              <w:left w:val="single" w:sz="8" w:space="0" w:color="231F20"/>
              <w:bottom w:val="single" w:sz="8" w:space="0" w:color="231F20"/>
              <w:right w:val="single" w:sz="8" w:space="0" w:color="231F20"/>
            </w:tcBorders>
          </w:tcPr>
          <w:p w14:paraId="0750E35B"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2</w:t>
            </w:r>
          </w:p>
        </w:tc>
        <w:tc>
          <w:tcPr>
            <w:tcW w:w="3364" w:type="dxa"/>
            <w:tcBorders>
              <w:top w:val="single" w:sz="8" w:space="0" w:color="231F20"/>
              <w:left w:val="single" w:sz="8" w:space="0" w:color="231F20"/>
              <w:bottom w:val="single" w:sz="8" w:space="0" w:color="231F20"/>
              <w:right w:val="single" w:sz="8" w:space="0" w:color="231F20"/>
            </w:tcBorders>
          </w:tcPr>
          <w:p w14:paraId="452ECA9D" w14:textId="77777777" w:rsidR="00CB6A44" w:rsidRPr="00AC705C" w:rsidRDefault="00CB6A44" w:rsidP="00A9592B">
            <w:pPr>
              <w:pStyle w:val="TableParagraph"/>
              <w:spacing w:line="260" w:lineRule="auto"/>
              <w:ind w:left="27" w:right="102"/>
              <w:rPr>
                <w:rFonts w:ascii="Arial" w:hAnsi="Arial" w:cs="Arial"/>
                <w:sz w:val="20"/>
                <w:szCs w:val="20"/>
                <w:lang w:val="en-AU"/>
              </w:rPr>
            </w:pPr>
            <w:r w:rsidRPr="00AC705C">
              <w:rPr>
                <w:rFonts w:ascii="Arial" w:hAnsi="Arial" w:cs="Arial"/>
                <w:sz w:val="20"/>
                <w:szCs w:val="20"/>
                <w:lang w:val="en-AU"/>
              </w:rPr>
              <w:t>Dissatisfied</w:t>
            </w:r>
          </w:p>
        </w:tc>
        <w:tc>
          <w:tcPr>
            <w:tcW w:w="1134" w:type="dxa"/>
            <w:tcBorders>
              <w:top w:val="single" w:sz="8" w:space="0" w:color="231F20"/>
              <w:left w:val="single" w:sz="8" w:space="0" w:color="231F20"/>
              <w:bottom w:val="single" w:sz="8" w:space="0" w:color="231F20"/>
              <w:right w:val="single" w:sz="8" w:space="0" w:color="231F20"/>
            </w:tcBorders>
          </w:tcPr>
          <w:p w14:paraId="2F1FB77D"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r>
      <w:tr w:rsidR="00CB6A44" w:rsidRPr="00AC705C" w14:paraId="16AE8E7F" w14:textId="77777777" w:rsidTr="00A9592B">
        <w:tc>
          <w:tcPr>
            <w:tcW w:w="526" w:type="dxa"/>
            <w:tcBorders>
              <w:top w:val="single" w:sz="8" w:space="0" w:color="231F20"/>
              <w:left w:val="single" w:sz="8" w:space="0" w:color="231F20"/>
              <w:bottom w:val="single" w:sz="8" w:space="0" w:color="231F20"/>
              <w:right w:val="single" w:sz="8" w:space="0" w:color="231F20"/>
            </w:tcBorders>
          </w:tcPr>
          <w:p w14:paraId="13F50F5F"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3</w:t>
            </w:r>
          </w:p>
        </w:tc>
        <w:tc>
          <w:tcPr>
            <w:tcW w:w="3364" w:type="dxa"/>
            <w:tcBorders>
              <w:top w:val="single" w:sz="8" w:space="0" w:color="231F20"/>
              <w:left w:val="single" w:sz="8" w:space="0" w:color="231F20"/>
              <w:bottom w:val="single" w:sz="8" w:space="0" w:color="231F20"/>
              <w:right w:val="single" w:sz="8" w:space="0" w:color="231F20"/>
            </w:tcBorders>
          </w:tcPr>
          <w:p w14:paraId="3B5B6B3B" w14:textId="77777777" w:rsidR="00CB6A44" w:rsidRPr="00AC705C" w:rsidRDefault="00CB6A44" w:rsidP="00A9592B">
            <w:pPr>
              <w:pStyle w:val="TableParagraph"/>
              <w:spacing w:line="260" w:lineRule="auto"/>
              <w:ind w:left="27" w:right="257"/>
              <w:rPr>
                <w:rFonts w:ascii="Arial" w:hAnsi="Arial" w:cs="Arial"/>
                <w:sz w:val="20"/>
                <w:szCs w:val="20"/>
                <w:lang w:val="en-AU"/>
              </w:rPr>
            </w:pPr>
            <w:r w:rsidRPr="00AC705C">
              <w:rPr>
                <w:rFonts w:ascii="Arial"/>
                <w:spacing w:val="-1"/>
                <w:sz w:val="20"/>
                <w:lang w:val="en-AU"/>
              </w:rPr>
              <w:t>Neither satisfied nor dissatisfied</w:t>
            </w:r>
          </w:p>
        </w:tc>
        <w:tc>
          <w:tcPr>
            <w:tcW w:w="1134" w:type="dxa"/>
            <w:tcBorders>
              <w:top w:val="single" w:sz="8" w:space="0" w:color="231F20"/>
              <w:left w:val="single" w:sz="8" w:space="0" w:color="231F20"/>
              <w:bottom w:val="single" w:sz="8" w:space="0" w:color="231F20"/>
              <w:right w:val="single" w:sz="8" w:space="0" w:color="231F20"/>
            </w:tcBorders>
          </w:tcPr>
          <w:p w14:paraId="3D2D875B"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3</w:t>
            </w:r>
          </w:p>
        </w:tc>
      </w:tr>
      <w:tr w:rsidR="00CB6A44" w:rsidRPr="00AC705C" w14:paraId="2488D3F2" w14:textId="77777777" w:rsidTr="00A9592B">
        <w:tc>
          <w:tcPr>
            <w:tcW w:w="526" w:type="dxa"/>
            <w:tcBorders>
              <w:top w:val="single" w:sz="8" w:space="0" w:color="231F20"/>
              <w:left w:val="single" w:sz="8" w:space="0" w:color="231F20"/>
              <w:bottom w:val="single" w:sz="8" w:space="0" w:color="231F20"/>
              <w:right w:val="single" w:sz="8" w:space="0" w:color="231F20"/>
            </w:tcBorders>
          </w:tcPr>
          <w:p w14:paraId="419D48D9"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4</w:t>
            </w:r>
          </w:p>
        </w:tc>
        <w:tc>
          <w:tcPr>
            <w:tcW w:w="3364" w:type="dxa"/>
            <w:tcBorders>
              <w:top w:val="single" w:sz="8" w:space="0" w:color="231F20"/>
              <w:left w:val="single" w:sz="8" w:space="0" w:color="231F20"/>
              <w:bottom w:val="single" w:sz="8" w:space="0" w:color="231F20"/>
              <w:right w:val="single" w:sz="8" w:space="0" w:color="231F20"/>
            </w:tcBorders>
          </w:tcPr>
          <w:p w14:paraId="4A0074D6" w14:textId="77777777" w:rsidR="00CB6A44" w:rsidRPr="00AC705C" w:rsidRDefault="00CB6A44" w:rsidP="00A9592B">
            <w:pPr>
              <w:pStyle w:val="TableParagraph"/>
              <w:spacing w:line="260" w:lineRule="auto"/>
              <w:ind w:left="27" w:right="292"/>
              <w:rPr>
                <w:rFonts w:ascii="Arial" w:hAnsi="Arial" w:cs="Arial"/>
                <w:sz w:val="20"/>
                <w:szCs w:val="20"/>
                <w:lang w:val="en-AU"/>
              </w:rPr>
            </w:pPr>
            <w:r w:rsidRPr="00AC705C">
              <w:rPr>
                <w:rFonts w:ascii="Arial"/>
                <w:spacing w:val="-1"/>
                <w:sz w:val="20"/>
                <w:lang w:val="en-AU"/>
              </w:rPr>
              <w:t>Satisfied</w:t>
            </w:r>
          </w:p>
        </w:tc>
        <w:tc>
          <w:tcPr>
            <w:tcW w:w="1134" w:type="dxa"/>
            <w:tcBorders>
              <w:top w:val="single" w:sz="8" w:space="0" w:color="231F20"/>
              <w:left w:val="single" w:sz="8" w:space="0" w:color="231F20"/>
              <w:bottom w:val="single" w:sz="8" w:space="0" w:color="231F20"/>
              <w:right w:val="single" w:sz="8" w:space="0" w:color="231F20"/>
            </w:tcBorders>
          </w:tcPr>
          <w:p w14:paraId="0E8F24F0"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4</w:t>
            </w:r>
          </w:p>
        </w:tc>
      </w:tr>
      <w:tr w:rsidR="00CB6A44" w:rsidRPr="00AC705C" w14:paraId="6D5D4A47" w14:textId="77777777" w:rsidTr="00A9592B">
        <w:tc>
          <w:tcPr>
            <w:tcW w:w="526" w:type="dxa"/>
            <w:tcBorders>
              <w:top w:val="single" w:sz="8" w:space="0" w:color="231F20"/>
              <w:left w:val="single" w:sz="8" w:space="0" w:color="231F20"/>
              <w:bottom w:val="single" w:sz="8" w:space="0" w:color="231F20"/>
              <w:right w:val="single" w:sz="8" w:space="0" w:color="231F20"/>
            </w:tcBorders>
          </w:tcPr>
          <w:p w14:paraId="3037ACB4"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5</w:t>
            </w:r>
          </w:p>
        </w:tc>
        <w:tc>
          <w:tcPr>
            <w:tcW w:w="3364" w:type="dxa"/>
            <w:tcBorders>
              <w:top w:val="single" w:sz="8" w:space="0" w:color="231F20"/>
              <w:left w:val="single" w:sz="8" w:space="0" w:color="231F20"/>
              <w:bottom w:val="single" w:sz="8" w:space="0" w:color="231F20"/>
              <w:right w:val="single" w:sz="8" w:space="0" w:color="231F20"/>
            </w:tcBorders>
          </w:tcPr>
          <w:p w14:paraId="62E93B4C" w14:textId="77777777" w:rsidR="00CB6A44" w:rsidRPr="00AC705C" w:rsidRDefault="00CB6A44" w:rsidP="00A9592B">
            <w:pPr>
              <w:pStyle w:val="TableParagraph"/>
              <w:spacing w:line="260" w:lineRule="auto"/>
              <w:ind w:left="27" w:right="101"/>
              <w:rPr>
                <w:rFonts w:ascii="Arial"/>
                <w:spacing w:val="-1"/>
                <w:sz w:val="20"/>
                <w:lang w:val="en-AU"/>
              </w:rPr>
            </w:pPr>
            <w:r w:rsidRPr="00AC705C">
              <w:rPr>
                <w:rFonts w:ascii="Arial"/>
                <w:spacing w:val="-1"/>
                <w:sz w:val="20"/>
                <w:lang w:val="en-AU"/>
              </w:rPr>
              <w:t>Very satisfied</w:t>
            </w:r>
          </w:p>
        </w:tc>
        <w:tc>
          <w:tcPr>
            <w:tcW w:w="1134" w:type="dxa"/>
            <w:tcBorders>
              <w:top w:val="single" w:sz="8" w:space="0" w:color="231F20"/>
              <w:left w:val="single" w:sz="8" w:space="0" w:color="231F20"/>
              <w:bottom w:val="single" w:sz="8" w:space="0" w:color="231F20"/>
              <w:right w:val="single" w:sz="8" w:space="0" w:color="231F20"/>
            </w:tcBorders>
          </w:tcPr>
          <w:p w14:paraId="2894BE82"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5</w:t>
            </w:r>
          </w:p>
        </w:tc>
      </w:tr>
      <w:tr w:rsidR="00CB6A44" w:rsidRPr="00AC705C" w14:paraId="2F130BEC" w14:textId="77777777" w:rsidTr="00A9592B">
        <w:tc>
          <w:tcPr>
            <w:tcW w:w="526" w:type="dxa"/>
            <w:tcBorders>
              <w:top w:val="single" w:sz="8" w:space="0" w:color="231F20"/>
              <w:left w:val="single" w:sz="8" w:space="0" w:color="231F20"/>
              <w:bottom w:val="single" w:sz="8" w:space="0" w:color="231F20"/>
              <w:right w:val="single" w:sz="8" w:space="0" w:color="231F20"/>
            </w:tcBorders>
          </w:tcPr>
          <w:p w14:paraId="2EF789D1"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8</w:t>
            </w:r>
          </w:p>
        </w:tc>
        <w:tc>
          <w:tcPr>
            <w:tcW w:w="3364" w:type="dxa"/>
            <w:tcBorders>
              <w:top w:val="single" w:sz="8" w:space="0" w:color="231F20"/>
              <w:left w:val="single" w:sz="8" w:space="0" w:color="231F20"/>
              <w:bottom w:val="single" w:sz="8" w:space="0" w:color="231F20"/>
              <w:right w:val="single" w:sz="8" w:space="0" w:color="231F20"/>
            </w:tcBorders>
          </w:tcPr>
          <w:p w14:paraId="696EF2B6" w14:textId="77777777" w:rsidR="00CB6A44" w:rsidRPr="00AC705C" w:rsidRDefault="00CB6A44" w:rsidP="00A9592B">
            <w:pPr>
              <w:pStyle w:val="TableParagraph"/>
              <w:spacing w:line="260" w:lineRule="auto"/>
              <w:ind w:left="27" w:right="101"/>
              <w:rPr>
                <w:rFonts w:ascii="Arial" w:hAnsi="Arial" w:cs="Arial"/>
                <w:sz w:val="20"/>
                <w:szCs w:val="20"/>
                <w:lang w:val="en-AU"/>
              </w:rPr>
            </w:pPr>
            <w:r w:rsidRPr="00AC705C">
              <w:rPr>
                <w:rFonts w:ascii="Arial"/>
                <w:spacing w:val="-1"/>
                <w:sz w:val="20"/>
                <w:lang w:val="en-AU"/>
              </w:rPr>
              <w:t>Unpaid work experience not complete</w:t>
            </w:r>
          </w:p>
        </w:tc>
        <w:tc>
          <w:tcPr>
            <w:tcW w:w="1134" w:type="dxa"/>
            <w:tcBorders>
              <w:top w:val="single" w:sz="8" w:space="0" w:color="231F20"/>
              <w:left w:val="single" w:sz="8" w:space="0" w:color="231F20"/>
              <w:bottom w:val="single" w:sz="8" w:space="0" w:color="231F20"/>
              <w:right w:val="single" w:sz="8" w:space="0" w:color="231F20"/>
            </w:tcBorders>
          </w:tcPr>
          <w:p w14:paraId="60621D83"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8</w:t>
            </w:r>
          </w:p>
        </w:tc>
      </w:tr>
      <w:tr w:rsidR="00CB6A44" w:rsidRPr="00AC705C" w14:paraId="61374F66" w14:textId="77777777" w:rsidTr="00A9592B">
        <w:tc>
          <w:tcPr>
            <w:tcW w:w="526" w:type="dxa"/>
            <w:tcBorders>
              <w:top w:val="single" w:sz="8" w:space="0" w:color="231F20"/>
              <w:left w:val="single" w:sz="8" w:space="0" w:color="231F20"/>
              <w:bottom w:val="single" w:sz="8" w:space="0" w:color="231F20"/>
              <w:right w:val="single" w:sz="8" w:space="0" w:color="231F20"/>
            </w:tcBorders>
          </w:tcPr>
          <w:p w14:paraId="08BD34B4"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9</w:t>
            </w:r>
          </w:p>
        </w:tc>
        <w:tc>
          <w:tcPr>
            <w:tcW w:w="3364" w:type="dxa"/>
            <w:tcBorders>
              <w:top w:val="single" w:sz="8" w:space="0" w:color="231F20"/>
              <w:left w:val="single" w:sz="8" w:space="0" w:color="231F20"/>
              <w:bottom w:val="single" w:sz="8" w:space="0" w:color="231F20"/>
              <w:right w:val="single" w:sz="8" w:space="0" w:color="231F20"/>
            </w:tcBorders>
          </w:tcPr>
          <w:p w14:paraId="5D9B9A4E" w14:textId="5BE3C24F" w:rsidR="00CB6A44" w:rsidRPr="00AC705C" w:rsidRDefault="00CB6A44" w:rsidP="00A9592B">
            <w:pPr>
              <w:pStyle w:val="TableParagraph"/>
              <w:spacing w:line="260" w:lineRule="auto"/>
              <w:ind w:left="27" w:right="514"/>
              <w:rPr>
                <w:rFonts w:ascii="Arial" w:hAnsi="Arial" w:cs="Arial"/>
                <w:sz w:val="20"/>
                <w:szCs w:val="20"/>
                <w:lang w:val="en-AU"/>
              </w:rPr>
            </w:pPr>
            <w:r w:rsidRPr="00AC705C">
              <w:rPr>
                <w:rFonts w:ascii="Arial"/>
                <w:spacing w:val="-1"/>
                <w:sz w:val="20"/>
                <w:lang w:val="en-AU"/>
              </w:rPr>
              <w:t>Don</w:t>
            </w:r>
            <w:r w:rsidR="00580F56">
              <w:rPr>
                <w:rFonts w:ascii="Arial"/>
                <w:spacing w:val="-1"/>
                <w:sz w:val="20"/>
                <w:lang w:val="en-AU"/>
              </w:rPr>
              <w:t>’</w:t>
            </w:r>
            <w:r w:rsidRPr="00AC705C">
              <w:rPr>
                <w:rFonts w:ascii="Arial"/>
                <w:spacing w:val="-1"/>
                <w:sz w:val="20"/>
                <w:lang w:val="en-AU"/>
              </w:rPr>
              <w:t>t know/ Unsure</w:t>
            </w:r>
          </w:p>
        </w:tc>
        <w:tc>
          <w:tcPr>
            <w:tcW w:w="1134" w:type="dxa"/>
            <w:tcBorders>
              <w:top w:val="single" w:sz="8" w:space="0" w:color="231F20"/>
              <w:left w:val="single" w:sz="8" w:space="0" w:color="231F20"/>
              <w:bottom w:val="single" w:sz="8" w:space="0" w:color="231F20"/>
              <w:right w:val="single" w:sz="8" w:space="0" w:color="231F20"/>
            </w:tcBorders>
          </w:tcPr>
          <w:p w14:paraId="357B9607"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bl>
    <w:p w14:paraId="21EDF97D"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21"/>
        <w:gridCol w:w="6320"/>
        <w:gridCol w:w="706"/>
        <w:gridCol w:w="756"/>
      </w:tblGrid>
      <w:tr w:rsidR="00CB6A44" w:rsidRPr="00AC705C" w14:paraId="2B594D4E" w14:textId="77777777" w:rsidTr="00CB6A44">
        <w:tc>
          <w:tcPr>
            <w:tcW w:w="1221" w:type="dxa"/>
          </w:tcPr>
          <w:p w14:paraId="781EADED"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Q21</w:t>
            </w:r>
            <w:proofErr w:type="spellEnd"/>
            <w:r w:rsidRPr="00AC705C">
              <w:rPr>
                <w:rFonts w:ascii="Arial" w:hAnsi="Arial" w:cs="Arial"/>
                <w:sz w:val="20"/>
                <w:szCs w:val="20"/>
              </w:rPr>
              <w:t>.</w:t>
            </w:r>
          </w:p>
        </w:tc>
        <w:tc>
          <w:tcPr>
            <w:tcW w:w="6320" w:type="dxa"/>
          </w:tcPr>
          <w:p w14:paraId="4C034A91" w14:textId="77777777" w:rsidR="00CB6A44" w:rsidRPr="00AC705C" w:rsidRDefault="00CB6A44" w:rsidP="00A9592B">
            <w:pPr>
              <w:rPr>
                <w:rFonts w:ascii="Arial" w:hAnsi="Arial" w:cs="Arial"/>
                <w:sz w:val="20"/>
                <w:szCs w:val="20"/>
              </w:rPr>
            </w:pPr>
            <w:r w:rsidRPr="00AC705C">
              <w:rPr>
                <w:rFonts w:ascii="Arial"/>
                <w:color w:val="231F20"/>
                <w:sz w:val="20"/>
              </w:rPr>
              <w:t>Which of the following best describes your current paid work status?</w:t>
            </w:r>
          </w:p>
        </w:tc>
        <w:tc>
          <w:tcPr>
            <w:tcW w:w="706" w:type="dxa"/>
          </w:tcPr>
          <w:p w14:paraId="3550850D"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RQ9</w:t>
            </w:r>
            <w:proofErr w:type="spellEnd"/>
          </w:p>
        </w:tc>
        <w:tc>
          <w:tcPr>
            <w:tcW w:w="756" w:type="dxa"/>
          </w:tcPr>
          <w:p w14:paraId="6D0D1E89"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1BF77398" w14:textId="77777777" w:rsidR="00CB6A44" w:rsidRPr="00AC705C" w:rsidRDefault="00CB6A44" w:rsidP="00CB6A44">
      <w:pPr>
        <w:rPr>
          <w:rFonts w:ascii="Times New Roman" w:hAnsi="Times New Roman"/>
          <w:sz w:val="20"/>
          <w:szCs w:val="20"/>
        </w:rPr>
      </w:pPr>
    </w:p>
    <w:p w14:paraId="7F1A41EA" w14:textId="77777777" w:rsidR="00CB6A44" w:rsidRPr="00AC705C" w:rsidRDefault="00CB6A44" w:rsidP="00CB6A44">
      <w:pPr>
        <w:rPr>
          <w:rFonts w:ascii="Times New Roman" w:hAnsi="Times New Roman"/>
          <w:sz w:val="20"/>
          <w:szCs w:val="20"/>
        </w:rPr>
      </w:pPr>
      <w:proofErr w:type="gramStart"/>
      <w:r w:rsidRPr="00AC705C">
        <w:rPr>
          <w:rFonts w:ascii="Times New Roman" w:hAnsi="Times New Roman"/>
          <w:sz w:val="20"/>
          <w:szCs w:val="20"/>
        </w:rPr>
        <w:t>(One answer for each item only.)</w:t>
      </w:r>
      <w:proofErr w:type="gramEnd"/>
    </w:p>
    <w:p w14:paraId="2D5FBAF3"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369B7F04" w14:textId="77777777" w:rsidTr="00A9592B">
        <w:tc>
          <w:tcPr>
            <w:tcW w:w="4623" w:type="dxa"/>
          </w:tcPr>
          <w:p w14:paraId="4C93C961"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Working full-time (35 or more hours per week)</w:t>
            </w:r>
          </w:p>
        </w:tc>
        <w:tc>
          <w:tcPr>
            <w:tcW w:w="1722" w:type="dxa"/>
          </w:tcPr>
          <w:p w14:paraId="5CA1648E"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r>
      <w:tr w:rsidR="00CB6A44" w:rsidRPr="00AC705C" w14:paraId="65F2C8AE" w14:textId="77777777" w:rsidTr="00A9592B">
        <w:tc>
          <w:tcPr>
            <w:tcW w:w="4623" w:type="dxa"/>
          </w:tcPr>
          <w:p w14:paraId="066497B8"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Working part-time (less than 35 hours per week)</w:t>
            </w:r>
          </w:p>
        </w:tc>
        <w:tc>
          <w:tcPr>
            <w:tcW w:w="1722" w:type="dxa"/>
          </w:tcPr>
          <w:p w14:paraId="5C1D2A76"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r>
      <w:tr w:rsidR="00CB6A44" w:rsidRPr="00AC705C" w14:paraId="386B23A9" w14:textId="77777777" w:rsidTr="00A9592B">
        <w:tc>
          <w:tcPr>
            <w:tcW w:w="4623" w:type="dxa"/>
          </w:tcPr>
          <w:p w14:paraId="2E09B6EB"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Not working and looking for work</w:t>
            </w:r>
          </w:p>
        </w:tc>
        <w:tc>
          <w:tcPr>
            <w:tcW w:w="1722" w:type="dxa"/>
          </w:tcPr>
          <w:p w14:paraId="45BB2AF0"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r>
      <w:tr w:rsidR="00CB6A44" w:rsidRPr="00AC705C" w14:paraId="76149FC0" w14:textId="77777777" w:rsidTr="00A9592B">
        <w:tc>
          <w:tcPr>
            <w:tcW w:w="4623" w:type="dxa"/>
          </w:tcPr>
          <w:p w14:paraId="0143E88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Not working and not looking for work</w:t>
            </w:r>
          </w:p>
        </w:tc>
        <w:tc>
          <w:tcPr>
            <w:tcW w:w="1722" w:type="dxa"/>
          </w:tcPr>
          <w:p w14:paraId="253B7C1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4</w:t>
            </w:r>
          </w:p>
        </w:tc>
      </w:tr>
      <w:tr w:rsidR="00CB6A44" w:rsidRPr="00AC705C" w14:paraId="7F96447F" w14:textId="77777777" w:rsidTr="00A9592B">
        <w:tc>
          <w:tcPr>
            <w:tcW w:w="4623" w:type="dxa"/>
          </w:tcPr>
          <w:p w14:paraId="104177D6" w14:textId="287D33D7" w:rsidR="00CB6A44" w:rsidRPr="00AC705C" w:rsidRDefault="00CB6A44" w:rsidP="00A9592B">
            <w:pPr>
              <w:rPr>
                <w:rFonts w:ascii="Times New Roman" w:hAnsi="Times New Roman"/>
                <w:sz w:val="20"/>
                <w:szCs w:val="20"/>
              </w:rPr>
            </w:pPr>
            <w:r w:rsidRPr="00AC705C">
              <w:rPr>
                <w:rFonts w:ascii="Times New Roman" w:hAnsi="Times New Roman"/>
                <w:sz w:val="20"/>
                <w:szCs w:val="20"/>
              </w:rPr>
              <w:t>Not sure/ Don</w:t>
            </w:r>
            <w:r w:rsidR="00580F56">
              <w:rPr>
                <w:rFonts w:ascii="Times New Roman" w:hAnsi="Times New Roman"/>
                <w:sz w:val="20"/>
                <w:szCs w:val="20"/>
              </w:rPr>
              <w:t>’</w:t>
            </w:r>
            <w:r w:rsidRPr="00AC705C">
              <w:rPr>
                <w:rFonts w:ascii="Times New Roman" w:hAnsi="Times New Roman"/>
                <w:sz w:val="20"/>
                <w:szCs w:val="20"/>
              </w:rPr>
              <w:t>t know</w:t>
            </w:r>
          </w:p>
        </w:tc>
        <w:tc>
          <w:tcPr>
            <w:tcW w:w="1722" w:type="dxa"/>
          </w:tcPr>
          <w:p w14:paraId="3A9EF7D4"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w:t>
            </w:r>
          </w:p>
        </w:tc>
      </w:tr>
    </w:tbl>
    <w:p w14:paraId="1038E610" w14:textId="77777777" w:rsidR="00CB6A44" w:rsidRPr="00AC705C" w:rsidRDefault="00CB6A44" w:rsidP="00CB6A44">
      <w:pPr>
        <w:rPr>
          <w:rFonts w:ascii="Times New Roman" w:hAnsi="Times New Roman"/>
          <w:b/>
          <w:sz w:val="20"/>
          <w:szCs w:val="20"/>
        </w:rPr>
      </w:pPr>
    </w:p>
    <w:p w14:paraId="71DEAAF5"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 xml:space="preserve">If </w:t>
      </w:r>
      <w:proofErr w:type="spellStart"/>
      <w:r w:rsidRPr="00AC705C">
        <w:rPr>
          <w:rFonts w:ascii="Times New Roman" w:hAnsi="Times New Roman"/>
          <w:sz w:val="20"/>
          <w:szCs w:val="20"/>
        </w:rPr>
        <w:t>Q21</w:t>
      </w:r>
      <w:proofErr w:type="spellEnd"/>
      <w:r w:rsidRPr="00AC705C">
        <w:rPr>
          <w:rFonts w:ascii="Times New Roman" w:hAnsi="Times New Roman"/>
          <w:sz w:val="20"/>
          <w:szCs w:val="20"/>
        </w:rPr>
        <w:t xml:space="preserve">=1 or </w:t>
      </w:r>
      <w:proofErr w:type="spellStart"/>
      <w:r w:rsidRPr="00AC705C">
        <w:rPr>
          <w:rFonts w:ascii="Times New Roman" w:hAnsi="Times New Roman"/>
          <w:sz w:val="20"/>
          <w:szCs w:val="20"/>
        </w:rPr>
        <w:t>Q21</w:t>
      </w:r>
      <w:proofErr w:type="spellEnd"/>
      <w:r w:rsidRPr="00AC705C">
        <w:rPr>
          <w:rFonts w:ascii="Times New Roman" w:hAnsi="Times New Roman"/>
          <w:sz w:val="20"/>
          <w:szCs w:val="20"/>
        </w:rPr>
        <w:t xml:space="preserve">=2, Go to </w:t>
      </w:r>
      <w:proofErr w:type="spellStart"/>
      <w:r w:rsidRPr="00AC705C">
        <w:rPr>
          <w:rFonts w:ascii="Times New Roman" w:hAnsi="Times New Roman"/>
          <w:sz w:val="20"/>
          <w:szCs w:val="20"/>
        </w:rPr>
        <w:t>Q22</w:t>
      </w:r>
      <w:proofErr w:type="spellEnd"/>
      <w:r w:rsidRPr="00AC705C">
        <w:rPr>
          <w:rFonts w:ascii="Times New Roman" w:hAnsi="Times New Roman"/>
          <w:sz w:val="20"/>
          <w:szCs w:val="20"/>
        </w:rPr>
        <w:t>. Else Go to Q 26.</w:t>
      </w:r>
    </w:p>
    <w:p w14:paraId="7CD7CCB0" w14:textId="77777777" w:rsidR="00CB6A44" w:rsidRPr="00AC705C" w:rsidRDefault="00CB6A44" w:rsidP="00CB6A44">
      <w:pPr>
        <w:rPr>
          <w:rFonts w:ascii="Arial" w:hAnsi="Arial" w:cs="Arial"/>
          <w:b/>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1"/>
        <w:gridCol w:w="6518"/>
        <w:gridCol w:w="709"/>
        <w:gridCol w:w="774"/>
      </w:tblGrid>
      <w:tr w:rsidR="00CB6A44" w:rsidRPr="00AC705C" w14:paraId="7A808281" w14:textId="77777777" w:rsidTr="00A9592B">
        <w:tc>
          <w:tcPr>
            <w:tcW w:w="1242" w:type="dxa"/>
          </w:tcPr>
          <w:p w14:paraId="7DD489D9"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Q22</w:t>
            </w:r>
            <w:proofErr w:type="spellEnd"/>
          </w:p>
        </w:tc>
        <w:tc>
          <w:tcPr>
            <w:tcW w:w="6521" w:type="dxa"/>
          </w:tcPr>
          <w:p w14:paraId="5DB94B15" w14:textId="77777777" w:rsidR="00CB6A44" w:rsidRPr="00AC705C" w:rsidRDefault="00CB6A44" w:rsidP="00A9592B">
            <w:pPr>
              <w:rPr>
                <w:rFonts w:ascii="Arial" w:hAnsi="Arial" w:cs="Arial"/>
                <w:sz w:val="20"/>
                <w:szCs w:val="20"/>
              </w:rPr>
            </w:pPr>
            <w:r w:rsidRPr="00AC705C">
              <w:rPr>
                <w:rFonts w:ascii="Arial" w:hAnsi="Arial" w:cs="Arial"/>
                <w:sz w:val="20"/>
                <w:szCs w:val="20"/>
              </w:rPr>
              <w:t>Approximately how many hours per week are you in paid work?</w:t>
            </w:r>
          </w:p>
        </w:tc>
        <w:tc>
          <w:tcPr>
            <w:tcW w:w="709" w:type="dxa"/>
          </w:tcPr>
          <w:p w14:paraId="28824B35" w14:textId="77777777" w:rsidR="00CB6A44" w:rsidRPr="00AC705C" w:rsidRDefault="00CB6A44" w:rsidP="00A9592B">
            <w:pPr>
              <w:rPr>
                <w:rFonts w:ascii="Arial" w:hAnsi="Arial" w:cs="Arial"/>
                <w:b/>
                <w:sz w:val="20"/>
                <w:szCs w:val="20"/>
              </w:rPr>
            </w:pPr>
            <w:proofErr w:type="spellStart"/>
            <w:r w:rsidRPr="00AC705C">
              <w:rPr>
                <w:rFonts w:ascii="Arial" w:hAnsi="Arial" w:cs="Arial"/>
                <w:b/>
                <w:sz w:val="20"/>
                <w:szCs w:val="20"/>
              </w:rPr>
              <w:t>RQ4</w:t>
            </w:r>
            <w:proofErr w:type="spellEnd"/>
          </w:p>
        </w:tc>
        <w:tc>
          <w:tcPr>
            <w:tcW w:w="774" w:type="dxa"/>
          </w:tcPr>
          <w:p w14:paraId="298BFD48" w14:textId="77777777" w:rsidR="00CB6A44" w:rsidRPr="00AC705C" w:rsidRDefault="00CB6A44" w:rsidP="00A9592B">
            <w:pPr>
              <w:rPr>
                <w:rFonts w:ascii="Arial" w:hAnsi="Arial" w:cs="Arial"/>
                <w:b/>
                <w:sz w:val="20"/>
                <w:szCs w:val="20"/>
              </w:rPr>
            </w:pPr>
            <w:r w:rsidRPr="00AC705C">
              <w:rPr>
                <w:rFonts w:ascii="Arial" w:hAnsi="Arial" w:cs="Arial"/>
                <w:b/>
                <w:sz w:val="20"/>
                <w:szCs w:val="20"/>
              </w:rPr>
              <w:t>-</w:t>
            </w:r>
          </w:p>
        </w:tc>
      </w:tr>
    </w:tbl>
    <w:p w14:paraId="2F1B766A" w14:textId="77777777" w:rsidR="00CB6A44" w:rsidRPr="00AC705C" w:rsidRDefault="00CB6A44" w:rsidP="00CB6A44">
      <w:pPr>
        <w:rPr>
          <w:rFonts w:ascii="Times New Roman" w:hAnsi="Times New Roman"/>
          <w:b/>
          <w:sz w:val="20"/>
          <w:szCs w:val="20"/>
        </w:rPr>
      </w:pPr>
    </w:p>
    <w:p w14:paraId="4B9A9B65" w14:textId="77777777" w:rsidR="00CB6A44" w:rsidRPr="00AC705C" w:rsidRDefault="00CB6A44" w:rsidP="00CB6A44">
      <w:pPr>
        <w:rPr>
          <w:rFonts w:ascii="Times New Roman" w:hAnsi="Times New Roman"/>
          <w:b/>
          <w:sz w:val="20"/>
          <w:szCs w:val="20"/>
        </w:rPr>
      </w:pPr>
      <w:r w:rsidRPr="00AC705C">
        <w:rPr>
          <w:rFonts w:ascii="Times New Roman" w:hAnsi="Times New Roman"/>
          <w:b/>
          <w:sz w:val="20"/>
          <w:szCs w:val="20"/>
        </w:rPr>
        <w:t>(One response only)</w:t>
      </w:r>
    </w:p>
    <w:p w14:paraId="05485832" w14:textId="77777777" w:rsidR="00CB6A44" w:rsidRPr="00AC705C" w:rsidRDefault="00CB6A44" w:rsidP="00CB6A44">
      <w:pPr>
        <w:rPr>
          <w:rFonts w:ascii="Times New Roman" w:hAnsi="Times New Roman"/>
          <w:b/>
          <w:sz w:val="20"/>
          <w:szCs w:val="20"/>
        </w:rPr>
      </w:pPr>
    </w:p>
    <w:tbl>
      <w:tblPr>
        <w:tblStyle w:val="TableGrid"/>
        <w:tblW w:w="6334" w:type="dxa"/>
        <w:tblInd w:w="720" w:type="dxa"/>
        <w:tblLook w:val="04A0" w:firstRow="1" w:lastRow="0" w:firstColumn="1" w:lastColumn="0" w:noHBand="0" w:noVBand="1"/>
      </w:tblPr>
      <w:tblGrid>
        <w:gridCol w:w="6334"/>
      </w:tblGrid>
      <w:tr w:rsidR="00CB6A44" w:rsidRPr="00AC705C" w14:paraId="5BEBDE17" w14:textId="77777777" w:rsidTr="00A9592B">
        <w:tc>
          <w:tcPr>
            <w:tcW w:w="6334" w:type="dxa"/>
          </w:tcPr>
          <w:p w14:paraId="436C3C39" w14:textId="77777777" w:rsidR="00CB6A44" w:rsidRPr="00AC705C" w:rsidRDefault="00CB6A44" w:rsidP="00A9592B">
            <w:pPr>
              <w:rPr>
                <w:rFonts w:ascii="Times New Roman" w:hAnsi="Times New Roman"/>
                <w:b/>
                <w:sz w:val="20"/>
                <w:szCs w:val="20"/>
              </w:rPr>
            </w:pPr>
          </w:p>
          <w:p w14:paraId="2A4F2A2E" w14:textId="77777777" w:rsidR="00CB6A44" w:rsidRPr="00AC705C" w:rsidRDefault="00CB6A44" w:rsidP="00A9592B">
            <w:pPr>
              <w:rPr>
                <w:rFonts w:ascii="Times New Roman" w:hAnsi="Times New Roman"/>
                <w:b/>
                <w:sz w:val="20"/>
                <w:szCs w:val="20"/>
              </w:rPr>
            </w:pPr>
          </w:p>
          <w:p w14:paraId="3A11E786" w14:textId="77777777" w:rsidR="00CB6A44" w:rsidRPr="00AC705C" w:rsidRDefault="00CB6A44" w:rsidP="00A9592B">
            <w:pPr>
              <w:rPr>
                <w:rFonts w:ascii="Times New Roman" w:hAnsi="Times New Roman"/>
                <w:b/>
                <w:sz w:val="20"/>
                <w:szCs w:val="20"/>
              </w:rPr>
            </w:pPr>
          </w:p>
        </w:tc>
      </w:tr>
    </w:tbl>
    <w:p w14:paraId="0FD8CFCB" w14:textId="77777777" w:rsidR="00CB6A44" w:rsidRPr="00AC705C" w:rsidRDefault="00CB6A44" w:rsidP="00CB6A44">
      <w:pPr>
        <w:rPr>
          <w:rFonts w:ascii="Arial" w:hAnsi="Arial" w:cs="Arial"/>
          <w:sz w:val="20"/>
          <w:szCs w:val="20"/>
        </w:rPr>
      </w:pPr>
    </w:p>
    <w:p w14:paraId="67C2B358" w14:textId="77777777" w:rsidR="005B5E11" w:rsidRDefault="005B5E11">
      <w:r>
        <w:br w:type="page"/>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1"/>
        <w:gridCol w:w="6518"/>
        <w:gridCol w:w="709"/>
        <w:gridCol w:w="774"/>
      </w:tblGrid>
      <w:tr w:rsidR="00CB6A44" w:rsidRPr="00AC705C" w14:paraId="10E777E6" w14:textId="77777777" w:rsidTr="005B5E11">
        <w:tc>
          <w:tcPr>
            <w:tcW w:w="1241" w:type="dxa"/>
          </w:tcPr>
          <w:p w14:paraId="0BA86ABA" w14:textId="666FBD6C" w:rsidR="00CB6A44" w:rsidRPr="00AC705C" w:rsidRDefault="00CB6A44" w:rsidP="00A9592B">
            <w:pPr>
              <w:rPr>
                <w:rFonts w:ascii="Arial" w:hAnsi="Arial" w:cs="Arial"/>
                <w:sz w:val="20"/>
                <w:szCs w:val="20"/>
              </w:rPr>
            </w:pPr>
            <w:proofErr w:type="spellStart"/>
            <w:r w:rsidRPr="00AC705C">
              <w:rPr>
                <w:rFonts w:ascii="Arial" w:hAnsi="Arial" w:cs="Arial"/>
                <w:sz w:val="20"/>
                <w:szCs w:val="20"/>
              </w:rPr>
              <w:lastRenderedPageBreak/>
              <w:t>Q23</w:t>
            </w:r>
            <w:proofErr w:type="spellEnd"/>
          </w:p>
        </w:tc>
        <w:tc>
          <w:tcPr>
            <w:tcW w:w="6518" w:type="dxa"/>
          </w:tcPr>
          <w:p w14:paraId="57131C17" w14:textId="77777777" w:rsidR="00CB6A44" w:rsidRPr="00AC705C" w:rsidRDefault="00CB6A44" w:rsidP="00A9592B">
            <w:pPr>
              <w:rPr>
                <w:rFonts w:ascii="Arial" w:hAnsi="Arial" w:cs="Arial"/>
                <w:sz w:val="20"/>
                <w:szCs w:val="20"/>
              </w:rPr>
            </w:pPr>
            <w:r w:rsidRPr="00AC705C">
              <w:rPr>
                <w:rFonts w:ascii="Arial" w:hAnsi="Arial" w:cs="Arial"/>
                <w:sz w:val="20"/>
                <w:szCs w:val="20"/>
              </w:rPr>
              <w:t>Which of the following best describes your current paid work status?</w:t>
            </w:r>
          </w:p>
        </w:tc>
        <w:tc>
          <w:tcPr>
            <w:tcW w:w="709" w:type="dxa"/>
          </w:tcPr>
          <w:p w14:paraId="132972E1"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RQ9</w:t>
            </w:r>
            <w:proofErr w:type="spellEnd"/>
          </w:p>
        </w:tc>
        <w:tc>
          <w:tcPr>
            <w:tcW w:w="774" w:type="dxa"/>
          </w:tcPr>
          <w:p w14:paraId="3828D105"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1AEF662F" w14:textId="77777777" w:rsidR="00CB6A44" w:rsidRPr="00AC705C" w:rsidRDefault="00CB6A44" w:rsidP="00CB6A44">
      <w:pPr>
        <w:rPr>
          <w:rFonts w:ascii="Arial" w:hAnsi="Arial" w:cs="Arial"/>
          <w:sz w:val="20"/>
          <w:szCs w:val="20"/>
        </w:rPr>
      </w:pPr>
    </w:p>
    <w:p w14:paraId="6D2FD251" w14:textId="77777777" w:rsidR="00CB6A44" w:rsidRPr="00AC705C" w:rsidRDefault="00CB6A44" w:rsidP="00CB6A44">
      <w:pPr>
        <w:rPr>
          <w:rFonts w:ascii="Arial" w:hAnsi="Arial" w:cs="Arial"/>
          <w:sz w:val="20"/>
          <w:szCs w:val="20"/>
        </w:rPr>
      </w:pPr>
      <w:proofErr w:type="gramStart"/>
      <w:r w:rsidRPr="00AC705C">
        <w:rPr>
          <w:rFonts w:ascii="Arial" w:hAnsi="Arial" w:cs="Arial"/>
          <w:sz w:val="20"/>
          <w:szCs w:val="20"/>
        </w:rPr>
        <w:t>(One answer for each item only.)</w:t>
      </w:r>
      <w:proofErr w:type="gramEnd"/>
    </w:p>
    <w:p w14:paraId="5EA464EF" w14:textId="77777777" w:rsidR="00CB6A44" w:rsidRPr="00AC705C" w:rsidRDefault="00CB6A44" w:rsidP="00CB6A44">
      <w:pPr>
        <w:rPr>
          <w:rFonts w:ascii="Arial" w:hAnsi="Arial" w:cs="Arial"/>
          <w:b/>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7C6E3A1C" w14:textId="77777777" w:rsidTr="00A9592B">
        <w:tc>
          <w:tcPr>
            <w:tcW w:w="4623" w:type="dxa"/>
          </w:tcPr>
          <w:p w14:paraId="63C11A3C" w14:textId="77777777" w:rsidR="00CB6A44" w:rsidRPr="00AC705C" w:rsidRDefault="00CB6A44" w:rsidP="00A9592B">
            <w:pPr>
              <w:rPr>
                <w:rFonts w:ascii="Arial" w:hAnsi="Arial" w:cs="Arial"/>
                <w:sz w:val="20"/>
                <w:szCs w:val="20"/>
              </w:rPr>
            </w:pPr>
            <w:r w:rsidRPr="00AC705C">
              <w:rPr>
                <w:rFonts w:ascii="Arial" w:hAnsi="Arial" w:cs="Arial"/>
                <w:sz w:val="20"/>
                <w:szCs w:val="20"/>
              </w:rPr>
              <w:t>Permanent/ongoing position</w:t>
            </w:r>
          </w:p>
        </w:tc>
        <w:tc>
          <w:tcPr>
            <w:tcW w:w="1722" w:type="dxa"/>
          </w:tcPr>
          <w:p w14:paraId="021861D8" w14:textId="77777777" w:rsidR="00CB6A44" w:rsidRPr="00AC705C" w:rsidRDefault="00CB6A44" w:rsidP="00A9592B">
            <w:pPr>
              <w:rPr>
                <w:rFonts w:ascii="Arial" w:hAnsi="Arial" w:cs="Arial"/>
                <w:sz w:val="20"/>
                <w:szCs w:val="20"/>
              </w:rPr>
            </w:pPr>
            <w:r w:rsidRPr="00AC705C">
              <w:rPr>
                <w:rFonts w:ascii="Arial" w:hAnsi="Arial" w:cs="Arial"/>
                <w:sz w:val="20"/>
                <w:szCs w:val="20"/>
              </w:rPr>
              <w:t>1</w:t>
            </w:r>
          </w:p>
        </w:tc>
      </w:tr>
      <w:tr w:rsidR="00CB6A44" w:rsidRPr="00AC705C" w14:paraId="4A085662" w14:textId="77777777" w:rsidTr="00A9592B">
        <w:tc>
          <w:tcPr>
            <w:tcW w:w="4623" w:type="dxa"/>
          </w:tcPr>
          <w:p w14:paraId="2BB84F8B" w14:textId="77777777" w:rsidR="00CB6A44" w:rsidRPr="00AC705C" w:rsidRDefault="00CB6A44" w:rsidP="00A9592B">
            <w:pPr>
              <w:rPr>
                <w:rFonts w:ascii="Arial" w:hAnsi="Arial" w:cs="Arial"/>
                <w:sz w:val="20"/>
                <w:szCs w:val="20"/>
              </w:rPr>
            </w:pPr>
            <w:r w:rsidRPr="00AC705C">
              <w:rPr>
                <w:rFonts w:ascii="Arial" w:hAnsi="Arial" w:cs="Arial"/>
                <w:sz w:val="20"/>
                <w:szCs w:val="20"/>
              </w:rPr>
              <w:t>Fixed-term position</w:t>
            </w:r>
          </w:p>
        </w:tc>
        <w:tc>
          <w:tcPr>
            <w:tcW w:w="1722" w:type="dxa"/>
          </w:tcPr>
          <w:p w14:paraId="58D04C34" w14:textId="77777777" w:rsidR="00CB6A44" w:rsidRPr="00AC705C" w:rsidRDefault="00CB6A44" w:rsidP="00A9592B">
            <w:pPr>
              <w:rPr>
                <w:rFonts w:ascii="Arial" w:hAnsi="Arial" w:cs="Arial"/>
                <w:sz w:val="20"/>
                <w:szCs w:val="20"/>
              </w:rPr>
            </w:pPr>
            <w:r w:rsidRPr="00AC705C">
              <w:rPr>
                <w:rFonts w:ascii="Arial" w:hAnsi="Arial" w:cs="Arial"/>
                <w:sz w:val="20"/>
                <w:szCs w:val="20"/>
              </w:rPr>
              <w:t>2</w:t>
            </w:r>
          </w:p>
        </w:tc>
      </w:tr>
      <w:tr w:rsidR="00CB6A44" w:rsidRPr="00AC705C" w14:paraId="123021DB" w14:textId="77777777" w:rsidTr="00A9592B">
        <w:tc>
          <w:tcPr>
            <w:tcW w:w="4623" w:type="dxa"/>
          </w:tcPr>
          <w:p w14:paraId="3CE6D23B" w14:textId="77777777" w:rsidR="00CB6A44" w:rsidRPr="00AC705C" w:rsidRDefault="00CB6A44" w:rsidP="00A9592B">
            <w:pPr>
              <w:rPr>
                <w:rFonts w:ascii="Arial" w:hAnsi="Arial" w:cs="Arial"/>
                <w:sz w:val="20"/>
                <w:szCs w:val="20"/>
              </w:rPr>
            </w:pPr>
            <w:r w:rsidRPr="00AC705C">
              <w:rPr>
                <w:rFonts w:ascii="Arial" w:hAnsi="Arial" w:cs="Arial"/>
                <w:sz w:val="20"/>
                <w:szCs w:val="20"/>
              </w:rPr>
              <w:t>Casual position</w:t>
            </w:r>
          </w:p>
        </w:tc>
        <w:tc>
          <w:tcPr>
            <w:tcW w:w="1722" w:type="dxa"/>
          </w:tcPr>
          <w:p w14:paraId="7E1BF919" w14:textId="77777777" w:rsidR="00CB6A44" w:rsidRPr="00AC705C" w:rsidRDefault="00CB6A44" w:rsidP="00A9592B">
            <w:pPr>
              <w:rPr>
                <w:rFonts w:ascii="Arial" w:hAnsi="Arial" w:cs="Arial"/>
                <w:sz w:val="20"/>
                <w:szCs w:val="20"/>
              </w:rPr>
            </w:pPr>
            <w:r w:rsidRPr="00AC705C">
              <w:rPr>
                <w:rFonts w:ascii="Arial" w:hAnsi="Arial" w:cs="Arial"/>
                <w:sz w:val="20"/>
                <w:szCs w:val="20"/>
              </w:rPr>
              <w:t>3</w:t>
            </w:r>
          </w:p>
        </w:tc>
      </w:tr>
      <w:tr w:rsidR="00CB6A44" w:rsidRPr="00AC705C" w14:paraId="2113A10A" w14:textId="77777777" w:rsidTr="00A9592B">
        <w:tc>
          <w:tcPr>
            <w:tcW w:w="4623" w:type="dxa"/>
          </w:tcPr>
          <w:p w14:paraId="5B8F8614" w14:textId="77777777" w:rsidR="00CB6A44" w:rsidRPr="00AC705C" w:rsidRDefault="00CB6A44" w:rsidP="00A9592B">
            <w:pPr>
              <w:rPr>
                <w:rFonts w:ascii="Arial" w:hAnsi="Arial" w:cs="Arial"/>
                <w:sz w:val="20"/>
                <w:szCs w:val="20"/>
              </w:rPr>
            </w:pPr>
            <w:r w:rsidRPr="00AC705C">
              <w:rPr>
                <w:rFonts w:ascii="Arial" w:hAnsi="Arial" w:cs="Arial"/>
                <w:sz w:val="20"/>
                <w:szCs w:val="20"/>
              </w:rPr>
              <w:t>Self-employed/ Independent contractor</w:t>
            </w:r>
          </w:p>
        </w:tc>
        <w:tc>
          <w:tcPr>
            <w:tcW w:w="1722" w:type="dxa"/>
          </w:tcPr>
          <w:p w14:paraId="2C179DF6" w14:textId="77777777" w:rsidR="00CB6A44" w:rsidRPr="00AC705C" w:rsidRDefault="00CB6A44" w:rsidP="00A9592B">
            <w:pPr>
              <w:rPr>
                <w:rFonts w:ascii="Arial" w:hAnsi="Arial" w:cs="Arial"/>
                <w:sz w:val="20"/>
                <w:szCs w:val="20"/>
              </w:rPr>
            </w:pPr>
            <w:r w:rsidRPr="00AC705C">
              <w:rPr>
                <w:rFonts w:ascii="Arial" w:hAnsi="Arial" w:cs="Arial"/>
                <w:sz w:val="20"/>
                <w:szCs w:val="20"/>
              </w:rPr>
              <w:t>4</w:t>
            </w:r>
          </w:p>
        </w:tc>
      </w:tr>
      <w:tr w:rsidR="00CB6A44" w:rsidRPr="00AC705C" w14:paraId="75661048" w14:textId="77777777" w:rsidTr="00A9592B">
        <w:tc>
          <w:tcPr>
            <w:tcW w:w="4623" w:type="dxa"/>
          </w:tcPr>
          <w:p w14:paraId="0915B8BB" w14:textId="6D83B631" w:rsidR="00CB6A44" w:rsidRPr="00AC705C" w:rsidRDefault="00CB6A44" w:rsidP="00A9592B">
            <w:pPr>
              <w:rPr>
                <w:rFonts w:ascii="Arial" w:hAnsi="Arial" w:cs="Arial"/>
                <w:sz w:val="20"/>
                <w:szCs w:val="20"/>
              </w:rPr>
            </w:pPr>
            <w:r w:rsidRPr="00AC705C">
              <w:rPr>
                <w:rFonts w:ascii="Arial" w:hAnsi="Arial" w:cs="Arial"/>
                <w:sz w:val="20"/>
                <w:szCs w:val="20"/>
              </w:rPr>
              <w:t>Not sure/ Don</w:t>
            </w:r>
            <w:r w:rsidR="00580F56">
              <w:rPr>
                <w:rFonts w:ascii="Arial" w:hAnsi="Arial" w:cs="Arial"/>
                <w:sz w:val="20"/>
                <w:szCs w:val="20"/>
              </w:rPr>
              <w:t>’</w:t>
            </w:r>
            <w:r w:rsidRPr="00AC705C">
              <w:rPr>
                <w:rFonts w:ascii="Arial" w:hAnsi="Arial" w:cs="Arial"/>
                <w:sz w:val="20"/>
                <w:szCs w:val="20"/>
              </w:rPr>
              <w:t>t know</w:t>
            </w:r>
          </w:p>
        </w:tc>
        <w:tc>
          <w:tcPr>
            <w:tcW w:w="1722" w:type="dxa"/>
          </w:tcPr>
          <w:p w14:paraId="215C84F9" w14:textId="77777777" w:rsidR="00CB6A44" w:rsidRPr="00AC705C" w:rsidRDefault="00CB6A44" w:rsidP="00A9592B">
            <w:pPr>
              <w:rPr>
                <w:rFonts w:ascii="Arial" w:hAnsi="Arial" w:cs="Arial"/>
                <w:sz w:val="20"/>
                <w:szCs w:val="20"/>
              </w:rPr>
            </w:pPr>
            <w:r w:rsidRPr="00AC705C">
              <w:rPr>
                <w:rFonts w:ascii="Arial" w:hAnsi="Arial" w:cs="Arial"/>
                <w:sz w:val="20"/>
                <w:szCs w:val="20"/>
              </w:rPr>
              <w:t>9</w:t>
            </w:r>
          </w:p>
        </w:tc>
      </w:tr>
    </w:tbl>
    <w:p w14:paraId="08BF7D0B" w14:textId="77777777" w:rsidR="00CB6A44" w:rsidRPr="00AC705C" w:rsidRDefault="00CB6A44" w:rsidP="00CB6A44">
      <w:pPr>
        <w:rPr>
          <w:rFonts w:ascii="Times New Roman" w:hAnsi="Times New Roman"/>
          <w:b/>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1"/>
        <w:gridCol w:w="6421"/>
        <w:gridCol w:w="707"/>
        <w:gridCol w:w="883"/>
      </w:tblGrid>
      <w:tr w:rsidR="00CB6A44" w:rsidRPr="00AC705C" w14:paraId="3942BDA9" w14:textId="77777777" w:rsidTr="00A9592B">
        <w:tc>
          <w:tcPr>
            <w:tcW w:w="1242" w:type="dxa"/>
          </w:tcPr>
          <w:p w14:paraId="352CB6A2"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Q24</w:t>
            </w:r>
            <w:proofErr w:type="spellEnd"/>
            <w:r w:rsidRPr="00AC705C">
              <w:rPr>
                <w:rFonts w:ascii="Arial" w:hAnsi="Arial" w:cs="Arial"/>
                <w:sz w:val="20"/>
                <w:szCs w:val="20"/>
              </w:rPr>
              <w:t>.</w:t>
            </w:r>
          </w:p>
        </w:tc>
        <w:tc>
          <w:tcPr>
            <w:tcW w:w="6521" w:type="dxa"/>
          </w:tcPr>
          <w:p w14:paraId="0F674211" w14:textId="77777777" w:rsidR="00CB6A44" w:rsidRPr="00AC705C" w:rsidRDefault="00CB6A44" w:rsidP="00A9592B">
            <w:pPr>
              <w:rPr>
                <w:rFonts w:ascii="Arial" w:hAnsi="Arial" w:cs="Arial"/>
                <w:sz w:val="20"/>
                <w:szCs w:val="20"/>
              </w:rPr>
            </w:pPr>
            <w:r w:rsidRPr="00AC705C">
              <w:rPr>
                <w:rFonts w:ascii="Arial" w:hAnsi="Arial" w:cs="Arial"/>
                <w:sz w:val="20"/>
                <w:szCs w:val="20"/>
              </w:rPr>
              <w:t>What is the title of your occupation in your current paid job? That is, what is your job usually called?</w:t>
            </w:r>
          </w:p>
          <w:p w14:paraId="075E3828" w14:textId="77777777" w:rsidR="00CB6A44" w:rsidRPr="00AC705C" w:rsidRDefault="00CB6A44" w:rsidP="00A9592B">
            <w:pPr>
              <w:rPr>
                <w:rFonts w:ascii="Arial" w:hAnsi="Arial" w:cs="Arial"/>
                <w:sz w:val="20"/>
                <w:szCs w:val="20"/>
              </w:rPr>
            </w:pPr>
          </w:p>
          <w:p w14:paraId="449D0FED" w14:textId="77777777" w:rsidR="00CB6A44" w:rsidRPr="00AC705C" w:rsidRDefault="00CB6A44" w:rsidP="00A9592B">
            <w:pPr>
              <w:rPr>
                <w:rFonts w:ascii="Arial" w:hAnsi="Arial" w:cs="Arial"/>
                <w:i/>
                <w:sz w:val="20"/>
                <w:szCs w:val="20"/>
              </w:rPr>
            </w:pPr>
            <w:r w:rsidRPr="00AC705C">
              <w:rPr>
                <w:rFonts w:ascii="Arial" w:hAnsi="Arial" w:cs="Arial"/>
                <w:i/>
                <w:sz w:val="20"/>
                <w:szCs w:val="20"/>
              </w:rPr>
              <w:t xml:space="preserve">If you have more than one paid job, please answer in relation to your main job. This is the job in which you work the most hours. </w:t>
            </w:r>
          </w:p>
        </w:tc>
        <w:tc>
          <w:tcPr>
            <w:tcW w:w="709" w:type="dxa"/>
          </w:tcPr>
          <w:p w14:paraId="5878D62E"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RQ9</w:t>
            </w:r>
            <w:proofErr w:type="spellEnd"/>
          </w:p>
        </w:tc>
        <w:tc>
          <w:tcPr>
            <w:tcW w:w="774" w:type="dxa"/>
          </w:tcPr>
          <w:p w14:paraId="2EBD8FCF"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ESSG6</w:t>
            </w:r>
            <w:proofErr w:type="spellEnd"/>
          </w:p>
        </w:tc>
      </w:tr>
    </w:tbl>
    <w:p w14:paraId="5072BE7B" w14:textId="77777777" w:rsidR="00CB6A44" w:rsidRPr="00AC705C" w:rsidRDefault="00CB6A44" w:rsidP="00CB6A44">
      <w:pPr>
        <w:rPr>
          <w:rFonts w:ascii="Times New Roman" w:hAnsi="Times New Roman"/>
          <w:sz w:val="20"/>
          <w:szCs w:val="20"/>
        </w:rPr>
      </w:pPr>
    </w:p>
    <w:p w14:paraId="5D025677"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(Open response)</w:t>
      </w:r>
    </w:p>
    <w:p w14:paraId="3DBBEEA5" w14:textId="77777777" w:rsidR="00CB6A44" w:rsidRPr="00AC705C" w:rsidRDefault="00CB6A44" w:rsidP="00CB6A44">
      <w:pPr>
        <w:rPr>
          <w:rFonts w:ascii="Times New Roman" w:hAnsi="Times New Roman"/>
          <w:sz w:val="20"/>
          <w:szCs w:val="20"/>
        </w:rPr>
      </w:pPr>
    </w:p>
    <w:tbl>
      <w:tblPr>
        <w:tblStyle w:val="TableGrid"/>
        <w:tblW w:w="6334" w:type="dxa"/>
        <w:tblInd w:w="720" w:type="dxa"/>
        <w:tblLook w:val="04A0" w:firstRow="1" w:lastRow="0" w:firstColumn="1" w:lastColumn="0" w:noHBand="0" w:noVBand="1"/>
      </w:tblPr>
      <w:tblGrid>
        <w:gridCol w:w="6334"/>
      </w:tblGrid>
      <w:tr w:rsidR="00CB6A44" w:rsidRPr="00AC705C" w14:paraId="2B0F23B5" w14:textId="77777777" w:rsidTr="00A9592B">
        <w:tc>
          <w:tcPr>
            <w:tcW w:w="6334" w:type="dxa"/>
          </w:tcPr>
          <w:p w14:paraId="6DBEFA7E" w14:textId="77777777" w:rsidR="00CB6A44" w:rsidRPr="00AC705C" w:rsidRDefault="00CB6A44" w:rsidP="00A9592B">
            <w:pPr>
              <w:rPr>
                <w:rFonts w:ascii="Times New Roman" w:hAnsi="Times New Roman"/>
                <w:sz w:val="20"/>
                <w:szCs w:val="20"/>
              </w:rPr>
            </w:pPr>
          </w:p>
          <w:p w14:paraId="529CA9B6" w14:textId="77777777" w:rsidR="00CB6A44" w:rsidRPr="00AC705C" w:rsidRDefault="00CB6A44" w:rsidP="00A9592B">
            <w:pPr>
              <w:rPr>
                <w:rFonts w:ascii="Times New Roman" w:hAnsi="Times New Roman"/>
                <w:sz w:val="20"/>
                <w:szCs w:val="20"/>
              </w:rPr>
            </w:pPr>
          </w:p>
          <w:p w14:paraId="5F278135" w14:textId="77777777" w:rsidR="00CB6A44" w:rsidRPr="00AC705C" w:rsidRDefault="00CB6A44" w:rsidP="00A9592B">
            <w:pPr>
              <w:rPr>
                <w:rFonts w:ascii="Times New Roman" w:hAnsi="Times New Roman"/>
                <w:sz w:val="20"/>
                <w:szCs w:val="20"/>
              </w:rPr>
            </w:pPr>
          </w:p>
          <w:p w14:paraId="0994C325" w14:textId="77777777" w:rsidR="00CB6A44" w:rsidRPr="00AC705C" w:rsidRDefault="00CB6A44" w:rsidP="00A9592B">
            <w:pPr>
              <w:rPr>
                <w:rFonts w:ascii="Times New Roman" w:hAnsi="Times New Roman"/>
                <w:sz w:val="20"/>
                <w:szCs w:val="20"/>
              </w:rPr>
            </w:pPr>
          </w:p>
        </w:tc>
      </w:tr>
    </w:tbl>
    <w:p w14:paraId="56EF341C" w14:textId="77777777" w:rsidR="00CB6A44" w:rsidRPr="00AC705C" w:rsidRDefault="00CB6A44" w:rsidP="00CB6A44">
      <w:pPr>
        <w:rPr>
          <w:rFonts w:ascii="Times New Roman" w:hAnsi="Times New Roman"/>
          <w:b/>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1"/>
        <w:gridCol w:w="6518"/>
        <w:gridCol w:w="709"/>
        <w:gridCol w:w="774"/>
      </w:tblGrid>
      <w:tr w:rsidR="00CB6A44" w:rsidRPr="00AC705C" w14:paraId="0D64EE1A" w14:textId="77777777" w:rsidTr="00A9592B">
        <w:tc>
          <w:tcPr>
            <w:tcW w:w="1242" w:type="dxa"/>
          </w:tcPr>
          <w:p w14:paraId="31AEF2B6"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Q25</w:t>
            </w:r>
            <w:proofErr w:type="spellEnd"/>
            <w:r w:rsidRPr="00AC705C">
              <w:rPr>
                <w:rFonts w:ascii="Arial" w:hAnsi="Arial" w:cs="Arial"/>
                <w:sz w:val="20"/>
                <w:szCs w:val="20"/>
              </w:rPr>
              <w:t>.</w:t>
            </w:r>
          </w:p>
        </w:tc>
        <w:tc>
          <w:tcPr>
            <w:tcW w:w="6521" w:type="dxa"/>
          </w:tcPr>
          <w:p w14:paraId="1FA1F01C" w14:textId="77777777" w:rsidR="00CB6A44" w:rsidRPr="00AC705C" w:rsidRDefault="00CB6A44" w:rsidP="00A9592B">
            <w:pPr>
              <w:rPr>
                <w:rFonts w:ascii="Arial" w:hAnsi="Arial" w:cs="Arial"/>
                <w:sz w:val="20"/>
                <w:szCs w:val="20"/>
              </w:rPr>
            </w:pPr>
            <w:r w:rsidRPr="00AC705C">
              <w:rPr>
                <w:rFonts w:ascii="Arial" w:hAnsi="Arial" w:cs="Arial"/>
                <w:sz w:val="20"/>
                <w:szCs w:val="20"/>
              </w:rPr>
              <w:t>What is your current gross (pre-tax) annual income from your (main) job?</w:t>
            </w:r>
          </w:p>
          <w:p w14:paraId="22851A4C" w14:textId="77777777" w:rsidR="00CB6A44" w:rsidRPr="00AC705C" w:rsidRDefault="00CB6A44" w:rsidP="00A9592B">
            <w:pPr>
              <w:rPr>
                <w:rFonts w:ascii="Arial" w:hAnsi="Arial" w:cs="Arial"/>
                <w:sz w:val="20"/>
                <w:szCs w:val="20"/>
              </w:rPr>
            </w:pPr>
          </w:p>
          <w:p w14:paraId="674E8AF5" w14:textId="77777777" w:rsidR="00CB6A44" w:rsidRPr="00AC705C" w:rsidRDefault="00CB6A44" w:rsidP="00A9592B">
            <w:pPr>
              <w:rPr>
                <w:rFonts w:ascii="Arial" w:hAnsi="Arial" w:cs="Arial"/>
                <w:i/>
                <w:sz w:val="20"/>
                <w:szCs w:val="20"/>
              </w:rPr>
            </w:pPr>
            <w:r w:rsidRPr="00AC705C">
              <w:rPr>
                <w:rFonts w:ascii="Arial" w:hAnsi="Arial" w:cs="Arial"/>
                <w:i/>
                <w:sz w:val="20"/>
                <w:szCs w:val="20"/>
              </w:rPr>
              <w:t>Estimate if necessary. Answer in Australian dollars.</w:t>
            </w:r>
          </w:p>
        </w:tc>
        <w:tc>
          <w:tcPr>
            <w:tcW w:w="709" w:type="dxa"/>
          </w:tcPr>
          <w:p w14:paraId="4B35BF6E"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RQ9</w:t>
            </w:r>
            <w:proofErr w:type="spellEnd"/>
          </w:p>
        </w:tc>
        <w:tc>
          <w:tcPr>
            <w:tcW w:w="774" w:type="dxa"/>
          </w:tcPr>
          <w:p w14:paraId="67FDC469" w14:textId="77777777" w:rsidR="00CB6A44" w:rsidRPr="00AC705C" w:rsidRDefault="00CB6A44" w:rsidP="00A9592B">
            <w:pPr>
              <w:rPr>
                <w:rFonts w:ascii="Arial" w:hAnsi="Arial" w:cs="Arial"/>
                <w:sz w:val="20"/>
                <w:szCs w:val="20"/>
              </w:rPr>
            </w:pPr>
            <w:r w:rsidRPr="00AC705C">
              <w:rPr>
                <w:rFonts w:ascii="Arial" w:hAnsi="Arial" w:cs="Arial"/>
                <w:sz w:val="20"/>
                <w:szCs w:val="20"/>
              </w:rPr>
              <w:t>AGS</w:t>
            </w:r>
          </w:p>
        </w:tc>
      </w:tr>
    </w:tbl>
    <w:p w14:paraId="740F1BE1" w14:textId="77777777" w:rsidR="00CB6A44" w:rsidRPr="00AC705C" w:rsidRDefault="00CB6A44" w:rsidP="00CB6A44">
      <w:pPr>
        <w:rPr>
          <w:rFonts w:ascii="Times New Roman" w:hAnsi="Times New Roman"/>
          <w:sz w:val="20"/>
          <w:szCs w:val="20"/>
        </w:rPr>
      </w:pPr>
    </w:p>
    <w:tbl>
      <w:tblPr>
        <w:tblStyle w:val="TableGrid"/>
        <w:tblW w:w="0" w:type="auto"/>
        <w:tblInd w:w="1271" w:type="dxa"/>
        <w:tblLook w:val="04A0" w:firstRow="1" w:lastRow="0" w:firstColumn="1" w:lastColumn="0" w:noHBand="0" w:noVBand="1"/>
      </w:tblPr>
      <w:tblGrid>
        <w:gridCol w:w="3119"/>
        <w:gridCol w:w="2976"/>
        <w:gridCol w:w="1508"/>
      </w:tblGrid>
      <w:tr w:rsidR="00CB6A44" w:rsidRPr="00AC705C" w14:paraId="4C187D19" w14:textId="77777777" w:rsidTr="00A9592B">
        <w:tc>
          <w:tcPr>
            <w:tcW w:w="3119" w:type="dxa"/>
          </w:tcPr>
          <w:p w14:paraId="02AD8F09" w14:textId="77777777" w:rsidR="00CB6A44" w:rsidRPr="00AC705C" w:rsidRDefault="00CB6A44" w:rsidP="00A9592B">
            <w:pPr>
              <w:rPr>
                <w:rFonts w:ascii="Arial" w:hAnsi="Arial" w:cs="Arial"/>
                <w:sz w:val="20"/>
              </w:rPr>
            </w:pPr>
            <w:r w:rsidRPr="00AC705C">
              <w:rPr>
                <w:rFonts w:ascii="Arial" w:hAnsi="Arial" w:cs="Arial"/>
                <w:sz w:val="20"/>
              </w:rPr>
              <w:t>Yearly</w:t>
            </w:r>
          </w:p>
        </w:tc>
        <w:tc>
          <w:tcPr>
            <w:tcW w:w="2976" w:type="dxa"/>
          </w:tcPr>
          <w:p w14:paraId="57550F54" w14:textId="77777777" w:rsidR="00CB6A44" w:rsidRPr="00AC705C" w:rsidRDefault="00CB6A44" w:rsidP="00A9592B">
            <w:pPr>
              <w:rPr>
                <w:rFonts w:ascii="Arial" w:hAnsi="Arial" w:cs="Arial"/>
                <w:sz w:val="20"/>
              </w:rPr>
            </w:pPr>
            <w:r w:rsidRPr="00AC705C">
              <w:rPr>
                <w:rFonts w:ascii="Arial" w:hAnsi="Arial" w:cs="Arial"/>
                <w:sz w:val="20"/>
              </w:rPr>
              <w:t>Weekly</w:t>
            </w:r>
          </w:p>
        </w:tc>
        <w:tc>
          <w:tcPr>
            <w:tcW w:w="1508" w:type="dxa"/>
          </w:tcPr>
          <w:p w14:paraId="7539F928" w14:textId="77777777" w:rsidR="00CB6A44" w:rsidRPr="00AC705C" w:rsidRDefault="00CB6A44" w:rsidP="00A9592B">
            <w:pPr>
              <w:rPr>
                <w:rFonts w:ascii="Arial" w:hAnsi="Arial" w:cs="Arial"/>
                <w:sz w:val="20"/>
              </w:rPr>
            </w:pPr>
          </w:p>
        </w:tc>
      </w:tr>
      <w:tr w:rsidR="00CB6A44" w:rsidRPr="00AC705C" w14:paraId="48E4984F" w14:textId="77777777" w:rsidTr="00A9592B">
        <w:tc>
          <w:tcPr>
            <w:tcW w:w="3119" w:type="dxa"/>
          </w:tcPr>
          <w:p w14:paraId="628414CD" w14:textId="77777777" w:rsidR="00CB6A44" w:rsidRPr="00AC705C" w:rsidRDefault="00CB6A44" w:rsidP="00A9592B">
            <w:pPr>
              <w:rPr>
                <w:rFonts w:ascii="Arial" w:hAnsi="Arial" w:cs="Arial"/>
                <w:sz w:val="20"/>
              </w:rPr>
            </w:pPr>
            <w:r w:rsidRPr="00AC705C">
              <w:rPr>
                <w:rFonts w:ascii="Arial" w:hAnsi="Arial" w:cs="Arial"/>
                <w:sz w:val="20"/>
              </w:rPr>
              <w:t xml:space="preserve">$1 - $4,159 </w:t>
            </w:r>
          </w:p>
        </w:tc>
        <w:tc>
          <w:tcPr>
            <w:tcW w:w="2976" w:type="dxa"/>
          </w:tcPr>
          <w:p w14:paraId="001EEBD2" w14:textId="77777777" w:rsidR="00CB6A44" w:rsidRPr="00AC705C" w:rsidRDefault="00CB6A44" w:rsidP="00A9592B">
            <w:pPr>
              <w:rPr>
                <w:rFonts w:ascii="Arial" w:hAnsi="Arial" w:cs="Arial"/>
                <w:sz w:val="20"/>
              </w:rPr>
            </w:pPr>
            <w:r w:rsidRPr="00AC705C">
              <w:rPr>
                <w:rFonts w:ascii="Arial" w:hAnsi="Arial" w:cs="Arial"/>
                <w:sz w:val="20"/>
              </w:rPr>
              <w:t xml:space="preserve">$1 - $79 </w:t>
            </w:r>
          </w:p>
        </w:tc>
        <w:tc>
          <w:tcPr>
            <w:tcW w:w="1508" w:type="dxa"/>
          </w:tcPr>
          <w:p w14:paraId="3D49879E" w14:textId="77777777" w:rsidR="00CB6A44" w:rsidRPr="00AC705C" w:rsidRDefault="00CB6A44" w:rsidP="00A9592B">
            <w:pPr>
              <w:rPr>
                <w:rFonts w:ascii="Arial" w:hAnsi="Arial" w:cs="Arial"/>
                <w:sz w:val="20"/>
              </w:rPr>
            </w:pPr>
            <w:r w:rsidRPr="00AC705C">
              <w:rPr>
                <w:rFonts w:ascii="Arial" w:hAnsi="Arial" w:cs="Arial"/>
                <w:sz w:val="20"/>
              </w:rPr>
              <w:t>1</w:t>
            </w:r>
          </w:p>
        </w:tc>
      </w:tr>
      <w:tr w:rsidR="00CB6A44" w:rsidRPr="00AC705C" w14:paraId="4A068951" w14:textId="77777777" w:rsidTr="00A9592B">
        <w:tc>
          <w:tcPr>
            <w:tcW w:w="3119" w:type="dxa"/>
          </w:tcPr>
          <w:p w14:paraId="04B3E3BF" w14:textId="77777777" w:rsidR="00CB6A44" w:rsidRPr="00AC705C" w:rsidRDefault="00CB6A44" w:rsidP="00A9592B">
            <w:pPr>
              <w:rPr>
                <w:rFonts w:ascii="Arial" w:hAnsi="Arial" w:cs="Arial"/>
                <w:sz w:val="20"/>
              </w:rPr>
            </w:pPr>
            <w:r w:rsidRPr="00AC705C">
              <w:rPr>
                <w:rFonts w:ascii="Arial" w:hAnsi="Arial" w:cs="Arial"/>
                <w:sz w:val="20"/>
              </w:rPr>
              <w:t xml:space="preserve">$4,160 - $8,319 </w:t>
            </w:r>
          </w:p>
        </w:tc>
        <w:tc>
          <w:tcPr>
            <w:tcW w:w="2976" w:type="dxa"/>
          </w:tcPr>
          <w:p w14:paraId="0434D016" w14:textId="77777777" w:rsidR="00CB6A44" w:rsidRPr="00AC705C" w:rsidRDefault="00CB6A44" w:rsidP="00A9592B">
            <w:pPr>
              <w:rPr>
                <w:rFonts w:ascii="Arial" w:hAnsi="Arial" w:cs="Arial"/>
                <w:sz w:val="20"/>
              </w:rPr>
            </w:pPr>
            <w:r w:rsidRPr="00AC705C">
              <w:rPr>
                <w:rFonts w:ascii="Arial" w:hAnsi="Arial" w:cs="Arial"/>
                <w:sz w:val="20"/>
              </w:rPr>
              <w:t xml:space="preserve">$80 - $159 </w:t>
            </w:r>
          </w:p>
        </w:tc>
        <w:tc>
          <w:tcPr>
            <w:tcW w:w="1508" w:type="dxa"/>
          </w:tcPr>
          <w:p w14:paraId="791F8A38" w14:textId="77777777" w:rsidR="00CB6A44" w:rsidRPr="00AC705C" w:rsidRDefault="00CB6A44" w:rsidP="00A9592B">
            <w:pPr>
              <w:rPr>
                <w:rFonts w:ascii="Arial" w:hAnsi="Arial" w:cs="Arial"/>
                <w:sz w:val="20"/>
              </w:rPr>
            </w:pPr>
            <w:r w:rsidRPr="00AC705C">
              <w:rPr>
                <w:rFonts w:ascii="Arial" w:hAnsi="Arial" w:cs="Arial"/>
                <w:sz w:val="20"/>
              </w:rPr>
              <w:t>2</w:t>
            </w:r>
          </w:p>
        </w:tc>
      </w:tr>
      <w:tr w:rsidR="00CB6A44" w:rsidRPr="00AC705C" w14:paraId="5C899BA5" w14:textId="77777777" w:rsidTr="00A9592B">
        <w:tc>
          <w:tcPr>
            <w:tcW w:w="3119" w:type="dxa"/>
          </w:tcPr>
          <w:p w14:paraId="77CED5BE" w14:textId="77777777" w:rsidR="00CB6A44" w:rsidRPr="00AC705C" w:rsidRDefault="00CB6A44" w:rsidP="00A9592B">
            <w:pPr>
              <w:rPr>
                <w:rFonts w:ascii="Arial" w:hAnsi="Arial" w:cs="Arial"/>
                <w:sz w:val="20"/>
              </w:rPr>
            </w:pPr>
            <w:r w:rsidRPr="00AC705C">
              <w:rPr>
                <w:rFonts w:ascii="Arial" w:hAnsi="Arial" w:cs="Arial"/>
                <w:sz w:val="20"/>
              </w:rPr>
              <w:t xml:space="preserve">$8,320 - $15,599 </w:t>
            </w:r>
          </w:p>
        </w:tc>
        <w:tc>
          <w:tcPr>
            <w:tcW w:w="2976" w:type="dxa"/>
          </w:tcPr>
          <w:p w14:paraId="54EADAC0" w14:textId="77777777" w:rsidR="00CB6A44" w:rsidRPr="00AC705C" w:rsidRDefault="00CB6A44" w:rsidP="00A9592B">
            <w:pPr>
              <w:rPr>
                <w:rFonts w:ascii="Arial" w:hAnsi="Arial" w:cs="Arial"/>
                <w:sz w:val="20"/>
              </w:rPr>
            </w:pPr>
            <w:r w:rsidRPr="00AC705C">
              <w:rPr>
                <w:rFonts w:ascii="Arial" w:hAnsi="Arial" w:cs="Arial"/>
                <w:sz w:val="20"/>
              </w:rPr>
              <w:t xml:space="preserve">$160 - $299 </w:t>
            </w:r>
          </w:p>
        </w:tc>
        <w:tc>
          <w:tcPr>
            <w:tcW w:w="1508" w:type="dxa"/>
          </w:tcPr>
          <w:p w14:paraId="50D6D3D6" w14:textId="77777777" w:rsidR="00CB6A44" w:rsidRPr="00AC705C" w:rsidRDefault="00CB6A44" w:rsidP="00A9592B">
            <w:pPr>
              <w:rPr>
                <w:rFonts w:ascii="Arial" w:hAnsi="Arial" w:cs="Arial"/>
                <w:sz w:val="20"/>
              </w:rPr>
            </w:pPr>
            <w:r w:rsidRPr="00AC705C">
              <w:rPr>
                <w:rFonts w:ascii="Arial" w:hAnsi="Arial" w:cs="Arial"/>
                <w:sz w:val="20"/>
              </w:rPr>
              <w:t>3</w:t>
            </w:r>
          </w:p>
        </w:tc>
      </w:tr>
      <w:tr w:rsidR="00CB6A44" w:rsidRPr="00AC705C" w14:paraId="3DC4B911" w14:textId="77777777" w:rsidTr="00A9592B">
        <w:tc>
          <w:tcPr>
            <w:tcW w:w="3119" w:type="dxa"/>
          </w:tcPr>
          <w:p w14:paraId="26250027" w14:textId="77777777" w:rsidR="00CB6A44" w:rsidRPr="00AC705C" w:rsidRDefault="00CB6A44" w:rsidP="00A9592B">
            <w:pPr>
              <w:rPr>
                <w:rFonts w:ascii="Arial" w:hAnsi="Arial" w:cs="Arial"/>
                <w:sz w:val="20"/>
              </w:rPr>
            </w:pPr>
            <w:r w:rsidRPr="00AC705C">
              <w:rPr>
                <w:rFonts w:ascii="Arial" w:hAnsi="Arial" w:cs="Arial"/>
                <w:sz w:val="20"/>
              </w:rPr>
              <w:t xml:space="preserve">$15,600 - $25,999 </w:t>
            </w:r>
          </w:p>
        </w:tc>
        <w:tc>
          <w:tcPr>
            <w:tcW w:w="2976" w:type="dxa"/>
          </w:tcPr>
          <w:p w14:paraId="7483B1A1" w14:textId="77777777" w:rsidR="00CB6A44" w:rsidRPr="00AC705C" w:rsidRDefault="00CB6A44" w:rsidP="00A9592B">
            <w:pPr>
              <w:rPr>
                <w:rFonts w:ascii="Arial" w:hAnsi="Arial" w:cs="Arial"/>
                <w:sz w:val="20"/>
              </w:rPr>
            </w:pPr>
            <w:r w:rsidRPr="00AC705C">
              <w:rPr>
                <w:rFonts w:ascii="Arial" w:hAnsi="Arial" w:cs="Arial"/>
                <w:sz w:val="20"/>
              </w:rPr>
              <w:t xml:space="preserve">$300 - $499 </w:t>
            </w:r>
          </w:p>
        </w:tc>
        <w:tc>
          <w:tcPr>
            <w:tcW w:w="1508" w:type="dxa"/>
          </w:tcPr>
          <w:p w14:paraId="7B42690B" w14:textId="77777777" w:rsidR="00CB6A44" w:rsidRPr="00AC705C" w:rsidRDefault="00CB6A44" w:rsidP="00A9592B">
            <w:pPr>
              <w:rPr>
                <w:rFonts w:ascii="Arial" w:hAnsi="Arial" w:cs="Arial"/>
                <w:sz w:val="20"/>
              </w:rPr>
            </w:pPr>
            <w:r w:rsidRPr="00AC705C">
              <w:rPr>
                <w:rFonts w:ascii="Arial" w:hAnsi="Arial" w:cs="Arial"/>
                <w:sz w:val="20"/>
              </w:rPr>
              <w:t>4</w:t>
            </w:r>
          </w:p>
        </w:tc>
      </w:tr>
      <w:tr w:rsidR="00CB6A44" w:rsidRPr="00AC705C" w14:paraId="42E07151" w14:textId="77777777" w:rsidTr="00A9592B">
        <w:tc>
          <w:tcPr>
            <w:tcW w:w="3119" w:type="dxa"/>
          </w:tcPr>
          <w:p w14:paraId="3EFC9492" w14:textId="77777777" w:rsidR="00CB6A44" w:rsidRPr="00AC705C" w:rsidRDefault="00CB6A44" w:rsidP="00A9592B">
            <w:pPr>
              <w:rPr>
                <w:rFonts w:ascii="Arial" w:hAnsi="Arial" w:cs="Arial"/>
                <w:sz w:val="20"/>
              </w:rPr>
            </w:pPr>
            <w:r w:rsidRPr="00AC705C">
              <w:rPr>
                <w:rFonts w:ascii="Arial" w:hAnsi="Arial" w:cs="Arial"/>
                <w:sz w:val="20"/>
              </w:rPr>
              <w:t xml:space="preserve">$26,000 - $31,199 </w:t>
            </w:r>
          </w:p>
        </w:tc>
        <w:tc>
          <w:tcPr>
            <w:tcW w:w="2976" w:type="dxa"/>
          </w:tcPr>
          <w:p w14:paraId="7ADC853E" w14:textId="77777777" w:rsidR="00CB6A44" w:rsidRPr="00AC705C" w:rsidRDefault="00CB6A44" w:rsidP="00A9592B">
            <w:pPr>
              <w:rPr>
                <w:rFonts w:ascii="Arial" w:hAnsi="Arial" w:cs="Arial"/>
                <w:sz w:val="20"/>
              </w:rPr>
            </w:pPr>
            <w:r w:rsidRPr="00AC705C">
              <w:rPr>
                <w:rFonts w:ascii="Arial" w:hAnsi="Arial" w:cs="Arial"/>
                <w:sz w:val="20"/>
              </w:rPr>
              <w:t xml:space="preserve">$500 - $599 </w:t>
            </w:r>
          </w:p>
        </w:tc>
        <w:tc>
          <w:tcPr>
            <w:tcW w:w="1508" w:type="dxa"/>
          </w:tcPr>
          <w:p w14:paraId="78F0A46A" w14:textId="77777777" w:rsidR="00CB6A44" w:rsidRPr="00AC705C" w:rsidRDefault="00CB6A44" w:rsidP="00A9592B">
            <w:pPr>
              <w:rPr>
                <w:rFonts w:ascii="Arial" w:hAnsi="Arial" w:cs="Arial"/>
                <w:sz w:val="20"/>
              </w:rPr>
            </w:pPr>
            <w:r w:rsidRPr="00AC705C">
              <w:rPr>
                <w:rFonts w:ascii="Arial" w:hAnsi="Arial" w:cs="Arial"/>
                <w:sz w:val="20"/>
              </w:rPr>
              <w:t>5</w:t>
            </w:r>
          </w:p>
        </w:tc>
      </w:tr>
      <w:tr w:rsidR="00CB6A44" w:rsidRPr="00AC705C" w14:paraId="712830EB" w14:textId="77777777" w:rsidTr="00A9592B">
        <w:tc>
          <w:tcPr>
            <w:tcW w:w="3119" w:type="dxa"/>
          </w:tcPr>
          <w:p w14:paraId="3767FF2D" w14:textId="77777777" w:rsidR="00CB6A44" w:rsidRPr="00AC705C" w:rsidRDefault="00CB6A44" w:rsidP="00A9592B">
            <w:pPr>
              <w:rPr>
                <w:rFonts w:ascii="Arial" w:hAnsi="Arial" w:cs="Arial"/>
                <w:sz w:val="20"/>
              </w:rPr>
            </w:pPr>
            <w:r w:rsidRPr="00AC705C">
              <w:rPr>
                <w:rFonts w:ascii="Arial" w:hAnsi="Arial" w:cs="Arial"/>
                <w:sz w:val="20"/>
              </w:rPr>
              <w:t xml:space="preserve">$31,200 - $36,399 </w:t>
            </w:r>
          </w:p>
        </w:tc>
        <w:tc>
          <w:tcPr>
            <w:tcW w:w="2976" w:type="dxa"/>
          </w:tcPr>
          <w:p w14:paraId="2BB53784" w14:textId="77777777" w:rsidR="00CB6A44" w:rsidRPr="00AC705C" w:rsidRDefault="00CB6A44" w:rsidP="00A9592B">
            <w:pPr>
              <w:rPr>
                <w:rFonts w:ascii="Arial" w:hAnsi="Arial" w:cs="Arial"/>
                <w:sz w:val="20"/>
              </w:rPr>
            </w:pPr>
            <w:r w:rsidRPr="00AC705C">
              <w:rPr>
                <w:rFonts w:ascii="Arial" w:hAnsi="Arial" w:cs="Arial"/>
                <w:sz w:val="20"/>
              </w:rPr>
              <w:t xml:space="preserve">$600 - $699 </w:t>
            </w:r>
          </w:p>
        </w:tc>
        <w:tc>
          <w:tcPr>
            <w:tcW w:w="1508" w:type="dxa"/>
          </w:tcPr>
          <w:p w14:paraId="621F9872" w14:textId="77777777" w:rsidR="00CB6A44" w:rsidRPr="00AC705C" w:rsidRDefault="00CB6A44" w:rsidP="00A9592B">
            <w:pPr>
              <w:rPr>
                <w:rFonts w:ascii="Arial" w:hAnsi="Arial" w:cs="Arial"/>
                <w:sz w:val="20"/>
              </w:rPr>
            </w:pPr>
            <w:r w:rsidRPr="00AC705C">
              <w:rPr>
                <w:rFonts w:ascii="Arial" w:hAnsi="Arial" w:cs="Arial"/>
                <w:sz w:val="20"/>
              </w:rPr>
              <w:t>6</w:t>
            </w:r>
          </w:p>
        </w:tc>
      </w:tr>
      <w:tr w:rsidR="00CB6A44" w:rsidRPr="00AC705C" w14:paraId="0FDA7242" w14:textId="77777777" w:rsidTr="00A9592B">
        <w:tc>
          <w:tcPr>
            <w:tcW w:w="3119" w:type="dxa"/>
          </w:tcPr>
          <w:p w14:paraId="2DE9899B" w14:textId="77777777" w:rsidR="00CB6A44" w:rsidRPr="00AC705C" w:rsidRDefault="00CB6A44" w:rsidP="00A9592B">
            <w:pPr>
              <w:rPr>
                <w:rFonts w:ascii="Arial" w:hAnsi="Arial" w:cs="Arial"/>
                <w:sz w:val="20"/>
              </w:rPr>
            </w:pPr>
            <w:r w:rsidRPr="00AC705C">
              <w:rPr>
                <w:rFonts w:ascii="Arial" w:hAnsi="Arial" w:cs="Arial"/>
                <w:sz w:val="20"/>
              </w:rPr>
              <w:t xml:space="preserve">$36,400 - $41,599 </w:t>
            </w:r>
          </w:p>
        </w:tc>
        <w:tc>
          <w:tcPr>
            <w:tcW w:w="2976" w:type="dxa"/>
          </w:tcPr>
          <w:p w14:paraId="7350B7E0" w14:textId="77777777" w:rsidR="00CB6A44" w:rsidRPr="00AC705C" w:rsidRDefault="00CB6A44" w:rsidP="00A9592B">
            <w:pPr>
              <w:rPr>
                <w:rFonts w:ascii="Arial" w:hAnsi="Arial" w:cs="Arial"/>
                <w:sz w:val="20"/>
              </w:rPr>
            </w:pPr>
            <w:r w:rsidRPr="00AC705C">
              <w:rPr>
                <w:rFonts w:ascii="Arial" w:hAnsi="Arial" w:cs="Arial"/>
                <w:sz w:val="20"/>
              </w:rPr>
              <w:t xml:space="preserve">$700 - $799 </w:t>
            </w:r>
          </w:p>
        </w:tc>
        <w:tc>
          <w:tcPr>
            <w:tcW w:w="1508" w:type="dxa"/>
          </w:tcPr>
          <w:p w14:paraId="7AAB11E5" w14:textId="77777777" w:rsidR="00CB6A44" w:rsidRPr="00AC705C" w:rsidRDefault="00CB6A44" w:rsidP="00A9592B">
            <w:pPr>
              <w:rPr>
                <w:rFonts w:ascii="Arial" w:hAnsi="Arial" w:cs="Arial"/>
                <w:sz w:val="20"/>
              </w:rPr>
            </w:pPr>
            <w:r w:rsidRPr="00AC705C">
              <w:rPr>
                <w:rFonts w:ascii="Arial" w:hAnsi="Arial" w:cs="Arial"/>
                <w:sz w:val="20"/>
              </w:rPr>
              <w:t>7</w:t>
            </w:r>
          </w:p>
        </w:tc>
      </w:tr>
      <w:tr w:rsidR="00CB6A44" w:rsidRPr="00AC705C" w14:paraId="43342895" w14:textId="77777777" w:rsidTr="00A9592B">
        <w:tc>
          <w:tcPr>
            <w:tcW w:w="3119" w:type="dxa"/>
          </w:tcPr>
          <w:p w14:paraId="4A5E0F63" w14:textId="77777777" w:rsidR="00CB6A44" w:rsidRPr="00AC705C" w:rsidRDefault="00CB6A44" w:rsidP="00A9592B">
            <w:pPr>
              <w:rPr>
                <w:rFonts w:ascii="Arial" w:hAnsi="Arial" w:cs="Arial"/>
                <w:sz w:val="20"/>
              </w:rPr>
            </w:pPr>
            <w:r w:rsidRPr="00AC705C">
              <w:rPr>
                <w:rFonts w:ascii="Arial" w:hAnsi="Arial" w:cs="Arial"/>
                <w:sz w:val="20"/>
              </w:rPr>
              <w:t xml:space="preserve">$41,600 - $51,999 </w:t>
            </w:r>
          </w:p>
        </w:tc>
        <w:tc>
          <w:tcPr>
            <w:tcW w:w="2976" w:type="dxa"/>
          </w:tcPr>
          <w:p w14:paraId="158138C3" w14:textId="77777777" w:rsidR="00CB6A44" w:rsidRPr="00AC705C" w:rsidRDefault="00CB6A44" w:rsidP="00A9592B">
            <w:pPr>
              <w:rPr>
                <w:rFonts w:ascii="Arial" w:hAnsi="Arial" w:cs="Arial"/>
                <w:sz w:val="20"/>
              </w:rPr>
            </w:pPr>
            <w:r w:rsidRPr="00AC705C">
              <w:rPr>
                <w:rFonts w:ascii="Arial" w:hAnsi="Arial" w:cs="Arial"/>
                <w:sz w:val="20"/>
              </w:rPr>
              <w:t xml:space="preserve">$800 - $999 </w:t>
            </w:r>
          </w:p>
        </w:tc>
        <w:tc>
          <w:tcPr>
            <w:tcW w:w="1508" w:type="dxa"/>
          </w:tcPr>
          <w:p w14:paraId="196B449E" w14:textId="77777777" w:rsidR="00CB6A44" w:rsidRPr="00AC705C" w:rsidRDefault="00CB6A44" w:rsidP="00A9592B">
            <w:pPr>
              <w:rPr>
                <w:rFonts w:ascii="Arial" w:hAnsi="Arial" w:cs="Arial"/>
                <w:sz w:val="20"/>
              </w:rPr>
            </w:pPr>
            <w:r w:rsidRPr="00AC705C">
              <w:rPr>
                <w:rFonts w:ascii="Arial" w:hAnsi="Arial" w:cs="Arial"/>
                <w:sz w:val="20"/>
              </w:rPr>
              <w:t>8</w:t>
            </w:r>
          </w:p>
        </w:tc>
      </w:tr>
      <w:tr w:rsidR="00CB6A44" w:rsidRPr="00AC705C" w14:paraId="4D7CBB9E" w14:textId="77777777" w:rsidTr="00A9592B">
        <w:tc>
          <w:tcPr>
            <w:tcW w:w="3119" w:type="dxa"/>
          </w:tcPr>
          <w:p w14:paraId="4305A509" w14:textId="77777777" w:rsidR="00CB6A44" w:rsidRPr="00AC705C" w:rsidRDefault="00CB6A44" w:rsidP="00A9592B">
            <w:pPr>
              <w:rPr>
                <w:rFonts w:ascii="Arial" w:hAnsi="Arial" w:cs="Arial"/>
                <w:sz w:val="20"/>
              </w:rPr>
            </w:pPr>
            <w:r w:rsidRPr="00AC705C">
              <w:rPr>
                <w:rFonts w:ascii="Arial" w:hAnsi="Arial" w:cs="Arial"/>
                <w:sz w:val="20"/>
              </w:rPr>
              <w:t xml:space="preserve">$52,000 - $64,999 </w:t>
            </w:r>
          </w:p>
        </w:tc>
        <w:tc>
          <w:tcPr>
            <w:tcW w:w="2976" w:type="dxa"/>
          </w:tcPr>
          <w:p w14:paraId="4A9919FE" w14:textId="77777777" w:rsidR="00CB6A44" w:rsidRPr="00AC705C" w:rsidRDefault="00CB6A44" w:rsidP="00A9592B">
            <w:pPr>
              <w:rPr>
                <w:rFonts w:ascii="Arial" w:hAnsi="Arial" w:cs="Arial"/>
                <w:sz w:val="20"/>
              </w:rPr>
            </w:pPr>
            <w:r w:rsidRPr="00AC705C">
              <w:rPr>
                <w:rFonts w:ascii="Arial" w:hAnsi="Arial" w:cs="Arial"/>
                <w:sz w:val="20"/>
              </w:rPr>
              <w:t xml:space="preserve">$1,000 - $1,249 </w:t>
            </w:r>
          </w:p>
        </w:tc>
        <w:tc>
          <w:tcPr>
            <w:tcW w:w="1508" w:type="dxa"/>
          </w:tcPr>
          <w:p w14:paraId="6E87094D" w14:textId="77777777" w:rsidR="00CB6A44" w:rsidRPr="00AC705C" w:rsidRDefault="00CB6A44" w:rsidP="00A9592B">
            <w:pPr>
              <w:rPr>
                <w:rFonts w:ascii="Arial" w:hAnsi="Arial" w:cs="Arial"/>
                <w:sz w:val="20"/>
              </w:rPr>
            </w:pPr>
            <w:r w:rsidRPr="00AC705C">
              <w:rPr>
                <w:rFonts w:ascii="Arial" w:hAnsi="Arial" w:cs="Arial"/>
                <w:sz w:val="20"/>
              </w:rPr>
              <w:t>9</w:t>
            </w:r>
          </w:p>
        </w:tc>
      </w:tr>
      <w:tr w:rsidR="00CB6A44" w:rsidRPr="00AC705C" w14:paraId="0CB8FA22" w14:textId="77777777" w:rsidTr="00A9592B">
        <w:tc>
          <w:tcPr>
            <w:tcW w:w="3119" w:type="dxa"/>
          </w:tcPr>
          <w:p w14:paraId="453684C6" w14:textId="77777777" w:rsidR="00CB6A44" w:rsidRPr="00AC705C" w:rsidRDefault="00CB6A44" w:rsidP="00A9592B">
            <w:pPr>
              <w:rPr>
                <w:rFonts w:ascii="Arial" w:hAnsi="Arial" w:cs="Arial"/>
                <w:sz w:val="20"/>
              </w:rPr>
            </w:pPr>
            <w:r w:rsidRPr="00AC705C">
              <w:rPr>
                <w:rFonts w:ascii="Arial" w:hAnsi="Arial" w:cs="Arial"/>
                <w:sz w:val="20"/>
              </w:rPr>
              <w:t xml:space="preserve">$65,000 - $77,999 </w:t>
            </w:r>
          </w:p>
        </w:tc>
        <w:tc>
          <w:tcPr>
            <w:tcW w:w="2976" w:type="dxa"/>
          </w:tcPr>
          <w:p w14:paraId="57907ABE" w14:textId="77777777" w:rsidR="00CB6A44" w:rsidRPr="00AC705C" w:rsidRDefault="00CB6A44" w:rsidP="00A9592B">
            <w:pPr>
              <w:rPr>
                <w:rFonts w:ascii="Arial" w:hAnsi="Arial" w:cs="Arial"/>
                <w:sz w:val="20"/>
              </w:rPr>
            </w:pPr>
            <w:r w:rsidRPr="00AC705C">
              <w:rPr>
                <w:rFonts w:ascii="Arial" w:hAnsi="Arial" w:cs="Arial"/>
                <w:sz w:val="20"/>
              </w:rPr>
              <w:t xml:space="preserve">$1,250 - $1,499 </w:t>
            </w:r>
          </w:p>
        </w:tc>
        <w:tc>
          <w:tcPr>
            <w:tcW w:w="1508" w:type="dxa"/>
          </w:tcPr>
          <w:p w14:paraId="5CC1AA8E" w14:textId="77777777" w:rsidR="00CB6A44" w:rsidRPr="00AC705C" w:rsidRDefault="00CB6A44" w:rsidP="00A9592B">
            <w:pPr>
              <w:rPr>
                <w:rFonts w:ascii="Arial" w:hAnsi="Arial" w:cs="Arial"/>
                <w:sz w:val="20"/>
              </w:rPr>
            </w:pPr>
            <w:r w:rsidRPr="00AC705C">
              <w:rPr>
                <w:rFonts w:ascii="Arial" w:hAnsi="Arial" w:cs="Arial"/>
                <w:sz w:val="20"/>
              </w:rPr>
              <w:t>10</w:t>
            </w:r>
          </w:p>
        </w:tc>
      </w:tr>
      <w:tr w:rsidR="00CB6A44" w:rsidRPr="00AC705C" w14:paraId="1B45BE7F" w14:textId="77777777" w:rsidTr="00A9592B">
        <w:tc>
          <w:tcPr>
            <w:tcW w:w="3119" w:type="dxa"/>
          </w:tcPr>
          <w:p w14:paraId="2F609716" w14:textId="77777777" w:rsidR="00CB6A44" w:rsidRPr="00AC705C" w:rsidRDefault="00CB6A44" w:rsidP="00A9592B">
            <w:pPr>
              <w:rPr>
                <w:rFonts w:ascii="Arial" w:hAnsi="Arial" w:cs="Arial"/>
                <w:sz w:val="20"/>
              </w:rPr>
            </w:pPr>
            <w:r w:rsidRPr="00AC705C">
              <w:rPr>
                <w:rFonts w:ascii="Arial" w:hAnsi="Arial" w:cs="Arial"/>
                <w:sz w:val="20"/>
              </w:rPr>
              <w:t xml:space="preserve">$78,000 - $90,999 </w:t>
            </w:r>
          </w:p>
        </w:tc>
        <w:tc>
          <w:tcPr>
            <w:tcW w:w="2976" w:type="dxa"/>
          </w:tcPr>
          <w:p w14:paraId="2790EB54" w14:textId="77777777" w:rsidR="00CB6A44" w:rsidRPr="00AC705C" w:rsidRDefault="00CB6A44" w:rsidP="00A9592B">
            <w:pPr>
              <w:rPr>
                <w:rFonts w:ascii="Arial" w:hAnsi="Arial" w:cs="Arial"/>
                <w:sz w:val="20"/>
              </w:rPr>
            </w:pPr>
            <w:r w:rsidRPr="00AC705C">
              <w:rPr>
                <w:rFonts w:ascii="Arial" w:hAnsi="Arial" w:cs="Arial"/>
                <w:sz w:val="20"/>
              </w:rPr>
              <w:t xml:space="preserve">$1,500 - $1,749 </w:t>
            </w:r>
          </w:p>
        </w:tc>
        <w:tc>
          <w:tcPr>
            <w:tcW w:w="1508" w:type="dxa"/>
          </w:tcPr>
          <w:p w14:paraId="7DA0C22A" w14:textId="77777777" w:rsidR="00CB6A44" w:rsidRPr="00AC705C" w:rsidRDefault="00CB6A44" w:rsidP="00A9592B">
            <w:pPr>
              <w:rPr>
                <w:rFonts w:ascii="Arial" w:hAnsi="Arial" w:cs="Arial"/>
                <w:sz w:val="20"/>
              </w:rPr>
            </w:pPr>
            <w:r w:rsidRPr="00AC705C">
              <w:rPr>
                <w:rFonts w:ascii="Arial" w:hAnsi="Arial" w:cs="Arial"/>
                <w:sz w:val="20"/>
              </w:rPr>
              <w:t>11</w:t>
            </w:r>
          </w:p>
        </w:tc>
      </w:tr>
      <w:tr w:rsidR="00CB6A44" w:rsidRPr="00AC705C" w14:paraId="080EC0B9" w14:textId="77777777" w:rsidTr="00A9592B">
        <w:tc>
          <w:tcPr>
            <w:tcW w:w="3119" w:type="dxa"/>
          </w:tcPr>
          <w:p w14:paraId="5DA9BD91" w14:textId="77777777" w:rsidR="00CB6A44" w:rsidRPr="00AC705C" w:rsidRDefault="00CB6A44" w:rsidP="00A9592B">
            <w:pPr>
              <w:rPr>
                <w:rFonts w:ascii="Arial" w:hAnsi="Arial" w:cs="Arial"/>
                <w:sz w:val="20"/>
              </w:rPr>
            </w:pPr>
            <w:r w:rsidRPr="00AC705C">
              <w:rPr>
                <w:rFonts w:ascii="Arial" w:hAnsi="Arial" w:cs="Arial"/>
                <w:sz w:val="20"/>
              </w:rPr>
              <w:t xml:space="preserve">$91,000 - $103,999 </w:t>
            </w:r>
          </w:p>
        </w:tc>
        <w:tc>
          <w:tcPr>
            <w:tcW w:w="2976" w:type="dxa"/>
          </w:tcPr>
          <w:p w14:paraId="53DA3CB1" w14:textId="77777777" w:rsidR="00CB6A44" w:rsidRPr="00AC705C" w:rsidRDefault="00CB6A44" w:rsidP="00A9592B">
            <w:pPr>
              <w:rPr>
                <w:rFonts w:ascii="Arial" w:hAnsi="Arial" w:cs="Arial"/>
                <w:sz w:val="20"/>
              </w:rPr>
            </w:pPr>
            <w:r w:rsidRPr="00AC705C">
              <w:rPr>
                <w:rFonts w:ascii="Arial" w:hAnsi="Arial" w:cs="Arial"/>
                <w:sz w:val="20"/>
              </w:rPr>
              <w:t xml:space="preserve">$1,750 - $1,999 </w:t>
            </w:r>
          </w:p>
        </w:tc>
        <w:tc>
          <w:tcPr>
            <w:tcW w:w="1508" w:type="dxa"/>
          </w:tcPr>
          <w:p w14:paraId="7657240B" w14:textId="77777777" w:rsidR="00CB6A44" w:rsidRPr="00AC705C" w:rsidRDefault="00CB6A44" w:rsidP="00A9592B">
            <w:pPr>
              <w:rPr>
                <w:rFonts w:ascii="Arial" w:hAnsi="Arial" w:cs="Arial"/>
                <w:sz w:val="20"/>
              </w:rPr>
            </w:pPr>
            <w:r w:rsidRPr="00AC705C">
              <w:rPr>
                <w:rFonts w:ascii="Arial" w:hAnsi="Arial" w:cs="Arial"/>
                <w:sz w:val="20"/>
              </w:rPr>
              <w:t>12</w:t>
            </w:r>
          </w:p>
        </w:tc>
      </w:tr>
      <w:tr w:rsidR="00CB6A44" w:rsidRPr="00AC705C" w14:paraId="09CE0884" w14:textId="77777777" w:rsidTr="00A9592B">
        <w:tc>
          <w:tcPr>
            <w:tcW w:w="3119" w:type="dxa"/>
          </w:tcPr>
          <w:p w14:paraId="39041CF3" w14:textId="77777777" w:rsidR="00CB6A44" w:rsidRPr="00AC705C" w:rsidRDefault="00CB6A44" w:rsidP="00A9592B">
            <w:pPr>
              <w:rPr>
                <w:rFonts w:ascii="Arial" w:hAnsi="Arial" w:cs="Arial"/>
                <w:sz w:val="20"/>
              </w:rPr>
            </w:pPr>
            <w:r w:rsidRPr="00AC705C">
              <w:rPr>
                <w:rFonts w:ascii="Arial" w:hAnsi="Arial" w:cs="Arial"/>
                <w:sz w:val="20"/>
              </w:rPr>
              <w:t>$104,000 - $116,999</w:t>
            </w:r>
          </w:p>
        </w:tc>
        <w:tc>
          <w:tcPr>
            <w:tcW w:w="2976" w:type="dxa"/>
          </w:tcPr>
          <w:p w14:paraId="6DD76267" w14:textId="77777777" w:rsidR="00CB6A44" w:rsidRPr="00AC705C" w:rsidRDefault="00CB6A44" w:rsidP="00A9592B">
            <w:pPr>
              <w:rPr>
                <w:rFonts w:ascii="Arial" w:hAnsi="Arial" w:cs="Arial"/>
                <w:sz w:val="20"/>
              </w:rPr>
            </w:pPr>
            <w:r w:rsidRPr="00AC705C">
              <w:rPr>
                <w:rFonts w:ascii="Arial" w:hAnsi="Arial" w:cs="Arial"/>
                <w:sz w:val="20"/>
              </w:rPr>
              <w:t>$2,000 - $2,249</w:t>
            </w:r>
          </w:p>
        </w:tc>
        <w:tc>
          <w:tcPr>
            <w:tcW w:w="1508" w:type="dxa"/>
          </w:tcPr>
          <w:p w14:paraId="7AE6F83C" w14:textId="77777777" w:rsidR="00CB6A44" w:rsidRPr="00AC705C" w:rsidRDefault="00CB6A44" w:rsidP="00A9592B">
            <w:pPr>
              <w:rPr>
                <w:rFonts w:ascii="Arial" w:hAnsi="Arial" w:cs="Arial"/>
                <w:sz w:val="20"/>
              </w:rPr>
            </w:pPr>
            <w:r w:rsidRPr="00AC705C">
              <w:rPr>
                <w:rFonts w:ascii="Arial" w:hAnsi="Arial" w:cs="Arial"/>
                <w:sz w:val="20"/>
              </w:rPr>
              <w:t>13</w:t>
            </w:r>
          </w:p>
        </w:tc>
      </w:tr>
      <w:tr w:rsidR="00CB6A44" w:rsidRPr="00AC705C" w14:paraId="26A3267C" w14:textId="77777777" w:rsidTr="00A9592B">
        <w:tc>
          <w:tcPr>
            <w:tcW w:w="3119" w:type="dxa"/>
          </w:tcPr>
          <w:p w14:paraId="40296707" w14:textId="77777777" w:rsidR="00CB6A44" w:rsidRPr="00AC705C" w:rsidRDefault="00CB6A44" w:rsidP="00A9592B">
            <w:pPr>
              <w:rPr>
                <w:rFonts w:ascii="Arial" w:hAnsi="Arial" w:cs="Arial"/>
                <w:sz w:val="20"/>
              </w:rPr>
            </w:pPr>
            <w:r w:rsidRPr="00AC705C">
              <w:rPr>
                <w:rFonts w:ascii="Arial" w:hAnsi="Arial" w:cs="Arial"/>
                <w:sz w:val="20"/>
              </w:rPr>
              <w:t>$117,000 - $129,999</w:t>
            </w:r>
          </w:p>
        </w:tc>
        <w:tc>
          <w:tcPr>
            <w:tcW w:w="2976" w:type="dxa"/>
          </w:tcPr>
          <w:p w14:paraId="0F623E6E" w14:textId="77777777" w:rsidR="00CB6A44" w:rsidRPr="00AC705C" w:rsidRDefault="00CB6A44" w:rsidP="00A9592B">
            <w:pPr>
              <w:rPr>
                <w:rFonts w:ascii="Arial" w:hAnsi="Arial" w:cs="Arial"/>
                <w:sz w:val="20"/>
              </w:rPr>
            </w:pPr>
            <w:r w:rsidRPr="00AC705C">
              <w:rPr>
                <w:rFonts w:ascii="Arial" w:hAnsi="Arial" w:cs="Arial"/>
                <w:sz w:val="20"/>
              </w:rPr>
              <w:t>$2,250 - $2,499</w:t>
            </w:r>
          </w:p>
        </w:tc>
        <w:tc>
          <w:tcPr>
            <w:tcW w:w="1508" w:type="dxa"/>
          </w:tcPr>
          <w:p w14:paraId="4701AEFE" w14:textId="77777777" w:rsidR="00CB6A44" w:rsidRPr="00AC705C" w:rsidRDefault="00CB6A44" w:rsidP="00A9592B">
            <w:pPr>
              <w:rPr>
                <w:rFonts w:ascii="Arial" w:hAnsi="Arial" w:cs="Arial"/>
                <w:sz w:val="20"/>
              </w:rPr>
            </w:pPr>
            <w:r w:rsidRPr="00AC705C">
              <w:rPr>
                <w:rFonts w:ascii="Arial" w:hAnsi="Arial" w:cs="Arial"/>
                <w:sz w:val="20"/>
              </w:rPr>
              <w:t>14</w:t>
            </w:r>
          </w:p>
        </w:tc>
      </w:tr>
      <w:tr w:rsidR="00CB6A44" w:rsidRPr="00AC705C" w14:paraId="4AF4B3BD" w14:textId="77777777" w:rsidTr="00A9592B">
        <w:tc>
          <w:tcPr>
            <w:tcW w:w="3119" w:type="dxa"/>
          </w:tcPr>
          <w:p w14:paraId="5C081F37" w14:textId="77777777" w:rsidR="00CB6A44" w:rsidRPr="00AC705C" w:rsidRDefault="00CB6A44" w:rsidP="00A9592B">
            <w:pPr>
              <w:rPr>
                <w:rFonts w:ascii="Arial" w:hAnsi="Arial" w:cs="Arial"/>
                <w:sz w:val="20"/>
              </w:rPr>
            </w:pPr>
            <w:r w:rsidRPr="00AC705C">
              <w:rPr>
                <w:rFonts w:ascii="Arial" w:hAnsi="Arial" w:cs="Arial"/>
                <w:sz w:val="20"/>
              </w:rPr>
              <w:t>$130,000 and more</w:t>
            </w:r>
          </w:p>
        </w:tc>
        <w:tc>
          <w:tcPr>
            <w:tcW w:w="2976" w:type="dxa"/>
          </w:tcPr>
          <w:p w14:paraId="3EA2555A" w14:textId="77777777" w:rsidR="00CB6A44" w:rsidRPr="00AC705C" w:rsidRDefault="00CB6A44" w:rsidP="00A9592B">
            <w:pPr>
              <w:rPr>
                <w:rFonts w:ascii="Arial" w:hAnsi="Arial" w:cs="Arial"/>
                <w:sz w:val="20"/>
              </w:rPr>
            </w:pPr>
            <w:r w:rsidRPr="00AC705C">
              <w:rPr>
                <w:rFonts w:ascii="Arial" w:hAnsi="Arial" w:cs="Arial"/>
                <w:sz w:val="20"/>
              </w:rPr>
              <w:t>$2,500 and more</w:t>
            </w:r>
          </w:p>
        </w:tc>
        <w:tc>
          <w:tcPr>
            <w:tcW w:w="1508" w:type="dxa"/>
          </w:tcPr>
          <w:p w14:paraId="74B12566" w14:textId="77777777" w:rsidR="00CB6A44" w:rsidRPr="00AC705C" w:rsidRDefault="00CB6A44" w:rsidP="00A9592B">
            <w:pPr>
              <w:rPr>
                <w:rFonts w:ascii="Arial" w:hAnsi="Arial" w:cs="Arial"/>
                <w:sz w:val="20"/>
              </w:rPr>
            </w:pPr>
            <w:r w:rsidRPr="00AC705C">
              <w:rPr>
                <w:rFonts w:ascii="Arial" w:hAnsi="Arial" w:cs="Arial"/>
                <w:sz w:val="20"/>
              </w:rPr>
              <w:t>15</w:t>
            </w:r>
          </w:p>
        </w:tc>
      </w:tr>
      <w:tr w:rsidR="00CB6A44" w:rsidRPr="00AC705C" w14:paraId="21A7BB7B" w14:textId="77777777" w:rsidTr="00A9592B">
        <w:tc>
          <w:tcPr>
            <w:tcW w:w="3119" w:type="dxa"/>
          </w:tcPr>
          <w:p w14:paraId="28A032E7" w14:textId="78AAE8BB" w:rsidR="00CB6A44" w:rsidRPr="00AC705C" w:rsidRDefault="00CB6A44" w:rsidP="00A9592B">
            <w:pPr>
              <w:rPr>
                <w:rFonts w:ascii="Arial" w:hAnsi="Arial" w:cs="Arial"/>
                <w:sz w:val="20"/>
              </w:rPr>
            </w:pPr>
            <w:r w:rsidRPr="00AC705C">
              <w:rPr>
                <w:rFonts w:ascii="Arial" w:hAnsi="Arial" w:cs="Arial"/>
                <w:sz w:val="20"/>
              </w:rPr>
              <w:t>Don</w:t>
            </w:r>
            <w:r w:rsidR="00580F56">
              <w:rPr>
                <w:rFonts w:ascii="Arial" w:hAnsi="Arial" w:cs="Arial"/>
                <w:sz w:val="20"/>
              </w:rPr>
              <w:t>’</w:t>
            </w:r>
            <w:r w:rsidRPr="00AC705C">
              <w:rPr>
                <w:rFonts w:ascii="Arial" w:hAnsi="Arial" w:cs="Arial"/>
                <w:sz w:val="20"/>
              </w:rPr>
              <w:t>t know/ Not sure</w:t>
            </w:r>
          </w:p>
        </w:tc>
        <w:tc>
          <w:tcPr>
            <w:tcW w:w="2976" w:type="dxa"/>
          </w:tcPr>
          <w:p w14:paraId="24CD8835" w14:textId="77777777" w:rsidR="00CB6A44" w:rsidRPr="00AC705C" w:rsidRDefault="00CB6A44" w:rsidP="00A9592B">
            <w:pPr>
              <w:rPr>
                <w:rFonts w:ascii="Arial" w:hAnsi="Arial" w:cs="Arial"/>
                <w:sz w:val="20"/>
              </w:rPr>
            </w:pPr>
          </w:p>
        </w:tc>
        <w:tc>
          <w:tcPr>
            <w:tcW w:w="1508" w:type="dxa"/>
          </w:tcPr>
          <w:p w14:paraId="7BEF2D3F" w14:textId="77777777" w:rsidR="00CB6A44" w:rsidRPr="00AC705C" w:rsidRDefault="00CB6A44" w:rsidP="00A9592B">
            <w:pPr>
              <w:rPr>
                <w:rFonts w:ascii="Arial" w:hAnsi="Arial" w:cs="Arial"/>
                <w:sz w:val="20"/>
              </w:rPr>
            </w:pPr>
            <w:r w:rsidRPr="00AC705C">
              <w:rPr>
                <w:rFonts w:ascii="Arial" w:hAnsi="Arial" w:cs="Arial"/>
                <w:sz w:val="20"/>
              </w:rPr>
              <w:t>98</w:t>
            </w:r>
          </w:p>
        </w:tc>
      </w:tr>
      <w:tr w:rsidR="00CB6A44" w:rsidRPr="00AC705C" w14:paraId="067B7F86" w14:textId="77777777" w:rsidTr="00A9592B">
        <w:tc>
          <w:tcPr>
            <w:tcW w:w="3119" w:type="dxa"/>
          </w:tcPr>
          <w:p w14:paraId="3AD01F3F" w14:textId="77777777" w:rsidR="00CB6A44" w:rsidRPr="00AC705C" w:rsidRDefault="00CB6A44" w:rsidP="00A9592B">
            <w:pPr>
              <w:rPr>
                <w:rFonts w:ascii="Arial" w:hAnsi="Arial" w:cs="Arial"/>
                <w:sz w:val="20"/>
              </w:rPr>
            </w:pPr>
            <w:r w:rsidRPr="00AC705C">
              <w:rPr>
                <w:rFonts w:ascii="Arial" w:hAnsi="Arial" w:cs="Arial"/>
                <w:sz w:val="20"/>
              </w:rPr>
              <w:t>Rather not say</w:t>
            </w:r>
          </w:p>
        </w:tc>
        <w:tc>
          <w:tcPr>
            <w:tcW w:w="2976" w:type="dxa"/>
          </w:tcPr>
          <w:p w14:paraId="5D4B8B40" w14:textId="77777777" w:rsidR="00CB6A44" w:rsidRPr="00AC705C" w:rsidRDefault="00CB6A44" w:rsidP="00A9592B">
            <w:pPr>
              <w:rPr>
                <w:rFonts w:ascii="Arial" w:hAnsi="Arial" w:cs="Arial"/>
                <w:sz w:val="20"/>
              </w:rPr>
            </w:pPr>
          </w:p>
        </w:tc>
        <w:tc>
          <w:tcPr>
            <w:tcW w:w="1508" w:type="dxa"/>
          </w:tcPr>
          <w:p w14:paraId="362A0E83" w14:textId="77777777" w:rsidR="00CB6A44" w:rsidRPr="00AC705C" w:rsidRDefault="00CB6A44" w:rsidP="00A9592B">
            <w:pPr>
              <w:rPr>
                <w:rFonts w:ascii="Arial" w:hAnsi="Arial" w:cs="Arial"/>
                <w:sz w:val="20"/>
              </w:rPr>
            </w:pPr>
            <w:r w:rsidRPr="00AC705C">
              <w:rPr>
                <w:rFonts w:ascii="Arial" w:hAnsi="Arial" w:cs="Arial"/>
                <w:sz w:val="20"/>
              </w:rPr>
              <w:t>99</w:t>
            </w:r>
          </w:p>
        </w:tc>
      </w:tr>
    </w:tbl>
    <w:p w14:paraId="4AD7F98B" w14:textId="77777777" w:rsidR="00CB6A44" w:rsidRPr="00AC705C" w:rsidRDefault="00CB6A44" w:rsidP="00CB6A44">
      <w:pPr>
        <w:rPr>
          <w:rFonts w:ascii="Times New Roman" w:hAnsi="Times New Roman"/>
          <w:sz w:val="20"/>
          <w:szCs w:val="20"/>
        </w:rPr>
      </w:pPr>
    </w:p>
    <w:p w14:paraId="5475DA53" w14:textId="77777777" w:rsidR="005B5E11" w:rsidRDefault="005B5E11">
      <w:r>
        <w:br w:type="page"/>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19"/>
        <w:gridCol w:w="6322"/>
        <w:gridCol w:w="706"/>
        <w:gridCol w:w="756"/>
      </w:tblGrid>
      <w:tr w:rsidR="00CB6A44" w:rsidRPr="00AC705C" w14:paraId="362FBAC9" w14:textId="77777777" w:rsidTr="00CB6A44">
        <w:tc>
          <w:tcPr>
            <w:tcW w:w="1219" w:type="dxa"/>
          </w:tcPr>
          <w:p w14:paraId="01D43714" w14:textId="789DB000" w:rsidR="00CB6A44" w:rsidRPr="00AC705C" w:rsidRDefault="00CB6A44" w:rsidP="00A9592B">
            <w:pPr>
              <w:rPr>
                <w:rFonts w:ascii="Arial" w:hAnsi="Arial" w:cs="Arial"/>
                <w:sz w:val="20"/>
                <w:szCs w:val="20"/>
              </w:rPr>
            </w:pPr>
            <w:proofErr w:type="spellStart"/>
            <w:r w:rsidRPr="00AC705C">
              <w:rPr>
                <w:rFonts w:ascii="Arial" w:hAnsi="Arial" w:cs="Arial"/>
                <w:sz w:val="20"/>
                <w:szCs w:val="20"/>
              </w:rPr>
              <w:lastRenderedPageBreak/>
              <w:t>Q26</w:t>
            </w:r>
            <w:proofErr w:type="spellEnd"/>
          </w:p>
        </w:tc>
        <w:tc>
          <w:tcPr>
            <w:tcW w:w="6322" w:type="dxa"/>
          </w:tcPr>
          <w:p w14:paraId="45519CCF" w14:textId="77777777" w:rsidR="00CB6A44" w:rsidRPr="00AC705C" w:rsidRDefault="00CB6A44" w:rsidP="00A9592B">
            <w:pPr>
              <w:rPr>
                <w:rFonts w:ascii="Arial" w:hAnsi="Arial" w:cs="Arial"/>
                <w:sz w:val="20"/>
                <w:szCs w:val="20"/>
              </w:rPr>
            </w:pPr>
            <w:r w:rsidRPr="00AC705C">
              <w:rPr>
                <w:rFonts w:ascii="Arial"/>
                <w:color w:val="231F20"/>
                <w:sz w:val="20"/>
              </w:rPr>
              <w:t>Which of the following best describes your current study status?</w:t>
            </w:r>
          </w:p>
        </w:tc>
        <w:tc>
          <w:tcPr>
            <w:tcW w:w="706" w:type="dxa"/>
          </w:tcPr>
          <w:p w14:paraId="66F980EC"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RQ9</w:t>
            </w:r>
            <w:proofErr w:type="spellEnd"/>
          </w:p>
        </w:tc>
        <w:tc>
          <w:tcPr>
            <w:tcW w:w="756" w:type="dxa"/>
          </w:tcPr>
          <w:p w14:paraId="0CD3D8C5"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601D73DB" w14:textId="77777777" w:rsidR="00CB6A44" w:rsidRPr="00AC705C" w:rsidRDefault="00CB6A44" w:rsidP="00CB6A44">
      <w:pPr>
        <w:rPr>
          <w:rFonts w:ascii="Times New Roman" w:hAnsi="Times New Roman"/>
          <w:sz w:val="20"/>
          <w:szCs w:val="20"/>
        </w:rPr>
      </w:pPr>
    </w:p>
    <w:p w14:paraId="64F2734B"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(One answer for each item only)</w:t>
      </w:r>
    </w:p>
    <w:p w14:paraId="443E032D"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7594D665" w14:textId="77777777" w:rsidTr="00A9592B">
        <w:tc>
          <w:tcPr>
            <w:tcW w:w="4623" w:type="dxa"/>
          </w:tcPr>
          <w:p w14:paraId="1A0CA3A6"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Currently studying full-time</w:t>
            </w:r>
          </w:p>
        </w:tc>
        <w:tc>
          <w:tcPr>
            <w:tcW w:w="1722" w:type="dxa"/>
          </w:tcPr>
          <w:p w14:paraId="71EEEA06"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r>
      <w:tr w:rsidR="00CB6A44" w:rsidRPr="00AC705C" w14:paraId="6F266E9C" w14:textId="77777777" w:rsidTr="00A9592B">
        <w:tc>
          <w:tcPr>
            <w:tcW w:w="4623" w:type="dxa"/>
          </w:tcPr>
          <w:p w14:paraId="69F1E86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Currently studying part-time</w:t>
            </w:r>
          </w:p>
        </w:tc>
        <w:tc>
          <w:tcPr>
            <w:tcW w:w="1722" w:type="dxa"/>
          </w:tcPr>
          <w:p w14:paraId="006CF603"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r>
      <w:tr w:rsidR="00CB6A44" w:rsidRPr="00AC705C" w14:paraId="64621B3C" w14:textId="77777777" w:rsidTr="00A9592B">
        <w:tc>
          <w:tcPr>
            <w:tcW w:w="4623" w:type="dxa"/>
          </w:tcPr>
          <w:p w14:paraId="306E463E"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Not currently studying</w:t>
            </w:r>
          </w:p>
        </w:tc>
        <w:tc>
          <w:tcPr>
            <w:tcW w:w="1722" w:type="dxa"/>
          </w:tcPr>
          <w:p w14:paraId="1189893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r>
      <w:tr w:rsidR="00CB6A44" w:rsidRPr="00AC705C" w14:paraId="5501949B" w14:textId="77777777" w:rsidTr="00A9592B">
        <w:tc>
          <w:tcPr>
            <w:tcW w:w="4623" w:type="dxa"/>
          </w:tcPr>
          <w:p w14:paraId="22BBAA3C" w14:textId="11447E43" w:rsidR="00CB6A44" w:rsidRPr="00AC705C" w:rsidRDefault="00CB6A44" w:rsidP="00A9592B">
            <w:pPr>
              <w:rPr>
                <w:rFonts w:ascii="Times New Roman" w:hAnsi="Times New Roman"/>
                <w:sz w:val="20"/>
                <w:szCs w:val="20"/>
              </w:rPr>
            </w:pPr>
            <w:r w:rsidRPr="00AC705C">
              <w:rPr>
                <w:rFonts w:ascii="Times New Roman" w:hAnsi="Times New Roman"/>
                <w:sz w:val="20"/>
                <w:szCs w:val="20"/>
              </w:rPr>
              <w:t>Not sure/ Don</w:t>
            </w:r>
            <w:r w:rsidR="00580F56">
              <w:rPr>
                <w:rFonts w:ascii="Times New Roman" w:hAnsi="Times New Roman"/>
                <w:sz w:val="20"/>
                <w:szCs w:val="20"/>
              </w:rPr>
              <w:t>’</w:t>
            </w:r>
            <w:r w:rsidRPr="00AC705C">
              <w:rPr>
                <w:rFonts w:ascii="Times New Roman" w:hAnsi="Times New Roman"/>
                <w:sz w:val="20"/>
                <w:szCs w:val="20"/>
              </w:rPr>
              <w:t>t know</w:t>
            </w:r>
          </w:p>
        </w:tc>
        <w:tc>
          <w:tcPr>
            <w:tcW w:w="1722" w:type="dxa"/>
          </w:tcPr>
          <w:p w14:paraId="147E86AF"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w:t>
            </w:r>
          </w:p>
        </w:tc>
      </w:tr>
    </w:tbl>
    <w:p w14:paraId="38AEDE84" w14:textId="77777777" w:rsidR="00CB6A44" w:rsidRPr="00AC705C" w:rsidRDefault="00CB6A44" w:rsidP="00CB6A44">
      <w:pPr>
        <w:rPr>
          <w:rFonts w:ascii="Times New Roman" w:hAnsi="Times New Roman"/>
          <w:b/>
          <w:sz w:val="20"/>
          <w:szCs w:val="20"/>
        </w:rPr>
      </w:pPr>
    </w:p>
    <w:p w14:paraId="279B507C" w14:textId="77777777" w:rsidR="00CB6A44" w:rsidRPr="00AC705C" w:rsidRDefault="00CB6A44" w:rsidP="00CB6A44">
      <w:pPr>
        <w:rPr>
          <w:rFonts w:ascii="Times New Roman" w:hAnsi="Times New Roman"/>
          <w:b/>
          <w:sz w:val="20"/>
          <w:szCs w:val="20"/>
        </w:rPr>
      </w:pPr>
    </w:p>
    <w:p w14:paraId="0C6B796B"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1"/>
        <w:gridCol w:w="6518"/>
        <w:gridCol w:w="709"/>
        <w:gridCol w:w="774"/>
      </w:tblGrid>
      <w:tr w:rsidR="00CB6A44" w:rsidRPr="00AC705C" w14:paraId="0A300CFE" w14:textId="77777777" w:rsidTr="00A9592B">
        <w:tc>
          <w:tcPr>
            <w:tcW w:w="1242" w:type="dxa"/>
          </w:tcPr>
          <w:p w14:paraId="121DC595"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Q27</w:t>
            </w:r>
            <w:proofErr w:type="spellEnd"/>
            <w:r w:rsidRPr="00AC705C">
              <w:rPr>
                <w:rFonts w:ascii="Arial" w:hAnsi="Arial" w:cs="Arial"/>
                <w:sz w:val="20"/>
                <w:szCs w:val="20"/>
              </w:rPr>
              <w:t>.</w:t>
            </w:r>
          </w:p>
        </w:tc>
        <w:tc>
          <w:tcPr>
            <w:tcW w:w="6521" w:type="dxa"/>
          </w:tcPr>
          <w:p w14:paraId="1B319217" w14:textId="77777777" w:rsidR="00CB6A44" w:rsidRPr="00AC705C" w:rsidRDefault="00CB6A44" w:rsidP="00A9592B">
            <w:pPr>
              <w:rPr>
                <w:rFonts w:ascii="Arial" w:hAnsi="Arial" w:cs="Arial"/>
                <w:sz w:val="20"/>
                <w:szCs w:val="20"/>
              </w:rPr>
            </w:pPr>
            <w:r w:rsidRPr="00AC705C">
              <w:rPr>
                <w:rFonts w:ascii="Arial" w:hAnsi="Arial" w:cs="Arial"/>
                <w:sz w:val="20"/>
                <w:szCs w:val="20"/>
              </w:rPr>
              <w:t xml:space="preserve">What is your highest </w:t>
            </w:r>
            <w:r w:rsidRPr="00AC705C">
              <w:rPr>
                <w:rFonts w:ascii="Arial" w:hAnsi="Arial" w:cs="Arial"/>
                <w:b/>
                <w:sz w:val="20"/>
                <w:szCs w:val="20"/>
                <w:u w:val="single"/>
              </w:rPr>
              <w:t>completed</w:t>
            </w:r>
            <w:r w:rsidRPr="00AC705C">
              <w:rPr>
                <w:rFonts w:ascii="Arial" w:hAnsi="Arial" w:cs="Arial"/>
                <w:sz w:val="20"/>
                <w:szCs w:val="20"/>
              </w:rPr>
              <w:t xml:space="preserve"> level of education</w:t>
            </w:r>
          </w:p>
        </w:tc>
        <w:tc>
          <w:tcPr>
            <w:tcW w:w="709" w:type="dxa"/>
          </w:tcPr>
          <w:p w14:paraId="57BE2F3B"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RQ9</w:t>
            </w:r>
            <w:proofErr w:type="spellEnd"/>
          </w:p>
        </w:tc>
        <w:tc>
          <w:tcPr>
            <w:tcW w:w="774" w:type="dxa"/>
          </w:tcPr>
          <w:p w14:paraId="3626D116"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706F1123" w14:textId="77777777" w:rsidR="00CB6A44" w:rsidRPr="00AC705C" w:rsidRDefault="00CB6A44" w:rsidP="00CB6A44">
      <w:pPr>
        <w:rPr>
          <w:rFonts w:ascii="Times New Roman" w:hAnsi="Times New Roman"/>
          <w:sz w:val="20"/>
          <w:szCs w:val="20"/>
        </w:rPr>
      </w:pPr>
    </w:p>
    <w:p w14:paraId="6FF153A3"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(Single response only)</w:t>
      </w:r>
    </w:p>
    <w:p w14:paraId="18229206"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2FBB1D18" w14:textId="77777777" w:rsidTr="00A9592B">
        <w:tc>
          <w:tcPr>
            <w:tcW w:w="4623" w:type="dxa"/>
          </w:tcPr>
          <w:p w14:paraId="0148A2C3"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Less than Year 12</w:t>
            </w:r>
          </w:p>
        </w:tc>
        <w:tc>
          <w:tcPr>
            <w:tcW w:w="1722" w:type="dxa"/>
          </w:tcPr>
          <w:p w14:paraId="5A98B741"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r>
      <w:tr w:rsidR="00CB6A44" w:rsidRPr="00AC705C" w14:paraId="4D44FDEE" w14:textId="77777777" w:rsidTr="00A9592B">
        <w:tc>
          <w:tcPr>
            <w:tcW w:w="4623" w:type="dxa"/>
          </w:tcPr>
          <w:p w14:paraId="3857F6EA"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Year 12</w:t>
            </w:r>
          </w:p>
        </w:tc>
        <w:tc>
          <w:tcPr>
            <w:tcW w:w="1722" w:type="dxa"/>
          </w:tcPr>
          <w:p w14:paraId="21A836A4"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r>
      <w:tr w:rsidR="00CB6A44" w:rsidRPr="00AC705C" w14:paraId="64FAA844" w14:textId="77777777" w:rsidTr="00A9592B">
        <w:tc>
          <w:tcPr>
            <w:tcW w:w="4623" w:type="dxa"/>
          </w:tcPr>
          <w:p w14:paraId="6ACE70D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Certificate I or Certificate II qualification</w:t>
            </w:r>
          </w:p>
        </w:tc>
        <w:tc>
          <w:tcPr>
            <w:tcW w:w="1722" w:type="dxa"/>
          </w:tcPr>
          <w:p w14:paraId="0CCB0E92"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r>
      <w:tr w:rsidR="00CB6A44" w:rsidRPr="00AC705C" w14:paraId="7C244A2B" w14:textId="77777777" w:rsidTr="00A9592B">
        <w:tc>
          <w:tcPr>
            <w:tcW w:w="4623" w:type="dxa"/>
          </w:tcPr>
          <w:p w14:paraId="7F161F80"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Certificate III or Certificate IV qualification</w:t>
            </w:r>
          </w:p>
        </w:tc>
        <w:tc>
          <w:tcPr>
            <w:tcW w:w="1722" w:type="dxa"/>
          </w:tcPr>
          <w:p w14:paraId="0EC379CC"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4</w:t>
            </w:r>
          </w:p>
        </w:tc>
      </w:tr>
      <w:tr w:rsidR="00CB6A44" w:rsidRPr="00AC705C" w14:paraId="104ABAB5" w14:textId="77777777" w:rsidTr="00A9592B">
        <w:tc>
          <w:tcPr>
            <w:tcW w:w="4623" w:type="dxa"/>
          </w:tcPr>
          <w:p w14:paraId="173E4344"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Diploma or Advanced Diploma qualification</w:t>
            </w:r>
          </w:p>
        </w:tc>
        <w:tc>
          <w:tcPr>
            <w:tcW w:w="1722" w:type="dxa"/>
          </w:tcPr>
          <w:p w14:paraId="4AA753E8"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5</w:t>
            </w:r>
          </w:p>
        </w:tc>
      </w:tr>
      <w:tr w:rsidR="00CB6A44" w:rsidRPr="00AC705C" w14:paraId="33C0C106" w14:textId="77777777" w:rsidTr="00A9592B">
        <w:tc>
          <w:tcPr>
            <w:tcW w:w="4623" w:type="dxa"/>
          </w:tcPr>
          <w:p w14:paraId="1DE979EA"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Bachelor qualification (including honours)</w:t>
            </w:r>
          </w:p>
        </w:tc>
        <w:tc>
          <w:tcPr>
            <w:tcW w:w="1722" w:type="dxa"/>
          </w:tcPr>
          <w:p w14:paraId="20F6B66A"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6</w:t>
            </w:r>
          </w:p>
        </w:tc>
      </w:tr>
      <w:tr w:rsidR="00CB6A44" w:rsidRPr="00AC705C" w14:paraId="4C2022CE" w14:textId="77777777" w:rsidTr="00A9592B">
        <w:tc>
          <w:tcPr>
            <w:tcW w:w="4623" w:type="dxa"/>
          </w:tcPr>
          <w:p w14:paraId="04B9C5B8"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Postgraduate qualification (Graduate Certificate, Graduate Diploma, Masters, PhD)</w:t>
            </w:r>
          </w:p>
        </w:tc>
        <w:tc>
          <w:tcPr>
            <w:tcW w:w="1722" w:type="dxa"/>
          </w:tcPr>
          <w:p w14:paraId="65E2E2B5"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7</w:t>
            </w:r>
          </w:p>
        </w:tc>
      </w:tr>
      <w:tr w:rsidR="00CB6A44" w:rsidRPr="00AC705C" w14:paraId="45E7F6BB" w14:textId="77777777" w:rsidTr="00A9592B">
        <w:tc>
          <w:tcPr>
            <w:tcW w:w="4623" w:type="dxa"/>
          </w:tcPr>
          <w:p w14:paraId="07E405A4" w14:textId="73EADEDD" w:rsidR="00CB6A44" w:rsidRPr="00AC705C" w:rsidRDefault="00CB6A44" w:rsidP="00A9592B">
            <w:pPr>
              <w:rPr>
                <w:rFonts w:ascii="Times New Roman" w:hAnsi="Times New Roman"/>
                <w:sz w:val="20"/>
                <w:szCs w:val="20"/>
              </w:rPr>
            </w:pPr>
            <w:r w:rsidRPr="00AC705C">
              <w:rPr>
                <w:rFonts w:ascii="Times New Roman" w:hAnsi="Times New Roman"/>
                <w:sz w:val="20"/>
                <w:szCs w:val="20"/>
              </w:rPr>
              <w:t>Not sure/ Don</w:t>
            </w:r>
            <w:r w:rsidR="00580F56">
              <w:rPr>
                <w:rFonts w:ascii="Times New Roman" w:hAnsi="Times New Roman"/>
                <w:sz w:val="20"/>
                <w:szCs w:val="20"/>
              </w:rPr>
              <w:t>’</w:t>
            </w:r>
            <w:r w:rsidRPr="00AC705C">
              <w:rPr>
                <w:rFonts w:ascii="Times New Roman" w:hAnsi="Times New Roman"/>
                <w:sz w:val="20"/>
                <w:szCs w:val="20"/>
              </w:rPr>
              <w:t>t know</w:t>
            </w:r>
          </w:p>
        </w:tc>
        <w:tc>
          <w:tcPr>
            <w:tcW w:w="1722" w:type="dxa"/>
          </w:tcPr>
          <w:p w14:paraId="51B91F05"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w:t>
            </w:r>
          </w:p>
        </w:tc>
      </w:tr>
    </w:tbl>
    <w:p w14:paraId="37D8C6BB" w14:textId="5A27F273" w:rsidR="00CB6A44" w:rsidRPr="00AC705C" w:rsidRDefault="00CB6A44" w:rsidP="00CB6A44">
      <w:pPr>
        <w:rPr>
          <w:rFonts w:ascii="Times New Roman" w:hAnsi="Times New Roman"/>
          <w:b/>
          <w:sz w:val="20"/>
          <w:szCs w:val="20"/>
        </w:rPr>
      </w:pPr>
    </w:p>
    <w:p w14:paraId="124CD186"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9"/>
        <w:gridCol w:w="6492"/>
        <w:gridCol w:w="739"/>
        <w:gridCol w:w="772"/>
      </w:tblGrid>
      <w:tr w:rsidR="00CB6A44" w:rsidRPr="00AC705C" w14:paraId="7C20EEA1" w14:textId="77777777" w:rsidTr="00A9592B">
        <w:tc>
          <w:tcPr>
            <w:tcW w:w="1242" w:type="dxa"/>
          </w:tcPr>
          <w:p w14:paraId="280EB023"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Q28</w:t>
            </w:r>
            <w:proofErr w:type="spellEnd"/>
            <w:r w:rsidRPr="00AC705C">
              <w:rPr>
                <w:rFonts w:ascii="Arial" w:hAnsi="Arial" w:cs="Arial"/>
                <w:sz w:val="20"/>
                <w:szCs w:val="20"/>
              </w:rPr>
              <w:t>.</w:t>
            </w:r>
          </w:p>
        </w:tc>
        <w:tc>
          <w:tcPr>
            <w:tcW w:w="6521" w:type="dxa"/>
          </w:tcPr>
          <w:p w14:paraId="5687F9DE" w14:textId="77777777" w:rsidR="00CB6A44" w:rsidRPr="00AC705C" w:rsidRDefault="00CB6A44" w:rsidP="00A9592B">
            <w:pPr>
              <w:rPr>
                <w:rFonts w:ascii="Arial" w:hAnsi="Arial" w:cs="Arial"/>
                <w:sz w:val="20"/>
                <w:szCs w:val="20"/>
              </w:rPr>
            </w:pPr>
            <w:r w:rsidRPr="00AC705C">
              <w:rPr>
                <w:rFonts w:ascii="Arial" w:hAnsi="Arial" w:cs="Arial"/>
                <w:sz w:val="20"/>
                <w:szCs w:val="20"/>
              </w:rPr>
              <w:t>What is your age?</w:t>
            </w:r>
          </w:p>
        </w:tc>
        <w:tc>
          <w:tcPr>
            <w:tcW w:w="709" w:type="dxa"/>
          </w:tcPr>
          <w:p w14:paraId="39899A9B"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RQ10</w:t>
            </w:r>
            <w:proofErr w:type="spellEnd"/>
          </w:p>
        </w:tc>
        <w:tc>
          <w:tcPr>
            <w:tcW w:w="774" w:type="dxa"/>
          </w:tcPr>
          <w:p w14:paraId="6EFD07CB"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166F884F" w14:textId="77777777" w:rsidR="00CB6A44" w:rsidRPr="00AC705C" w:rsidRDefault="00CB6A44" w:rsidP="00CB6A44">
      <w:pPr>
        <w:rPr>
          <w:rFonts w:ascii="Times New Roman" w:hAnsi="Times New Roman"/>
          <w:sz w:val="20"/>
          <w:szCs w:val="20"/>
        </w:rPr>
      </w:pPr>
    </w:p>
    <w:p w14:paraId="4FCCEEE1"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(Single response only)</w:t>
      </w:r>
    </w:p>
    <w:p w14:paraId="03F4FFB7"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2C911C34" w14:textId="77777777" w:rsidTr="00A9592B">
        <w:tc>
          <w:tcPr>
            <w:tcW w:w="4623" w:type="dxa"/>
          </w:tcPr>
          <w:p w14:paraId="6902B804"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18-24</w:t>
            </w:r>
          </w:p>
        </w:tc>
        <w:tc>
          <w:tcPr>
            <w:tcW w:w="1722" w:type="dxa"/>
          </w:tcPr>
          <w:p w14:paraId="285A558F"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r>
      <w:tr w:rsidR="00CB6A44" w:rsidRPr="00AC705C" w14:paraId="094A357C" w14:textId="77777777" w:rsidTr="00A9592B">
        <w:tc>
          <w:tcPr>
            <w:tcW w:w="4623" w:type="dxa"/>
          </w:tcPr>
          <w:p w14:paraId="55F3B4C8"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25-29</w:t>
            </w:r>
          </w:p>
        </w:tc>
        <w:tc>
          <w:tcPr>
            <w:tcW w:w="1722" w:type="dxa"/>
          </w:tcPr>
          <w:p w14:paraId="016B37D9"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r>
      <w:tr w:rsidR="00CB6A44" w:rsidRPr="00AC705C" w14:paraId="5C314635" w14:textId="77777777" w:rsidTr="00A9592B">
        <w:tc>
          <w:tcPr>
            <w:tcW w:w="4623" w:type="dxa"/>
          </w:tcPr>
          <w:p w14:paraId="7EF28B9E"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30-39</w:t>
            </w:r>
          </w:p>
        </w:tc>
        <w:tc>
          <w:tcPr>
            <w:tcW w:w="1722" w:type="dxa"/>
          </w:tcPr>
          <w:p w14:paraId="39E3333C"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r>
      <w:tr w:rsidR="00CB6A44" w:rsidRPr="00AC705C" w14:paraId="263E4AAF" w14:textId="77777777" w:rsidTr="00A9592B">
        <w:tc>
          <w:tcPr>
            <w:tcW w:w="4623" w:type="dxa"/>
          </w:tcPr>
          <w:p w14:paraId="695F4F0B"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40-49</w:t>
            </w:r>
          </w:p>
        </w:tc>
        <w:tc>
          <w:tcPr>
            <w:tcW w:w="1722" w:type="dxa"/>
          </w:tcPr>
          <w:p w14:paraId="08685980"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4</w:t>
            </w:r>
          </w:p>
        </w:tc>
      </w:tr>
      <w:tr w:rsidR="00CB6A44" w:rsidRPr="00AC705C" w14:paraId="1BCC03D0" w14:textId="77777777" w:rsidTr="00A9592B">
        <w:tc>
          <w:tcPr>
            <w:tcW w:w="4623" w:type="dxa"/>
          </w:tcPr>
          <w:p w14:paraId="3EC3E47B"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50+</w:t>
            </w:r>
          </w:p>
        </w:tc>
        <w:tc>
          <w:tcPr>
            <w:tcW w:w="1722" w:type="dxa"/>
          </w:tcPr>
          <w:p w14:paraId="7C211267"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5</w:t>
            </w:r>
          </w:p>
        </w:tc>
      </w:tr>
      <w:tr w:rsidR="00CB6A44" w:rsidRPr="00AC705C" w14:paraId="1D0B592D" w14:textId="77777777" w:rsidTr="00A9592B">
        <w:tc>
          <w:tcPr>
            <w:tcW w:w="4623" w:type="dxa"/>
          </w:tcPr>
          <w:p w14:paraId="7CBB08EB"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Prefer not to say</w:t>
            </w:r>
          </w:p>
        </w:tc>
        <w:tc>
          <w:tcPr>
            <w:tcW w:w="1722" w:type="dxa"/>
          </w:tcPr>
          <w:p w14:paraId="2E520EB7"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9</w:t>
            </w:r>
          </w:p>
        </w:tc>
      </w:tr>
    </w:tbl>
    <w:p w14:paraId="5768CCE4" w14:textId="77777777" w:rsidR="00CB6A44" w:rsidRPr="00AC705C" w:rsidRDefault="00CB6A44" w:rsidP="00CB6A44">
      <w:pPr>
        <w:rPr>
          <w:rFonts w:ascii="Times New Roman" w:hAnsi="Times New Roman"/>
          <w:b/>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9"/>
        <w:gridCol w:w="6492"/>
        <w:gridCol w:w="739"/>
        <w:gridCol w:w="772"/>
      </w:tblGrid>
      <w:tr w:rsidR="00CB6A44" w:rsidRPr="00AC705C" w14:paraId="5A2425C4" w14:textId="77777777" w:rsidTr="00A9592B">
        <w:tc>
          <w:tcPr>
            <w:tcW w:w="1242" w:type="dxa"/>
          </w:tcPr>
          <w:p w14:paraId="6A8933D9"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Q29</w:t>
            </w:r>
            <w:proofErr w:type="spellEnd"/>
            <w:r w:rsidRPr="00AC705C">
              <w:rPr>
                <w:rFonts w:ascii="Arial" w:hAnsi="Arial" w:cs="Arial"/>
                <w:sz w:val="20"/>
                <w:szCs w:val="20"/>
              </w:rPr>
              <w:t>.</w:t>
            </w:r>
          </w:p>
        </w:tc>
        <w:tc>
          <w:tcPr>
            <w:tcW w:w="6521" w:type="dxa"/>
          </w:tcPr>
          <w:p w14:paraId="2C96F0B0" w14:textId="77777777" w:rsidR="00CB6A44" w:rsidRPr="00AC705C" w:rsidRDefault="00CB6A44" w:rsidP="00A9592B">
            <w:pPr>
              <w:rPr>
                <w:rFonts w:ascii="Arial" w:hAnsi="Arial" w:cs="Arial"/>
                <w:sz w:val="20"/>
                <w:szCs w:val="20"/>
              </w:rPr>
            </w:pPr>
            <w:r w:rsidRPr="00AC705C">
              <w:rPr>
                <w:rFonts w:ascii="Arial" w:hAnsi="Arial" w:cs="Arial"/>
                <w:sz w:val="20"/>
                <w:szCs w:val="20"/>
              </w:rPr>
              <w:t>What is your sex?</w:t>
            </w:r>
          </w:p>
        </w:tc>
        <w:tc>
          <w:tcPr>
            <w:tcW w:w="709" w:type="dxa"/>
          </w:tcPr>
          <w:p w14:paraId="359C5625"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RQ10</w:t>
            </w:r>
            <w:proofErr w:type="spellEnd"/>
          </w:p>
        </w:tc>
        <w:tc>
          <w:tcPr>
            <w:tcW w:w="774" w:type="dxa"/>
          </w:tcPr>
          <w:p w14:paraId="49A1AAD9"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37C9AF5D" w14:textId="77777777" w:rsidR="00CB6A44" w:rsidRPr="00AC705C" w:rsidRDefault="00CB6A44" w:rsidP="00CB6A44">
      <w:pPr>
        <w:rPr>
          <w:rFonts w:ascii="Times New Roman" w:hAnsi="Times New Roman"/>
          <w:sz w:val="20"/>
          <w:szCs w:val="20"/>
        </w:rPr>
      </w:pPr>
    </w:p>
    <w:p w14:paraId="4F59507C"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(Single response only)</w:t>
      </w:r>
    </w:p>
    <w:p w14:paraId="30718CC0"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0EC5038D" w14:textId="77777777" w:rsidTr="00A9592B">
        <w:tc>
          <w:tcPr>
            <w:tcW w:w="4623" w:type="dxa"/>
          </w:tcPr>
          <w:p w14:paraId="0F316437"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Female</w:t>
            </w:r>
          </w:p>
        </w:tc>
        <w:tc>
          <w:tcPr>
            <w:tcW w:w="1722" w:type="dxa"/>
          </w:tcPr>
          <w:p w14:paraId="74DE49E0"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1</w:t>
            </w:r>
          </w:p>
        </w:tc>
      </w:tr>
      <w:tr w:rsidR="00CB6A44" w:rsidRPr="00AC705C" w14:paraId="4E3522E1" w14:textId="77777777" w:rsidTr="00A9592B">
        <w:tc>
          <w:tcPr>
            <w:tcW w:w="4623" w:type="dxa"/>
          </w:tcPr>
          <w:p w14:paraId="3725DE5D"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Male</w:t>
            </w:r>
          </w:p>
        </w:tc>
        <w:tc>
          <w:tcPr>
            <w:tcW w:w="1722" w:type="dxa"/>
          </w:tcPr>
          <w:p w14:paraId="42D05AB8"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2</w:t>
            </w:r>
          </w:p>
        </w:tc>
      </w:tr>
      <w:tr w:rsidR="00CB6A44" w:rsidRPr="00AC705C" w14:paraId="141E1860" w14:textId="77777777" w:rsidTr="00A9592B">
        <w:tc>
          <w:tcPr>
            <w:tcW w:w="4623" w:type="dxa"/>
          </w:tcPr>
          <w:p w14:paraId="6787EA00"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Indeterminate/Intersex/Unspecified</w:t>
            </w:r>
          </w:p>
        </w:tc>
        <w:tc>
          <w:tcPr>
            <w:tcW w:w="1722" w:type="dxa"/>
          </w:tcPr>
          <w:p w14:paraId="64290127" w14:textId="77777777" w:rsidR="00CB6A44" w:rsidRPr="00AC705C" w:rsidRDefault="00CB6A44" w:rsidP="00A9592B">
            <w:pPr>
              <w:rPr>
                <w:rFonts w:ascii="Times New Roman" w:hAnsi="Times New Roman"/>
                <w:sz w:val="20"/>
                <w:szCs w:val="20"/>
              </w:rPr>
            </w:pPr>
            <w:r w:rsidRPr="00AC705C">
              <w:rPr>
                <w:rFonts w:ascii="Times New Roman" w:hAnsi="Times New Roman"/>
                <w:sz w:val="20"/>
                <w:szCs w:val="20"/>
              </w:rPr>
              <w:t>3</w:t>
            </w:r>
          </w:p>
        </w:tc>
      </w:tr>
    </w:tbl>
    <w:p w14:paraId="6199E13B" w14:textId="77777777" w:rsidR="00CB6A44" w:rsidRPr="00AC705C" w:rsidRDefault="00CB6A44" w:rsidP="00CB6A44">
      <w:pPr>
        <w:rPr>
          <w:rFonts w:ascii="Times New Roman" w:hAnsi="Times New Roman"/>
          <w:b/>
          <w:sz w:val="20"/>
          <w:szCs w:val="20"/>
        </w:rPr>
      </w:pPr>
    </w:p>
    <w:p w14:paraId="72B18674" w14:textId="77777777" w:rsidR="00CB6A44" w:rsidRPr="00AC705C" w:rsidRDefault="00CB6A44" w:rsidP="00CB6A44">
      <w:pPr>
        <w:rPr>
          <w:rFonts w:ascii="Arial" w:hAnsi="Arial" w:cs="Arial"/>
          <w:b/>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9"/>
        <w:gridCol w:w="6492"/>
        <w:gridCol w:w="739"/>
        <w:gridCol w:w="772"/>
      </w:tblGrid>
      <w:tr w:rsidR="00CB6A44" w:rsidRPr="00AC705C" w14:paraId="37EA0048" w14:textId="77777777" w:rsidTr="00A9592B">
        <w:tc>
          <w:tcPr>
            <w:tcW w:w="1242" w:type="dxa"/>
          </w:tcPr>
          <w:p w14:paraId="1F7FFD2A" w14:textId="77777777" w:rsidR="00CB6A44" w:rsidRPr="00AC705C" w:rsidRDefault="00CB6A44" w:rsidP="00A9592B">
            <w:pPr>
              <w:rPr>
                <w:rFonts w:ascii="Arial" w:hAnsi="Arial" w:cs="Arial"/>
                <w:b/>
                <w:sz w:val="20"/>
                <w:szCs w:val="20"/>
              </w:rPr>
            </w:pPr>
            <w:proofErr w:type="spellStart"/>
            <w:r w:rsidRPr="00AC705C">
              <w:rPr>
                <w:rFonts w:ascii="Arial" w:hAnsi="Arial" w:cs="Arial"/>
                <w:b/>
                <w:sz w:val="20"/>
                <w:szCs w:val="20"/>
              </w:rPr>
              <w:t>Q30</w:t>
            </w:r>
            <w:proofErr w:type="spellEnd"/>
            <w:r w:rsidRPr="00AC705C">
              <w:rPr>
                <w:rFonts w:ascii="Arial" w:hAnsi="Arial" w:cs="Arial"/>
                <w:b/>
                <w:sz w:val="20"/>
                <w:szCs w:val="20"/>
              </w:rPr>
              <w:t>.</w:t>
            </w:r>
          </w:p>
        </w:tc>
        <w:tc>
          <w:tcPr>
            <w:tcW w:w="6521" w:type="dxa"/>
          </w:tcPr>
          <w:p w14:paraId="0C1FF2D4" w14:textId="77777777" w:rsidR="00CB6A44" w:rsidRPr="00AC705C" w:rsidRDefault="00CB6A44" w:rsidP="00A9592B">
            <w:pPr>
              <w:rPr>
                <w:rFonts w:ascii="Arial" w:hAnsi="Arial" w:cs="Arial"/>
                <w:sz w:val="20"/>
                <w:szCs w:val="20"/>
              </w:rPr>
            </w:pPr>
            <w:r w:rsidRPr="00AC705C">
              <w:rPr>
                <w:rFonts w:ascii="Arial" w:hAnsi="Arial" w:cs="Arial"/>
                <w:sz w:val="20"/>
                <w:szCs w:val="20"/>
              </w:rPr>
              <w:t>What state or territory do you live in?</w:t>
            </w:r>
          </w:p>
        </w:tc>
        <w:tc>
          <w:tcPr>
            <w:tcW w:w="709" w:type="dxa"/>
          </w:tcPr>
          <w:p w14:paraId="40B355D4" w14:textId="77777777" w:rsidR="00CB6A44" w:rsidRPr="00AC705C" w:rsidRDefault="00CB6A44" w:rsidP="00A9592B">
            <w:pPr>
              <w:rPr>
                <w:rFonts w:ascii="Arial" w:hAnsi="Arial" w:cs="Arial"/>
                <w:b/>
                <w:sz w:val="20"/>
                <w:szCs w:val="20"/>
              </w:rPr>
            </w:pPr>
            <w:proofErr w:type="spellStart"/>
            <w:r w:rsidRPr="00AC705C">
              <w:rPr>
                <w:rFonts w:ascii="Arial" w:hAnsi="Arial" w:cs="Arial"/>
                <w:b/>
                <w:sz w:val="20"/>
                <w:szCs w:val="20"/>
              </w:rPr>
              <w:t>RQ10</w:t>
            </w:r>
            <w:proofErr w:type="spellEnd"/>
          </w:p>
        </w:tc>
        <w:tc>
          <w:tcPr>
            <w:tcW w:w="774" w:type="dxa"/>
          </w:tcPr>
          <w:p w14:paraId="3AF0834D" w14:textId="77777777" w:rsidR="00CB6A44" w:rsidRPr="00AC705C" w:rsidRDefault="00CB6A44" w:rsidP="00A9592B">
            <w:pPr>
              <w:rPr>
                <w:rFonts w:ascii="Arial" w:hAnsi="Arial" w:cs="Arial"/>
                <w:b/>
                <w:sz w:val="20"/>
                <w:szCs w:val="20"/>
              </w:rPr>
            </w:pPr>
            <w:r w:rsidRPr="00AC705C">
              <w:rPr>
                <w:rFonts w:ascii="Arial" w:hAnsi="Arial" w:cs="Arial"/>
                <w:b/>
                <w:sz w:val="20"/>
                <w:szCs w:val="20"/>
              </w:rPr>
              <w:t>-</w:t>
            </w:r>
          </w:p>
        </w:tc>
      </w:tr>
    </w:tbl>
    <w:p w14:paraId="2719A5CC" w14:textId="77777777" w:rsidR="00CB6A44" w:rsidRPr="00AC705C" w:rsidRDefault="00CB6A44" w:rsidP="00CB6A44">
      <w:pPr>
        <w:rPr>
          <w:rFonts w:ascii="Arial" w:hAnsi="Arial" w:cs="Arial"/>
          <w:b/>
          <w:sz w:val="20"/>
          <w:szCs w:val="20"/>
        </w:rPr>
      </w:pPr>
    </w:p>
    <w:p w14:paraId="1DFA3C35" w14:textId="77777777" w:rsidR="00CB6A44" w:rsidRPr="00AC705C" w:rsidRDefault="00CB6A44" w:rsidP="00CB6A44">
      <w:pPr>
        <w:rPr>
          <w:rFonts w:ascii="Arial" w:hAnsi="Arial" w:cs="Arial"/>
          <w:b/>
          <w:sz w:val="20"/>
          <w:szCs w:val="20"/>
        </w:rPr>
      </w:pPr>
      <w:r w:rsidRPr="00AC705C">
        <w:rPr>
          <w:rFonts w:ascii="Arial" w:hAnsi="Arial" w:cs="Arial"/>
          <w:b/>
          <w:sz w:val="20"/>
          <w:szCs w:val="20"/>
        </w:rPr>
        <w:t>(Single response only)</w:t>
      </w:r>
    </w:p>
    <w:p w14:paraId="23E48077" w14:textId="77777777" w:rsidR="00CB6A44" w:rsidRPr="00AC705C" w:rsidRDefault="00CB6A44" w:rsidP="00CB6A44">
      <w:pPr>
        <w:rPr>
          <w:rFonts w:ascii="Arial" w:hAnsi="Arial" w:cs="Arial"/>
          <w:b/>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647051D5" w14:textId="77777777" w:rsidTr="00A9592B">
        <w:tc>
          <w:tcPr>
            <w:tcW w:w="4623" w:type="dxa"/>
          </w:tcPr>
          <w:p w14:paraId="10212C73" w14:textId="77777777" w:rsidR="00CB6A44" w:rsidRPr="00AC705C" w:rsidRDefault="00CB6A44" w:rsidP="00A9592B">
            <w:pPr>
              <w:rPr>
                <w:rFonts w:ascii="Arial" w:hAnsi="Arial" w:cs="Arial"/>
                <w:sz w:val="20"/>
                <w:szCs w:val="20"/>
              </w:rPr>
            </w:pPr>
            <w:r w:rsidRPr="00AC705C">
              <w:rPr>
                <w:rFonts w:ascii="Arial" w:hAnsi="Arial" w:cs="Arial"/>
                <w:sz w:val="20"/>
                <w:szCs w:val="20"/>
              </w:rPr>
              <w:t>ACT</w:t>
            </w:r>
          </w:p>
        </w:tc>
        <w:tc>
          <w:tcPr>
            <w:tcW w:w="1722" w:type="dxa"/>
          </w:tcPr>
          <w:p w14:paraId="63B2FBBC" w14:textId="77777777" w:rsidR="00CB6A44" w:rsidRPr="00AC705C" w:rsidRDefault="00CB6A44" w:rsidP="00A9592B">
            <w:pPr>
              <w:rPr>
                <w:rFonts w:ascii="Arial" w:hAnsi="Arial" w:cs="Arial"/>
                <w:sz w:val="20"/>
                <w:szCs w:val="20"/>
              </w:rPr>
            </w:pPr>
            <w:r w:rsidRPr="00AC705C">
              <w:rPr>
                <w:rFonts w:ascii="Arial" w:hAnsi="Arial" w:cs="Arial"/>
                <w:sz w:val="20"/>
                <w:szCs w:val="20"/>
              </w:rPr>
              <w:t>1</w:t>
            </w:r>
          </w:p>
        </w:tc>
      </w:tr>
      <w:tr w:rsidR="00CB6A44" w:rsidRPr="00AC705C" w14:paraId="54E69AF1" w14:textId="77777777" w:rsidTr="00A9592B">
        <w:tc>
          <w:tcPr>
            <w:tcW w:w="4623" w:type="dxa"/>
          </w:tcPr>
          <w:p w14:paraId="44003FDB" w14:textId="77777777" w:rsidR="00CB6A44" w:rsidRPr="00AC705C" w:rsidRDefault="00CB6A44" w:rsidP="00A9592B">
            <w:pPr>
              <w:rPr>
                <w:rFonts w:ascii="Arial" w:hAnsi="Arial" w:cs="Arial"/>
                <w:sz w:val="20"/>
                <w:szCs w:val="20"/>
              </w:rPr>
            </w:pPr>
            <w:r w:rsidRPr="00AC705C">
              <w:rPr>
                <w:rFonts w:ascii="Arial" w:hAnsi="Arial" w:cs="Arial"/>
                <w:sz w:val="20"/>
                <w:szCs w:val="20"/>
              </w:rPr>
              <w:t>NSW</w:t>
            </w:r>
          </w:p>
        </w:tc>
        <w:tc>
          <w:tcPr>
            <w:tcW w:w="1722" w:type="dxa"/>
          </w:tcPr>
          <w:p w14:paraId="589E887A" w14:textId="77777777" w:rsidR="00CB6A44" w:rsidRPr="00AC705C" w:rsidRDefault="00CB6A44" w:rsidP="00A9592B">
            <w:pPr>
              <w:rPr>
                <w:rFonts w:ascii="Arial" w:hAnsi="Arial" w:cs="Arial"/>
                <w:sz w:val="20"/>
                <w:szCs w:val="20"/>
              </w:rPr>
            </w:pPr>
            <w:r w:rsidRPr="00AC705C">
              <w:rPr>
                <w:rFonts w:ascii="Arial" w:hAnsi="Arial" w:cs="Arial"/>
                <w:sz w:val="20"/>
                <w:szCs w:val="20"/>
              </w:rPr>
              <w:t>2</w:t>
            </w:r>
          </w:p>
        </w:tc>
      </w:tr>
      <w:tr w:rsidR="00CB6A44" w:rsidRPr="00AC705C" w14:paraId="492F23D2" w14:textId="77777777" w:rsidTr="00A9592B">
        <w:tc>
          <w:tcPr>
            <w:tcW w:w="4623" w:type="dxa"/>
          </w:tcPr>
          <w:p w14:paraId="2DD2FB99" w14:textId="77777777" w:rsidR="00CB6A44" w:rsidRPr="00AC705C" w:rsidRDefault="00CB6A44" w:rsidP="00A9592B">
            <w:pPr>
              <w:rPr>
                <w:rFonts w:ascii="Arial" w:hAnsi="Arial" w:cs="Arial"/>
                <w:sz w:val="20"/>
                <w:szCs w:val="20"/>
              </w:rPr>
            </w:pPr>
            <w:r w:rsidRPr="00AC705C">
              <w:rPr>
                <w:rFonts w:ascii="Arial" w:hAnsi="Arial" w:cs="Arial"/>
                <w:sz w:val="20"/>
                <w:szCs w:val="20"/>
              </w:rPr>
              <w:t>NT</w:t>
            </w:r>
          </w:p>
        </w:tc>
        <w:tc>
          <w:tcPr>
            <w:tcW w:w="1722" w:type="dxa"/>
          </w:tcPr>
          <w:p w14:paraId="120AF394" w14:textId="77777777" w:rsidR="00CB6A44" w:rsidRPr="00AC705C" w:rsidRDefault="00CB6A44" w:rsidP="00A9592B">
            <w:pPr>
              <w:rPr>
                <w:rFonts w:ascii="Arial" w:hAnsi="Arial" w:cs="Arial"/>
                <w:sz w:val="20"/>
                <w:szCs w:val="20"/>
              </w:rPr>
            </w:pPr>
            <w:r w:rsidRPr="00AC705C">
              <w:rPr>
                <w:rFonts w:ascii="Arial" w:hAnsi="Arial" w:cs="Arial"/>
                <w:sz w:val="20"/>
                <w:szCs w:val="20"/>
              </w:rPr>
              <w:t>3</w:t>
            </w:r>
          </w:p>
        </w:tc>
      </w:tr>
      <w:tr w:rsidR="00CB6A44" w:rsidRPr="00AC705C" w14:paraId="6C0CF8D8" w14:textId="77777777" w:rsidTr="00A9592B">
        <w:tc>
          <w:tcPr>
            <w:tcW w:w="4623" w:type="dxa"/>
          </w:tcPr>
          <w:p w14:paraId="307E0BD4" w14:textId="77777777" w:rsidR="00CB6A44" w:rsidRPr="00AC705C" w:rsidRDefault="00CB6A44" w:rsidP="00A9592B">
            <w:pPr>
              <w:rPr>
                <w:rFonts w:ascii="Arial" w:hAnsi="Arial" w:cs="Arial"/>
                <w:sz w:val="20"/>
                <w:szCs w:val="20"/>
              </w:rPr>
            </w:pPr>
            <w:r w:rsidRPr="00AC705C">
              <w:rPr>
                <w:rFonts w:ascii="Arial" w:hAnsi="Arial" w:cs="Arial"/>
                <w:sz w:val="20"/>
                <w:szCs w:val="20"/>
              </w:rPr>
              <w:t>QLD</w:t>
            </w:r>
          </w:p>
        </w:tc>
        <w:tc>
          <w:tcPr>
            <w:tcW w:w="1722" w:type="dxa"/>
          </w:tcPr>
          <w:p w14:paraId="6E988400" w14:textId="77777777" w:rsidR="00CB6A44" w:rsidRPr="00AC705C" w:rsidRDefault="00CB6A44" w:rsidP="00A9592B">
            <w:pPr>
              <w:rPr>
                <w:rFonts w:ascii="Arial" w:hAnsi="Arial" w:cs="Arial"/>
                <w:sz w:val="20"/>
                <w:szCs w:val="20"/>
              </w:rPr>
            </w:pPr>
            <w:r w:rsidRPr="00AC705C">
              <w:rPr>
                <w:rFonts w:ascii="Arial" w:hAnsi="Arial" w:cs="Arial"/>
                <w:sz w:val="20"/>
                <w:szCs w:val="20"/>
              </w:rPr>
              <w:t>4</w:t>
            </w:r>
          </w:p>
        </w:tc>
      </w:tr>
      <w:tr w:rsidR="00CB6A44" w:rsidRPr="00AC705C" w14:paraId="02D756F4" w14:textId="77777777" w:rsidTr="00A9592B">
        <w:tc>
          <w:tcPr>
            <w:tcW w:w="4623" w:type="dxa"/>
          </w:tcPr>
          <w:p w14:paraId="48B3789E" w14:textId="77777777" w:rsidR="00CB6A44" w:rsidRPr="00AC705C" w:rsidRDefault="00CB6A44" w:rsidP="00A9592B">
            <w:pPr>
              <w:rPr>
                <w:rFonts w:ascii="Arial" w:hAnsi="Arial" w:cs="Arial"/>
                <w:sz w:val="20"/>
                <w:szCs w:val="20"/>
              </w:rPr>
            </w:pPr>
            <w:r w:rsidRPr="00AC705C">
              <w:rPr>
                <w:rFonts w:ascii="Arial" w:hAnsi="Arial" w:cs="Arial"/>
                <w:sz w:val="20"/>
                <w:szCs w:val="20"/>
              </w:rPr>
              <w:t>SA</w:t>
            </w:r>
          </w:p>
        </w:tc>
        <w:tc>
          <w:tcPr>
            <w:tcW w:w="1722" w:type="dxa"/>
          </w:tcPr>
          <w:p w14:paraId="282732DF" w14:textId="77777777" w:rsidR="00CB6A44" w:rsidRPr="00AC705C" w:rsidRDefault="00CB6A44" w:rsidP="00A9592B">
            <w:pPr>
              <w:rPr>
                <w:rFonts w:ascii="Arial" w:hAnsi="Arial" w:cs="Arial"/>
                <w:sz w:val="20"/>
                <w:szCs w:val="20"/>
              </w:rPr>
            </w:pPr>
            <w:r w:rsidRPr="00AC705C">
              <w:rPr>
                <w:rFonts w:ascii="Arial" w:hAnsi="Arial" w:cs="Arial"/>
                <w:sz w:val="20"/>
                <w:szCs w:val="20"/>
              </w:rPr>
              <w:t>5</w:t>
            </w:r>
          </w:p>
        </w:tc>
      </w:tr>
      <w:tr w:rsidR="00CB6A44" w:rsidRPr="00AC705C" w14:paraId="2C92DC2E" w14:textId="77777777" w:rsidTr="00A9592B">
        <w:tc>
          <w:tcPr>
            <w:tcW w:w="4623" w:type="dxa"/>
          </w:tcPr>
          <w:p w14:paraId="1A2F7C20" w14:textId="77777777" w:rsidR="00CB6A44" w:rsidRPr="00AC705C" w:rsidRDefault="00CB6A44" w:rsidP="00A9592B">
            <w:pPr>
              <w:rPr>
                <w:rFonts w:ascii="Arial" w:hAnsi="Arial" w:cs="Arial"/>
                <w:sz w:val="20"/>
                <w:szCs w:val="20"/>
              </w:rPr>
            </w:pPr>
            <w:r w:rsidRPr="00AC705C">
              <w:rPr>
                <w:rFonts w:ascii="Arial" w:hAnsi="Arial" w:cs="Arial"/>
                <w:sz w:val="20"/>
                <w:szCs w:val="20"/>
              </w:rPr>
              <w:t>TAS</w:t>
            </w:r>
          </w:p>
        </w:tc>
        <w:tc>
          <w:tcPr>
            <w:tcW w:w="1722" w:type="dxa"/>
          </w:tcPr>
          <w:p w14:paraId="2AB994EC" w14:textId="77777777" w:rsidR="00CB6A44" w:rsidRPr="00AC705C" w:rsidRDefault="00CB6A44" w:rsidP="00A9592B">
            <w:pPr>
              <w:rPr>
                <w:rFonts w:ascii="Arial" w:hAnsi="Arial" w:cs="Arial"/>
                <w:sz w:val="20"/>
                <w:szCs w:val="20"/>
              </w:rPr>
            </w:pPr>
            <w:r w:rsidRPr="00AC705C">
              <w:rPr>
                <w:rFonts w:ascii="Arial" w:hAnsi="Arial" w:cs="Arial"/>
                <w:sz w:val="20"/>
                <w:szCs w:val="20"/>
              </w:rPr>
              <w:t>6</w:t>
            </w:r>
          </w:p>
        </w:tc>
      </w:tr>
      <w:tr w:rsidR="00CB6A44" w:rsidRPr="00AC705C" w14:paraId="61D8B883" w14:textId="77777777" w:rsidTr="00A9592B">
        <w:tc>
          <w:tcPr>
            <w:tcW w:w="4623" w:type="dxa"/>
          </w:tcPr>
          <w:p w14:paraId="19159E44" w14:textId="77777777" w:rsidR="00CB6A44" w:rsidRPr="00AC705C" w:rsidRDefault="00CB6A44" w:rsidP="00A9592B">
            <w:pPr>
              <w:rPr>
                <w:rFonts w:ascii="Arial" w:hAnsi="Arial" w:cs="Arial"/>
                <w:sz w:val="20"/>
                <w:szCs w:val="20"/>
              </w:rPr>
            </w:pPr>
            <w:r w:rsidRPr="00AC705C">
              <w:rPr>
                <w:rFonts w:ascii="Arial" w:hAnsi="Arial" w:cs="Arial"/>
                <w:sz w:val="20"/>
                <w:szCs w:val="20"/>
              </w:rPr>
              <w:t>VIC</w:t>
            </w:r>
          </w:p>
        </w:tc>
        <w:tc>
          <w:tcPr>
            <w:tcW w:w="1722" w:type="dxa"/>
          </w:tcPr>
          <w:p w14:paraId="6D654A1A" w14:textId="77777777" w:rsidR="00CB6A44" w:rsidRPr="00AC705C" w:rsidRDefault="00CB6A44" w:rsidP="00A9592B">
            <w:pPr>
              <w:rPr>
                <w:rFonts w:ascii="Arial" w:hAnsi="Arial" w:cs="Arial"/>
                <w:sz w:val="20"/>
                <w:szCs w:val="20"/>
              </w:rPr>
            </w:pPr>
            <w:r w:rsidRPr="00AC705C">
              <w:rPr>
                <w:rFonts w:ascii="Arial" w:hAnsi="Arial" w:cs="Arial"/>
                <w:sz w:val="20"/>
                <w:szCs w:val="20"/>
              </w:rPr>
              <w:t>7</w:t>
            </w:r>
          </w:p>
        </w:tc>
      </w:tr>
      <w:tr w:rsidR="00CB6A44" w:rsidRPr="00AC705C" w14:paraId="4543F2C6" w14:textId="77777777" w:rsidTr="00A9592B">
        <w:tc>
          <w:tcPr>
            <w:tcW w:w="4623" w:type="dxa"/>
          </w:tcPr>
          <w:p w14:paraId="522B572D" w14:textId="77777777" w:rsidR="00CB6A44" w:rsidRPr="00AC705C" w:rsidRDefault="00CB6A44" w:rsidP="00A9592B">
            <w:pPr>
              <w:rPr>
                <w:rFonts w:ascii="Arial" w:hAnsi="Arial" w:cs="Arial"/>
                <w:sz w:val="20"/>
                <w:szCs w:val="20"/>
              </w:rPr>
            </w:pPr>
            <w:r w:rsidRPr="00AC705C">
              <w:rPr>
                <w:rFonts w:ascii="Arial" w:hAnsi="Arial" w:cs="Arial"/>
                <w:sz w:val="20"/>
                <w:szCs w:val="20"/>
              </w:rPr>
              <w:t>WA</w:t>
            </w:r>
          </w:p>
        </w:tc>
        <w:tc>
          <w:tcPr>
            <w:tcW w:w="1722" w:type="dxa"/>
          </w:tcPr>
          <w:p w14:paraId="63BC2E2A" w14:textId="77777777" w:rsidR="00CB6A44" w:rsidRPr="00AC705C" w:rsidRDefault="00CB6A44" w:rsidP="00A9592B">
            <w:pPr>
              <w:rPr>
                <w:rFonts w:ascii="Arial" w:hAnsi="Arial" w:cs="Arial"/>
                <w:sz w:val="20"/>
                <w:szCs w:val="20"/>
              </w:rPr>
            </w:pPr>
            <w:r w:rsidRPr="00AC705C">
              <w:rPr>
                <w:rFonts w:ascii="Arial" w:hAnsi="Arial" w:cs="Arial"/>
                <w:sz w:val="20"/>
                <w:szCs w:val="20"/>
              </w:rPr>
              <w:t>8</w:t>
            </w:r>
          </w:p>
        </w:tc>
      </w:tr>
      <w:tr w:rsidR="00CB6A44" w:rsidRPr="00AC705C" w14:paraId="077A0B2B" w14:textId="77777777" w:rsidTr="00A9592B">
        <w:tc>
          <w:tcPr>
            <w:tcW w:w="4623" w:type="dxa"/>
          </w:tcPr>
          <w:p w14:paraId="5AC576E3" w14:textId="77777777" w:rsidR="00CB6A44" w:rsidRPr="00AC705C" w:rsidRDefault="00CB6A44" w:rsidP="00A9592B">
            <w:pPr>
              <w:rPr>
                <w:rFonts w:ascii="Arial" w:hAnsi="Arial" w:cs="Arial"/>
                <w:sz w:val="20"/>
                <w:szCs w:val="20"/>
              </w:rPr>
            </w:pPr>
            <w:r w:rsidRPr="00AC705C">
              <w:rPr>
                <w:rFonts w:ascii="Arial" w:hAnsi="Arial" w:cs="Arial"/>
                <w:sz w:val="20"/>
                <w:szCs w:val="20"/>
              </w:rPr>
              <w:t>None of the above</w:t>
            </w:r>
          </w:p>
        </w:tc>
        <w:tc>
          <w:tcPr>
            <w:tcW w:w="1722" w:type="dxa"/>
          </w:tcPr>
          <w:p w14:paraId="646EBDF3" w14:textId="77777777" w:rsidR="00CB6A44" w:rsidRPr="00AC705C" w:rsidRDefault="00CB6A44" w:rsidP="00A9592B">
            <w:pPr>
              <w:rPr>
                <w:rFonts w:ascii="Arial" w:hAnsi="Arial" w:cs="Arial"/>
                <w:sz w:val="20"/>
                <w:szCs w:val="20"/>
              </w:rPr>
            </w:pPr>
            <w:r w:rsidRPr="00AC705C">
              <w:rPr>
                <w:rFonts w:ascii="Arial" w:hAnsi="Arial" w:cs="Arial"/>
                <w:sz w:val="20"/>
                <w:szCs w:val="20"/>
              </w:rPr>
              <w:t>9</w:t>
            </w:r>
          </w:p>
        </w:tc>
      </w:tr>
    </w:tbl>
    <w:p w14:paraId="700B15B5" w14:textId="77777777" w:rsidR="00CB6A44" w:rsidRPr="00AC705C" w:rsidRDefault="00CB6A44" w:rsidP="00CB6A44">
      <w:pPr>
        <w:rPr>
          <w:rFonts w:ascii="Arial" w:hAnsi="Arial" w:cs="Arial"/>
          <w:b/>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22"/>
        <w:gridCol w:w="6306"/>
        <w:gridCol w:w="739"/>
        <w:gridCol w:w="756"/>
      </w:tblGrid>
      <w:tr w:rsidR="00CB6A44" w:rsidRPr="00AC705C" w14:paraId="49C0F801" w14:textId="77777777" w:rsidTr="00A9592B">
        <w:tc>
          <w:tcPr>
            <w:tcW w:w="1222" w:type="dxa"/>
          </w:tcPr>
          <w:p w14:paraId="744CBD95" w14:textId="77777777" w:rsidR="00CB6A44" w:rsidRPr="00AC705C" w:rsidRDefault="00CB6A44" w:rsidP="00A9592B">
            <w:pPr>
              <w:rPr>
                <w:rFonts w:ascii="Arial" w:hAnsi="Arial" w:cs="Arial"/>
                <w:b/>
                <w:sz w:val="20"/>
                <w:szCs w:val="20"/>
              </w:rPr>
            </w:pPr>
            <w:proofErr w:type="spellStart"/>
            <w:r w:rsidRPr="00AC705C">
              <w:rPr>
                <w:rFonts w:ascii="Arial" w:hAnsi="Arial" w:cs="Arial"/>
                <w:b/>
                <w:sz w:val="20"/>
                <w:szCs w:val="20"/>
              </w:rPr>
              <w:t>Q31</w:t>
            </w:r>
            <w:proofErr w:type="spellEnd"/>
            <w:r w:rsidRPr="00AC705C">
              <w:rPr>
                <w:rFonts w:ascii="Arial" w:hAnsi="Arial" w:cs="Arial"/>
                <w:b/>
                <w:sz w:val="20"/>
                <w:szCs w:val="20"/>
              </w:rPr>
              <w:t>.</w:t>
            </w:r>
          </w:p>
        </w:tc>
        <w:tc>
          <w:tcPr>
            <w:tcW w:w="6306" w:type="dxa"/>
          </w:tcPr>
          <w:p w14:paraId="3F11EE7F" w14:textId="77777777" w:rsidR="00CB6A44" w:rsidRPr="00AC705C" w:rsidRDefault="00CB6A44" w:rsidP="00A9592B">
            <w:pPr>
              <w:rPr>
                <w:rFonts w:ascii="Arial" w:hAnsi="Arial" w:cs="Arial"/>
                <w:sz w:val="20"/>
                <w:szCs w:val="20"/>
              </w:rPr>
            </w:pPr>
            <w:r w:rsidRPr="00AC705C">
              <w:rPr>
                <w:rFonts w:ascii="Arial" w:hAnsi="Arial" w:cs="Arial"/>
                <w:sz w:val="20"/>
                <w:szCs w:val="20"/>
              </w:rPr>
              <w:t>Where do you live?</w:t>
            </w:r>
          </w:p>
        </w:tc>
        <w:tc>
          <w:tcPr>
            <w:tcW w:w="716" w:type="dxa"/>
          </w:tcPr>
          <w:p w14:paraId="2DF7513C" w14:textId="77777777" w:rsidR="00CB6A44" w:rsidRPr="00AC705C" w:rsidRDefault="00CB6A44" w:rsidP="00A9592B">
            <w:pPr>
              <w:rPr>
                <w:rFonts w:ascii="Arial" w:hAnsi="Arial" w:cs="Arial"/>
                <w:b/>
                <w:sz w:val="20"/>
                <w:szCs w:val="20"/>
              </w:rPr>
            </w:pPr>
            <w:proofErr w:type="spellStart"/>
            <w:r w:rsidRPr="00AC705C">
              <w:rPr>
                <w:rFonts w:ascii="Arial" w:hAnsi="Arial" w:cs="Arial"/>
                <w:b/>
                <w:sz w:val="20"/>
                <w:szCs w:val="20"/>
              </w:rPr>
              <w:t>RQ10</w:t>
            </w:r>
            <w:proofErr w:type="spellEnd"/>
          </w:p>
        </w:tc>
        <w:tc>
          <w:tcPr>
            <w:tcW w:w="756" w:type="dxa"/>
          </w:tcPr>
          <w:p w14:paraId="03F42F23" w14:textId="77777777" w:rsidR="00CB6A44" w:rsidRPr="00AC705C" w:rsidRDefault="00CB6A44" w:rsidP="00A9592B">
            <w:pPr>
              <w:rPr>
                <w:rFonts w:ascii="Arial" w:hAnsi="Arial" w:cs="Arial"/>
                <w:b/>
                <w:sz w:val="20"/>
                <w:szCs w:val="20"/>
              </w:rPr>
            </w:pPr>
            <w:r w:rsidRPr="00AC705C">
              <w:rPr>
                <w:rFonts w:ascii="Arial" w:hAnsi="Arial" w:cs="Arial"/>
                <w:b/>
                <w:sz w:val="20"/>
                <w:szCs w:val="20"/>
              </w:rPr>
              <w:t>-</w:t>
            </w:r>
          </w:p>
        </w:tc>
      </w:tr>
    </w:tbl>
    <w:p w14:paraId="0AF7113D" w14:textId="77777777" w:rsidR="00CB6A44" w:rsidRPr="00AC705C" w:rsidRDefault="00CB6A44" w:rsidP="00CB6A44">
      <w:pPr>
        <w:rPr>
          <w:rFonts w:ascii="Arial" w:hAnsi="Arial" w:cs="Arial"/>
          <w:b/>
          <w:sz w:val="20"/>
          <w:szCs w:val="20"/>
        </w:rPr>
      </w:pPr>
    </w:p>
    <w:p w14:paraId="435D0097" w14:textId="77777777" w:rsidR="00CB6A44" w:rsidRPr="00AC705C" w:rsidRDefault="00CB6A44" w:rsidP="00CB6A44">
      <w:pPr>
        <w:rPr>
          <w:rFonts w:ascii="Arial" w:hAnsi="Arial" w:cs="Arial"/>
          <w:sz w:val="20"/>
          <w:szCs w:val="20"/>
        </w:rPr>
      </w:pPr>
      <w:r w:rsidRPr="00AC705C">
        <w:rPr>
          <w:rFonts w:ascii="Arial" w:hAnsi="Arial" w:cs="Arial"/>
          <w:sz w:val="20"/>
          <w:szCs w:val="20"/>
        </w:rPr>
        <w:t xml:space="preserve"> (Single response only)</w:t>
      </w:r>
    </w:p>
    <w:p w14:paraId="61EC79DE" w14:textId="77777777" w:rsidR="00CB6A44" w:rsidRPr="00AC705C" w:rsidRDefault="00CB6A44" w:rsidP="00CB6A44">
      <w:pPr>
        <w:rPr>
          <w:rFonts w:ascii="Arial" w:hAnsi="Arial" w:cs="Arial"/>
          <w:sz w:val="20"/>
          <w:szCs w:val="20"/>
        </w:rPr>
      </w:pPr>
    </w:p>
    <w:tbl>
      <w:tblPr>
        <w:tblStyle w:val="TableGrid"/>
        <w:tblW w:w="0" w:type="auto"/>
        <w:tblInd w:w="720" w:type="dxa"/>
        <w:tblLook w:val="04A0" w:firstRow="1" w:lastRow="0" w:firstColumn="1" w:lastColumn="0" w:noHBand="0" w:noVBand="1"/>
      </w:tblPr>
      <w:tblGrid>
        <w:gridCol w:w="4623"/>
        <w:gridCol w:w="1722"/>
      </w:tblGrid>
      <w:tr w:rsidR="00CB6A44" w:rsidRPr="00AC705C" w14:paraId="54153ED8" w14:textId="77777777" w:rsidTr="00A9592B">
        <w:tc>
          <w:tcPr>
            <w:tcW w:w="4623" w:type="dxa"/>
          </w:tcPr>
          <w:p w14:paraId="480C31C2" w14:textId="77777777" w:rsidR="00CB6A44" w:rsidRPr="00AC705C" w:rsidRDefault="00CB6A44" w:rsidP="00A9592B">
            <w:pPr>
              <w:rPr>
                <w:rFonts w:ascii="Arial" w:hAnsi="Arial" w:cs="Arial"/>
                <w:sz w:val="20"/>
                <w:szCs w:val="20"/>
              </w:rPr>
            </w:pPr>
            <w:r w:rsidRPr="00AC705C">
              <w:rPr>
                <w:rFonts w:ascii="Arial" w:hAnsi="Arial" w:cs="Arial"/>
                <w:sz w:val="20"/>
                <w:szCs w:val="20"/>
              </w:rPr>
              <w:t>In a capital city</w:t>
            </w:r>
          </w:p>
        </w:tc>
        <w:tc>
          <w:tcPr>
            <w:tcW w:w="1722" w:type="dxa"/>
          </w:tcPr>
          <w:p w14:paraId="16DDBFD6" w14:textId="77777777" w:rsidR="00CB6A44" w:rsidRPr="00AC705C" w:rsidRDefault="00CB6A44" w:rsidP="00A9592B">
            <w:pPr>
              <w:rPr>
                <w:rFonts w:ascii="Arial" w:hAnsi="Arial" w:cs="Arial"/>
                <w:sz w:val="20"/>
                <w:szCs w:val="20"/>
              </w:rPr>
            </w:pPr>
            <w:r w:rsidRPr="00AC705C">
              <w:rPr>
                <w:rFonts w:ascii="Arial" w:hAnsi="Arial" w:cs="Arial"/>
                <w:sz w:val="20"/>
                <w:szCs w:val="20"/>
              </w:rPr>
              <w:t>1</w:t>
            </w:r>
          </w:p>
        </w:tc>
      </w:tr>
      <w:tr w:rsidR="00CB6A44" w:rsidRPr="00AC705C" w14:paraId="2C3161EE" w14:textId="77777777" w:rsidTr="00A9592B">
        <w:tc>
          <w:tcPr>
            <w:tcW w:w="4623" w:type="dxa"/>
          </w:tcPr>
          <w:p w14:paraId="4E18D6F5" w14:textId="77777777" w:rsidR="00CB6A44" w:rsidRPr="00AC705C" w:rsidRDefault="00CB6A44" w:rsidP="00A9592B">
            <w:pPr>
              <w:rPr>
                <w:rFonts w:ascii="Arial" w:hAnsi="Arial" w:cs="Arial"/>
                <w:sz w:val="20"/>
                <w:szCs w:val="20"/>
              </w:rPr>
            </w:pPr>
            <w:r w:rsidRPr="00AC705C">
              <w:rPr>
                <w:rFonts w:ascii="Arial" w:hAnsi="Arial" w:cs="Arial"/>
                <w:sz w:val="20"/>
                <w:szCs w:val="20"/>
              </w:rPr>
              <w:t>In another city or town</w:t>
            </w:r>
          </w:p>
        </w:tc>
        <w:tc>
          <w:tcPr>
            <w:tcW w:w="1722" w:type="dxa"/>
          </w:tcPr>
          <w:p w14:paraId="29FB63D3" w14:textId="77777777" w:rsidR="00CB6A44" w:rsidRPr="00AC705C" w:rsidRDefault="00CB6A44" w:rsidP="00A9592B">
            <w:pPr>
              <w:rPr>
                <w:rFonts w:ascii="Arial" w:hAnsi="Arial" w:cs="Arial"/>
                <w:sz w:val="20"/>
                <w:szCs w:val="20"/>
              </w:rPr>
            </w:pPr>
            <w:r w:rsidRPr="00AC705C">
              <w:rPr>
                <w:rFonts w:ascii="Arial" w:hAnsi="Arial" w:cs="Arial"/>
                <w:sz w:val="20"/>
                <w:szCs w:val="20"/>
              </w:rPr>
              <w:t>2</w:t>
            </w:r>
          </w:p>
        </w:tc>
      </w:tr>
      <w:tr w:rsidR="00CB6A44" w:rsidRPr="00AC705C" w14:paraId="4A24245C" w14:textId="77777777" w:rsidTr="00A9592B">
        <w:tc>
          <w:tcPr>
            <w:tcW w:w="4623" w:type="dxa"/>
          </w:tcPr>
          <w:p w14:paraId="7D86BDDA" w14:textId="77777777" w:rsidR="00CB6A44" w:rsidRPr="00AC705C" w:rsidRDefault="00CB6A44" w:rsidP="00A9592B">
            <w:pPr>
              <w:rPr>
                <w:rFonts w:ascii="Arial" w:hAnsi="Arial" w:cs="Arial"/>
                <w:sz w:val="20"/>
                <w:szCs w:val="20"/>
              </w:rPr>
            </w:pPr>
            <w:r w:rsidRPr="00AC705C">
              <w:rPr>
                <w:rFonts w:ascii="Arial" w:hAnsi="Arial" w:cs="Arial"/>
                <w:sz w:val="20"/>
                <w:szCs w:val="20"/>
              </w:rPr>
              <w:t>Not in a city or town</w:t>
            </w:r>
          </w:p>
        </w:tc>
        <w:tc>
          <w:tcPr>
            <w:tcW w:w="1722" w:type="dxa"/>
          </w:tcPr>
          <w:p w14:paraId="352E3E98" w14:textId="77777777" w:rsidR="00CB6A44" w:rsidRPr="00AC705C" w:rsidRDefault="00CB6A44" w:rsidP="00A9592B">
            <w:pPr>
              <w:rPr>
                <w:rFonts w:ascii="Arial" w:hAnsi="Arial" w:cs="Arial"/>
                <w:sz w:val="20"/>
                <w:szCs w:val="20"/>
              </w:rPr>
            </w:pPr>
            <w:r w:rsidRPr="00AC705C">
              <w:rPr>
                <w:rFonts w:ascii="Arial" w:hAnsi="Arial" w:cs="Arial"/>
                <w:sz w:val="20"/>
                <w:szCs w:val="20"/>
              </w:rPr>
              <w:t>3</w:t>
            </w:r>
          </w:p>
        </w:tc>
      </w:tr>
      <w:tr w:rsidR="00CB6A44" w:rsidRPr="00AC705C" w14:paraId="76076F97" w14:textId="77777777" w:rsidTr="00A9592B">
        <w:tc>
          <w:tcPr>
            <w:tcW w:w="4623" w:type="dxa"/>
          </w:tcPr>
          <w:p w14:paraId="6793C0C6" w14:textId="5BF3BFFD" w:rsidR="00CB6A44" w:rsidRPr="00AC705C" w:rsidRDefault="00CB6A44" w:rsidP="00A9592B">
            <w:pPr>
              <w:rPr>
                <w:rFonts w:ascii="Arial" w:hAnsi="Arial" w:cs="Arial"/>
                <w:sz w:val="20"/>
                <w:szCs w:val="20"/>
              </w:rPr>
            </w:pPr>
            <w:r w:rsidRPr="00AC705C">
              <w:rPr>
                <w:rFonts w:ascii="Arial" w:hAnsi="Arial" w:cs="Arial"/>
                <w:sz w:val="20"/>
                <w:szCs w:val="20"/>
              </w:rPr>
              <w:t>Not sure/ Don</w:t>
            </w:r>
            <w:r w:rsidR="00580F56">
              <w:rPr>
                <w:rFonts w:ascii="Arial" w:hAnsi="Arial" w:cs="Arial"/>
                <w:sz w:val="20"/>
                <w:szCs w:val="20"/>
              </w:rPr>
              <w:t>’</w:t>
            </w:r>
            <w:r w:rsidRPr="00AC705C">
              <w:rPr>
                <w:rFonts w:ascii="Arial" w:hAnsi="Arial" w:cs="Arial"/>
                <w:sz w:val="20"/>
                <w:szCs w:val="20"/>
              </w:rPr>
              <w:t>t know</w:t>
            </w:r>
          </w:p>
        </w:tc>
        <w:tc>
          <w:tcPr>
            <w:tcW w:w="1722" w:type="dxa"/>
          </w:tcPr>
          <w:p w14:paraId="2A576697" w14:textId="77777777" w:rsidR="00CB6A44" w:rsidRPr="00AC705C" w:rsidRDefault="00CB6A44" w:rsidP="00A9592B">
            <w:pPr>
              <w:rPr>
                <w:rFonts w:ascii="Arial" w:hAnsi="Arial" w:cs="Arial"/>
                <w:sz w:val="20"/>
                <w:szCs w:val="20"/>
              </w:rPr>
            </w:pPr>
            <w:r w:rsidRPr="00AC705C">
              <w:rPr>
                <w:rFonts w:ascii="Arial" w:hAnsi="Arial" w:cs="Arial"/>
                <w:sz w:val="20"/>
                <w:szCs w:val="20"/>
              </w:rPr>
              <w:t>9</w:t>
            </w:r>
          </w:p>
        </w:tc>
      </w:tr>
    </w:tbl>
    <w:p w14:paraId="1650F1AA" w14:textId="77777777" w:rsidR="00CB6A44" w:rsidRPr="00AC705C" w:rsidRDefault="00CB6A44" w:rsidP="00CB6A44">
      <w:pPr>
        <w:rPr>
          <w:rFonts w:ascii="Arial" w:hAnsi="Arial" w:cs="Arial"/>
          <w:sz w:val="20"/>
          <w:szCs w:val="20"/>
        </w:rPr>
      </w:pPr>
    </w:p>
    <w:p w14:paraId="3A53B956"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ab/>
      </w:r>
      <w:r w:rsidRPr="00AC705C">
        <w:rPr>
          <w:rFonts w:ascii="Times New Roman" w:hAnsi="Times New Roman"/>
          <w:sz w:val="20"/>
          <w:szCs w:val="20"/>
        </w:rPr>
        <w:tab/>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9"/>
        <w:gridCol w:w="6492"/>
        <w:gridCol w:w="739"/>
        <w:gridCol w:w="772"/>
      </w:tblGrid>
      <w:tr w:rsidR="00CB6A44" w:rsidRPr="00AC705C" w14:paraId="45A04BAD" w14:textId="77777777" w:rsidTr="00A9592B">
        <w:tc>
          <w:tcPr>
            <w:tcW w:w="1242" w:type="dxa"/>
          </w:tcPr>
          <w:p w14:paraId="38F9E305"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Q32</w:t>
            </w:r>
            <w:proofErr w:type="spellEnd"/>
            <w:r w:rsidRPr="00AC705C">
              <w:rPr>
                <w:rFonts w:ascii="Arial" w:hAnsi="Arial" w:cs="Arial"/>
                <w:sz w:val="20"/>
                <w:szCs w:val="20"/>
              </w:rPr>
              <w:t>.</w:t>
            </w:r>
          </w:p>
        </w:tc>
        <w:tc>
          <w:tcPr>
            <w:tcW w:w="6521" w:type="dxa"/>
          </w:tcPr>
          <w:p w14:paraId="65871B4B" w14:textId="77777777" w:rsidR="00CB6A44" w:rsidRPr="00AC705C" w:rsidRDefault="00CB6A44" w:rsidP="00A9592B">
            <w:pPr>
              <w:rPr>
                <w:rFonts w:ascii="Arial" w:hAnsi="Arial" w:cs="Arial"/>
                <w:sz w:val="20"/>
                <w:szCs w:val="20"/>
              </w:rPr>
            </w:pPr>
            <w:r w:rsidRPr="00AC705C">
              <w:rPr>
                <w:rFonts w:ascii="Arial" w:hAnsi="Arial" w:cs="Arial"/>
                <w:sz w:val="20"/>
                <w:szCs w:val="20"/>
              </w:rPr>
              <w:t>How many years in total have you spent in paid (full- and part-time) work?</w:t>
            </w:r>
          </w:p>
        </w:tc>
        <w:tc>
          <w:tcPr>
            <w:tcW w:w="709" w:type="dxa"/>
          </w:tcPr>
          <w:p w14:paraId="0B2EFC58"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RQ10</w:t>
            </w:r>
            <w:proofErr w:type="spellEnd"/>
          </w:p>
        </w:tc>
        <w:tc>
          <w:tcPr>
            <w:tcW w:w="774" w:type="dxa"/>
          </w:tcPr>
          <w:p w14:paraId="24936542"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3183F641" w14:textId="77777777" w:rsidR="00CB6A44" w:rsidRPr="00AC705C" w:rsidRDefault="00CB6A44" w:rsidP="00CB6A44">
      <w:pPr>
        <w:rPr>
          <w:rFonts w:ascii="Times New Roman" w:hAnsi="Times New Roman"/>
          <w:sz w:val="20"/>
          <w:szCs w:val="20"/>
        </w:rPr>
      </w:pPr>
    </w:p>
    <w:p w14:paraId="2E8ADD40"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(Single discrete integer)</w:t>
      </w:r>
    </w:p>
    <w:p w14:paraId="2056BE96" w14:textId="77777777" w:rsidR="00CB6A44" w:rsidRPr="00AC705C" w:rsidRDefault="00CB6A44" w:rsidP="00CB6A44">
      <w:pPr>
        <w:rPr>
          <w:rFonts w:ascii="Times New Roman" w:hAnsi="Times New Roman"/>
          <w:sz w:val="20"/>
          <w:szCs w:val="20"/>
        </w:rPr>
      </w:pPr>
    </w:p>
    <w:tbl>
      <w:tblPr>
        <w:tblStyle w:val="TableGrid"/>
        <w:tblW w:w="0" w:type="auto"/>
        <w:tblInd w:w="720" w:type="dxa"/>
        <w:tblLook w:val="04A0" w:firstRow="1" w:lastRow="0" w:firstColumn="1" w:lastColumn="0" w:noHBand="0" w:noVBand="1"/>
      </w:tblPr>
      <w:tblGrid>
        <w:gridCol w:w="4623"/>
      </w:tblGrid>
      <w:tr w:rsidR="00CB6A44" w:rsidRPr="00AC705C" w14:paraId="48E8CEC2" w14:textId="77777777" w:rsidTr="00A9592B">
        <w:tc>
          <w:tcPr>
            <w:tcW w:w="4623" w:type="dxa"/>
          </w:tcPr>
          <w:p w14:paraId="3ADA4E45" w14:textId="77777777" w:rsidR="00CB6A44" w:rsidRPr="00AC705C" w:rsidRDefault="00CB6A44" w:rsidP="00A9592B">
            <w:pPr>
              <w:rPr>
                <w:rFonts w:ascii="Times New Roman" w:hAnsi="Times New Roman"/>
                <w:sz w:val="20"/>
                <w:szCs w:val="20"/>
              </w:rPr>
            </w:pPr>
          </w:p>
          <w:p w14:paraId="63F9755F" w14:textId="77777777" w:rsidR="00CB6A44" w:rsidRPr="00AC705C" w:rsidRDefault="00CB6A44" w:rsidP="00A9592B">
            <w:pPr>
              <w:rPr>
                <w:rFonts w:ascii="Times New Roman" w:hAnsi="Times New Roman"/>
                <w:sz w:val="20"/>
                <w:szCs w:val="20"/>
              </w:rPr>
            </w:pPr>
          </w:p>
          <w:p w14:paraId="7418A236" w14:textId="77777777" w:rsidR="00CB6A44" w:rsidRPr="00AC705C" w:rsidRDefault="00CB6A44" w:rsidP="00A9592B">
            <w:pPr>
              <w:rPr>
                <w:rFonts w:ascii="Times New Roman" w:hAnsi="Times New Roman"/>
                <w:sz w:val="20"/>
                <w:szCs w:val="20"/>
              </w:rPr>
            </w:pPr>
          </w:p>
          <w:p w14:paraId="7013F69D" w14:textId="77777777" w:rsidR="00CB6A44" w:rsidRPr="00AC705C" w:rsidRDefault="00CB6A44" w:rsidP="00A9592B">
            <w:pPr>
              <w:rPr>
                <w:rFonts w:ascii="Times New Roman" w:hAnsi="Times New Roman"/>
                <w:sz w:val="20"/>
                <w:szCs w:val="20"/>
              </w:rPr>
            </w:pPr>
          </w:p>
        </w:tc>
      </w:tr>
    </w:tbl>
    <w:p w14:paraId="13F0CADB"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9"/>
        <w:gridCol w:w="6493"/>
        <w:gridCol w:w="739"/>
        <w:gridCol w:w="771"/>
      </w:tblGrid>
      <w:tr w:rsidR="00CB6A44" w:rsidRPr="00AC705C" w14:paraId="1D55C95D" w14:textId="77777777" w:rsidTr="00A9592B">
        <w:tc>
          <w:tcPr>
            <w:tcW w:w="1242" w:type="dxa"/>
          </w:tcPr>
          <w:p w14:paraId="17A2EE01"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Q33</w:t>
            </w:r>
            <w:proofErr w:type="spellEnd"/>
            <w:r w:rsidRPr="00AC705C">
              <w:rPr>
                <w:rFonts w:ascii="Arial" w:hAnsi="Arial" w:cs="Arial"/>
                <w:sz w:val="20"/>
                <w:szCs w:val="20"/>
              </w:rPr>
              <w:t>.</w:t>
            </w:r>
          </w:p>
        </w:tc>
        <w:tc>
          <w:tcPr>
            <w:tcW w:w="6521" w:type="dxa"/>
          </w:tcPr>
          <w:p w14:paraId="609169EA" w14:textId="77777777" w:rsidR="00CB6A44" w:rsidRPr="00AC705C" w:rsidRDefault="00CB6A44" w:rsidP="00A9592B">
            <w:pPr>
              <w:rPr>
                <w:rFonts w:ascii="Arial" w:hAnsi="Arial" w:cs="Arial"/>
                <w:sz w:val="20"/>
                <w:szCs w:val="20"/>
              </w:rPr>
            </w:pPr>
            <w:r w:rsidRPr="00AC705C">
              <w:rPr>
                <w:rFonts w:ascii="Arial" w:hAnsi="Arial" w:cs="Arial"/>
                <w:sz w:val="20"/>
                <w:szCs w:val="20"/>
              </w:rPr>
              <w:t>When you were in secondary school, what was the highest level of education of your parents?</w:t>
            </w:r>
            <w:r w:rsidRPr="00AC705C">
              <w:rPr>
                <w:rFonts w:ascii="Arial" w:hAnsi="Arial" w:cs="Arial"/>
                <w:sz w:val="20"/>
                <w:szCs w:val="20"/>
              </w:rPr>
              <w:br/>
              <w:t>(Answer for up to two parents)</w:t>
            </w:r>
          </w:p>
        </w:tc>
        <w:tc>
          <w:tcPr>
            <w:tcW w:w="709" w:type="dxa"/>
          </w:tcPr>
          <w:p w14:paraId="45990FC6"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RQ10</w:t>
            </w:r>
            <w:proofErr w:type="spellEnd"/>
          </w:p>
        </w:tc>
        <w:tc>
          <w:tcPr>
            <w:tcW w:w="774" w:type="dxa"/>
          </w:tcPr>
          <w:p w14:paraId="1BFEE9A3"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7F1AC2A2" w14:textId="77777777" w:rsidR="00CB6A44" w:rsidRPr="00AC705C" w:rsidRDefault="00CB6A44" w:rsidP="00CB6A44">
      <w:pPr>
        <w:rPr>
          <w:rFonts w:ascii="Times New Roman" w:hAnsi="Times New Roman"/>
          <w:sz w:val="20"/>
          <w:szCs w:val="20"/>
        </w:rPr>
      </w:pPr>
    </w:p>
    <w:p w14:paraId="40A9B67D" w14:textId="77777777" w:rsidR="00CB6A44" w:rsidRPr="00AC705C" w:rsidRDefault="00CB6A44" w:rsidP="00CB6A44">
      <w:pPr>
        <w:rPr>
          <w:rFonts w:ascii="Arial" w:hAnsi="Arial" w:cs="Arial"/>
          <w:i/>
          <w:sz w:val="20"/>
          <w:szCs w:val="20"/>
        </w:rPr>
      </w:pPr>
      <w:r w:rsidRPr="00AC705C">
        <w:rPr>
          <w:rFonts w:ascii="Arial" w:hAnsi="Arial" w:cs="Arial"/>
          <w:i/>
          <w:sz w:val="20"/>
          <w:szCs w:val="20"/>
        </w:rPr>
        <w:t>There are aspects of family background that are often thought to be important influences on learning</w:t>
      </w:r>
    </w:p>
    <w:p w14:paraId="49CAB9FE" w14:textId="77777777" w:rsidR="00CB6A44" w:rsidRPr="00AC705C" w:rsidRDefault="00CB6A44" w:rsidP="00CB6A44">
      <w:pPr>
        <w:rPr>
          <w:rFonts w:ascii="Arial" w:hAnsi="Arial" w:cs="Arial"/>
          <w:i/>
          <w:sz w:val="20"/>
          <w:szCs w:val="20"/>
        </w:rPr>
      </w:pPr>
      <w:proofErr w:type="gramStart"/>
      <w:r w:rsidRPr="00AC705C">
        <w:rPr>
          <w:rFonts w:ascii="Arial" w:hAnsi="Arial" w:cs="Arial"/>
          <w:i/>
          <w:sz w:val="20"/>
          <w:szCs w:val="20"/>
        </w:rPr>
        <w:t>about</w:t>
      </w:r>
      <w:proofErr w:type="gramEnd"/>
      <w:r w:rsidRPr="00AC705C">
        <w:rPr>
          <w:rFonts w:ascii="Arial" w:hAnsi="Arial" w:cs="Arial"/>
          <w:i/>
          <w:sz w:val="20"/>
          <w:szCs w:val="20"/>
        </w:rPr>
        <w:t xml:space="preserve"> work. We would like to find out the extent to which these aspects have been important in determining responses to this survey.</w:t>
      </w:r>
    </w:p>
    <w:p w14:paraId="2DD2C449" w14:textId="77777777" w:rsidR="00CB6A44" w:rsidRPr="00AC705C" w:rsidRDefault="00CB6A44" w:rsidP="00CB6A44">
      <w:pPr>
        <w:rPr>
          <w:rFonts w:ascii="Arial" w:hAnsi="Arial" w:cs="Arial"/>
          <w:i/>
          <w:sz w:val="20"/>
          <w:szCs w:val="20"/>
        </w:rPr>
      </w:pPr>
      <w:r w:rsidRPr="00AC705C">
        <w:rPr>
          <w:rFonts w:ascii="Arial" w:hAnsi="Arial" w:cs="Arial"/>
          <w:i/>
          <w:sz w:val="20"/>
          <w:szCs w:val="20"/>
        </w:rPr>
        <w:lastRenderedPageBreak/>
        <w:t>Even if you have been independent of your parents for a considerable time, please try to answer the questions below.</w:t>
      </w:r>
    </w:p>
    <w:tbl>
      <w:tblPr>
        <w:tblW w:w="0" w:type="auto"/>
        <w:tblInd w:w="1082" w:type="dxa"/>
        <w:tblLayout w:type="fixed"/>
        <w:tblCellMar>
          <w:left w:w="0" w:type="dxa"/>
          <w:right w:w="0" w:type="dxa"/>
        </w:tblCellMar>
        <w:tblLook w:val="01E0" w:firstRow="1" w:lastRow="1" w:firstColumn="1" w:lastColumn="1" w:noHBand="0" w:noVBand="0"/>
      </w:tblPr>
      <w:tblGrid>
        <w:gridCol w:w="526"/>
        <w:gridCol w:w="3364"/>
        <w:gridCol w:w="1134"/>
        <w:gridCol w:w="1134"/>
      </w:tblGrid>
      <w:tr w:rsidR="00CB6A44" w:rsidRPr="00AC705C" w14:paraId="3A830407" w14:textId="77777777" w:rsidTr="00A9592B">
        <w:tc>
          <w:tcPr>
            <w:tcW w:w="526" w:type="dxa"/>
            <w:tcBorders>
              <w:top w:val="single" w:sz="8" w:space="0" w:color="231F20"/>
              <w:left w:val="single" w:sz="8" w:space="0" w:color="231F20"/>
              <w:bottom w:val="single" w:sz="8" w:space="0" w:color="231F20"/>
              <w:right w:val="single" w:sz="8" w:space="0" w:color="231F20"/>
            </w:tcBorders>
          </w:tcPr>
          <w:p w14:paraId="14D3A8FC" w14:textId="77777777" w:rsidR="00CB6A44" w:rsidRPr="00AC705C" w:rsidRDefault="00CB6A44" w:rsidP="00A9592B">
            <w:pPr>
              <w:pStyle w:val="TableParagraph"/>
              <w:spacing w:line="227" w:lineRule="exact"/>
              <w:ind w:left="3"/>
              <w:jc w:val="center"/>
              <w:rPr>
                <w:rFonts w:ascii="Arial"/>
                <w:color w:val="231F20"/>
                <w:sz w:val="20"/>
                <w:lang w:val="en-AU"/>
              </w:rPr>
            </w:pPr>
          </w:p>
        </w:tc>
        <w:tc>
          <w:tcPr>
            <w:tcW w:w="3364" w:type="dxa"/>
            <w:tcBorders>
              <w:top w:val="single" w:sz="8" w:space="0" w:color="231F20"/>
              <w:left w:val="single" w:sz="8" w:space="0" w:color="231F20"/>
              <w:bottom w:val="single" w:sz="8" w:space="0" w:color="231F20"/>
              <w:right w:val="single" w:sz="8" w:space="0" w:color="231F20"/>
            </w:tcBorders>
          </w:tcPr>
          <w:p w14:paraId="170695A7" w14:textId="77777777" w:rsidR="00CB6A44" w:rsidRPr="00AC705C" w:rsidRDefault="00CB6A44" w:rsidP="00A9592B">
            <w:pPr>
              <w:pStyle w:val="TableParagraph"/>
              <w:spacing w:line="260" w:lineRule="auto"/>
              <w:ind w:left="27" w:right="149"/>
              <w:jc w:val="both"/>
              <w:rPr>
                <w:rFonts w:ascii="Arial"/>
                <w:b/>
                <w:color w:val="231F20"/>
                <w:spacing w:val="-1"/>
                <w:sz w:val="20"/>
                <w:lang w:val="en-AU"/>
              </w:rPr>
            </w:pPr>
            <w:r w:rsidRPr="00AC705C">
              <w:rPr>
                <w:rFonts w:ascii="Arial"/>
                <w:b/>
                <w:color w:val="231F20"/>
                <w:spacing w:val="-1"/>
                <w:sz w:val="20"/>
                <w:lang w:val="en-AU"/>
              </w:rPr>
              <w:t>Highest level of education</w:t>
            </w:r>
          </w:p>
        </w:tc>
        <w:tc>
          <w:tcPr>
            <w:tcW w:w="1134" w:type="dxa"/>
            <w:tcBorders>
              <w:top w:val="single" w:sz="8" w:space="0" w:color="231F20"/>
              <w:left w:val="single" w:sz="8" w:space="0" w:color="231F20"/>
              <w:bottom w:val="single" w:sz="8" w:space="0" w:color="231F20"/>
              <w:right w:val="single" w:sz="8" w:space="0" w:color="231F20"/>
            </w:tcBorders>
          </w:tcPr>
          <w:p w14:paraId="72A7F3CB" w14:textId="77777777" w:rsidR="00CB6A44" w:rsidRPr="00AC705C" w:rsidRDefault="00CB6A44" w:rsidP="00A9592B">
            <w:pPr>
              <w:pStyle w:val="TableParagraph"/>
              <w:spacing w:line="226" w:lineRule="exact"/>
              <w:ind w:left="3"/>
              <w:jc w:val="center"/>
              <w:rPr>
                <w:rFonts w:ascii="Arial"/>
                <w:b/>
                <w:color w:val="231F20"/>
                <w:spacing w:val="-1"/>
                <w:sz w:val="20"/>
                <w:lang w:val="en-AU"/>
              </w:rPr>
            </w:pPr>
            <w:r w:rsidRPr="00AC705C">
              <w:rPr>
                <w:rFonts w:ascii="Arial"/>
                <w:b/>
                <w:color w:val="231F20"/>
                <w:spacing w:val="-1"/>
                <w:sz w:val="20"/>
                <w:lang w:val="en-AU"/>
              </w:rPr>
              <w:t>Parent 1</w:t>
            </w:r>
          </w:p>
        </w:tc>
        <w:tc>
          <w:tcPr>
            <w:tcW w:w="1134" w:type="dxa"/>
            <w:tcBorders>
              <w:top w:val="single" w:sz="8" w:space="0" w:color="231F20"/>
              <w:left w:val="single" w:sz="8" w:space="0" w:color="231F20"/>
              <w:bottom w:val="single" w:sz="8" w:space="0" w:color="231F20"/>
              <w:right w:val="single" w:sz="8" w:space="0" w:color="231F20"/>
            </w:tcBorders>
          </w:tcPr>
          <w:p w14:paraId="3040A191" w14:textId="77777777" w:rsidR="00CB6A44" w:rsidRPr="00AC705C" w:rsidRDefault="00CB6A44" w:rsidP="00A9592B">
            <w:pPr>
              <w:pStyle w:val="TableParagraph"/>
              <w:spacing w:line="226" w:lineRule="exact"/>
              <w:ind w:left="3"/>
              <w:jc w:val="center"/>
              <w:rPr>
                <w:rFonts w:ascii="Arial"/>
                <w:b/>
                <w:color w:val="231F20"/>
                <w:spacing w:val="-1"/>
                <w:sz w:val="20"/>
                <w:lang w:val="en-AU"/>
              </w:rPr>
            </w:pPr>
            <w:r w:rsidRPr="00AC705C">
              <w:rPr>
                <w:rFonts w:ascii="Arial"/>
                <w:b/>
                <w:color w:val="231F20"/>
                <w:spacing w:val="-1"/>
                <w:sz w:val="20"/>
                <w:lang w:val="en-AU"/>
              </w:rPr>
              <w:t>Parent 2</w:t>
            </w:r>
          </w:p>
        </w:tc>
      </w:tr>
      <w:tr w:rsidR="00CB6A44" w:rsidRPr="00AC705C" w14:paraId="4D61110C" w14:textId="77777777" w:rsidTr="00A9592B">
        <w:tc>
          <w:tcPr>
            <w:tcW w:w="526" w:type="dxa"/>
            <w:tcBorders>
              <w:top w:val="single" w:sz="8" w:space="0" w:color="231F20"/>
              <w:left w:val="single" w:sz="8" w:space="0" w:color="231F20"/>
              <w:bottom w:val="single" w:sz="8" w:space="0" w:color="231F20"/>
              <w:right w:val="single" w:sz="8" w:space="0" w:color="231F20"/>
            </w:tcBorders>
          </w:tcPr>
          <w:p w14:paraId="4F3E5DE7"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1</w:t>
            </w:r>
          </w:p>
        </w:tc>
        <w:tc>
          <w:tcPr>
            <w:tcW w:w="3364" w:type="dxa"/>
            <w:tcBorders>
              <w:top w:val="single" w:sz="8" w:space="0" w:color="231F20"/>
              <w:left w:val="single" w:sz="8" w:space="0" w:color="231F20"/>
              <w:bottom w:val="single" w:sz="8" w:space="0" w:color="231F20"/>
              <w:right w:val="single" w:sz="8" w:space="0" w:color="231F20"/>
            </w:tcBorders>
          </w:tcPr>
          <w:p w14:paraId="26A54D32" w14:textId="77777777" w:rsidR="00CB6A44" w:rsidRPr="00AC705C" w:rsidRDefault="00CB6A44" w:rsidP="00A9592B">
            <w:pPr>
              <w:pStyle w:val="TableParagraph"/>
              <w:spacing w:line="260" w:lineRule="auto"/>
              <w:ind w:left="27" w:right="724"/>
              <w:rPr>
                <w:rFonts w:ascii="Arial" w:hAnsi="Arial" w:cs="Arial"/>
                <w:sz w:val="20"/>
                <w:szCs w:val="20"/>
                <w:lang w:val="en-AU"/>
              </w:rPr>
            </w:pPr>
            <w:r w:rsidRPr="00AC705C">
              <w:rPr>
                <w:rFonts w:ascii="Times New Roman" w:hAnsi="Times New Roman"/>
                <w:sz w:val="20"/>
                <w:szCs w:val="20"/>
                <w:lang w:val="en-AU"/>
              </w:rPr>
              <w:t>No formal schooling/primary school only</w:t>
            </w:r>
          </w:p>
        </w:tc>
        <w:tc>
          <w:tcPr>
            <w:tcW w:w="1134" w:type="dxa"/>
            <w:tcBorders>
              <w:top w:val="single" w:sz="8" w:space="0" w:color="231F20"/>
              <w:left w:val="single" w:sz="8" w:space="0" w:color="231F20"/>
              <w:bottom w:val="single" w:sz="8" w:space="0" w:color="231F20"/>
              <w:right w:val="single" w:sz="8" w:space="0" w:color="231F20"/>
            </w:tcBorders>
          </w:tcPr>
          <w:p w14:paraId="2E8F4EAF"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c>
          <w:tcPr>
            <w:tcW w:w="1134" w:type="dxa"/>
            <w:tcBorders>
              <w:top w:val="single" w:sz="8" w:space="0" w:color="231F20"/>
              <w:left w:val="single" w:sz="8" w:space="0" w:color="231F20"/>
              <w:bottom w:val="single" w:sz="8" w:space="0" w:color="231F20"/>
              <w:right w:val="single" w:sz="8" w:space="0" w:color="231F20"/>
            </w:tcBorders>
          </w:tcPr>
          <w:p w14:paraId="4ACA490B"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w:t>
            </w:r>
          </w:p>
        </w:tc>
      </w:tr>
      <w:tr w:rsidR="00CB6A44" w:rsidRPr="00AC705C" w14:paraId="784B30DE" w14:textId="77777777" w:rsidTr="00A9592B">
        <w:tc>
          <w:tcPr>
            <w:tcW w:w="526" w:type="dxa"/>
            <w:tcBorders>
              <w:top w:val="single" w:sz="8" w:space="0" w:color="231F20"/>
              <w:left w:val="single" w:sz="8" w:space="0" w:color="231F20"/>
              <w:bottom w:val="single" w:sz="8" w:space="0" w:color="231F20"/>
              <w:right w:val="single" w:sz="8" w:space="0" w:color="231F20"/>
            </w:tcBorders>
          </w:tcPr>
          <w:p w14:paraId="1FD7E256"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2</w:t>
            </w:r>
          </w:p>
        </w:tc>
        <w:tc>
          <w:tcPr>
            <w:tcW w:w="3364" w:type="dxa"/>
            <w:tcBorders>
              <w:top w:val="single" w:sz="8" w:space="0" w:color="231F20"/>
              <w:left w:val="single" w:sz="8" w:space="0" w:color="231F20"/>
              <w:bottom w:val="single" w:sz="8" w:space="0" w:color="231F20"/>
              <w:right w:val="single" w:sz="8" w:space="0" w:color="231F20"/>
            </w:tcBorders>
          </w:tcPr>
          <w:p w14:paraId="3812C313" w14:textId="77777777" w:rsidR="00CB6A44" w:rsidRPr="00AC705C" w:rsidRDefault="00CB6A44" w:rsidP="00A9592B">
            <w:pPr>
              <w:pStyle w:val="TableParagraph"/>
              <w:spacing w:line="260" w:lineRule="auto"/>
              <w:ind w:left="27" w:right="102"/>
              <w:rPr>
                <w:rFonts w:ascii="Arial" w:hAnsi="Arial" w:cs="Arial"/>
                <w:sz w:val="20"/>
                <w:szCs w:val="20"/>
                <w:lang w:val="en-AU"/>
              </w:rPr>
            </w:pPr>
            <w:r w:rsidRPr="00AC705C">
              <w:rPr>
                <w:rFonts w:ascii="Times New Roman" w:hAnsi="Times New Roman"/>
                <w:sz w:val="20"/>
                <w:szCs w:val="20"/>
                <w:lang w:val="en-AU"/>
              </w:rPr>
              <w:t>Some secondary schooling</w:t>
            </w:r>
          </w:p>
        </w:tc>
        <w:tc>
          <w:tcPr>
            <w:tcW w:w="1134" w:type="dxa"/>
            <w:tcBorders>
              <w:top w:val="single" w:sz="8" w:space="0" w:color="231F20"/>
              <w:left w:val="single" w:sz="8" w:space="0" w:color="231F20"/>
              <w:bottom w:val="single" w:sz="8" w:space="0" w:color="231F20"/>
              <w:right w:val="single" w:sz="8" w:space="0" w:color="231F20"/>
            </w:tcBorders>
          </w:tcPr>
          <w:p w14:paraId="42D294D5"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c>
          <w:tcPr>
            <w:tcW w:w="1134" w:type="dxa"/>
            <w:tcBorders>
              <w:top w:val="single" w:sz="8" w:space="0" w:color="231F20"/>
              <w:left w:val="single" w:sz="8" w:space="0" w:color="231F20"/>
              <w:bottom w:val="single" w:sz="8" w:space="0" w:color="231F20"/>
              <w:right w:val="single" w:sz="8" w:space="0" w:color="231F20"/>
            </w:tcBorders>
          </w:tcPr>
          <w:p w14:paraId="23A47C8F"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2</w:t>
            </w:r>
          </w:p>
        </w:tc>
      </w:tr>
      <w:tr w:rsidR="00CB6A44" w:rsidRPr="00AC705C" w14:paraId="6E0D7E80" w14:textId="77777777" w:rsidTr="00A9592B">
        <w:tc>
          <w:tcPr>
            <w:tcW w:w="526" w:type="dxa"/>
            <w:tcBorders>
              <w:top w:val="single" w:sz="8" w:space="0" w:color="231F20"/>
              <w:left w:val="single" w:sz="8" w:space="0" w:color="231F20"/>
              <w:bottom w:val="single" w:sz="8" w:space="0" w:color="231F20"/>
              <w:right w:val="single" w:sz="8" w:space="0" w:color="231F20"/>
            </w:tcBorders>
          </w:tcPr>
          <w:p w14:paraId="779EBA51"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3</w:t>
            </w:r>
          </w:p>
        </w:tc>
        <w:tc>
          <w:tcPr>
            <w:tcW w:w="3364" w:type="dxa"/>
            <w:tcBorders>
              <w:top w:val="single" w:sz="8" w:space="0" w:color="231F20"/>
              <w:left w:val="single" w:sz="8" w:space="0" w:color="231F20"/>
              <w:bottom w:val="single" w:sz="8" w:space="0" w:color="231F20"/>
              <w:right w:val="single" w:sz="8" w:space="0" w:color="231F20"/>
            </w:tcBorders>
          </w:tcPr>
          <w:p w14:paraId="1F5EB76E" w14:textId="77777777" w:rsidR="00CB6A44" w:rsidRPr="00AC705C" w:rsidRDefault="00CB6A44" w:rsidP="00A9592B">
            <w:pPr>
              <w:autoSpaceDE w:val="0"/>
              <w:autoSpaceDN w:val="0"/>
              <w:adjustRightInd w:val="0"/>
              <w:rPr>
                <w:rFonts w:ascii="Arial" w:hAnsi="Arial" w:cs="Arial"/>
                <w:sz w:val="20"/>
                <w:szCs w:val="20"/>
              </w:rPr>
            </w:pPr>
            <w:r w:rsidRPr="00AC705C">
              <w:rPr>
                <w:rFonts w:ascii="Times New Roman" w:hAnsi="Times New Roman"/>
                <w:sz w:val="20"/>
                <w:szCs w:val="20"/>
              </w:rPr>
              <w:t>Completed secondary school</w:t>
            </w:r>
          </w:p>
        </w:tc>
        <w:tc>
          <w:tcPr>
            <w:tcW w:w="1134" w:type="dxa"/>
            <w:tcBorders>
              <w:top w:val="single" w:sz="8" w:space="0" w:color="231F20"/>
              <w:left w:val="single" w:sz="8" w:space="0" w:color="231F20"/>
              <w:bottom w:val="single" w:sz="8" w:space="0" w:color="231F20"/>
              <w:right w:val="single" w:sz="8" w:space="0" w:color="231F20"/>
            </w:tcBorders>
          </w:tcPr>
          <w:p w14:paraId="0FAFB022"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3</w:t>
            </w:r>
          </w:p>
        </w:tc>
        <w:tc>
          <w:tcPr>
            <w:tcW w:w="1134" w:type="dxa"/>
            <w:tcBorders>
              <w:top w:val="single" w:sz="8" w:space="0" w:color="231F20"/>
              <w:left w:val="single" w:sz="8" w:space="0" w:color="231F20"/>
              <w:bottom w:val="single" w:sz="8" w:space="0" w:color="231F20"/>
              <w:right w:val="single" w:sz="8" w:space="0" w:color="231F20"/>
            </w:tcBorders>
          </w:tcPr>
          <w:p w14:paraId="6204D287"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3</w:t>
            </w:r>
          </w:p>
        </w:tc>
      </w:tr>
      <w:tr w:rsidR="00CB6A44" w:rsidRPr="00AC705C" w14:paraId="49990EC0" w14:textId="77777777" w:rsidTr="00A9592B">
        <w:tc>
          <w:tcPr>
            <w:tcW w:w="526" w:type="dxa"/>
            <w:tcBorders>
              <w:top w:val="single" w:sz="8" w:space="0" w:color="231F20"/>
              <w:left w:val="single" w:sz="8" w:space="0" w:color="231F20"/>
              <w:bottom w:val="single" w:sz="8" w:space="0" w:color="231F20"/>
              <w:right w:val="single" w:sz="8" w:space="0" w:color="231F20"/>
            </w:tcBorders>
          </w:tcPr>
          <w:p w14:paraId="16BADF33"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4</w:t>
            </w:r>
          </w:p>
        </w:tc>
        <w:tc>
          <w:tcPr>
            <w:tcW w:w="3364" w:type="dxa"/>
            <w:tcBorders>
              <w:top w:val="single" w:sz="8" w:space="0" w:color="231F20"/>
              <w:left w:val="single" w:sz="8" w:space="0" w:color="231F20"/>
              <w:bottom w:val="single" w:sz="8" w:space="0" w:color="231F20"/>
              <w:right w:val="single" w:sz="8" w:space="0" w:color="231F20"/>
            </w:tcBorders>
          </w:tcPr>
          <w:p w14:paraId="1A11742E" w14:textId="77777777" w:rsidR="00CB6A44" w:rsidRPr="00AC705C" w:rsidRDefault="00CB6A44" w:rsidP="00A9592B">
            <w:pPr>
              <w:autoSpaceDE w:val="0"/>
              <w:autoSpaceDN w:val="0"/>
              <w:adjustRightInd w:val="0"/>
              <w:rPr>
                <w:rFonts w:ascii="Arial" w:hAnsi="Arial" w:cs="Arial"/>
                <w:sz w:val="20"/>
                <w:szCs w:val="20"/>
              </w:rPr>
            </w:pPr>
            <w:r w:rsidRPr="00AC705C">
              <w:rPr>
                <w:rFonts w:ascii="Times New Roman" w:hAnsi="Times New Roman"/>
                <w:sz w:val="20"/>
                <w:szCs w:val="20"/>
              </w:rPr>
              <w:t>Trade or other certificate course</w:t>
            </w:r>
          </w:p>
        </w:tc>
        <w:tc>
          <w:tcPr>
            <w:tcW w:w="1134" w:type="dxa"/>
            <w:tcBorders>
              <w:top w:val="single" w:sz="8" w:space="0" w:color="231F20"/>
              <w:left w:val="single" w:sz="8" w:space="0" w:color="231F20"/>
              <w:bottom w:val="single" w:sz="8" w:space="0" w:color="231F20"/>
              <w:right w:val="single" w:sz="8" w:space="0" w:color="231F20"/>
            </w:tcBorders>
          </w:tcPr>
          <w:p w14:paraId="2AA2DB95"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4</w:t>
            </w:r>
          </w:p>
        </w:tc>
        <w:tc>
          <w:tcPr>
            <w:tcW w:w="1134" w:type="dxa"/>
            <w:tcBorders>
              <w:top w:val="single" w:sz="8" w:space="0" w:color="231F20"/>
              <w:left w:val="single" w:sz="8" w:space="0" w:color="231F20"/>
              <w:bottom w:val="single" w:sz="8" w:space="0" w:color="231F20"/>
              <w:right w:val="single" w:sz="8" w:space="0" w:color="231F20"/>
            </w:tcBorders>
          </w:tcPr>
          <w:p w14:paraId="44CEB8EC"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4</w:t>
            </w:r>
          </w:p>
        </w:tc>
      </w:tr>
      <w:tr w:rsidR="00CB6A44" w:rsidRPr="00AC705C" w14:paraId="34047420" w14:textId="77777777" w:rsidTr="00A9592B">
        <w:tc>
          <w:tcPr>
            <w:tcW w:w="526" w:type="dxa"/>
            <w:tcBorders>
              <w:top w:val="single" w:sz="8" w:space="0" w:color="231F20"/>
              <w:left w:val="single" w:sz="8" w:space="0" w:color="231F20"/>
              <w:bottom w:val="single" w:sz="8" w:space="0" w:color="231F20"/>
              <w:right w:val="single" w:sz="8" w:space="0" w:color="231F20"/>
            </w:tcBorders>
          </w:tcPr>
          <w:p w14:paraId="0FD7AD80"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5</w:t>
            </w:r>
          </w:p>
        </w:tc>
        <w:tc>
          <w:tcPr>
            <w:tcW w:w="3364" w:type="dxa"/>
            <w:tcBorders>
              <w:top w:val="single" w:sz="8" w:space="0" w:color="231F20"/>
              <w:left w:val="single" w:sz="8" w:space="0" w:color="231F20"/>
              <w:bottom w:val="single" w:sz="8" w:space="0" w:color="231F20"/>
              <w:right w:val="single" w:sz="8" w:space="0" w:color="231F20"/>
            </w:tcBorders>
          </w:tcPr>
          <w:p w14:paraId="6027C17E" w14:textId="77777777" w:rsidR="00CB6A44" w:rsidRPr="00AC705C" w:rsidRDefault="00CB6A44" w:rsidP="00A9592B">
            <w:pPr>
              <w:autoSpaceDE w:val="0"/>
              <w:autoSpaceDN w:val="0"/>
              <w:adjustRightInd w:val="0"/>
              <w:rPr>
                <w:rFonts w:ascii="Arial"/>
                <w:spacing w:val="-1"/>
                <w:sz w:val="20"/>
              </w:rPr>
            </w:pPr>
            <w:r w:rsidRPr="00AC705C">
              <w:rPr>
                <w:rFonts w:ascii="Times New Roman" w:hAnsi="Times New Roman"/>
                <w:sz w:val="20"/>
                <w:szCs w:val="20"/>
              </w:rPr>
              <w:t>Diploma or Associate Diploma</w:t>
            </w:r>
          </w:p>
        </w:tc>
        <w:tc>
          <w:tcPr>
            <w:tcW w:w="1134" w:type="dxa"/>
            <w:tcBorders>
              <w:top w:val="single" w:sz="8" w:space="0" w:color="231F20"/>
              <w:left w:val="single" w:sz="8" w:space="0" w:color="231F20"/>
              <w:bottom w:val="single" w:sz="8" w:space="0" w:color="231F20"/>
              <w:right w:val="single" w:sz="8" w:space="0" w:color="231F20"/>
            </w:tcBorders>
          </w:tcPr>
          <w:p w14:paraId="7036EF3D"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5</w:t>
            </w:r>
          </w:p>
        </w:tc>
        <w:tc>
          <w:tcPr>
            <w:tcW w:w="1134" w:type="dxa"/>
            <w:tcBorders>
              <w:top w:val="single" w:sz="8" w:space="0" w:color="231F20"/>
              <w:left w:val="single" w:sz="8" w:space="0" w:color="231F20"/>
              <w:bottom w:val="single" w:sz="8" w:space="0" w:color="231F20"/>
              <w:right w:val="single" w:sz="8" w:space="0" w:color="231F20"/>
            </w:tcBorders>
          </w:tcPr>
          <w:p w14:paraId="0684E9A8"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5</w:t>
            </w:r>
          </w:p>
        </w:tc>
      </w:tr>
      <w:tr w:rsidR="00CB6A44" w:rsidRPr="00AC705C" w14:paraId="7B46640F" w14:textId="77777777" w:rsidTr="00A9592B">
        <w:tc>
          <w:tcPr>
            <w:tcW w:w="526" w:type="dxa"/>
            <w:tcBorders>
              <w:top w:val="single" w:sz="8" w:space="0" w:color="231F20"/>
              <w:left w:val="single" w:sz="8" w:space="0" w:color="231F20"/>
              <w:bottom w:val="single" w:sz="8" w:space="0" w:color="231F20"/>
              <w:right w:val="single" w:sz="8" w:space="0" w:color="231F20"/>
            </w:tcBorders>
          </w:tcPr>
          <w:p w14:paraId="29E7BBE7"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6</w:t>
            </w:r>
          </w:p>
        </w:tc>
        <w:tc>
          <w:tcPr>
            <w:tcW w:w="3364" w:type="dxa"/>
            <w:tcBorders>
              <w:top w:val="single" w:sz="8" w:space="0" w:color="231F20"/>
              <w:left w:val="single" w:sz="8" w:space="0" w:color="231F20"/>
              <w:bottom w:val="single" w:sz="8" w:space="0" w:color="231F20"/>
              <w:right w:val="single" w:sz="8" w:space="0" w:color="231F20"/>
            </w:tcBorders>
          </w:tcPr>
          <w:p w14:paraId="3A206350" w14:textId="77777777" w:rsidR="00CB6A44" w:rsidRPr="00AC705C" w:rsidRDefault="00CB6A44" w:rsidP="00A9592B">
            <w:pPr>
              <w:autoSpaceDE w:val="0"/>
              <w:autoSpaceDN w:val="0"/>
              <w:adjustRightInd w:val="0"/>
              <w:rPr>
                <w:rFonts w:ascii="Arial" w:hAnsi="Arial" w:cs="Arial"/>
                <w:sz w:val="20"/>
                <w:szCs w:val="20"/>
              </w:rPr>
            </w:pPr>
            <w:r w:rsidRPr="00AC705C">
              <w:rPr>
                <w:rFonts w:ascii="Times New Roman" w:hAnsi="Times New Roman"/>
                <w:sz w:val="20"/>
                <w:szCs w:val="20"/>
              </w:rPr>
              <w:t>Partial degree course</w:t>
            </w:r>
          </w:p>
        </w:tc>
        <w:tc>
          <w:tcPr>
            <w:tcW w:w="1134" w:type="dxa"/>
            <w:tcBorders>
              <w:top w:val="single" w:sz="8" w:space="0" w:color="231F20"/>
              <w:left w:val="single" w:sz="8" w:space="0" w:color="231F20"/>
              <w:bottom w:val="single" w:sz="8" w:space="0" w:color="231F20"/>
              <w:right w:val="single" w:sz="8" w:space="0" w:color="231F20"/>
            </w:tcBorders>
          </w:tcPr>
          <w:p w14:paraId="078EB81A"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6</w:t>
            </w:r>
          </w:p>
        </w:tc>
        <w:tc>
          <w:tcPr>
            <w:tcW w:w="1134" w:type="dxa"/>
            <w:tcBorders>
              <w:top w:val="single" w:sz="8" w:space="0" w:color="231F20"/>
              <w:left w:val="single" w:sz="8" w:space="0" w:color="231F20"/>
              <w:bottom w:val="single" w:sz="8" w:space="0" w:color="231F20"/>
              <w:right w:val="single" w:sz="8" w:space="0" w:color="231F20"/>
            </w:tcBorders>
          </w:tcPr>
          <w:p w14:paraId="09396E3A"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6</w:t>
            </w:r>
          </w:p>
        </w:tc>
      </w:tr>
      <w:tr w:rsidR="00CB6A44" w:rsidRPr="00AC705C" w14:paraId="2D2C19F0" w14:textId="77777777" w:rsidTr="00A9592B">
        <w:tc>
          <w:tcPr>
            <w:tcW w:w="526" w:type="dxa"/>
            <w:tcBorders>
              <w:top w:val="single" w:sz="8" w:space="0" w:color="231F20"/>
              <w:left w:val="single" w:sz="8" w:space="0" w:color="231F20"/>
              <w:bottom w:val="single" w:sz="8" w:space="0" w:color="231F20"/>
              <w:right w:val="single" w:sz="8" w:space="0" w:color="231F20"/>
            </w:tcBorders>
          </w:tcPr>
          <w:p w14:paraId="56798E1B" w14:textId="77777777" w:rsidR="00CB6A44" w:rsidRPr="00AC705C" w:rsidRDefault="00CB6A44" w:rsidP="00A9592B">
            <w:pPr>
              <w:pStyle w:val="TableParagraph"/>
              <w:spacing w:line="227" w:lineRule="exact"/>
              <w:ind w:left="3"/>
              <w:jc w:val="center"/>
              <w:rPr>
                <w:rFonts w:ascii="Arial" w:hAnsi="Arial" w:cs="Arial"/>
                <w:sz w:val="20"/>
                <w:szCs w:val="20"/>
                <w:lang w:val="en-AU"/>
              </w:rPr>
            </w:pPr>
            <w:r w:rsidRPr="00AC705C">
              <w:rPr>
                <w:rFonts w:ascii="Arial"/>
                <w:color w:val="231F20"/>
                <w:sz w:val="20"/>
                <w:lang w:val="en-AU"/>
              </w:rPr>
              <w:t>7</w:t>
            </w:r>
          </w:p>
        </w:tc>
        <w:tc>
          <w:tcPr>
            <w:tcW w:w="3364" w:type="dxa"/>
            <w:tcBorders>
              <w:top w:val="single" w:sz="8" w:space="0" w:color="231F20"/>
              <w:left w:val="single" w:sz="8" w:space="0" w:color="231F20"/>
              <w:bottom w:val="single" w:sz="8" w:space="0" w:color="231F20"/>
              <w:right w:val="single" w:sz="8" w:space="0" w:color="231F20"/>
            </w:tcBorders>
          </w:tcPr>
          <w:p w14:paraId="104D88FD" w14:textId="77777777" w:rsidR="00CB6A44" w:rsidRPr="00AC705C" w:rsidRDefault="00CB6A44" w:rsidP="00A9592B">
            <w:pPr>
              <w:autoSpaceDE w:val="0"/>
              <w:autoSpaceDN w:val="0"/>
              <w:adjustRightInd w:val="0"/>
              <w:rPr>
                <w:rFonts w:ascii="Arial" w:hAnsi="Arial" w:cs="Arial"/>
                <w:sz w:val="20"/>
                <w:szCs w:val="20"/>
              </w:rPr>
            </w:pPr>
            <w:r w:rsidRPr="00AC705C">
              <w:rPr>
                <w:rFonts w:ascii="Times New Roman" w:hAnsi="Times New Roman"/>
                <w:sz w:val="20"/>
                <w:szCs w:val="20"/>
              </w:rPr>
              <w:t>Other special training after secondary school (</w:t>
            </w:r>
            <w:proofErr w:type="spellStart"/>
            <w:r w:rsidRPr="00AC705C">
              <w:rPr>
                <w:rFonts w:ascii="Times New Roman" w:hAnsi="Times New Roman"/>
                <w:sz w:val="20"/>
                <w:szCs w:val="20"/>
              </w:rPr>
              <w:t>eg</w:t>
            </w:r>
            <w:proofErr w:type="spellEnd"/>
            <w:r w:rsidRPr="00AC705C">
              <w:rPr>
                <w:rFonts w:ascii="Times New Roman" w:hAnsi="Times New Roman"/>
                <w:sz w:val="20"/>
                <w:szCs w:val="20"/>
              </w:rPr>
              <w:t xml:space="preserve"> armed services, police)</w:t>
            </w:r>
          </w:p>
        </w:tc>
        <w:tc>
          <w:tcPr>
            <w:tcW w:w="1134" w:type="dxa"/>
            <w:tcBorders>
              <w:top w:val="single" w:sz="8" w:space="0" w:color="231F20"/>
              <w:left w:val="single" w:sz="8" w:space="0" w:color="231F20"/>
              <w:bottom w:val="single" w:sz="8" w:space="0" w:color="231F20"/>
              <w:right w:val="single" w:sz="8" w:space="0" w:color="231F20"/>
            </w:tcBorders>
          </w:tcPr>
          <w:p w14:paraId="098D09F6"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7</w:t>
            </w:r>
          </w:p>
        </w:tc>
        <w:tc>
          <w:tcPr>
            <w:tcW w:w="1134" w:type="dxa"/>
            <w:tcBorders>
              <w:top w:val="single" w:sz="8" w:space="0" w:color="231F20"/>
              <w:left w:val="single" w:sz="8" w:space="0" w:color="231F20"/>
              <w:bottom w:val="single" w:sz="8" w:space="0" w:color="231F20"/>
              <w:right w:val="single" w:sz="8" w:space="0" w:color="231F20"/>
            </w:tcBorders>
          </w:tcPr>
          <w:p w14:paraId="02C3D0C0"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7</w:t>
            </w:r>
          </w:p>
        </w:tc>
      </w:tr>
      <w:tr w:rsidR="00CB6A44" w:rsidRPr="00AC705C" w14:paraId="0AEB8E17" w14:textId="77777777" w:rsidTr="00A9592B">
        <w:tc>
          <w:tcPr>
            <w:tcW w:w="526" w:type="dxa"/>
            <w:tcBorders>
              <w:top w:val="single" w:sz="8" w:space="0" w:color="231F20"/>
              <w:left w:val="single" w:sz="8" w:space="0" w:color="231F20"/>
              <w:bottom w:val="single" w:sz="8" w:space="0" w:color="231F20"/>
              <w:right w:val="single" w:sz="8" w:space="0" w:color="231F20"/>
            </w:tcBorders>
          </w:tcPr>
          <w:p w14:paraId="0FEBCAE8"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8</w:t>
            </w:r>
          </w:p>
        </w:tc>
        <w:tc>
          <w:tcPr>
            <w:tcW w:w="3364" w:type="dxa"/>
            <w:tcBorders>
              <w:top w:val="single" w:sz="8" w:space="0" w:color="231F20"/>
              <w:left w:val="single" w:sz="8" w:space="0" w:color="231F20"/>
              <w:bottom w:val="single" w:sz="8" w:space="0" w:color="231F20"/>
              <w:right w:val="single" w:sz="8" w:space="0" w:color="231F20"/>
            </w:tcBorders>
          </w:tcPr>
          <w:p w14:paraId="63D3F208" w14:textId="77777777" w:rsidR="00CB6A44" w:rsidRPr="00AC705C" w:rsidRDefault="00CB6A44" w:rsidP="00A9592B">
            <w:pPr>
              <w:autoSpaceDE w:val="0"/>
              <w:autoSpaceDN w:val="0"/>
              <w:adjustRightInd w:val="0"/>
              <w:rPr>
                <w:rFonts w:ascii="Arial"/>
                <w:spacing w:val="-1"/>
                <w:sz w:val="20"/>
              </w:rPr>
            </w:pPr>
            <w:r w:rsidRPr="00AC705C">
              <w:rPr>
                <w:rFonts w:ascii="Times New Roman" w:hAnsi="Times New Roman"/>
                <w:sz w:val="20"/>
                <w:szCs w:val="20"/>
              </w:rPr>
              <w:t>Completed Bachelor degree course</w:t>
            </w:r>
          </w:p>
        </w:tc>
        <w:tc>
          <w:tcPr>
            <w:tcW w:w="1134" w:type="dxa"/>
            <w:tcBorders>
              <w:top w:val="single" w:sz="8" w:space="0" w:color="231F20"/>
              <w:left w:val="single" w:sz="8" w:space="0" w:color="231F20"/>
              <w:bottom w:val="single" w:sz="8" w:space="0" w:color="231F20"/>
              <w:right w:val="single" w:sz="8" w:space="0" w:color="231F20"/>
            </w:tcBorders>
          </w:tcPr>
          <w:p w14:paraId="54F90F3F"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8</w:t>
            </w:r>
          </w:p>
        </w:tc>
        <w:tc>
          <w:tcPr>
            <w:tcW w:w="1134" w:type="dxa"/>
            <w:tcBorders>
              <w:top w:val="single" w:sz="8" w:space="0" w:color="231F20"/>
              <w:left w:val="single" w:sz="8" w:space="0" w:color="231F20"/>
              <w:bottom w:val="single" w:sz="8" w:space="0" w:color="231F20"/>
              <w:right w:val="single" w:sz="8" w:space="0" w:color="231F20"/>
            </w:tcBorders>
          </w:tcPr>
          <w:p w14:paraId="71CAC4C4"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8</w:t>
            </w:r>
          </w:p>
        </w:tc>
      </w:tr>
      <w:tr w:rsidR="00CB6A44" w:rsidRPr="00AC705C" w14:paraId="7E073DED" w14:textId="77777777" w:rsidTr="00A9592B">
        <w:tc>
          <w:tcPr>
            <w:tcW w:w="526" w:type="dxa"/>
            <w:tcBorders>
              <w:top w:val="single" w:sz="8" w:space="0" w:color="231F20"/>
              <w:left w:val="single" w:sz="8" w:space="0" w:color="231F20"/>
              <w:bottom w:val="single" w:sz="8" w:space="0" w:color="231F20"/>
              <w:right w:val="single" w:sz="8" w:space="0" w:color="231F20"/>
            </w:tcBorders>
          </w:tcPr>
          <w:p w14:paraId="09B6B7A4"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9</w:t>
            </w:r>
          </w:p>
        </w:tc>
        <w:tc>
          <w:tcPr>
            <w:tcW w:w="3364" w:type="dxa"/>
            <w:tcBorders>
              <w:top w:val="single" w:sz="8" w:space="0" w:color="231F20"/>
              <w:left w:val="single" w:sz="8" w:space="0" w:color="231F20"/>
              <w:bottom w:val="single" w:sz="8" w:space="0" w:color="231F20"/>
              <w:right w:val="single" w:sz="8" w:space="0" w:color="231F20"/>
            </w:tcBorders>
          </w:tcPr>
          <w:p w14:paraId="41AFB34B" w14:textId="77777777" w:rsidR="00CB6A44" w:rsidRPr="00AC705C" w:rsidRDefault="00CB6A44" w:rsidP="00A9592B">
            <w:pPr>
              <w:autoSpaceDE w:val="0"/>
              <w:autoSpaceDN w:val="0"/>
              <w:adjustRightInd w:val="0"/>
              <w:rPr>
                <w:rFonts w:ascii="Times New Roman" w:hAnsi="Times New Roman"/>
                <w:sz w:val="20"/>
                <w:szCs w:val="20"/>
              </w:rPr>
            </w:pPr>
            <w:r w:rsidRPr="00AC705C">
              <w:rPr>
                <w:rFonts w:ascii="Times New Roman" w:hAnsi="Times New Roman"/>
                <w:sz w:val="20"/>
                <w:szCs w:val="20"/>
              </w:rPr>
              <w:t>Completed higher degree (e.g. Grad Dip, Masters, PhD)</w:t>
            </w:r>
          </w:p>
        </w:tc>
        <w:tc>
          <w:tcPr>
            <w:tcW w:w="1134" w:type="dxa"/>
            <w:tcBorders>
              <w:top w:val="single" w:sz="8" w:space="0" w:color="231F20"/>
              <w:left w:val="single" w:sz="8" w:space="0" w:color="231F20"/>
              <w:bottom w:val="single" w:sz="8" w:space="0" w:color="231F20"/>
              <w:right w:val="single" w:sz="8" w:space="0" w:color="231F20"/>
            </w:tcBorders>
          </w:tcPr>
          <w:p w14:paraId="0C7E1E3D"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c>
          <w:tcPr>
            <w:tcW w:w="1134" w:type="dxa"/>
            <w:tcBorders>
              <w:top w:val="single" w:sz="8" w:space="0" w:color="231F20"/>
              <w:left w:val="single" w:sz="8" w:space="0" w:color="231F20"/>
              <w:bottom w:val="single" w:sz="8" w:space="0" w:color="231F20"/>
              <w:right w:val="single" w:sz="8" w:space="0" w:color="231F20"/>
            </w:tcBorders>
          </w:tcPr>
          <w:p w14:paraId="5D5AC367"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w:t>
            </w:r>
          </w:p>
        </w:tc>
      </w:tr>
      <w:tr w:rsidR="00CB6A44" w:rsidRPr="00AC705C" w14:paraId="60FA12D1" w14:textId="77777777" w:rsidTr="00A9592B">
        <w:tc>
          <w:tcPr>
            <w:tcW w:w="526" w:type="dxa"/>
            <w:tcBorders>
              <w:top w:val="single" w:sz="8" w:space="0" w:color="231F20"/>
              <w:left w:val="single" w:sz="8" w:space="0" w:color="231F20"/>
              <w:bottom w:val="single" w:sz="8" w:space="0" w:color="231F20"/>
              <w:right w:val="single" w:sz="8" w:space="0" w:color="231F20"/>
            </w:tcBorders>
          </w:tcPr>
          <w:p w14:paraId="76DFA26F"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10</w:t>
            </w:r>
          </w:p>
        </w:tc>
        <w:tc>
          <w:tcPr>
            <w:tcW w:w="3364" w:type="dxa"/>
            <w:tcBorders>
              <w:top w:val="single" w:sz="8" w:space="0" w:color="231F20"/>
              <w:left w:val="single" w:sz="8" w:space="0" w:color="231F20"/>
              <w:bottom w:val="single" w:sz="8" w:space="0" w:color="231F20"/>
              <w:right w:val="single" w:sz="8" w:space="0" w:color="231F20"/>
            </w:tcBorders>
          </w:tcPr>
          <w:p w14:paraId="7C676765" w14:textId="77777777" w:rsidR="00CB6A44" w:rsidRPr="00AC705C" w:rsidRDefault="00CB6A44" w:rsidP="00A9592B">
            <w:pPr>
              <w:autoSpaceDE w:val="0"/>
              <w:autoSpaceDN w:val="0"/>
              <w:adjustRightInd w:val="0"/>
              <w:rPr>
                <w:rFonts w:ascii="Arial"/>
                <w:spacing w:val="-1"/>
                <w:sz w:val="20"/>
              </w:rPr>
            </w:pPr>
            <w:r w:rsidRPr="00AC705C">
              <w:rPr>
                <w:rFonts w:ascii="Times New Roman" w:hAnsi="Times New Roman"/>
                <w:sz w:val="20"/>
                <w:szCs w:val="20"/>
              </w:rPr>
              <w:t>Other</w:t>
            </w:r>
          </w:p>
        </w:tc>
        <w:tc>
          <w:tcPr>
            <w:tcW w:w="1134" w:type="dxa"/>
            <w:tcBorders>
              <w:top w:val="single" w:sz="8" w:space="0" w:color="231F20"/>
              <w:left w:val="single" w:sz="8" w:space="0" w:color="231F20"/>
              <w:bottom w:val="single" w:sz="8" w:space="0" w:color="231F20"/>
              <w:right w:val="single" w:sz="8" w:space="0" w:color="231F20"/>
            </w:tcBorders>
          </w:tcPr>
          <w:p w14:paraId="25F67D43"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10</w:t>
            </w:r>
          </w:p>
        </w:tc>
        <w:tc>
          <w:tcPr>
            <w:tcW w:w="1134" w:type="dxa"/>
            <w:tcBorders>
              <w:top w:val="single" w:sz="8" w:space="0" w:color="231F20"/>
              <w:left w:val="single" w:sz="8" w:space="0" w:color="231F20"/>
              <w:bottom w:val="single" w:sz="8" w:space="0" w:color="231F20"/>
              <w:right w:val="single" w:sz="8" w:space="0" w:color="231F20"/>
            </w:tcBorders>
          </w:tcPr>
          <w:p w14:paraId="7C3038A5"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10</w:t>
            </w:r>
          </w:p>
        </w:tc>
      </w:tr>
      <w:tr w:rsidR="00CB6A44" w:rsidRPr="00AC705C" w14:paraId="0FF0476B" w14:textId="77777777" w:rsidTr="00A9592B">
        <w:tc>
          <w:tcPr>
            <w:tcW w:w="526" w:type="dxa"/>
            <w:tcBorders>
              <w:top w:val="single" w:sz="8" w:space="0" w:color="231F20"/>
              <w:left w:val="single" w:sz="8" w:space="0" w:color="231F20"/>
              <w:bottom w:val="single" w:sz="8" w:space="0" w:color="231F20"/>
              <w:right w:val="single" w:sz="8" w:space="0" w:color="231F20"/>
            </w:tcBorders>
          </w:tcPr>
          <w:p w14:paraId="74B0C5F2" w14:textId="77777777" w:rsidR="00CB6A44" w:rsidRPr="00AC705C" w:rsidRDefault="00CB6A44" w:rsidP="00A9592B">
            <w:pPr>
              <w:pStyle w:val="TableParagraph"/>
              <w:spacing w:line="227" w:lineRule="exact"/>
              <w:ind w:left="3"/>
              <w:jc w:val="center"/>
              <w:rPr>
                <w:rFonts w:ascii="Arial"/>
                <w:color w:val="231F20"/>
                <w:sz w:val="20"/>
                <w:lang w:val="en-AU"/>
              </w:rPr>
            </w:pPr>
            <w:r w:rsidRPr="00AC705C">
              <w:rPr>
                <w:rFonts w:ascii="Arial"/>
                <w:color w:val="231F20"/>
                <w:sz w:val="20"/>
                <w:lang w:val="en-AU"/>
              </w:rPr>
              <w:t>99</w:t>
            </w:r>
          </w:p>
        </w:tc>
        <w:tc>
          <w:tcPr>
            <w:tcW w:w="3364" w:type="dxa"/>
            <w:tcBorders>
              <w:top w:val="single" w:sz="8" w:space="0" w:color="231F20"/>
              <w:left w:val="single" w:sz="8" w:space="0" w:color="231F20"/>
              <w:bottom w:val="single" w:sz="8" w:space="0" w:color="231F20"/>
              <w:right w:val="single" w:sz="8" w:space="0" w:color="231F20"/>
            </w:tcBorders>
          </w:tcPr>
          <w:p w14:paraId="3CA6D5F1" w14:textId="30BED995" w:rsidR="00CB6A44" w:rsidRPr="00AC705C" w:rsidRDefault="00CB6A44" w:rsidP="00A9592B">
            <w:pPr>
              <w:rPr>
                <w:rFonts w:ascii="Arial"/>
                <w:spacing w:val="-1"/>
                <w:sz w:val="20"/>
              </w:rPr>
            </w:pPr>
            <w:r w:rsidRPr="00AC705C">
              <w:rPr>
                <w:rFonts w:ascii="Times New Roman" w:hAnsi="Times New Roman"/>
                <w:sz w:val="20"/>
                <w:szCs w:val="20"/>
              </w:rPr>
              <w:t>Don</w:t>
            </w:r>
            <w:r w:rsidR="00580F56">
              <w:rPr>
                <w:rFonts w:ascii="Times New Roman" w:hAnsi="Times New Roman"/>
                <w:sz w:val="20"/>
                <w:szCs w:val="20"/>
              </w:rPr>
              <w:t>’</w:t>
            </w:r>
            <w:r w:rsidRPr="00AC705C">
              <w:rPr>
                <w:rFonts w:ascii="Times New Roman" w:hAnsi="Times New Roman"/>
                <w:sz w:val="20"/>
                <w:szCs w:val="20"/>
              </w:rPr>
              <w:t>t know/Not Applicable</w:t>
            </w:r>
          </w:p>
        </w:tc>
        <w:tc>
          <w:tcPr>
            <w:tcW w:w="1134" w:type="dxa"/>
            <w:tcBorders>
              <w:top w:val="single" w:sz="8" w:space="0" w:color="231F20"/>
              <w:left w:val="single" w:sz="8" w:space="0" w:color="231F20"/>
              <w:bottom w:val="single" w:sz="8" w:space="0" w:color="231F20"/>
              <w:right w:val="single" w:sz="8" w:space="0" w:color="231F20"/>
            </w:tcBorders>
          </w:tcPr>
          <w:p w14:paraId="676A5025"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99</w:t>
            </w:r>
          </w:p>
        </w:tc>
        <w:tc>
          <w:tcPr>
            <w:tcW w:w="1134" w:type="dxa"/>
            <w:tcBorders>
              <w:top w:val="single" w:sz="8" w:space="0" w:color="231F20"/>
              <w:left w:val="single" w:sz="8" w:space="0" w:color="231F20"/>
              <w:bottom w:val="single" w:sz="8" w:space="0" w:color="231F20"/>
              <w:right w:val="single" w:sz="8" w:space="0" w:color="231F20"/>
            </w:tcBorders>
          </w:tcPr>
          <w:p w14:paraId="74919439" w14:textId="77777777" w:rsidR="00CB6A44" w:rsidRPr="00AC705C" w:rsidRDefault="00CB6A44" w:rsidP="00A9592B">
            <w:pPr>
              <w:pStyle w:val="TableParagraph"/>
              <w:spacing w:line="226" w:lineRule="exact"/>
              <w:ind w:left="3"/>
              <w:jc w:val="center"/>
              <w:rPr>
                <w:rFonts w:ascii="Arial" w:hAnsi="Arial" w:cs="Arial"/>
                <w:sz w:val="20"/>
                <w:szCs w:val="20"/>
                <w:lang w:val="en-AU"/>
              </w:rPr>
            </w:pPr>
            <w:r w:rsidRPr="00AC705C">
              <w:rPr>
                <w:rFonts w:ascii="Arial" w:hAnsi="Arial" w:cs="Arial"/>
                <w:sz w:val="20"/>
                <w:szCs w:val="20"/>
                <w:lang w:val="en-AU"/>
              </w:rPr>
              <w:t>99</w:t>
            </w:r>
          </w:p>
        </w:tc>
      </w:tr>
    </w:tbl>
    <w:p w14:paraId="0FF09F54" w14:textId="77777777" w:rsidR="00CB6A44" w:rsidRPr="00AC705C" w:rsidRDefault="00CB6A44" w:rsidP="00CB6A44">
      <w:pPr>
        <w:rPr>
          <w:rFonts w:ascii="Times New Roman" w:hAnsi="Times New Roman"/>
          <w:b/>
          <w:sz w:val="20"/>
          <w:szCs w:val="20"/>
        </w:rPr>
      </w:pPr>
    </w:p>
    <w:p w14:paraId="695CA939" w14:textId="77777777" w:rsidR="00CB6A44" w:rsidRPr="00AC705C" w:rsidRDefault="00CB6A44" w:rsidP="00CB6A44">
      <w:pP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1"/>
        <w:gridCol w:w="6518"/>
        <w:gridCol w:w="709"/>
        <w:gridCol w:w="774"/>
      </w:tblGrid>
      <w:tr w:rsidR="00CB6A44" w:rsidRPr="00AC705C" w14:paraId="2F933AB4" w14:textId="77777777" w:rsidTr="00A9592B">
        <w:tc>
          <w:tcPr>
            <w:tcW w:w="1242" w:type="dxa"/>
          </w:tcPr>
          <w:p w14:paraId="22D4D370" w14:textId="77777777" w:rsidR="00CB6A44" w:rsidRPr="00AC705C" w:rsidRDefault="00CB6A44" w:rsidP="00A9592B">
            <w:pPr>
              <w:rPr>
                <w:rFonts w:ascii="Arial" w:hAnsi="Arial" w:cs="Arial"/>
                <w:sz w:val="20"/>
                <w:szCs w:val="20"/>
              </w:rPr>
            </w:pPr>
            <w:proofErr w:type="spellStart"/>
            <w:r w:rsidRPr="00AC705C">
              <w:rPr>
                <w:rFonts w:ascii="Arial" w:hAnsi="Arial" w:cs="Arial"/>
                <w:sz w:val="20"/>
                <w:szCs w:val="20"/>
              </w:rPr>
              <w:t>Q34</w:t>
            </w:r>
            <w:proofErr w:type="spellEnd"/>
            <w:r w:rsidRPr="00AC705C">
              <w:rPr>
                <w:rFonts w:ascii="Arial" w:hAnsi="Arial" w:cs="Arial"/>
                <w:sz w:val="20"/>
                <w:szCs w:val="20"/>
              </w:rPr>
              <w:t>.</w:t>
            </w:r>
          </w:p>
        </w:tc>
        <w:tc>
          <w:tcPr>
            <w:tcW w:w="6521" w:type="dxa"/>
          </w:tcPr>
          <w:p w14:paraId="59C04075" w14:textId="77777777" w:rsidR="00CB6A44" w:rsidRPr="00AC705C" w:rsidRDefault="00CB6A44" w:rsidP="00A9592B">
            <w:pPr>
              <w:rPr>
                <w:rFonts w:ascii="Arial" w:hAnsi="Arial" w:cs="Arial"/>
                <w:sz w:val="20"/>
                <w:szCs w:val="20"/>
              </w:rPr>
            </w:pPr>
            <w:r w:rsidRPr="00AC705C">
              <w:rPr>
                <w:rFonts w:ascii="Arial" w:hAnsi="Arial" w:cs="Arial"/>
                <w:sz w:val="20"/>
                <w:szCs w:val="20"/>
              </w:rPr>
              <w:t>Are there any experiences with unpaid work experience that you would like to share with the research team?</w:t>
            </w:r>
          </w:p>
        </w:tc>
        <w:tc>
          <w:tcPr>
            <w:tcW w:w="709" w:type="dxa"/>
          </w:tcPr>
          <w:p w14:paraId="3F75C15D" w14:textId="77777777" w:rsidR="00CB6A44" w:rsidRPr="00AC705C" w:rsidRDefault="00CB6A44" w:rsidP="00A9592B">
            <w:pPr>
              <w:rPr>
                <w:rFonts w:ascii="Arial" w:hAnsi="Arial" w:cs="Arial"/>
                <w:sz w:val="20"/>
                <w:szCs w:val="20"/>
              </w:rPr>
            </w:pPr>
            <w:r w:rsidRPr="00AC705C">
              <w:rPr>
                <w:rFonts w:ascii="Arial" w:hAnsi="Arial" w:cs="Arial"/>
                <w:sz w:val="20"/>
                <w:szCs w:val="20"/>
              </w:rPr>
              <w:t>NA</w:t>
            </w:r>
          </w:p>
        </w:tc>
        <w:tc>
          <w:tcPr>
            <w:tcW w:w="774" w:type="dxa"/>
          </w:tcPr>
          <w:p w14:paraId="2387E61A" w14:textId="77777777" w:rsidR="00CB6A44" w:rsidRPr="00AC705C" w:rsidRDefault="00CB6A44" w:rsidP="00A9592B">
            <w:pPr>
              <w:rPr>
                <w:rFonts w:ascii="Arial" w:hAnsi="Arial" w:cs="Arial"/>
                <w:sz w:val="20"/>
                <w:szCs w:val="20"/>
              </w:rPr>
            </w:pPr>
            <w:r w:rsidRPr="00AC705C">
              <w:rPr>
                <w:rFonts w:ascii="Arial" w:hAnsi="Arial" w:cs="Arial"/>
                <w:sz w:val="20"/>
                <w:szCs w:val="20"/>
              </w:rPr>
              <w:t>-</w:t>
            </w:r>
          </w:p>
        </w:tc>
      </w:tr>
    </w:tbl>
    <w:p w14:paraId="3E3FDB44" w14:textId="77777777" w:rsidR="00CB6A44" w:rsidRPr="00AC705C" w:rsidRDefault="00CB6A44" w:rsidP="00CB6A44">
      <w:pPr>
        <w:rPr>
          <w:rFonts w:ascii="Times New Roman" w:hAnsi="Times New Roman"/>
          <w:sz w:val="20"/>
          <w:szCs w:val="20"/>
        </w:rPr>
      </w:pPr>
    </w:p>
    <w:p w14:paraId="32CB8B4F" w14:textId="77777777" w:rsidR="00CB6A44" w:rsidRPr="00AC705C" w:rsidRDefault="00CB6A44" w:rsidP="00CB6A44">
      <w:pPr>
        <w:rPr>
          <w:rFonts w:ascii="Times New Roman" w:hAnsi="Times New Roman"/>
          <w:sz w:val="20"/>
          <w:szCs w:val="20"/>
        </w:rPr>
      </w:pPr>
      <w:r w:rsidRPr="00AC705C">
        <w:rPr>
          <w:rFonts w:ascii="Times New Roman" w:hAnsi="Times New Roman"/>
          <w:sz w:val="20"/>
          <w:szCs w:val="20"/>
        </w:rPr>
        <w:t>(Open response)</w:t>
      </w:r>
    </w:p>
    <w:tbl>
      <w:tblPr>
        <w:tblStyle w:val="TableGrid"/>
        <w:tblW w:w="0" w:type="auto"/>
        <w:tblInd w:w="720" w:type="dxa"/>
        <w:tblLook w:val="04A0" w:firstRow="1" w:lastRow="0" w:firstColumn="1" w:lastColumn="0" w:noHBand="0" w:noVBand="1"/>
      </w:tblPr>
      <w:tblGrid>
        <w:gridCol w:w="7326"/>
      </w:tblGrid>
      <w:tr w:rsidR="00CB6A44" w:rsidRPr="00AC705C" w14:paraId="710CAE0A" w14:textId="77777777" w:rsidTr="00A9592B">
        <w:tc>
          <w:tcPr>
            <w:tcW w:w="7326" w:type="dxa"/>
          </w:tcPr>
          <w:p w14:paraId="757E22C8" w14:textId="77777777" w:rsidR="00CB6A44" w:rsidRPr="00AC705C" w:rsidRDefault="00CB6A44" w:rsidP="00A9592B">
            <w:pPr>
              <w:rPr>
                <w:rFonts w:ascii="Times New Roman" w:hAnsi="Times New Roman"/>
                <w:sz w:val="20"/>
                <w:szCs w:val="20"/>
              </w:rPr>
            </w:pPr>
          </w:p>
          <w:p w14:paraId="03094CCB" w14:textId="77777777" w:rsidR="00CB6A44" w:rsidRPr="00AC705C" w:rsidRDefault="00CB6A44" w:rsidP="00A9592B">
            <w:pPr>
              <w:rPr>
                <w:rFonts w:ascii="Times New Roman" w:hAnsi="Times New Roman"/>
                <w:sz w:val="20"/>
                <w:szCs w:val="20"/>
              </w:rPr>
            </w:pPr>
          </w:p>
          <w:p w14:paraId="16D3BE12" w14:textId="77777777" w:rsidR="00CB6A44" w:rsidRPr="00AC705C" w:rsidRDefault="00CB6A44" w:rsidP="00A9592B">
            <w:pPr>
              <w:rPr>
                <w:rFonts w:ascii="Times New Roman" w:hAnsi="Times New Roman"/>
                <w:sz w:val="20"/>
                <w:szCs w:val="20"/>
              </w:rPr>
            </w:pPr>
          </w:p>
          <w:p w14:paraId="542F8677" w14:textId="77777777" w:rsidR="00CB6A44" w:rsidRPr="00AC705C" w:rsidRDefault="00CB6A44" w:rsidP="00A9592B">
            <w:pPr>
              <w:rPr>
                <w:rFonts w:ascii="Times New Roman" w:hAnsi="Times New Roman"/>
                <w:sz w:val="20"/>
                <w:szCs w:val="20"/>
              </w:rPr>
            </w:pPr>
          </w:p>
          <w:p w14:paraId="3E46707A" w14:textId="77777777" w:rsidR="00CB6A44" w:rsidRPr="00AC705C" w:rsidRDefault="00CB6A44" w:rsidP="00A9592B">
            <w:pPr>
              <w:rPr>
                <w:rFonts w:ascii="Times New Roman" w:hAnsi="Times New Roman"/>
                <w:sz w:val="20"/>
                <w:szCs w:val="20"/>
              </w:rPr>
            </w:pPr>
          </w:p>
          <w:p w14:paraId="2F55CBB8" w14:textId="77777777" w:rsidR="00CB6A44" w:rsidRPr="00AC705C" w:rsidRDefault="00CB6A44" w:rsidP="00A9592B">
            <w:pPr>
              <w:rPr>
                <w:rFonts w:ascii="Times New Roman" w:hAnsi="Times New Roman"/>
                <w:sz w:val="20"/>
                <w:szCs w:val="20"/>
              </w:rPr>
            </w:pPr>
          </w:p>
          <w:p w14:paraId="09750BB1" w14:textId="77777777" w:rsidR="00CB6A44" w:rsidRPr="00AC705C" w:rsidRDefault="00CB6A44" w:rsidP="00A9592B">
            <w:pPr>
              <w:rPr>
                <w:rFonts w:ascii="Times New Roman" w:hAnsi="Times New Roman"/>
                <w:sz w:val="20"/>
                <w:szCs w:val="20"/>
              </w:rPr>
            </w:pPr>
          </w:p>
          <w:p w14:paraId="6A4E4177" w14:textId="77777777" w:rsidR="00CB6A44" w:rsidRPr="00AC705C" w:rsidRDefault="00CB6A44" w:rsidP="00A9592B">
            <w:pPr>
              <w:rPr>
                <w:rFonts w:ascii="Times New Roman" w:hAnsi="Times New Roman"/>
                <w:sz w:val="20"/>
                <w:szCs w:val="20"/>
              </w:rPr>
            </w:pPr>
          </w:p>
          <w:p w14:paraId="57326CF6" w14:textId="77777777" w:rsidR="00CB6A44" w:rsidRPr="00AC705C" w:rsidRDefault="00CB6A44" w:rsidP="00A9592B">
            <w:pPr>
              <w:rPr>
                <w:rFonts w:ascii="Times New Roman" w:hAnsi="Times New Roman"/>
                <w:sz w:val="20"/>
                <w:szCs w:val="20"/>
              </w:rPr>
            </w:pPr>
          </w:p>
          <w:p w14:paraId="448B0770" w14:textId="77777777" w:rsidR="00CB6A44" w:rsidRPr="00AC705C" w:rsidRDefault="00CB6A44" w:rsidP="00A9592B">
            <w:pPr>
              <w:rPr>
                <w:rFonts w:ascii="Times New Roman" w:hAnsi="Times New Roman"/>
                <w:sz w:val="20"/>
                <w:szCs w:val="20"/>
              </w:rPr>
            </w:pPr>
          </w:p>
          <w:p w14:paraId="24A92702" w14:textId="77777777" w:rsidR="00CB6A44" w:rsidRPr="00AC705C" w:rsidRDefault="00CB6A44" w:rsidP="00A9592B">
            <w:pPr>
              <w:rPr>
                <w:rFonts w:ascii="Times New Roman" w:hAnsi="Times New Roman"/>
                <w:sz w:val="20"/>
                <w:szCs w:val="20"/>
              </w:rPr>
            </w:pPr>
          </w:p>
          <w:p w14:paraId="084A50F8" w14:textId="77777777" w:rsidR="00CB6A44" w:rsidRPr="00AC705C" w:rsidRDefault="00CB6A44" w:rsidP="00A9592B">
            <w:pPr>
              <w:rPr>
                <w:rFonts w:ascii="Times New Roman" w:hAnsi="Times New Roman"/>
                <w:sz w:val="20"/>
                <w:szCs w:val="20"/>
              </w:rPr>
            </w:pPr>
          </w:p>
          <w:p w14:paraId="2610FA62" w14:textId="77777777" w:rsidR="00CB6A44" w:rsidRPr="00AC705C" w:rsidRDefault="00CB6A44" w:rsidP="00A9592B">
            <w:pPr>
              <w:rPr>
                <w:rFonts w:ascii="Times New Roman" w:hAnsi="Times New Roman"/>
                <w:sz w:val="20"/>
                <w:szCs w:val="20"/>
              </w:rPr>
            </w:pPr>
          </w:p>
          <w:p w14:paraId="74625598" w14:textId="77777777" w:rsidR="00CB6A44" w:rsidRPr="00AC705C" w:rsidRDefault="00CB6A44" w:rsidP="00A9592B">
            <w:pPr>
              <w:rPr>
                <w:rFonts w:ascii="Times New Roman" w:hAnsi="Times New Roman"/>
                <w:sz w:val="20"/>
                <w:szCs w:val="20"/>
              </w:rPr>
            </w:pPr>
          </w:p>
          <w:p w14:paraId="7B7A99CF" w14:textId="77777777" w:rsidR="00CB6A44" w:rsidRPr="00AC705C" w:rsidRDefault="00CB6A44" w:rsidP="00A9592B">
            <w:pPr>
              <w:rPr>
                <w:rFonts w:ascii="Times New Roman" w:hAnsi="Times New Roman"/>
                <w:sz w:val="20"/>
                <w:szCs w:val="20"/>
              </w:rPr>
            </w:pPr>
          </w:p>
          <w:p w14:paraId="296B8220" w14:textId="77777777" w:rsidR="00CB6A44" w:rsidRPr="00AC705C" w:rsidRDefault="00CB6A44" w:rsidP="00A9592B">
            <w:pPr>
              <w:rPr>
                <w:rFonts w:ascii="Times New Roman" w:hAnsi="Times New Roman"/>
                <w:sz w:val="20"/>
                <w:szCs w:val="20"/>
              </w:rPr>
            </w:pPr>
          </w:p>
          <w:p w14:paraId="1C6BDD12" w14:textId="77777777" w:rsidR="00CB6A44" w:rsidRPr="00AC705C" w:rsidRDefault="00CB6A44" w:rsidP="00A9592B">
            <w:pPr>
              <w:rPr>
                <w:rFonts w:ascii="Times New Roman" w:hAnsi="Times New Roman"/>
                <w:sz w:val="20"/>
                <w:szCs w:val="20"/>
              </w:rPr>
            </w:pPr>
          </w:p>
        </w:tc>
      </w:tr>
    </w:tbl>
    <w:p w14:paraId="0E7D9FCF" w14:textId="77777777" w:rsidR="00CB6A44" w:rsidRPr="00AC705C" w:rsidRDefault="00CB6A44" w:rsidP="00CB6A44">
      <w:pPr>
        <w:rPr>
          <w:rFonts w:ascii="Times New Roman" w:hAnsi="Times New Roman"/>
          <w:b/>
          <w:sz w:val="20"/>
          <w:szCs w:val="20"/>
        </w:rPr>
      </w:pPr>
    </w:p>
    <w:p w14:paraId="04688A84" w14:textId="77777777" w:rsidR="00CB6A44" w:rsidRPr="00AC705C" w:rsidRDefault="00CB6A44" w:rsidP="00CB6A44">
      <w:pPr>
        <w:jc w:val="center"/>
        <w:rPr>
          <w:rFonts w:ascii="Times New Roman" w:hAnsi="Times New Roman"/>
          <w:b/>
          <w:sz w:val="20"/>
          <w:szCs w:val="20"/>
        </w:rPr>
      </w:pPr>
      <w:r w:rsidRPr="00AC705C">
        <w:rPr>
          <w:rFonts w:ascii="Times New Roman" w:hAnsi="Times New Roman"/>
          <w:b/>
          <w:sz w:val="20"/>
          <w:szCs w:val="20"/>
        </w:rPr>
        <w:t>END. THANKS FOR YOUR ASSISTANCE!</w:t>
      </w:r>
    </w:p>
    <w:p w14:paraId="1863594A" w14:textId="77777777" w:rsidR="00833D94" w:rsidRPr="00AC705C" w:rsidRDefault="00833D94" w:rsidP="00CB6A44">
      <w:pPr>
        <w:rPr>
          <w:rFonts w:ascii="Arial" w:hAnsi="Arial" w:cs="Arial"/>
        </w:rPr>
      </w:pPr>
    </w:p>
    <w:sectPr w:rsidR="00833D94" w:rsidRPr="00AC705C" w:rsidSect="006911F0">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4454E0" w14:textId="77777777" w:rsidR="00F250D5" w:rsidRDefault="00F250D5" w:rsidP="00254165">
      <w:pPr>
        <w:spacing w:after="0" w:line="240" w:lineRule="auto"/>
      </w:pPr>
      <w:r>
        <w:separator/>
      </w:r>
    </w:p>
    <w:p w14:paraId="2878BC57" w14:textId="77777777" w:rsidR="00F250D5" w:rsidRDefault="00F250D5"/>
  </w:endnote>
  <w:endnote w:type="continuationSeparator" w:id="0">
    <w:p w14:paraId="75AA1E4B" w14:textId="77777777" w:rsidR="00F250D5" w:rsidRDefault="00F250D5" w:rsidP="00254165">
      <w:pPr>
        <w:spacing w:after="0" w:line="240" w:lineRule="auto"/>
      </w:pPr>
      <w:r>
        <w:continuationSeparator/>
      </w:r>
    </w:p>
    <w:p w14:paraId="1A592600" w14:textId="77777777" w:rsidR="00F250D5" w:rsidRDefault="00F250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Lucida Grande">
    <w:altName w:val="Times New Roman"/>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4954814"/>
      <w:docPartObj>
        <w:docPartGallery w:val="Page Numbers (Bottom of Page)"/>
        <w:docPartUnique/>
      </w:docPartObj>
    </w:sdtPr>
    <w:sdtEndPr>
      <w:rPr>
        <w:rFonts w:ascii="Arial Black" w:hAnsi="Arial Black"/>
        <w:noProof/>
        <w:sz w:val="16"/>
        <w:szCs w:val="16"/>
      </w:rPr>
    </w:sdtEndPr>
    <w:sdtContent>
      <w:p w14:paraId="0B8F188D" w14:textId="08F095C1" w:rsidR="00F250D5" w:rsidRPr="00B30132" w:rsidRDefault="00F250D5">
        <w:pPr>
          <w:pStyle w:val="Footer"/>
          <w:jc w:val="center"/>
          <w:rPr>
            <w:rFonts w:ascii="Arial Black" w:hAnsi="Arial Black"/>
            <w:sz w:val="16"/>
            <w:szCs w:val="16"/>
          </w:rPr>
        </w:pPr>
        <w:r w:rsidRPr="007D5AD5">
          <w:rPr>
            <w:rFonts w:ascii="Arial" w:hAnsi="Arial" w:cs="Arial"/>
            <w:sz w:val="22"/>
            <w:szCs w:val="22"/>
          </w:rPr>
          <w:fldChar w:fldCharType="begin"/>
        </w:r>
        <w:r w:rsidRPr="007D5AD5">
          <w:rPr>
            <w:rFonts w:ascii="Arial" w:hAnsi="Arial" w:cs="Arial"/>
            <w:sz w:val="22"/>
            <w:szCs w:val="22"/>
          </w:rPr>
          <w:instrText xml:space="preserve"> PAGE   \* MERGEFORMAT </w:instrText>
        </w:r>
        <w:r w:rsidRPr="007D5AD5">
          <w:rPr>
            <w:rFonts w:ascii="Arial" w:hAnsi="Arial" w:cs="Arial"/>
            <w:sz w:val="22"/>
            <w:szCs w:val="22"/>
          </w:rPr>
          <w:fldChar w:fldCharType="separate"/>
        </w:r>
        <w:r w:rsidR="004A0819">
          <w:rPr>
            <w:rFonts w:ascii="Arial" w:hAnsi="Arial" w:cs="Arial"/>
            <w:noProof/>
            <w:sz w:val="22"/>
            <w:szCs w:val="22"/>
          </w:rPr>
          <w:t>76</w:t>
        </w:r>
        <w:r w:rsidRPr="007D5AD5">
          <w:rPr>
            <w:rFonts w:ascii="Arial" w:hAnsi="Arial" w:cs="Arial"/>
            <w:noProof/>
            <w:sz w:val="22"/>
            <w:szCs w:val="22"/>
          </w:rPr>
          <w:fldChar w:fldCharType="end"/>
        </w:r>
      </w:p>
    </w:sdtContent>
  </w:sdt>
  <w:p w14:paraId="0BADA2BB" w14:textId="77777777" w:rsidR="00F250D5" w:rsidRPr="00B30132" w:rsidRDefault="00F250D5">
    <w:pPr>
      <w:pStyle w:val="Footer"/>
      <w:rPr>
        <w:rFonts w:ascii="Arial Black" w:hAnsi="Arial Black"/>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219FF" w14:textId="57B4585A" w:rsidR="00F250D5" w:rsidRPr="007D5AD5" w:rsidRDefault="00F250D5">
    <w:pPr>
      <w:pStyle w:val="Footer"/>
      <w:jc w:val="center"/>
      <w:rPr>
        <w:sz w:val="22"/>
        <w:szCs w:val="22"/>
      </w:rPr>
    </w:pPr>
  </w:p>
  <w:p w14:paraId="4BA9EEB6" w14:textId="77777777" w:rsidR="00F250D5" w:rsidRDefault="00F250D5" w:rsidP="0032013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7FFA68" w14:textId="77777777" w:rsidR="00F250D5" w:rsidRDefault="00F250D5" w:rsidP="00254165">
      <w:pPr>
        <w:spacing w:after="0" w:line="240" w:lineRule="auto"/>
      </w:pPr>
      <w:r>
        <w:separator/>
      </w:r>
    </w:p>
    <w:p w14:paraId="31B66CA1" w14:textId="77777777" w:rsidR="00F250D5" w:rsidRDefault="00F250D5"/>
  </w:footnote>
  <w:footnote w:type="continuationSeparator" w:id="0">
    <w:p w14:paraId="3EE5C2D3" w14:textId="77777777" w:rsidR="00F250D5" w:rsidRDefault="00F250D5" w:rsidP="00254165">
      <w:pPr>
        <w:spacing w:after="0" w:line="240" w:lineRule="auto"/>
      </w:pPr>
      <w:r>
        <w:continuationSeparator/>
      </w:r>
    </w:p>
    <w:p w14:paraId="0F6FF9FD" w14:textId="77777777" w:rsidR="00F250D5" w:rsidRDefault="00F250D5"/>
  </w:footnote>
  <w:footnote w:id="1">
    <w:p w14:paraId="464C5AF7" w14:textId="3911FE68" w:rsidR="00F250D5" w:rsidRPr="00576F0C" w:rsidRDefault="00F250D5" w:rsidP="00576F0C">
      <w:pPr>
        <w:pStyle w:val="FootnoteText"/>
        <w:spacing w:line="240" w:lineRule="auto"/>
        <w:rPr>
          <w:rFonts w:ascii="Arial" w:hAnsi="Arial" w:cs="Arial"/>
          <w:sz w:val="18"/>
        </w:rPr>
      </w:pPr>
      <w:r w:rsidRPr="00576F0C">
        <w:rPr>
          <w:rStyle w:val="FootnoteReference"/>
          <w:rFonts w:ascii="Arial" w:hAnsi="Arial" w:cs="Arial"/>
          <w:sz w:val="18"/>
        </w:rPr>
        <w:footnoteRef/>
      </w:r>
      <w:r w:rsidRPr="00576F0C">
        <w:rPr>
          <w:rFonts w:ascii="Arial" w:hAnsi="Arial" w:cs="Arial"/>
          <w:sz w:val="18"/>
        </w:rPr>
        <w:t xml:space="preserve"> See </w:t>
      </w:r>
      <w:hyperlink r:id="rId1" w:history="1">
        <w:r w:rsidRPr="00576F0C">
          <w:rPr>
            <w:rStyle w:val="Hyperlink"/>
            <w:rFonts w:ascii="Arial" w:hAnsi="Arial" w:cs="Arial"/>
            <w:sz w:val="18"/>
          </w:rPr>
          <w:t>www.fwc.gov.au/resources/research/australian-workplace-relations-study</w:t>
        </w:r>
      </w:hyperlink>
      <w:r w:rsidRPr="00576F0C">
        <w:rPr>
          <w:rFonts w:ascii="Arial" w:hAnsi="Arial" w:cs="Arial"/>
          <w:sz w:val="18"/>
        </w:rPr>
        <w:t xml:space="preserve">. We are grateful to the Fair Work Commission for allowing us to use unpublished data from the </w:t>
      </w:r>
      <w:proofErr w:type="spellStart"/>
      <w:r w:rsidRPr="00576F0C">
        <w:rPr>
          <w:rFonts w:ascii="Arial" w:hAnsi="Arial" w:cs="Arial"/>
          <w:sz w:val="18"/>
        </w:rPr>
        <w:t>AWRS</w:t>
      </w:r>
      <w:proofErr w:type="spellEnd"/>
      <w:r w:rsidRPr="00576F0C">
        <w:rPr>
          <w:rFonts w:ascii="Arial" w:hAnsi="Arial" w:cs="Arial"/>
          <w:sz w:val="18"/>
        </w:rPr>
        <w:t>.</w:t>
      </w:r>
    </w:p>
  </w:footnote>
  <w:footnote w:id="2">
    <w:p w14:paraId="16188C7C" w14:textId="5411F75F" w:rsidR="00F250D5" w:rsidRPr="00576F0C" w:rsidRDefault="00F250D5" w:rsidP="00576F0C">
      <w:pPr>
        <w:pStyle w:val="FootnoteText"/>
        <w:spacing w:line="240" w:lineRule="auto"/>
        <w:rPr>
          <w:rFonts w:ascii="Arial" w:hAnsi="Arial" w:cs="Arial"/>
          <w:sz w:val="18"/>
        </w:rPr>
      </w:pPr>
      <w:r w:rsidRPr="00576F0C">
        <w:rPr>
          <w:rStyle w:val="FootnoteReference"/>
          <w:rFonts w:ascii="Arial" w:hAnsi="Arial" w:cs="Arial"/>
          <w:sz w:val="18"/>
        </w:rPr>
        <w:footnoteRef/>
      </w:r>
      <w:r w:rsidRPr="00576F0C">
        <w:rPr>
          <w:rFonts w:ascii="Arial" w:hAnsi="Arial" w:cs="Arial"/>
          <w:sz w:val="18"/>
        </w:rPr>
        <w:t xml:space="preserve"> The eight industry categories are based on </w:t>
      </w:r>
      <w:proofErr w:type="spellStart"/>
      <w:r w:rsidRPr="00576F0C">
        <w:rPr>
          <w:rFonts w:ascii="Arial" w:hAnsi="Arial" w:cs="Arial"/>
          <w:sz w:val="18"/>
        </w:rPr>
        <w:t>ANZSIC</w:t>
      </w:r>
      <w:proofErr w:type="spellEnd"/>
      <w:r w:rsidRPr="00576F0C">
        <w:rPr>
          <w:rFonts w:ascii="Arial" w:hAnsi="Arial" w:cs="Arial"/>
          <w:sz w:val="18"/>
        </w:rPr>
        <w:t xml:space="preserve"> categories at the Division and Subdivision level. All other </w:t>
      </w:r>
      <w:proofErr w:type="spellStart"/>
      <w:r w:rsidRPr="00576F0C">
        <w:rPr>
          <w:rFonts w:ascii="Arial" w:hAnsi="Arial" w:cs="Arial"/>
          <w:sz w:val="18"/>
        </w:rPr>
        <w:t>ANZSIC</w:t>
      </w:r>
      <w:proofErr w:type="spellEnd"/>
      <w:r w:rsidRPr="00576F0C">
        <w:rPr>
          <w:rFonts w:ascii="Arial" w:hAnsi="Arial" w:cs="Arial"/>
          <w:sz w:val="18"/>
        </w:rPr>
        <w:t xml:space="preserve"> categories were collapsed into the other category.</w:t>
      </w:r>
    </w:p>
  </w:footnote>
  <w:footnote w:id="3">
    <w:p w14:paraId="46D2318F" w14:textId="0D8BDCB9" w:rsidR="00F250D5" w:rsidRPr="00576F0C" w:rsidRDefault="00F250D5" w:rsidP="00576F0C">
      <w:pPr>
        <w:pStyle w:val="FootnoteText"/>
        <w:spacing w:line="240" w:lineRule="auto"/>
        <w:rPr>
          <w:rFonts w:ascii="Arial" w:hAnsi="Arial" w:cs="Arial"/>
          <w:sz w:val="18"/>
        </w:rPr>
      </w:pPr>
      <w:r w:rsidRPr="00576F0C">
        <w:rPr>
          <w:rStyle w:val="FootnoteReference"/>
          <w:rFonts w:ascii="Arial" w:hAnsi="Arial" w:cs="Arial"/>
          <w:sz w:val="18"/>
        </w:rPr>
        <w:footnoteRef/>
      </w:r>
      <w:r w:rsidRPr="00576F0C">
        <w:rPr>
          <w:rFonts w:ascii="Arial" w:hAnsi="Arial" w:cs="Arial"/>
          <w:sz w:val="18"/>
        </w:rPr>
        <w:t xml:space="preserve"> It is likely that many respondents who indicated ‘Other’ did not know the industry category in which they had undertaken UWE.</w:t>
      </w:r>
    </w:p>
  </w:footnote>
  <w:footnote w:id="4">
    <w:p w14:paraId="3B467FCD" w14:textId="29916892" w:rsidR="00F250D5" w:rsidRPr="00576F0C" w:rsidRDefault="00F250D5" w:rsidP="00576F0C">
      <w:pPr>
        <w:pStyle w:val="FootnoteText"/>
        <w:spacing w:line="240" w:lineRule="auto"/>
        <w:rPr>
          <w:rFonts w:ascii="Arial" w:hAnsi="Arial" w:cs="Arial"/>
          <w:sz w:val="18"/>
        </w:rPr>
      </w:pPr>
      <w:r w:rsidRPr="00576F0C">
        <w:rPr>
          <w:rStyle w:val="FootnoteReference"/>
          <w:rFonts w:ascii="Arial" w:hAnsi="Arial" w:cs="Arial"/>
          <w:sz w:val="18"/>
        </w:rPr>
        <w:footnoteRef/>
      </w:r>
      <w:r w:rsidRPr="00576F0C">
        <w:rPr>
          <w:rFonts w:ascii="Arial" w:hAnsi="Arial" w:cs="Arial"/>
          <w:sz w:val="18"/>
        </w:rPr>
        <w:t xml:space="preserve"> See e.g., “‘Internships’ at PwC advertised by Top Education Institute for thousands of dollars”, </w:t>
      </w:r>
      <w:r w:rsidRPr="00576F0C">
        <w:rPr>
          <w:rFonts w:ascii="Arial" w:hAnsi="Arial" w:cs="Arial"/>
          <w:i/>
          <w:sz w:val="18"/>
        </w:rPr>
        <w:t>Sydney Morning Herald</w:t>
      </w:r>
      <w:r w:rsidRPr="00576F0C">
        <w:rPr>
          <w:rFonts w:ascii="Arial" w:hAnsi="Arial" w:cs="Arial"/>
          <w:sz w:val="18"/>
        </w:rPr>
        <w:t xml:space="preserve">, 17 May 2016; and see also McDonald, Oliver and Grant-Smith (2016).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1B0AD" w14:textId="18C57691" w:rsidR="00F250D5" w:rsidRDefault="00F25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2EDAE0"/>
    <w:lvl w:ilvl="0">
      <w:start w:val="1"/>
      <w:numFmt w:val="decimal"/>
      <w:lvlText w:val="%1."/>
      <w:lvlJc w:val="left"/>
      <w:pPr>
        <w:tabs>
          <w:tab w:val="num" w:pos="1492"/>
        </w:tabs>
        <w:ind w:left="1492" w:hanging="360"/>
      </w:pPr>
    </w:lvl>
  </w:abstractNum>
  <w:abstractNum w:abstractNumId="1">
    <w:nsid w:val="FFFFFF7D"/>
    <w:multiLevelType w:val="singleLevel"/>
    <w:tmpl w:val="8C68FC92"/>
    <w:lvl w:ilvl="0">
      <w:start w:val="1"/>
      <w:numFmt w:val="decimal"/>
      <w:lvlText w:val="%1."/>
      <w:lvlJc w:val="left"/>
      <w:pPr>
        <w:tabs>
          <w:tab w:val="num" w:pos="1209"/>
        </w:tabs>
        <w:ind w:left="1209" w:hanging="360"/>
      </w:pPr>
    </w:lvl>
  </w:abstractNum>
  <w:abstractNum w:abstractNumId="2">
    <w:nsid w:val="FFFFFF7E"/>
    <w:multiLevelType w:val="singleLevel"/>
    <w:tmpl w:val="FC12DB00"/>
    <w:lvl w:ilvl="0">
      <w:start w:val="1"/>
      <w:numFmt w:val="decimal"/>
      <w:lvlText w:val="%1."/>
      <w:lvlJc w:val="left"/>
      <w:pPr>
        <w:tabs>
          <w:tab w:val="num" w:pos="926"/>
        </w:tabs>
        <w:ind w:left="926" w:hanging="360"/>
      </w:pPr>
    </w:lvl>
  </w:abstractNum>
  <w:abstractNum w:abstractNumId="3">
    <w:nsid w:val="FFFFFF7F"/>
    <w:multiLevelType w:val="singleLevel"/>
    <w:tmpl w:val="D0BEA2D2"/>
    <w:lvl w:ilvl="0">
      <w:start w:val="1"/>
      <w:numFmt w:val="decimal"/>
      <w:lvlText w:val="%1."/>
      <w:lvlJc w:val="left"/>
      <w:pPr>
        <w:tabs>
          <w:tab w:val="num" w:pos="643"/>
        </w:tabs>
        <w:ind w:left="643" w:hanging="360"/>
      </w:pPr>
    </w:lvl>
  </w:abstractNum>
  <w:abstractNum w:abstractNumId="4">
    <w:nsid w:val="FFFFFF80"/>
    <w:multiLevelType w:val="singleLevel"/>
    <w:tmpl w:val="26CE0FC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BDE481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E509F5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3E873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88CDEF6"/>
    <w:lvl w:ilvl="0">
      <w:start w:val="1"/>
      <w:numFmt w:val="decimal"/>
      <w:lvlText w:val="%1."/>
      <w:lvlJc w:val="left"/>
      <w:pPr>
        <w:tabs>
          <w:tab w:val="num" w:pos="360"/>
        </w:tabs>
        <w:ind w:left="360" w:hanging="360"/>
      </w:pPr>
    </w:lvl>
  </w:abstractNum>
  <w:abstractNum w:abstractNumId="9">
    <w:nsid w:val="FFFFFF89"/>
    <w:multiLevelType w:val="singleLevel"/>
    <w:tmpl w:val="012C5D88"/>
    <w:lvl w:ilvl="0">
      <w:start w:val="1"/>
      <w:numFmt w:val="bullet"/>
      <w:lvlText w:val=""/>
      <w:lvlJc w:val="left"/>
      <w:pPr>
        <w:tabs>
          <w:tab w:val="num" w:pos="360"/>
        </w:tabs>
        <w:ind w:left="360" w:hanging="360"/>
      </w:pPr>
      <w:rPr>
        <w:rFonts w:ascii="Symbol" w:hAnsi="Symbol" w:hint="default"/>
      </w:rPr>
    </w:lvl>
  </w:abstractNum>
  <w:abstractNum w:abstractNumId="10">
    <w:nsid w:val="011D7450"/>
    <w:multiLevelType w:val="hybridMultilevel"/>
    <w:tmpl w:val="CCA2DCE8"/>
    <w:lvl w:ilvl="0" w:tplc="657CAFA8">
      <w:start w:val="1"/>
      <w:numFmt w:val="decimal"/>
      <w:lvlText w:val="(%1)"/>
      <w:lvlJc w:val="left"/>
      <w:pPr>
        <w:ind w:left="1020" w:hanging="510"/>
      </w:pPr>
      <w:rPr>
        <w:rFonts w:hint="default"/>
      </w:rPr>
    </w:lvl>
    <w:lvl w:ilvl="1" w:tplc="0C090019" w:tentative="1">
      <w:start w:val="1"/>
      <w:numFmt w:val="lowerLetter"/>
      <w:lvlText w:val="%2."/>
      <w:lvlJc w:val="left"/>
      <w:pPr>
        <w:ind w:left="1950" w:hanging="360"/>
      </w:pPr>
    </w:lvl>
    <w:lvl w:ilvl="2" w:tplc="0C09001B" w:tentative="1">
      <w:start w:val="1"/>
      <w:numFmt w:val="lowerRoman"/>
      <w:lvlText w:val="%3."/>
      <w:lvlJc w:val="right"/>
      <w:pPr>
        <w:ind w:left="2670" w:hanging="180"/>
      </w:pPr>
    </w:lvl>
    <w:lvl w:ilvl="3" w:tplc="0C09000F" w:tentative="1">
      <w:start w:val="1"/>
      <w:numFmt w:val="decimal"/>
      <w:lvlText w:val="%4."/>
      <w:lvlJc w:val="left"/>
      <w:pPr>
        <w:ind w:left="3390" w:hanging="360"/>
      </w:pPr>
    </w:lvl>
    <w:lvl w:ilvl="4" w:tplc="0C090019" w:tentative="1">
      <w:start w:val="1"/>
      <w:numFmt w:val="lowerLetter"/>
      <w:lvlText w:val="%5."/>
      <w:lvlJc w:val="left"/>
      <w:pPr>
        <w:ind w:left="4110" w:hanging="360"/>
      </w:pPr>
    </w:lvl>
    <w:lvl w:ilvl="5" w:tplc="0C09001B" w:tentative="1">
      <w:start w:val="1"/>
      <w:numFmt w:val="lowerRoman"/>
      <w:lvlText w:val="%6."/>
      <w:lvlJc w:val="right"/>
      <w:pPr>
        <w:ind w:left="4830" w:hanging="180"/>
      </w:pPr>
    </w:lvl>
    <w:lvl w:ilvl="6" w:tplc="0C09000F" w:tentative="1">
      <w:start w:val="1"/>
      <w:numFmt w:val="decimal"/>
      <w:lvlText w:val="%7."/>
      <w:lvlJc w:val="left"/>
      <w:pPr>
        <w:ind w:left="5550" w:hanging="360"/>
      </w:pPr>
    </w:lvl>
    <w:lvl w:ilvl="7" w:tplc="0C090019" w:tentative="1">
      <w:start w:val="1"/>
      <w:numFmt w:val="lowerLetter"/>
      <w:lvlText w:val="%8."/>
      <w:lvlJc w:val="left"/>
      <w:pPr>
        <w:ind w:left="6270" w:hanging="360"/>
      </w:pPr>
    </w:lvl>
    <w:lvl w:ilvl="8" w:tplc="0C09001B" w:tentative="1">
      <w:start w:val="1"/>
      <w:numFmt w:val="lowerRoman"/>
      <w:lvlText w:val="%9."/>
      <w:lvlJc w:val="right"/>
      <w:pPr>
        <w:ind w:left="6990" w:hanging="180"/>
      </w:pPr>
    </w:lvl>
  </w:abstractNum>
  <w:abstractNum w:abstractNumId="11">
    <w:nsid w:val="01A95311"/>
    <w:multiLevelType w:val="hybridMultilevel"/>
    <w:tmpl w:val="12607302"/>
    <w:lvl w:ilvl="0" w:tplc="BD7E419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1DF6CC5"/>
    <w:multiLevelType w:val="hybridMultilevel"/>
    <w:tmpl w:val="28F82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6825792"/>
    <w:multiLevelType w:val="hybridMultilevel"/>
    <w:tmpl w:val="9DC622B4"/>
    <w:lvl w:ilvl="0" w:tplc="8998FDA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06A05560"/>
    <w:multiLevelType w:val="hybridMultilevel"/>
    <w:tmpl w:val="32D8F4BC"/>
    <w:lvl w:ilvl="0" w:tplc="BDF02672">
      <w:start w:val="1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08E311B9"/>
    <w:multiLevelType w:val="hybridMultilevel"/>
    <w:tmpl w:val="A09AB894"/>
    <w:lvl w:ilvl="0" w:tplc="8DBA8984">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0AAA6013"/>
    <w:multiLevelType w:val="hybridMultilevel"/>
    <w:tmpl w:val="1CBCCD50"/>
    <w:lvl w:ilvl="0" w:tplc="E5BE3360">
      <w:numFmt w:val="bullet"/>
      <w:lvlText w:val=""/>
      <w:lvlJc w:val="left"/>
      <w:pPr>
        <w:ind w:left="1080" w:hanging="72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0B1C5F42"/>
    <w:multiLevelType w:val="hybridMultilevel"/>
    <w:tmpl w:val="CEC4C668"/>
    <w:lvl w:ilvl="0" w:tplc="B8A4F162">
      <w:start w:val="5"/>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0F3C1156"/>
    <w:multiLevelType w:val="hybridMultilevel"/>
    <w:tmpl w:val="74847B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115052BC"/>
    <w:multiLevelType w:val="hybridMultilevel"/>
    <w:tmpl w:val="54804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1427481B"/>
    <w:multiLevelType w:val="hybridMultilevel"/>
    <w:tmpl w:val="2C6C89E8"/>
    <w:lvl w:ilvl="0" w:tplc="0C090015">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1">
    <w:nsid w:val="175F4F0B"/>
    <w:multiLevelType w:val="multilevel"/>
    <w:tmpl w:val="829055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92857FD"/>
    <w:multiLevelType w:val="hybridMultilevel"/>
    <w:tmpl w:val="829055AA"/>
    <w:lvl w:ilvl="0" w:tplc="8DBA898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19367342"/>
    <w:multiLevelType w:val="hybridMultilevel"/>
    <w:tmpl w:val="1C4CF256"/>
    <w:lvl w:ilvl="0" w:tplc="0C090015">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4">
    <w:nsid w:val="1AAF5AEE"/>
    <w:multiLevelType w:val="hybridMultilevel"/>
    <w:tmpl w:val="BD805B22"/>
    <w:lvl w:ilvl="0" w:tplc="0C090015">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5">
    <w:nsid w:val="1BFF392C"/>
    <w:multiLevelType w:val="hybridMultilevel"/>
    <w:tmpl w:val="1C4CF256"/>
    <w:lvl w:ilvl="0" w:tplc="0C090015">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6">
    <w:nsid w:val="1E695E0A"/>
    <w:multiLevelType w:val="hybridMultilevel"/>
    <w:tmpl w:val="0BAC1A3C"/>
    <w:lvl w:ilvl="0" w:tplc="F0907A94">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1EC40F9D"/>
    <w:multiLevelType w:val="hybridMultilevel"/>
    <w:tmpl w:val="26D05290"/>
    <w:lvl w:ilvl="0" w:tplc="D8E44882">
      <w:start w:val="5"/>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1EDF0531"/>
    <w:multiLevelType w:val="hybridMultilevel"/>
    <w:tmpl w:val="69507DFA"/>
    <w:lvl w:ilvl="0" w:tplc="BAB0A5FE">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216B4961"/>
    <w:multiLevelType w:val="hybridMultilevel"/>
    <w:tmpl w:val="C24A24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220E3668"/>
    <w:multiLevelType w:val="hybridMultilevel"/>
    <w:tmpl w:val="E65CF87A"/>
    <w:lvl w:ilvl="0" w:tplc="E17605A2">
      <w:start w:val="1"/>
      <w:numFmt w:val="decimal"/>
      <w:pStyle w:val="ASSQuestion"/>
      <w:lvlText w:val="ASS.%1"/>
      <w:lvlJc w:val="left"/>
      <w:pPr>
        <w:ind w:left="862" w:hanging="360"/>
      </w:pPr>
      <w:rPr>
        <w:rFonts w:hint="default"/>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1">
    <w:nsid w:val="24935398"/>
    <w:multiLevelType w:val="hybridMultilevel"/>
    <w:tmpl w:val="90D4B270"/>
    <w:lvl w:ilvl="0" w:tplc="E5BE3360">
      <w:numFmt w:val="bullet"/>
      <w:lvlText w:val=""/>
      <w:lvlJc w:val="left"/>
      <w:pPr>
        <w:ind w:left="1080" w:hanging="72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25225373"/>
    <w:multiLevelType w:val="hybridMultilevel"/>
    <w:tmpl w:val="440854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26095227"/>
    <w:multiLevelType w:val="hybridMultilevel"/>
    <w:tmpl w:val="BDA260CE"/>
    <w:lvl w:ilvl="0" w:tplc="E5BE3360">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265B2AEA"/>
    <w:multiLevelType w:val="multilevel"/>
    <w:tmpl w:val="AB267C60"/>
    <w:lvl w:ilvl="0">
      <w:start w:val="1"/>
      <w:numFmt w:val="decimal"/>
      <w:lvlText w:val="(%1)"/>
      <w:lvlJc w:val="left"/>
      <w:pPr>
        <w:ind w:left="510" w:hanging="51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2BE2275D"/>
    <w:multiLevelType w:val="multilevel"/>
    <w:tmpl w:val="829055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C142E75"/>
    <w:multiLevelType w:val="hybridMultilevel"/>
    <w:tmpl w:val="FE18739A"/>
    <w:lvl w:ilvl="0" w:tplc="E278B456">
      <w:start w:val="1"/>
      <w:numFmt w:val="decimal"/>
      <w:pStyle w:val="ListParagraph"/>
      <w:lvlText w:val="(%1)"/>
      <w:lvlJc w:val="left"/>
      <w:pPr>
        <w:ind w:left="794" w:hanging="437"/>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2D1A75C4"/>
    <w:multiLevelType w:val="hybridMultilevel"/>
    <w:tmpl w:val="829055AA"/>
    <w:lvl w:ilvl="0" w:tplc="8DBA898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2EC627B4"/>
    <w:multiLevelType w:val="hybridMultilevel"/>
    <w:tmpl w:val="AB267C60"/>
    <w:lvl w:ilvl="0" w:tplc="F95AB7E4">
      <w:start w:val="1"/>
      <w:numFmt w:val="decimal"/>
      <w:lvlText w:val="(%1)"/>
      <w:lvlJc w:val="left"/>
      <w:pPr>
        <w:ind w:left="510" w:hanging="51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36273F01"/>
    <w:multiLevelType w:val="hybridMultilevel"/>
    <w:tmpl w:val="A09AB894"/>
    <w:lvl w:ilvl="0" w:tplc="8DBA8984">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38ED1D20"/>
    <w:multiLevelType w:val="hybridMultilevel"/>
    <w:tmpl w:val="B93A5EDE"/>
    <w:lvl w:ilvl="0" w:tplc="6562C40C">
      <w:start w:val="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39390810"/>
    <w:multiLevelType w:val="hybridMultilevel"/>
    <w:tmpl w:val="F83A6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3D5B1DE8"/>
    <w:multiLevelType w:val="hybridMultilevel"/>
    <w:tmpl w:val="00D435F6"/>
    <w:lvl w:ilvl="0" w:tplc="E5BE3360">
      <w:numFmt w:val="bullet"/>
      <w:lvlText w:val=""/>
      <w:lvlJc w:val="left"/>
      <w:pPr>
        <w:ind w:left="1080" w:hanging="72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402F0745"/>
    <w:multiLevelType w:val="hybridMultilevel"/>
    <w:tmpl w:val="3A121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43A140FF"/>
    <w:multiLevelType w:val="hybridMultilevel"/>
    <w:tmpl w:val="829055AA"/>
    <w:lvl w:ilvl="0" w:tplc="8DBA898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nsid w:val="44AE7C69"/>
    <w:multiLevelType w:val="hybridMultilevel"/>
    <w:tmpl w:val="1C4CF256"/>
    <w:lvl w:ilvl="0" w:tplc="0C090015">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6">
    <w:nsid w:val="45F058C3"/>
    <w:multiLevelType w:val="hybridMultilevel"/>
    <w:tmpl w:val="672A356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4644729C"/>
    <w:multiLevelType w:val="hybridMultilevel"/>
    <w:tmpl w:val="24ECE076"/>
    <w:lvl w:ilvl="0" w:tplc="D8E44882">
      <w:start w:val="5"/>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47107D51"/>
    <w:multiLevelType w:val="hybridMultilevel"/>
    <w:tmpl w:val="E3A2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482A4795"/>
    <w:multiLevelType w:val="hybridMultilevel"/>
    <w:tmpl w:val="2AEE6BC6"/>
    <w:lvl w:ilvl="0" w:tplc="8DBA898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nsid w:val="49807600"/>
    <w:multiLevelType w:val="hybridMultilevel"/>
    <w:tmpl w:val="6B2E2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4BFB177A"/>
    <w:multiLevelType w:val="hybridMultilevel"/>
    <w:tmpl w:val="D30AE74A"/>
    <w:lvl w:ilvl="0" w:tplc="B8A4F162">
      <w:start w:val="5"/>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4C983AE0"/>
    <w:multiLevelType w:val="hybridMultilevel"/>
    <w:tmpl w:val="5AF4DC8E"/>
    <w:lvl w:ilvl="0" w:tplc="062AD9FC">
      <w:numFmt w:val="bullet"/>
      <w:lvlText w:val=""/>
      <w:lvlJc w:val="left"/>
      <w:pPr>
        <w:ind w:left="720" w:hanging="360"/>
      </w:pPr>
      <w:rPr>
        <w:rFonts w:ascii="Wingdings" w:eastAsiaTheme="minorEastAsia"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4D5925D3"/>
    <w:multiLevelType w:val="hybridMultilevel"/>
    <w:tmpl w:val="2AEE6BC6"/>
    <w:lvl w:ilvl="0" w:tplc="8DBA898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nsid w:val="4D83664A"/>
    <w:multiLevelType w:val="hybridMultilevel"/>
    <w:tmpl w:val="FB14BE2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4E2356C1"/>
    <w:multiLevelType w:val="hybridMultilevel"/>
    <w:tmpl w:val="2C6C89E8"/>
    <w:lvl w:ilvl="0" w:tplc="0C090015">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6">
    <w:nsid w:val="4E974D51"/>
    <w:multiLevelType w:val="hybridMultilevel"/>
    <w:tmpl w:val="D164A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4F070042"/>
    <w:multiLevelType w:val="hybridMultilevel"/>
    <w:tmpl w:val="4CA0E34A"/>
    <w:lvl w:ilvl="0" w:tplc="4BA6A5C8">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nsid w:val="50EB7B96"/>
    <w:multiLevelType w:val="hybridMultilevel"/>
    <w:tmpl w:val="CB0C3F7E"/>
    <w:lvl w:ilvl="0" w:tplc="BD7E419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532451F6"/>
    <w:multiLevelType w:val="hybridMultilevel"/>
    <w:tmpl w:val="055AAAC0"/>
    <w:lvl w:ilvl="0" w:tplc="D8E44882">
      <w:start w:val="5"/>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55601676"/>
    <w:multiLevelType w:val="hybridMultilevel"/>
    <w:tmpl w:val="F0A20D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nsid w:val="57897C07"/>
    <w:multiLevelType w:val="multilevel"/>
    <w:tmpl w:val="CCA2DCE8"/>
    <w:lvl w:ilvl="0">
      <w:start w:val="1"/>
      <w:numFmt w:val="decimal"/>
      <w:lvlText w:val="(%1)"/>
      <w:lvlJc w:val="left"/>
      <w:pPr>
        <w:ind w:left="510" w:hanging="51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586551CF"/>
    <w:multiLevelType w:val="hybridMultilevel"/>
    <w:tmpl w:val="8F622468"/>
    <w:lvl w:ilvl="0" w:tplc="8E54C052">
      <w:start w:val="3"/>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597059FD"/>
    <w:multiLevelType w:val="hybridMultilevel"/>
    <w:tmpl w:val="FB1ACD02"/>
    <w:lvl w:ilvl="0" w:tplc="AAACF76E">
      <w:start w:val="1"/>
      <w:numFmt w:val="decimal"/>
      <w:lvlText w:val="ASS.%1."/>
      <w:lvlJc w:val="left"/>
      <w:pPr>
        <w:ind w:left="502"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4">
    <w:nsid w:val="5B092618"/>
    <w:multiLevelType w:val="hybridMultilevel"/>
    <w:tmpl w:val="201C2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5C1715AD"/>
    <w:multiLevelType w:val="hybridMultilevel"/>
    <w:tmpl w:val="97005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5D0B435A"/>
    <w:multiLevelType w:val="hybridMultilevel"/>
    <w:tmpl w:val="829055AA"/>
    <w:lvl w:ilvl="0" w:tplc="8DBA898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nsid w:val="5E2F057F"/>
    <w:multiLevelType w:val="hybridMultilevel"/>
    <w:tmpl w:val="A09AB894"/>
    <w:lvl w:ilvl="0" w:tplc="8DBA8984">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nsid w:val="5F8A0E8E"/>
    <w:multiLevelType w:val="hybridMultilevel"/>
    <w:tmpl w:val="D814FF24"/>
    <w:lvl w:ilvl="0" w:tplc="E5BE3360">
      <w:numFmt w:val="bullet"/>
      <w:lvlText w:val=""/>
      <w:lvlJc w:val="left"/>
      <w:pPr>
        <w:ind w:left="1080" w:hanging="720"/>
      </w:pPr>
      <w:rPr>
        <w:rFonts w:ascii="Symbol" w:eastAsiaTheme="minorHAnsi" w:hAnsi="Symbol" w:cs="Arial" w:hint="default"/>
      </w:rPr>
    </w:lvl>
    <w:lvl w:ilvl="1" w:tplc="CE344A7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nsid w:val="622F6707"/>
    <w:multiLevelType w:val="hybridMultilevel"/>
    <w:tmpl w:val="18BC48A8"/>
    <w:lvl w:ilvl="0" w:tplc="E5EAF11C">
      <w:start w:val="1"/>
      <w:numFmt w:val="decimal"/>
      <w:pStyle w:val="Heading1"/>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0">
    <w:nsid w:val="68705AF7"/>
    <w:multiLevelType w:val="hybridMultilevel"/>
    <w:tmpl w:val="1F9E6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nsid w:val="691A65D3"/>
    <w:multiLevelType w:val="hybridMultilevel"/>
    <w:tmpl w:val="8B9C6D54"/>
    <w:lvl w:ilvl="0" w:tplc="CADA9FF2">
      <w:start w:val="1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nsid w:val="6B446C5A"/>
    <w:multiLevelType w:val="hybridMultilevel"/>
    <w:tmpl w:val="D0D2C63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nsid w:val="6B66679D"/>
    <w:multiLevelType w:val="hybridMultilevel"/>
    <w:tmpl w:val="2F3EEAF6"/>
    <w:lvl w:ilvl="0" w:tplc="8DBA898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nsid w:val="6D343A4A"/>
    <w:multiLevelType w:val="hybridMultilevel"/>
    <w:tmpl w:val="8E468CA6"/>
    <w:lvl w:ilvl="0" w:tplc="E5BE3360">
      <w:start w:val="5"/>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nsid w:val="75074FF6"/>
    <w:multiLevelType w:val="hybridMultilevel"/>
    <w:tmpl w:val="577235D6"/>
    <w:lvl w:ilvl="0" w:tplc="E5BE3360">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nsid w:val="76211755"/>
    <w:multiLevelType w:val="hybridMultilevel"/>
    <w:tmpl w:val="760C4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nsid w:val="76A851C9"/>
    <w:multiLevelType w:val="hybridMultilevel"/>
    <w:tmpl w:val="C418814E"/>
    <w:lvl w:ilvl="0" w:tplc="E5BE3360">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nsid w:val="77001D2C"/>
    <w:multiLevelType w:val="hybridMultilevel"/>
    <w:tmpl w:val="E5605846"/>
    <w:lvl w:ilvl="0" w:tplc="06262D72">
      <w:start w:val="10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nsid w:val="77670F53"/>
    <w:multiLevelType w:val="hybridMultilevel"/>
    <w:tmpl w:val="4D60EA0E"/>
    <w:lvl w:ilvl="0" w:tplc="E5BE3360">
      <w:numFmt w:val="bullet"/>
      <w:lvlText w:val=""/>
      <w:lvlJc w:val="left"/>
      <w:pPr>
        <w:ind w:left="2160" w:hanging="720"/>
      </w:pPr>
      <w:rPr>
        <w:rFonts w:ascii="Symbol" w:eastAsiaTheme="minorHAnsi" w:hAnsi="Symbo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0">
    <w:nsid w:val="782D3679"/>
    <w:multiLevelType w:val="hybridMultilevel"/>
    <w:tmpl w:val="029C746A"/>
    <w:lvl w:ilvl="0" w:tplc="B644FF7E">
      <w:numFmt w:val="bullet"/>
      <w:lvlText w:val=""/>
      <w:lvlJc w:val="left"/>
      <w:pPr>
        <w:ind w:left="1080" w:hanging="72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nsid w:val="7A0E3B97"/>
    <w:multiLevelType w:val="hybridMultilevel"/>
    <w:tmpl w:val="2C6C89E8"/>
    <w:lvl w:ilvl="0" w:tplc="0C090015">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2">
    <w:nsid w:val="7A9B7254"/>
    <w:multiLevelType w:val="hybridMultilevel"/>
    <w:tmpl w:val="A698B8F0"/>
    <w:lvl w:ilvl="0" w:tplc="BAB0A5FE">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nsid w:val="7F4D06E5"/>
    <w:multiLevelType w:val="hybridMultilevel"/>
    <w:tmpl w:val="4CA0E3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4"/>
  </w:num>
  <w:num w:numId="2">
    <w:abstractNumId w:val="54"/>
  </w:num>
  <w:num w:numId="3">
    <w:abstractNumId w:val="62"/>
  </w:num>
  <w:num w:numId="4">
    <w:abstractNumId w:val="83"/>
  </w:num>
  <w:num w:numId="5">
    <w:abstractNumId w:val="57"/>
  </w:num>
  <w:num w:numId="6">
    <w:abstractNumId w:val="12"/>
  </w:num>
  <w:num w:numId="7">
    <w:abstractNumId w:val="50"/>
  </w:num>
  <w:num w:numId="8">
    <w:abstractNumId w:val="46"/>
  </w:num>
  <w:num w:numId="9">
    <w:abstractNumId w:val="13"/>
  </w:num>
  <w:num w:numId="10">
    <w:abstractNumId w:val="40"/>
  </w:num>
  <w:num w:numId="11">
    <w:abstractNumId w:val="63"/>
  </w:num>
  <w:num w:numId="12">
    <w:abstractNumId w:val="30"/>
  </w:num>
  <w:num w:numId="13">
    <w:abstractNumId w:val="52"/>
  </w:num>
  <w:num w:numId="14">
    <w:abstractNumId w:val="72"/>
  </w:num>
  <w:num w:numId="15">
    <w:abstractNumId w:val="60"/>
  </w:num>
  <w:num w:numId="16">
    <w:abstractNumId w:val="56"/>
  </w:num>
  <w:num w:numId="17">
    <w:abstractNumId w:val="26"/>
  </w:num>
  <w:num w:numId="18">
    <w:abstractNumId w:val="29"/>
  </w:num>
  <w:num w:numId="19">
    <w:abstractNumId w:val="32"/>
  </w:num>
  <w:num w:numId="20">
    <w:abstractNumId w:val="28"/>
  </w:num>
  <w:num w:numId="21">
    <w:abstractNumId w:val="82"/>
  </w:num>
  <w:num w:numId="22">
    <w:abstractNumId w:val="75"/>
  </w:num>
  <w:num w:numId="23">
    <w:abstractNumId w:val="18"/>
  </w:num>
  <w:num w:numId="24">
    <w:abstractNumId w:val="53"/>
  </w:num>
  <w:num w:numId="25">
    <w:abstractNumId w:val="77"/>
  </w:num>
  <w:num w:numId="26">
    <w:abstractNumId w:val="17"/>
  </w:num>
  <w:num w:numId="27">
    <w:abstractNumId w:val="51"/>
  </w:num>
  <w:num w:numId="28">
    <w:abstractNumId w:val="27"/>
  </w:num>
  <w:num w:numId="29">
    <w:abstractNumId w:val="68"/>
  </w:num>
  <w:num w:numId="30">
    <w:abstractNumId w:val="31"/>
  </w:num>
  <w:num w:numId="31">
    <w:abstractNumId w:val="42"/>
  </w:num>
  <w:num w:numId="32">
    <w:abstractNumId w:val="74"/>
  </w:num>
  <w:num w:numId="33">
    <w:abstractNumId w:val="33"/>
  </w:num>
  <w:num w:numId="34">
    <w:abstractNumId w:val="49"/>
  </w:num>
  <w:num w:numId="35">
    <w:abstractNumId w:val="37"/>
  </w:num>
  <w:num w:numId="36">
    <w:abstractNumId w:val="43"/>
  </w:num>
  <w:num w:numId="37">
    <w:abstractNumId w:val="36"/>
  </w:num>
  <w:num w:numId="38">
    <w:abstractNumId w:val="44"/>
  </w:num>
  <w:num w:numId="39">
    <w:abstractNumId w:val="59"/>
  </w:num>
  <w:num w:numId="40">
    <w:abstractNumId w:val="47"/>
  </w:num>
  <w:num w:numId="41">
    <w:abstractNumId w:val="71"/>
  </w:num>
  <w:num w:numId="42">
    <w:abstractNumId w:val="22"/>
  </w:num>
  <w:num w:numId="43">
    <w:abstractNumId w:val="73"/>
  </w:num>
  <w:num w:numId="44">
    <w:abstractNumId w:val="78"/>
  </w:num>
  <w:num w:numId="45">
    <w:abstractNumId w:val="64"/>
  </w:num>
  <w:num w:numId="46">
    <w:abstractNumId w:val="76"/>
  </w:num>
  <w:num w:numId="47">
    <w:abstractNumId w:val="65"/>
  </w:num>
  <w:num w:numId="48">
    <w:abstractNumId w:val="79"/>
  </w:num>
  <w:num w:numId="49">
    <w:abstractNumId w:val="16"/>
  </w:num>
  <w:num w:numId="50">
    <w:abstractNumId w:val="69"/>
  </w:num>
  <w:num w:numId="51">
    <w:abstractNumId w:val="66"/>
  </w:num>
  <w:num w:numId="52">
    <w:abstractNumId w:val="70"/>
  </w:num>
  <w:num w:numId="53">
    <w:abstractNumId w:val="19"/>
  </w:num>
  <w:num w:numId="54">
    <w:abstractNumId w:val="48"/>
  </w:num>
  <w:num w:numId="55">
    <w:abstractNumId w:val="41"/>
  </w:num>
  <w:num w:numId="56">
    <w:abstractNumId w:val="24"/>
  </w:num>
  <w:num w:numId="57">
    <w:abstractNumId w:val="45"/>
  </w:num>
  <w:num w:numId="58">
    <w:abstractNumId w:val="20"/>
  </w:num>
  <w:num w:numId="59">
    <w:abstractNumId w:val="25"/>
  </w:num>
  <w:num w:numId="60">
    <w:abstractNumId w:val="55"/>
  </w:num>
  <w:num w:numId="61">
    <w:abstractNumId w:val="23"/>
  </w:num>
  <w:num w:numId="62">
    <w:abstractNumId w:val="81"/>
  </w:num>
  <w:num w:numId="63">
    <w:abstractNumId w:val="80"/>
  </w:num>
  <w:num w:numId="64">
    <w:abstractNumId w:val="58"/>
  </w:num>
  <w:num w:numId="65">
    <w:abstractNumId w:val="11"/>
  </w:num>
  <w:num w:numId="66">
    <w:abstractNumId w:val="9"/>
  </w:num>
  <w:num w:numId="67">
    <w:abstractNumId w:val="7"/>
  </w:num>
  <w:num w:numId="68">
    <w:abstractNumId w:val="6"/>
  </w:num>
  <w:num w:numId="69">
    <w:abstractNumId w:val="5"/>
  </w:num>
  <w:num w:numId="70">
    <w:abstractNumId w:val="4"/>
  </w:num>
  <w:num w:numId="71">
    <w:abstractNumId w:val="8"/>
  </w:num>
  <w:num w:numId="72">
    <w:abstractNumId w:val="3"/>
  </w:num>
  <w:num w:numId="73">
    <w:abstractNumId w:val="2"/>
  </w:num>
  <w:num w:numId="74">
    <w:abstractNumId w:val="1"/>
  </w:num>
  <w:num w:numId="75">
    <w:abstractNumId w:val="0"/>
  </w:num>
  <w:num w:numId="76">
    <w:abstractNumId w:val="67"/>
  </w:num>
  <w:num w:numId="77">
    <w:abstractNumId w:val="15"/>
  </w:num>
  <w:num w:numId="78">
    <w:abstractNumId w:val="39"/>
  </w:num>
  <w:num w:numId="79">
    <w:abstractNumId w:val="36"/>
  </w:num>
  <w:num w:numId="80">
    <w:abstractNumId w:val="36"/>
    <w:lvlOverride w:ilvl="0">
      <w:startOverride w:val="1"/>
    </w:lvlOverride>
  </w:num>
  <w:num w:numId="81">
    <w:abstractNumId w:val="35"/>
  </w:num>
  <w:num w:numId="82">
    <w:abstractNumId w:val="21"/>
  </w:num>
  <w:num w:numId="83">
    <w:abstractNumId w:val="38"/>
  </w:num>
  <w:num w:numId="84">
    <w:abstractNumId w:val="34"/>
  </w:num>
  <w:num w:numId="85">
    <w:abstractNumId w:val="10"/>
  </w:num>
  <w:num w:numId="86">
    <w:abstractNumId w:val="6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3BC"/>
    <w:rsid w:val="00003884"/>
    <w:rsid w:val="00006396"/>
    <w:rsid w:val="00007839"/>
    <w:rsid w:val="00007D93"/>
    <w:rsid w:val="00014795"/>
    <w:rsid w:val="000154BF"/>
    <w:rsid w:val="00015EC8"/>
    <w:rsid w:val="0002576C"/>
    <w:rsid w:val="00025A17"/>
    <w:rsid w:val="00040272"/>
    <w:rsid w:val="00041667"/>
    <w:rsid w:val="00043663"/>
    <w:rsid w:val="00046987"/>
    <w:rsid w:val="00052529"/>
    <w:rsid w:val="0005525B"/>
    <w:rsid w:val="00060D38"/>
    <w:rsid w:val="000617D1"/>
    <w:rsid w:val="0006321A"/>
    <w:rsid w:val="00063F26"/>
    <w:rsid w:val="00065081"/>
    <w:rsid w:val="0007475A"/>
    <w:rsid w:val="00075673"/>
    <w:rsid w:val="00076237"/>
    <w:rsid w:val="00077B98"/>
    <w:rsid w:val="000842EC"/>
    <w:rsid w:val="0008435E"/>
    <w:rsid w:val="00084A3B"/>
    <w:rsid w:val="000873BC"/>
    <w:rsid w:val="00091589"/>
    <w:rsid w:val="00094F28"/>
    <w:rsid w:val="00095397"/>
    <w:rsid w:val="000A29B1"/>
    <w:rsid w:val="000A370E"/>
    <w:rsid w:val="000A371E"/>
    <w:rsid w:val="000A6A66"/>
    <w:rsid w:val="000A7349"/>
    <w:rsid w:val="000A76F3"/>
    <w:rsid w:val="000A7706"/>
    <w:rsid w:val="000B0448"/>
    <w:rsid w:val="000B356D"/>
    <w:rsid w:val="000B469F"/>
    <w:rsid w:val="000B6BDF"/>
    <w:rsid w:val="000C0BC2"/>
    <w:rsid w:val="000C478F"/>
    <w:rsid w:val="000C5178"/>
    <w:rsid w:val="000C54B8"/>
    <w:rsid w:val="000C6F60"/>
    <w:rsid w:val="000C766C"/>
    <w:rsid w:val="000C7D11"/>
    <w:rsid w:val="000D27CA"/>
    <w:rsid w:val="000D3EA3"/>
    <w:rsid w:val="000D6663"/>
    <w:rsid w:val="000E0310"/>
    <w:rsid w:val="000E349F"/>
    <w:rsid w:val="000F3379"/>
    <w:rsid w:val="000F40BB"/>
    <w:rsid w:val="001022B5"/>
    <w:rsid w:val="00103D3F"/>
    <w:rsid w:val="0010422B"/>
    <w:rsid w:val="0011070D"/>
    <w:rsid w:val="00111425"/>
    <w:rsid w:val="00111CA0"/>
    <w:rsid w:val="001134F8"/>
    <w:rsid w:val="00114542"/>
    <w:rsid w:val="00117897"/>
    <w:rsid w:val="001215DE"/>
    <w:rsid w:val="00121ED6"/>
    <w:rsid w:val="00122D8F"/>
    <w:rsid w:val="0012636C"/>
    <w:rsid w:val="001354C2"/>
    <w:rsid w:val="0014261D"/>
    <w:rsid w:val="00145004"/>
    <w:rsid w:val="0015027F"/>
    <w:rsid w:val="00152DAD"/>
    <w:rsid w:val="00161453"/>
    <w:rsid w:val="00161D9D"/>
    <w:rsid w:val="00162BCE"/>
    <w:rsid w:val="001700CA"/>
    <w:rsid w:val="00171496"/>
    <w:rsid w:val="0017307F"/>
    <w:rsid w:val="001749D2"/>
    <w:rsid w:val="0017571A"/>
    <w:rsid w:val="0017794C"/>
    <w:rsid w:val="0018073C"/>
    <w:rsid w:val="00182168"/>
    <w:rsid w:val="0018644C"/>
    <w:rsid w:val="00186D66"/>
    <w:rsid w:val="001876FD"/>
    <w:rsid w:val="00187BC4"/>
    <w:rsid w:val="00197437"/>
    <w:rsid w:val="001A07A4"/>
    <w:rsid w:val="001A2532"/>
    <w:rsid w:val="001B3273"/>
    <w:rsid w:val="001B3CF8"/>
    <w:rsid w:val="001B5F5A"/>
    <w:rsid w:val="001B604D"/>
    <w:rsid w:val="001B7EB4"/>
    <w:rsid w:val="001C0D78"/>
    <w:rsid w:val="001C147F"/>
    <w:rsid w:val="001C743F"/>
    <w:rsid w:val="001D01BC"/>
    <w:rsid w:val="001D07C4"/>
    <w:rsid w:val="001D569F"/>
    <w:rsid w:val="001D5DAF"/>
    <w:rsid w:val="001E2EEF"/>
    <w:rsid w:val="001E3A8A"/>
    <w:rsid w:val="001E40E6"/>
    <w:rsid w:val="001F08D9"/>
    <w:rsid w:val="001F30EB"/>
    <w:rsid w:val="001F3365"/>
    <w:rsid w:val="001F6BF0"/>
    <w:rsid w:val="0020095F"/>
    <w:rsid w:val="00201338"/>
    <w:rsid w:val="002018DE"/>
    <w:rsid w:val="00204543"/>
    <w:rsid w:val="0020471C"/>
    <w:rsid w:val="00206A54"/>
    <w:rsid w:val="00207E44"/>
    <w:rsid w:val="00210965"/>
    <w:rsid w:val="00211089"/>
    <w:rsid w:val="00213739"/>
    <w:rsid w:val="00214B9E"/>
    <w:rsid w:val="002157AD"/>
    <w:rsid w:val="00220CF7"/>
    <w:rsid w:val="002212D4"/>
    <w:rsid w:val="00223B13"/>
    <w:rsid w:val="00230DCF"/>
    <w:rsid w:val="002311AA"/>
    <w:rsid w:val="00232F40"/>
    <w:rsid w:val="00233EE1"/>
    <w:rsid w:val="00234DB1"/>
    <w:rsid w:val="002353FC"/>
    <w:rsid w:val="00242A30"/>
    <w:rsid w:val="00242AE4"/>
    <w:rsid w:val="002444F9"/>
    <w:rsid w:val="002466CF"/>
    <w:rsid w:val="002500AD"/>
    <w:rsid w:val="00252253"/>
    <w:rsid w:val="002533AF"/>
    <w:rsid w:val="00253A21"/>
    <w:rsid w:val="00254165"/>
    <w:rsid w:val="00254BBF"/>
    <w:rsid w:val="00255997"/>
    <w:rsid w:val="00255FE9"/>
    <w:rsid w:val="00256CBD"/>
    <w:rsid w:val="0025725F"/>
    <w:rsid w:val="00260BF2"/>
    <w:rsid w:val="00262749"/>
    <w:rsid w:val="00263660"/>
    <w:rsid w:val="00264BEE"/>
    <w:rsid w:val="00272981"/>
    <w:rsid w:val="00272A70"/>
    <w:rsid w:val="00272AEA"/>
    <w:rsid w:val="00272B42"/>
    <w:rsid w:val="00273896"/>
    <w:rsid w:val="0027577E"/>
    <w:rsid w:val="00275BA0"/>
    <w:rsid w:val="00276C5F"/>
    <w:rsid w:val="00282030"/>
    <w:rsid w:val="0028213F"/>
    <w:rsid w:val="00282519"/>
    <w:rsid w:val="00285685"/>
    <w:rsid w:val="00286993"/>
    <w:rsid w:val="002870D7"/>
    <w:rsid w:val="00290111"/>
    <w:rsid w:val="00290F0A"/>
    <w:rsid w:val="00293D74"/>
    <w:rsid w:val="002A1EBE"/>
    <w:rsid w:val="002A2CD8"/>
    <w:rsid w:val="002A3987"/>
    <w:rsid w:val="002A3BD8"/>
    <w:rsid w:val="002A4AF0"/>
    <w:rsid w:val="002A6845"/>
    <w:rsid w:val="002B04A7"/>
    <w:rsid w:val="002B195D"/>
    <w:rsid w:val="002B5060"/>
    <w:rsid w:val="002B617B"/>
    <w:rsid w:val="002C2848"/>
    <w:rsid w:val="002D261D"/>
    <w:rsid w:val="002E1474"/>
    <w:rsid w:val="002E24EB"/>
    <w:rsid w:val="002E3883"/>
    <w:rsid w:val="002F0102"/>
    <w:rsid w:val="002F0E56"/>
    <w:rsid w:val="002F553B"/>
    <w:rsid w:val="002F6C87"/>
    <w:rsid w:val="002F6DFD"/>
    <w:rsid w:val="003026CF"/>
    <w:rsid w:val="00303B21"/>
    <w:rsid w:val="00304F4B"/>
    <w:rsid w:val="00305F5D"/>
    <w:rsid w:val="00310732"/>
    <w:rsid w:val="00312FEA"/>
    <w:rsid w:val="0032013D"/>
    <w:rsid w:val="0032014D"/>
    <w:rsid w:val="00322805"/>
    <w:rsid w:val="00331C09"/>
    <w:rsid w:val="00335044"/>
    <w:rsid w:val="003350B2"/>
    <w:rsid w:val="00335107"/>
    <w:rsid w:val="003355A6"/>
    <w:rsid w:val="00343264"/>
    <w:rsid w:val="0034489C"/>
    <w:rsid w:val="00346E4F"/>
    <w:rsid w:val="003506E6"/>
    <w:rsid w:val="00351B4E"/>
    <w:rsid w:val="00351CBC"/>
    <w:rsid w:val="00352276"/>
    <w:rsid w:val="00352579"/>
    <w:rsid w:val="00361CB1"/>
    <w:rsid w:val="00362C16"/>
    <w:rsid w:val="003638DE"/>
    <w:rsid w:val="003665B8"/>
    <w:rsid w:val="00366EE2"/>
    <w:rsid w:val="003715B3"/>
    <w:rsid w:val="00372242"/>
    <w:rsid w:val="0037270E"/>
    <w:rsid w:val="003754D3"/>
    <w:rsid w:val="00376CF2"/>
    <w:rsid w:val="003809F5"/>
    <w:rsid w:val="003816E1"/>
    <w:rsid w:val="00391C10"/>
    <w:rsid w:val="003927E7"/>
    <w:rsid w:val="00393A8E"/>
    <w:rsid w:val="00394815"/>
    <w:rsid w:val="003A0A44"/>
    <w:rsid w:val="003A17B7"/>
    <w:rsid w:val="003A17E3"/>
    <w:rsid w:val="003A4425"/>
    <w:rsid w:val="003A4529"/>
    <w:rsid w:val="003A5766"/>
    <w:rsid w:val="003A64E9"/>
    <w:rsid w:val="003A7EBA"/>
    <w:rsid w:val="003B3CA0"/>
    <w:rsid w:val="003B3EA3"/>
    <w:rsid w:val="003B40FD"/>
    <w:rsid w:val="003B5784"/>
    <w:rsid w:val="003B59C4"/>
    <w:rsid w:val="003B6412"/>
    <w:rsid w:val="003B7632"/>
    <w:rsid w:val="003C1041"/>
    <w:rsid w:val="003C2D8A"/>
    <w:rsid w:val="003C3EF1"/>
    <w:rsid w:val="003C5865"/>
    <w:rsid w:val="003C62EE"/>
    <w:rsid w:val="003C6F0B"/>
    <w:rsid w:val="003C6FE3"/>
    <w:rsid w:val="003D0C34"/>
    <w:rsid w:val="003D41C2"/>
    <w:rsid w:val="003E14F8"/>
    <w:rsid w:val="003E316B"/>
    <w:rsid w:val="003E4F26"/>
    <w:rsid w:val="003E5AB1"/>
    <w:rsid w:val="003E6DCA"/>
    <w:rsid w:val="003F0AB8"/>
    <w:rsid w:val="003F5515"/>
    <w:rsid w:val="00400F30"/>
    <w:rsid w:val="0040231F"/>
    <w:rsid w:val="0040513F"/>
    <w:rsid w:val="00405589"/>
    <w:rsid w:val="00407227"/>
    <w:rsid w:val="004175E2"/>
    <w:rsid w:val="004178D5"/>
    <w:rsid w:val="0041792E"/>
    <w:rsid w:val="004206F9"/>
    <w:rsid w:val="004222DF"/>
    <w:rsid w:val="004225BA"/>
    <w:rsid w:val="00422A63"/>
    <w:rsid w:val="004242D4"/>
    <w:rsid w:val="00424590"/>
    <w:rsid w:val="00426F2A"/>
    <w:rsid w:val="00433682"/>
    <w:rsid w:val="004353F0"/>
    <w:rsid w:val="00435B6A"/>
    <w:rsid w:val="00437500"/>
    <w:rsid w:val="004406F5"/>
    <w:rsid w:val="00445401"/>
    <w:rsid w:val="00445D2D"/>
    <w:rsid w:val="00447B9C"/>
    <w:rsid w:val="00452462"/>
    <w:rsid w:val="00453D9E"/>
    <w:rsid w:val="00454E1E"/>
    <w:rsid w:val="004554A5"/>
    <w:rsid w:val="0046549D"/>
    <w:rsid w:val="004664C0"/>
    <w:rsid w:val="004675BF"/>
    <w:rsid w:val="004710D8"/>
    <w:rsid w:val="00472FE4"/>
    <w:rsid w:val="004928EC"/>
    <w:rsid w:val="004A04FF"/>
    <w:rsid w:val="004A0819"/>
    <w:rsid w:val="004A4ACB"/>
    <w:rsid w:val="004B1C10"/>
    <w:rsid w:val="004B29CC"/>
    <w:rsid w:val="004B2D06"/>
    <w:rsid w:val="004B2F4C"/>
    <w:rsid w:val="004B3F2A"/>
    <w:rsid w:val="004B4471"/>
    <w:rsid w:val="004B4E11"/>
    <w:rsid w:val="004C14E9"/>
    <w:rsid w:val="004C2A9B"/>
    <w:rsid w:val="004C3EC9"/>
    <w:rsid w:val="004C421E"/>
    <w:rsid w:val="004C58A7"/>
    <w:rsid w:val="004D0EA2"/>
    <w:rsid w:val="004D33FB"/>
    <w:rsid w:val="004D3A61"/>
    <w:rsid w:val="004D6DE7"/>
    <w:rsid w:val="004D7453"/>
    <w:rsid w:val="004D7BF7"/>
    <w:rsid w:val="004E0F8F"/>
    <w:rsid w:val="004E1211"/>
    <w:rsid w:val="004E18B9"/>
    <w:rsid w:val="004E1DD7"/>
    <w:rsid w:val="004E2B28"/>
    <w:rsid w:val="004E5319"/>
    <w:rsid w:val="004E6C06"/>
    <w:rsid w:val="004F0B3B"/>
    <w:rsid w:val="004F1412"/>
    <w:rsid w:val="004F3475"/>
    <w:rsid w:val="004F790A"/>
    <w:rsid w:val="005009C9"/>
    <w:rsid w:val="005033A3"/>
    <w:rsid w:val="0050359D"/>
    <w:rsid w:val="005050E9"/>
    <w:rsid w:val="00505C6D"/>
    <w:rsid w:val="005105C9"/>
    <w:rsid w:val="00510CBD"/>
    <w:rsid w:val="005119D7"/>
    <w:rsid w:val="00511CB1"/>
    <w:rsid w:val="00512B19"/>
    <w:rsid w:val="00513292"/>
    <w:rsid w:val="00525637"/>
    <w:rsid w:val="00527747"/>
    <w:rsid w:val="00527ED5"/>
    <w:rsid w:val="00533AE9"/>
    <w:rsid w:val="00542499"/>
    <w:rsid w:val="005478A7"/>
    <w:rsid w:val="005507E3"/>
    <w:rsid w:val="00552357"/>
    <w:rsid w:val="00556CDE"/>
    <w:rsid w:val="00561DF8"/>
    <w:rsid w:val="005622C2"/>
    <w:rsid w:val="005623BC"/>
    <w:rsid w:val="00563581"/>
    <w:rsid w:val="005654BC"/>
    <w:rsid w:val="00567229"/>
    <w:rsid w:val="00567935"/>
    <w:rsid w:val="00572015"/>
    <w:rsid w:val="0057228C"/>
    <w:rsid w:val="005723DB"/>
    <w:rsid w:val="00573FE9"/>
    <w:rsid w:val="00576F0C"/>
    <w:rsid w:val="00580E3A"/>
    <w:rsid w:val="00580F56"/>
    <w:rsid w:val="00583793"/>
    <w:rsid w:val="00583E2D"/>
    <w:rsid w:val="0059076E"/>
    <w:rsid w:val="00593038"/>
    <w:rsid w:val="00595287"/>
    <w:rsid w:val="005972A1"/>
    <w:rsid w:val="005975DF"/>
    <w:rsid w:val="005A02EB"/>
    <w:rsid w:val="005B256C"/>
    <w:rsid w:val="005B5773"/>
    <w:rsid w:val="005B5E11"/>
    <w:rsid w:val="005B7DB4"/>
    <w:rsid w:val="005C1026"/>
    <w:rsid w:val="005C1B5E"/>
    <w:rsid w:val="005C4BEA"/>
    <w:rsid w:val="005C4EDE"/>
    <w:rsid w:val="005C5AD1"/>
    <w:rsid w:val="005C6C81"/>
    <w:rsid w:val="005D2380"/>
    <w:rsid w:val="005D463B"/>
    <w:rsid w:val="005D7059"/>
    <w:rsid w:val="005E0816"/>
    <w:rsid w:val="005E16B0"/>
    <w:rsid w:val="005E19A4"/>
    <w:rsid w:val="005E25A6"/>
    <w:rsid w:val="005E463C"/>
    <w:rsid w:val="005E5D71"/>
    <w:rsid w:val="005E76F8"/>
    <w:rsid w:val="005F11CF"/>
    <w:rsid w:val="005F1966"/>
    <w:rsid w:val="005F45DE"/>
    <w:rsid w:val="00601609"/>
    <w:rsid w:val="00602394"/>
    <w:rsid w:val="00603E64"/>
    <w:rsid w:val="00604173"/>
    <w:rsid w:val="006052D5"/>
    <w:rsid w:val="00605C19"/>
    <w:rsid w:val="00607038"/>
    <w:rsid w:val="00611A04"/>
    <w:rsid w:val="00613FC6"/>
    <w:rsid w:val="00614B69"/>
    <w:rsid w:val="0062484E"/>
    <w:rsid w:val="0062737C"/>
    <w:rsid w:val="006311DF"/>
    <w:rsid w:val="0063629D"/>
    <w:rsid w:val="00636987"/>
    <w:rsid w:val="00637199"/>
    <w:rsid w:val="006428D5"/>
    <w:rsid w:val="00642BF7"/>
    <w:rsid w:val="006448F8"/>
    <w:rsid w:val="00644FE9"/>
    <w:rsid w:val="00646CC8"/>
    <w:rsid w:val="006510DC"/>
    <w:rsid w:val="006530A2"/>
    <w:rsid w:val="006569E6"/>
    <w:rsid w:val="00656C56"/>
    <w:rsid w:val="00660A73"/>
    <w:rsid w:val="00660F54"/>
    <w:rsid w:val="006627D0"/>
    <w:rsid w:val="00664267"/>
    <w:rsid w:val="00665A28"/>
    <w:rsid w:val="006663FB"/>
    <w:rsid w:val="00670235"/>
    <w:rsid w:val="0067089D"/>
    <w:rsid w:val="00670BF0"/>
    <w:rsid w:val="00674197"/>
    <w:rsid w:val="006813F0"/>
    <w:rsid w:val="0068352A"/>
    <w:rsid w:val="006852C4"/>
    <w:rsid w:val="006856E8"/>
    <w:rsid w:val="00685D1A"/>
    <w:rsid w:val="006861F1"/>
    <w:rsid w:val="00686F2E"/>
    <w:rsid w:val="00687BEA"/>
    <w:rsid w:val="006911F0"/>
    <w:rsid w:val="00694493"/>
    <w:rsid w:val="00694BC5"/>
    <w:rsid w:val="006979EC"/>
    <w:rsid w:val="006A3F00"/>
    <w:rsid w:val="006A6EA3"/>
    <w:rsid w:val="006A7669"/>
    <w:rsid w:val="006B41CB"/>
    <w:rsid w:val="006B455B"/>
    <w:rsid w:val="006B554D"/>
    <w:rsid w:val="006B68C1"/>
    <w:rsid w:val="006C0A04"/>
    <w:rsid w:val="006C2B5C"/>
    <w:rsid w:val="006C32D8"/>
    <w:rsid w:val="006C659F"/>
    <w:rsid w:val="006D0B4A"/>
    <w:rsid w:val="006D1369"/>
    <w:rsid w:val="006D255B"/>
    <w:rsid w:val="006D5AF8"/>
    <w:rsid w:val="006E0D98"/>
    <w:rsid w:val="006E4A86"/>
    <w:rsid w:val="006E5E1E"/>
    <w:rsid w:val="006E7457"/>
    <w:rsid w:val="006F1E24"/>
    <w:rsid w:val="006F4342"/>
    <w:rsid w:val="006F4FD1"/>
    <w:rsid w:val="006F759C"/>
    <w:rsid w:val="00704C00"/>
    <w:rsid w:val="00710FD8"/>
    <w:rsid w:val="00711BCD"/>
    <w:rsid w:val="0071298F"/>
    <w:rsid w:val="00712E91"/>
    <w:rsid w:val="00715DFC"/>
    <w:rsid w:val="00723488"/>
    <w:rsid w:val="00724006"/>
    <w:rsid w:val="00725F04"/>
    <w:rsid w:val="007303E9"/>
    <w:rsid w:val="00733107"/>
    <w:rsid w:val="0073373B"/>
    <w:rsid w:val="00735A16"/>
    <w:rsid w:val="00735D7D"/>
    <w:rsid w:val="00740DAB"/>
    <w:rsid w:val="00741E72"/>
    <w:rsid w:val="00743358"/>
    <w:rsid w:val="00750A19"/>
    <w:rsid w:val="00750D9D"/>
    <w:rsid w:val="007520F4"/>
    <w:rsid w:val="00753C22"/>
    <w:rsid w:val="0075430F"/>
    <w:rsid w:val="00754CB6"/>
    <w:rsid w:val="00756AAB"/>
    <w:rsid w:val="00756CF6"/>
    <w:rsid w:val="00760788"/>
    <w:rsid w:val="00760D30"/>
    <w:rsid w:val="007619CA"/>
    <w:rsid w:val="00766F7A"/>
    <w:rsid w:val="00770850"/>
    <w:rsid w:val="00770DE0"/>
    <w:rsid w:val="00781ECC"/>
    <w:rsid w:val="007842F8"/>
    <w:rsid w:val="00786199"/>
    <w:rsid w:val="007874E6"/>
    <w:rsid w:val="00787DFD"/>
    <w:rsid w:val="007901B5"/>
    <w:rsid w:val="00790D90"/>
    <w:rsid w:val="0079165D"/>
    <w:rsid w:val="00791B1F"/>
    <w:rsid w:val="00793717"/>
    <w:rsid w:val="00795D2B"/>
    <w:rsid w:val="00796573"/>
    <w:rsid w:val="007A0838"/>
    <w:rsid w:val="007A4607"/>
    <w:rsid w:val="007A6FFB"/>
    <w:rsid w:val="007B0635"/>
    <w:rsid w:val="007B111C"/>
    <w:rsid w:val="007B41C3"/>
    <w:rsid w:val="007B7989"/>
    <w:rsid w:val="007C2D12"/>
    <w:rsid w:val="007C2FEB"/>
    <w:rsid w:val="007C7F81"/>
    <w:rsid w:val="007D291F"/>
    <w:rsid w:val="007D2ADE"/>
    <w:rsid w:val="007D41CD"/>
    <w:rsid w:val="007D4D93"/>
    <w:rsid w:val="007D5AD5"/>
    <w:rsid w:val="007D7FD9"/>
    <w:rsid w:val="007E1869"/>
    <w:rsid w:val="007E55A7"/>
    <w:rsid w:val="007F28EF"/>
    <w:rsid w:val="007F3555"/>
    <w:rsid w:val="007F37CE"/>
    <w:rsid w:val="007F4008"/>
    <w:rsid w:val="007F555F"/>
    <w:rsid w:val="00800191"/>
    <w:rsid w:val="0080453F"/>
    <w:rsid w:val="00806331"/>
    <w:rsid w:val="008076A3"/>
    <w:rsid w:val="00807E3C"/>
    <w:rsid w:val="00810105"/>
    <w:rsid w:val="00810555"/>
    <w:rsid w:val="00810F24"/>
    <w:rsid w:val="00811C58"/>
    <w:rsid w:val="00814D08"/>
    <w:rsid w:val="0082232D"/>
    <w:rsid w:val="00823FD3"/>
    <w:rsid w:val="008249A0"/>
    <w:rsid w:val="00833D94"/>
    <w:rsid w:val="0083463A"/>
    <w:rsid w:val="008372EF"/>
    <w:rsid w:val="0084089B"/>
    <w:rsid w:val="008416A5"/>
    <w:rsid w:val="0084225C"/>
    <w:rsid w:val="008427D2"/>
    <w:rsid w:val="008453AE"/>
    <w:rsid w:val="00847234"/>
    <w:rsid w:val="00850232"/>
    <w:rsid w:val="008510CF"/>
    <w:rsid w:val="0085575F"/>
    <w:rsid w:val="0085717A"/>
    <w:rsid w:val="00857465"/>
    <w:rsid w:val="00861253"/>
    <w:rsid w:val="0086621E"/>
    <w:rsid w:val="00867803"/>
    <w:rsid w:val="0087110B"/>
    <w:rsid w:val="00874216"/>
    <w:rsid w:val="00877224"/>
    <w:rsid w:val="0088257C"/>
    <w:rsid w:val="008846BB"/>
    <w:rsid w:val="00887DA7"/>
    <w:rsid w:val="00891446"/>
    <w:rsid w:val="008962DD"/>
    <w:rsid w:val="008A27DA"/>
    <w:rsid w:val="008A2F0D"/>
    <w:rsid w:val="008A55B2"/>
    <w:rsid w:val="008A7255"/>
    <w:rsid w:val="008B51C0"/>
    <w:rsid w:val="008B5339"/>
    <w:rsid w:val="008C037D"/>
    <w:rsid w:val="008C1BEA"/>
    <w:rsid w:val="008C212A"/>
    <w:rsid w:val="008C4F21"/>
    <w:rsid w:val="008D30B8"/>
    <w:rsid w:val="008D5FEB"/>
    <w:rsid w:val="008D61AA"/>
    <w:rsid w:val="008D6C3E"/>
    <w:rsid w:val="008D76E0"/>
    <w:rsid w:val="008E2363"/>
    <w:rsid w:val="008E56B2"/>
    <w:rsid w:val="008E6643"/>
    <w:rsid w:val="008F1D78"/>
    <w:rsid w:val="008F30CF"/>
    <w:rsid w:val="008F517D"/>
    <w:rsid w:val="008F568E"/>
    <w:rsid w:val="008F6D2F"/>
    <w:rsid w:val="008F7250"/>
    <w:rsid w:val="008F7E69"/>
    <w:rsid w:val="00900182"/>
    <w:rsid w:val="0090043E"/>
    <w:rsid w:val="009022B3"/>
    <w:rsid w:val="009023B1"/>
    <w:rsid w:val="00904D64"/>
    <w:rsid w:val="009058DC"/>
    <w:rsid w:val="0091520F"/>
    <w:rsid w:val="00922060"/>
    <w:rsid w:val="00923B66"/>
    <w:rsid w:val="00926385"/>
    <w:rsid w:val="009275AB"/>
    <w:rsid w:val="00927BBA"/>
    <w:rsid w:val="009322A9"/>
    <w:rsid w:val="00933CAD"/>
    <w:rsid w:val="009421EF"/>
    <w:rsid w:val="0094410B"/>
    <w:rsid w:val="0094509A"/>
    <w:rsid w:val="0094698F"/>
    <w:rsid w:val="00951EC7"/>
    <w:rsid w:val="0095276F"/>
    <w:rsid w:val="00952EE0"/>
    <w:rsid w:val="009578BB"/>
    <w:rsid w:val="00960A21"/>
    <w:rsid w:val="009625A2"/>
    <w:rsid w:val="00962985"/>
    <w:rsid w:val="00964750"/>
    <w:rsid w:val="00970E16"/>
    <w:rsid w:val="0097621F"/>
    <w:rsid w:val="00976FB9"/>
    <w:rsid w:val="009772A3"/>
    <w:rsid w:val="00977F8B"/>
    <w:rsid w:val="009800A6"/>
    <w:rsid w:val="0098413E"/>
    <w:rsid w:val="00985653"/>
    <w:rsid w:val="00985BF5"/>
    <w:rsid w:val="0098653A"/>
    <w:rsid w:val="00986A93"/>
    <w:rsid w:val="009913B8"/>
    <w:rsid w:val="00997962"/>
    <w:rsid w:val="009A077D"/>
    <w:rsid w:val="009A0948"/>
    <w:rsid w:val="009A5A7E"/>
    <w:rsid w:val="009A68F7"/>
    <w:rsid w:val="009B2493"/>
    <w:rsid w:val="009C0277"/>
    <w:rsid w:val="009C6E02"/>
    <w:rsid w:val="009C790E"/>
    <w:rsid w:val="009C79EF"/>
    <w:rsid w:val="009D0243"/>
    <w:rsid w:val="009D25F5"/>
    <w:rsid w:val="009D3F76"/>
    <w:rsid w:val="009D4EEC"/>
    <w:rsid w:val="009D504F"/>
    <w:rsid w:val="009D78FA"/>
    <w:rsid w:val="009E2B8D"/>
    <w:rsid w:val="009F0ABC"/>
    <w:rsid w:val="009F776E"/>
    <w:rsid w:val="00A00420"/>
    <w:rsid w:val="00A046C0"/>
    <w:rsid w:val="00A04B83"/>
    <w:rsid w:val="00A04FD7"/>
    <w:rsid w:val="00A05218"/>
    <w:rsid w:val="00A05D46"/>
    <w:rsid w:val="00A061C3"/>
    <w:rsid w:val="00A072CE"/>
    <w:rsid w:val="00A100DE"/>
    <w:rsid w:val="00A121DB"/>
    <w:rsid w:val="00A13667"/>
    <w:rsid w:val="00A16B0F"/>
    <w:rsid w:val="00A17A52"/>
    <w:rsid w:val="00A210AF"/>
    <w:rsid w:val="00A23C2C"/>
    <w:rsid w:val="00A245E5"/>
    <w:rsid w:val="00A250FF"/>
    <w:rsid w:val="00A36797"/>
    <w:rsid w:val="00A37343"/>
    <w:rsid w:val="00A41150"/>
    <w:rsid w:val="00A47AB4"/>
    <w:rsid w:val="00A52493"/>
    <w:rsid w:val="00A557AA"/>
    <w:rsid w:val="00A55FC2"/>
    <w:rsid w:val="00A579B4"/>
    <w:rsid w:val="00A57EE3"/>
    <w:rsid w:val="00A60252"/>
    <w:rsid w:val="00A6112E"/>
    <w:rsid w:val="00A61FE6"/>
    <w:rsid w:val="00A623B8"/>
    <w:rsid w:val="00A6281B"/>
    <w:rsid w:val="00A6290C"/>
    <w:rsid w:val="00A63ECB"/>
    <w:rsid w:val="00A648D6"/>
    <w:rsid w:val="00A7068B"/>
    <w:rsid w:val="00A707D5"/>
    <w:rsid w:val="00A71887"/>
    <w:rsid w:val="00A71C49"/>
    <w:rsid w:val="00A71E3C"/>
    <w:rsid w:val="00A733A2"/>
    <w:rsid w:val="00A733A6"/>
    <w:rsid w:val="00A73865"/>
    <w:rsid w:val="00A73967"/>
    <w:rsid w:val="00A81AD9"/>
    <w:rsid w:val="00A84FED"/>
    <w:rsid w:val="00A9006D"/>
    <w:rsid w:val="00A92674"/>
    <w:rsid w:val="00A94438"/>
    <w:rsid w:val="00A9592B"/>
    <w:rsid w:val="00AA0C33"/>
    <w:rsid w:val="00AA4138"/>
    <w:rsid w:val="00AA7F31"/>
    <w:rsid w:val="00AB2E23"/>
    <w:rsid w:val="00AB4D77"/>
    <w:rsid w:val="00AB52A9"/>
    <w:rsid w:val="00AB5537"/>
    <w:rsid w:val="00AC03BF"/>
    <w:rsid w:val="00AC395E"/>
    <w:rsid w:val="00AC3AC8"/>
    <w:rsid w:val="00AC57E1"/>
    <w:rsid w:val="00AC59A4"/>
    <w:rsid w:val="00AC705C"/>
    <w:rsid w:val="00AD0770"/>
    <w:rsid w:val="00AD3E38"/>
    <w:rsid w:val="00AE2B9C"/>
    <w:rsid w:val="00AE33B7"/>
    <w:rsid w:val="00AE3815"/>
    <w:rsid w:val="00AF2785"/>
    <w:rsid w:val="00AF2C60"/>
    <w:rsid w:val="00AF4E70"/>
    <w:rsid w:val="00AF5F83"/>
    <w:rsid w:val="00AF6EE4"/>
    <w:rsid w:val="00AF7667"/>
    <w:rsid w:val="00B007B6"/>
    <w:rsid w:val="00B00C67"/>
    <w:rsid w:val="00B01253"/>
    <w:rsid w:val="00B05F8D"/>
    <w:rsid w:val="00B062E7"/>
    <w:rsid w:val="00B13085"/>
    <w:rsid w:val="00B14F2E"/>
    <w:rsid w:val="00B1635A"/>
    <w:rsid w:val="00B1740D"/>
    <w:rsid w:val="00B204FB"/>
    <w:rsid w:val="00B20740"/>
    <w:rsid w:val="00B21504"/>
    <w:rsid w:val="00B21F9C"/>
    <w:rsid w:val="00B2452C"/>
    <w:rsid w:val="00B2539F"/>
    <w:rsid w:val="00B30132"/>
    <w:rsid w:val="00B3084E"/>
    <w:rsid w:val="00B34260"/>
    <w:rsid w:val="00B358C5"/>
    <w:rsid w:val="00B36053"/>
    <w:rsid w:val="00B3624E"/>
    <w:rsid w:val="00B44F5A"/>
    <w:rsid w:val="00B45057"/>
    <w:rsid w:val="00B51F23"/>
    <w:rsid w:val="00B53BF7"/>
    <w:rsid w:val="00B53C1D"/>
    <w:rsid w:val="00B555A8"/>
    <w:rsid w:val="00B609C4"/>
    <w:rsid w:val="00B61AA4"/>
    <w:rsid w:val="00B66660"/>
    <w:rsid w:val="00B67C7A"/>
    <w:rsid w:val="00B7022E"/>
    <w:rsid w:val="00B72A47"/>
    <w:rsid w:val="00B733DA"/>
    <w:rsid w:val="00B73852"/>
    <w:rsid w:val="00B74AAD"/>
    <w:rsid w:val="00B74D17"/>
    <w:rsid w:val="00B75469"/>
    <w:rsid w:val="00B75763"/>
    <w:rsid w:val="00B75A0F"/>
    <w:rsid w:val="00B84568"/>
    <w:rsid w:val="00B94462"/>
    <w:rsid w:val="00B952BA"/>
    <w:rsid w:val="00B9535B"/>
    <w:rsid w:val="00B96CF1"/>
    <w:rsid w:val="00B96D7F"/>
    <w:rsid w:val="00BA19F9"/>
    <w:rsid w:val="00BA23BE"/>
    <w:rsid w:val="00BA3C4C"/>
    <w:rsid w:val="00BA4254"/>
    <w:rsid w:val="00BA66C7"/>
    <w:rsid w:val="00BB0BEB"/>
    <w:rsid w:val="00BB2E04"/>
    <w:rsid w:val="00BB3A93"/>
    <w:rsid w:val="00BB4653"/>
    <w:rsid w:val="00BB4798"/>
    <w:rsid w:val="00BB543D"/>
    <w:rsid w:val="00BB69EC"/>
    <w:rsid w:val="00BB6F7F"/>
    <w:rsid w:val="00BC2E47"/>
    <w:rsid w:val="00BC4F69"/>
    <w:rsid w:val="00BC7725"/>
    <w:rsid w:val="00BC7A58"/>
    <w:rsid w:val="00BD2A4C"/>
    <w:rsid w:val="00BD4178"/>
    <w:rsid w:val="00BD4224"/>
    <w:rsid w:val="00BD5875"/>
    <w:rsid w:val="00BE2C28"/>
    <w:rsid w:val="00BE3410"/>
    <w:rsid w:val="00BE3B08"/>
    <w:rsid w:val="00BE50D5"/>
    <w:rsid w:val="00BE57A3"/>
    <w:rsid w:val="00BF075E"/>
    <w:rsid w:val="00BF7580"/>
    <w:rsid w:val="00BF75DC"/>
    <w:rsid w:val="00C101EB"/>
    <w:rsid w:val="00C1133D"/>
    <w:rsid w:val="00C128E7"/>
    <w:rsid w:val="00C1497D"/>
    <w:rsid w:val="00C14A6F"/>
    <w:rsid w:val="00C153F1"/>
    <w:rsid w:val="00C177BB"/>
    <w:rsid w:val="00C17B57"/>
    <w:rsid w:val="00C229D6"/>
    <w:rsid w:val="00C241C4"/>
    <w:rsid w:val="00C27B14"/>
    <w:rsid w:val="00C30385"/>
    <w:rsid w:val="00C30DA7"/>
    <w:rsid w:val="00C31A31"/>
    <w:rsid w:val="00C31B04"/>
    <w:rsid w:val="00C34472"/>
    <w:rsid w:val="00C34C83"/>
    <w:rsid w:val="00C367E7"/>
    <w:rsid w:val="00C44FE7"/>
    <w:rsid w:val="00C461E3"/>
    <w:rsid w:val="00C466CB"/>
    <w:rsid w:val="00C474F4"/>
    <w:rsid w:val="00C4764E"/>
    <w:rsid w:val="00C51675"/>
    <w:rsid w:val="00C51974"/>
    <w:rsid w:val="00C51FDA"/>
    <w:rsid w:val="00C606A3"/>
    <w:rsid w:val="00C626DF"/>
    <w:rsid w:val="00C63AD0"/>
    <w:rsid w:val="00C6439A"/>
    <w:rsid w:val="00C70BE2"/>
    <w:rsid w:val="00C72866"/>
    <w:rsid w:val="00C75559"/>
    <w:rsid w:val="00C76380"/>
    <w:rsid w:val="00C76CA4"/>
    <w:rsid w:val="00C9131D"/>
    <w:rsid w:val="00C9182C"/>
    <w:rsid w:val="00C91C75"/>
    <w:rsid w:val="00C933D8"/>
    <w:rsid w:val="00C9615D"/>
    <w:rsid w:val="00CA7CFB"/>
    <w:rsid w:val="00CB6A44"/>
    <w:rsid w:val="00CC5171"/>
    <w:rsid w:val="00CC5A7D"/>
    <w:rsid w:val="00CC5A91"/>
    <w:rsid w:val="00CC5B64"/>
    <w:rsid w:val="00CC5F12"/>
    <w:rsid w:val="00CC64C9"/>
    <w:rsid w:val="00CD27F8"/>
    <w:rsid w:val="00CD44BE"/>
    <w:rsid w:val="00CE5F53"/>
    <w:rsid w:val="00CF1F5F"/>
    <w:rsid w:val="00CF304B"/>
    <w:rsid w:val="00CF3DC6"/>
    <w:rsid w:val="00CF4B64"/>
    <w:rsid w:val="00CF4E5A"/>
    <w:rsid w:val="00CF5CA5"/>
    <w:rsid w:val="00CF7E9B"/>
    <w:rsid w:val="00D01475"/>
    <w:rsid w:val="00D043E1"/>
    <w:rsid w:val="00D046BB"/>
    <w:rsid w:val="00D059AE"/>
    <w:rsid w:val="00D06977"/>
    <w:rsid w:val="00D07308"/>
    <w:rsid w:val="00D11398"/>
    <w:rsid w:val="00D11FC5"/>
    <w:rsid w:val="00D1495D"/>
    <w:rsid w:val="00D1639F"/>
    <w:rsid w:val="00D21074"/>
    <w:rsid w:val="00D22730"/>
    <w:rsid w:val="00D23E6E"/>
    <w:rsid w:val="00D24EE3"/>
    <w:rsid w:val="00D315E4"/>
    <w:rsid w:val="00D31E33"/>
    <w:rsid w:val="00D327D3"/>
    <w:rsid w:val="00D335FA"/>
    <w:rsid w:val="00D338A0"/>
    <w:rsid w:val="00D358D4"/>
    <w:rsid w:val="00D36BE4"/>
    <w:rsid w:val="00D41B2C"/>
    <w:rsid w:val="00D43733"/>
    <w:rsid w:val="00D44005"/>
    <w:rsid w:val="00D445F1"/>
    <w:rsid w:val="00D45308"/>
    <w:rsid w:val="00D4599C"/>
    <w:rsid w:val="00D45D19"/>
    <w:rsid w:val="00D46078"/>
    <w:rsid w:val="00D47674"/>
    <w:rsid w:val="00D50A5C"/>
    <w:rsid w:val="00D544A5"/>
    <w:rsid w:val="00D5617D"/>
    <w:rsid w:val="00D60F8B"/>
    <w:rsid w:val="00D62FF9"/>
    <w:rsid w:val="00D7027D"/>
    <w:rsid w:val="00D768FD"/>
    <w:rsid w:val="00D84520"/>
    <w:rsid w:val="00D8758B"/>
    <w:rsid w:val="00D876B8"/>
    <w:rsid w:val="00D91A2D"/>
    <w:rsid w:val="00D91DC8"/>
    <w:rsid w:val="00D92CC7"/>
    <w:rsid w:val="00D96FE4"/>
    <w:rsid w:val="00DA1633"/>
    <w:rsid w:val="00DA283C"/>
    <w:rsid w:val="00DA2E71"/>
    <w:rsid w:val="00DA3106"/>
    <w:rsid w:val="00DA57B3"/>
    <w:rsid w:val="00DA5C20"/>
    <w:rsid w:val="00DB0D2A"/>
    <w:rsid w:val="00DB256D"/>
    <w:rsid w:val="00DB2BE6"/>
    <w:rsid w:val="00DB2FFC"/>
    <w:rsid w:val="00DB65FC"/>
    <w:rsid w:val="00DC0252"/>
    <w:rsid w:val="00DC23D5"/>
    <w:rsid w:val="00DC45E8"/>
    <w:rsid w:val="00DC476D"/>
    <w:rsid w:val="00DC5C84"/>
    <w:rsid w:val="00DC66FC"/>
    <w:rsid w:val="00DD4042"/>
    <w:rsid w:val="00DD6143"/>
    <w:rsid w:val="00DD634F"/>
    <w:rsid w:val="00DE4DEF"/>
    <w:rsid w:val="00DE6BD8"/>
    <w:rsid w:val="00DF30C2"/>
    <w:rsid w:val="00DF3188"/>
    <w:rsid w:val="00DF61D4"/>
    <w:rsid w:val="00DF6507"/>
    <w:rsid w:val="00DF68AB"/>
    <w:rsid w:val="00DF70CD"/>
    <w:rsid w:val="00DF7403"/>
    <w:rsid w:val="00E07C72"/>
    <w:rsid w:val="00E11B5A"/>
    <w:rsid w:val="00E11CB7"/>
    <w:rsid w:val="00E12760"/>
    <w:rsid w:val="00E14009"/>
    <w:rsid w:val="00E1550F"/>
    <w:rsid w:val="00E21483"/>
    <w:rsid w:val="00E22018"/>
    <w:rsid w:val="00E276F7"/>
    <w:rsid w:val="00E27C3C"/>
    <w:rsid w:val="00E30423"/>
    <w:rsid w:val="00E31585"/>
    <w:rsid w:val="00E3210A"/>
    <w:rsid w:val="00E32FE6"/>
    <w:rsid w:val="00E37497"/>
    <w:rsid w:val="00E4513B"/>
    <w:rsid w:val="00E45D4D"/>
    <w:rsid w:val="00E50529"/>
    <w:rsid w:val="00E51BFF"/>
    <w:rsid w:val="00E5643E"/>
    <w:rsid w:val="00E564A6"/>
    <w:rsid w:val="00E6013B"/>
    <w:rsid w:val="00E66FC1"/>
    <w:rsid w:val="00E67BC9"/>
    <w:rsid w:val="00E70880"/>
    <w:rsid w:val="00E70922"/>
    <w:rsid w:val="00E7097F"/>
    <w:rsid w:val="00E72EFF"/>
    <w:rsid w:val="00E731A9"/>
    <w:rsid w:val="00E806DB"/>
    <w:rsid w:val="00E81E2D"/>
    <w:rsid w:val="00E835F0"/>
    <w:rsid w:val="00E8380C"/>
    <w:rsid w:val="00E8787C"/>
    <w:rsid w:val="00E87D03"/>
    <w:rsid w:val="00E90441"/>
    <w:rsid w:val="00E927F0"/>
    <w:rsid w:val="00E934DC"/>
    <w:rsid w:val="00E958EB"/>
    <w:rsid w:val="00E9752D"/>
    <w:rsid w:val="00EA0D61"/>
    <w:rsid w:val="00EA30C1"/>
    <w:rsid w:val="00EA43B1"/>
    <w:rsid w:val="00EA51CE"/>
    <w:rsid w:val="00EB0F2E"/>
    <w:rsid w:val="00EB1F60"/>
    <w:rsid w:val="00EB32E0"/>
    <w:rsid w:val="00EB4172"/>
    <w:rsid w:val="00EB428D"/>
    <w:rsid w:val="00EB58DD"/>
    <w:rsid w:val="00EB77C4"/>
    <w:rsid w:val="00EC0E13"/>
    <w:rsid w:val="00EC110F"/>
    <w:rsid w:val="00EC124B"/>
    <w:rsid w:val="00EC3E44"/>
    <w:rsid w:val="00EC7A4F"/>
    <w:rsid w:val="00ED0F4C"/>
    <w:rsid w:val="00ED311A"/>
    <w:rsid w:val="00ED4EF8"/>
    <w:rsid w:val="00ED56B1"/>
    <w:rsid w:val="00ED5818"/>
    <w:rsid w:val="00ED6417"/>
    <w:rsid w:val="00EE1D57"/>
    <w:rsid w:val="00EE296F"/>
    <w:rsid w:val="00EF13F8"/>
    <w:rsid w:val="00EF211C"/>
    <w:rsid w:val="00EF2432"/>
    <w:rsid w:val="00EF36ED"/>
    <w:rsid w:val="00EF3C74"/>
    <w:rsid w:val="00EF3E5D"/>
    <w:rsid w:val="00EF5F7C"/>
    <w:rsid w:val="00F02955"/>
    <w:rsid w:val="00F02E1C"/>
    <w:rsid w:val="00F047B1"/>
    <w:rsid w:val="00F04EB0"/>
    <w:rsid w:val="00F052A7"/>
    <w:rsid w:val="00F06371"/>
    <w:rsid w:val="00F06B7C"/>
    <w:rsid w:val="00F13B54"/>
    <w:rsid w:val="00F15E18"/>
    <w:rsid w:val="00F16867"/>
    <w:rsid w:val="00F21541"/>
    <w:rsid w:val="00F21A5B"/>
    <w:rsid w:val="00F229CA"/>
    <w:rsid w:val="00F2508A"/>
    <w:rsid w:val="00F250D5"/>
    <w:rsid w:val="00F27631"/>
    <w:rsid w:val="00F27A1A"/>
    <w:rsid w:val="00F30850"/>
    <w:rsid w:val="00F35DDC"/>
    <w:rsid w:val="00F36D51"/>
    <w:rsid w:val="00F4115E"/>
    <w:rsid w:val="00F508E3"/>
    <w:rsid w:val="00F51810"/>
    <w:rsid w:val="00F533C0"/>
    <w:rsid w:val="00F54E8E"/>
    <w:rsid w:val="00F577F9"/>
    <w:rsid w:val="00F60899"/>
    <w:rsid w:val="00F6446D"/>
    <w:rsid w:val="00F649E6"/>
    <w:rsid w:val="00F66E29"/>
    <w:rsid w:val="00F70B69"/>
    <w:rsid w:val="00F71EF8"/>
    <w:rsid w:val="00F74A98"/>
    <w:rsid w:val="00F76B49"/>
    <w:rsid w:val="00F77FC4"/>
    <w:rsid w:val="00F8230D"/>
    <w:rsid w:val="00F8480C"/>
    <w:rsid w:val="00F86358"/>
    <w:rsid w:val="00F93119"/>
    <w:rsid w:val="00F94F2D"/>
    <w:rsid w:val="00FA0B84"/>
    <w:rsid w:val="00FA31EE"/>
    <w:rsid w:val="00FA5F0B"/>
    <w:rsid w:val="00FA6D70"/>
    <w:rsid w:val="00FA7143"/>
    <w:rsid w:val="00FA76AF"/>
    <w:rsid w:val="00FA7E00"/>
    <w:rsid w:val="00FB076D"/>
    <w:rsid w:val="00FB0D5B"/>
    <w:rsid w:val="00FB13DC"/>
    <w:rsid w:val="00FB1520"/>
    <w:rsid w:val="00FB1554"/>
    <w:rsid w:val="00FB172F"/>
    <w:rsid w:val="00FB2496"/>
    <w:rsid w:val="00FB3A72"/>
    <w:rsid w:val="00FC2EA0"/>
    <w:rsid w:val="00FC3B76"/>
    <w:rsid w:val="00FC587A"/>
    <w:rsid w:val="00FC642F"/>
    <w:rsid w:val="00FC78C1"/>
    <w:rsid w:val="00FD0080"/>
    <w:rsid w:val="00FD0FBE"/>
    <w:rsid w:val="00FD2303"/>
    <w:rsid w:val="00FD4916"/>
    <w:rsid w:val="00FD57F7"/>
    <w:rsid w:val="00FD794C"/>
    <w:rsid w:val="00FE052B"/>
    <w:rsid w:val="00FE183B"/>
    <w:rsid w:val="00FE3DAF"/>
    <w:rsid w:val="00FE4BE2"/>
    <w:rsid w:val="00FF0643"/>
    <w:rsid w:val="00FF3A4D"/>
    <w:rsid w:val="00FF4C58"/>
    <w:rsid w:val="00FF578C"/>
    <w:rsid w:val="00FF5839"/>
    <w:rsid w:val="00FF5C4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0521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401"/>
  </w:style>
  <w:style w:type="paragraph" w:styleId="Heading1">
    <w:name w:val="heading 1"/>
    <w:basedOn w:val="Normal"/>
    <w:next w:val="Normal"/>
    <w:link w:val="Heading1Char"/>
    <w:uiPriority w:val="1"/>
    <w:qFormat/>
    <w:rsid w:val="007D5AD5"/>
    <w:pPr>
      <w:keepNext/>
      <w:pageBreakBefore/>
      <w:numPr>
        <w:numId w:val="50"/>
      </w:numPr>
      <w:pBdr>
        <w:bottom w:val="single" w:sz="4" w:space="1" w:color="5B9BD5" w:themeColor="accent1"/>
      </w:pBdr>
      <w:spacing w:before="360" w:after="240" w:line="240" w:lineRule="auto"/>
      <w:outlineLvl w:val="0"/>
    </w:pPr>
    <w:rPr>
      <w:rFonts w:ascii="Calibri Light" w:eastAsia="Times New Roman" w:hAnsi="Calibri Light" w:cs="Times New Roman"/>
      <w:sz w:val="52"/>
      <w:szCs w:val="24"/>
    </w:rPr>
  </w:style>
  <w:style w:type="paragraph" w:styleId="Heading2">
    <w:name w:val="heading 2"/>
    <w:basedOn w:val="Normal"/>
    <w:next w:val="Reporttext"/>
    <w:link w:val="Heading2Char"/>
    <w:qFormat/>
    <w:rsid w:val="00052529"/>
    <w:pPr>
      <w:keepNext/>
      <w:spacing w:before="240" w:after="80" w:line="240" w:lineRule="auto"/>
      <w:outlineLvl w:val="1"/>
    </w:pPr>
    <w:rPr>
      <w:rFonts w:ascii="Calibri Light" w:eastAsia="Times New Roman" w:hAnsi="Calibri Light" w:cs="Arial"/>
      <w:b/>
      <w:i/>
      <w:iCs/>
      <w:color w:val="5B9BD5" w:themeColor="accent1"/>
      <w:sz w:val="28"/>
      <w:szCs w:val="24"/>
    </w:rPr>
  </w:style>
  <w:style w:type="paragraph" w:styleId="Heading3">
    <w:name w:val="heading 3"/>
    <w:basedOn w:val="Normal"/>
    <w:next w:val="Normal"/>
    <w:link w:val="Heading3Char"/>
    <w:qFormat/>
    <w:rsid w:val="00B30132"/>
    <w:pPr>
      <w:keepNext/>
      <w:spacing w:after="0" w:line="240" w:lineRule="auto"/>
      <w:ind w:left="720"/>
      <w:outlineLvl w:val="2"/>
    </w:pPr>
    <w:rPr>
      <w:rFonts w:ascii="Arial" w:eastAsia="Times New Roman" w:hAnsi="Arial" w:cs="Arial"/>
      <w:i/>
      <w:iCs/>
      <w:sz w:val="20"/>
      <w:szCs w:val="24"/>
    </w:rPr>
  </w:style>
  <w:style w:type="paragraph" w:styleId="Heading4">
    <w:name w:val="heading 4"/>
    <w:basedOn w:val="Normal"/>
    <w:next w:val="Normal"/>
    <w:link w:val="Heading4Char"/>
    <w:uiPriority w:val="9"/>
    <w:unhideWhenUsed/>
    <w:qFormat/>
    <w:rsid w:val="005654B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Reporttext"/>
    <w:next w:val="Reporttext"/>
    <w:link w:val="ListParagraphChar"/>
    <w:uiPriority w:val="34"/>
    <w:qFormat/>
    <w:rsid w:val="00AC59A4"/>
    <w:pPr>
      <w:numPr>
        <w:numId w:val="79"/>
      </w:numPr>
      <w:contextualSpacing/>
    </w:pPr>
  </w:style>
  <w:style w:type="paragraph" w:customStyle="1" w:styleId="Notes">
    <w:name w:val="Notes"/>
    <w:next w:val="Normal"/>
    <w:uiPriority w:val="1"/>
    <w:qFormat/>
    <w:rsid w:val="00254165"/>
    <w:pPr>
      <w:spacing w:after="200" w:line="200" w:lineRule="exact"/>
    </w:pPr>
    <w:rPr>
      <w:rFonts w:ascii="Arial" w:hAnsi="Arial"/>
      <w:sz w:val="18"/>
      <w:szCs w:val="24"/>
    </w:rPr>
  </w:style>
  <w:style w:type="paragraph" w:styleId="FootnoteText">
    <w:name w:val="footnote text"/>
    <w:basedOn w:val="Normal"/>
    <w:link w:val="FootnoteTextChar"/>
    <w:unhideWhenUsed/>
    <w:rsid w:val="00E958EB"/>
    <w:pPr>
      <w:spacing w:after="0" w:line="260" w:lineRule="atLeast"/>
    </w:pPr>
    <w:rPr>
      <w:rFonts w:eastAsiaTheme="minorEastAsia"/>
      <w:sz w:val="20"/>
      <w:szCs w:val="20"/>
      <w:lang w:eastAsia="en-AU"/>
    </w:rPr>
  </w:style>
  <w:style w:type="character" w:customStyle="1" w:styleId="FootnoteTextChar">
    <w:name w:val="Footnote Text Char"/>
    <w:basedOn w:val="DefaultParagraphFont"/>
    <w:link w:val="FootnoteText"/>
    <w:rsid w:val="00E958EB"/>
    <w:rPr>
      <w:rFonts w:eastAsiaTheme="minorEastAsia"/>
      <w:sz w:val="20"/>
      <w:szCs w:val="20"/>
      <w:lang w:eastAsia="en-AU"/>
    </w:rPr>
  </w:style>
  <w:style w:type="character" w:styleId="FootnoteReference">
    <w:name w:val="footnote reference"/>
    <w:basedOn w:val="DefaultParagraphFont"/>
    <w:semiHidden/>
    <w:unhideWhenUsed/>
    <w:rsid w:val="00254165"/>
    <w:rPr>
      <w:vertAlign w:val="superscript"/>
    </w:rPr>
  </w:style>
  <w:style w:type="table" w:styleId="TableGrid">
    <w:name w:val="Table Grid"/>
    <w:basedOn w:val="TableNormal"/>
    <w:uiPriority w:val="39"/>
    <w:rsid w:val="00331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0132"/>
    <w:rPr>
      <w:color w:val="0563C1" w:themeColor="hyperlink"/>
      <w:u w:val="single"/>
    </w:rPr>
  </w:style>
  <w:style w:type="character" w:customStyle="1" w:styleId="Heading1Char">
    <w:name w:val="Heading 1 Char"/>
    <w:basedOn w:val="DefaultParagraphFont"/>
    <w:link w:val="Heading1"/>
    <w:uiPriority w:val="1"/>
    <w:rsid w:val="007D5AD5"/>
    <w:rPr>
      <w:rFonts w:ascii="Calibri Light" w:eastAsia="Times New Roman" w:hAnsi="Calibri Light" w:cs="Times New Roman"/>
      <w:sz w:val="52"/>
      <w:szCs w:val="24"/>
    </w:rPr>
  </w:style>
  <w:style w:type="character" w:customStyle="1" w:styleId="Heading2Char">
    <w:name w:val="Heading 2 Char"/>
    <w:basedOn w:val="DefaultParagraphFont"/>
    <w:link w:val="Heading2"/>
    <w:rsid w:val="00052529"/>
    <w:rPr>
      <w:rFonts w:ascii="Calibri Light" w:eastAsia="Times New Roman" w:hAnsi="Calibri Light" w:cs="Arial"/>
      <w:b/>
      <w:i/>
      <w:iCs/>
      <w:color w:val="5B9BD5" w:themeColor="accent1"/>
      <w:sz w:val="28"/>
      <w:szCs w:val="24"/>
    </w:rPr>
  </w:style>
  <w:style w:type="character" w:customStyle="1" w:styleId="Heading3Char">
    <w:name w:val="Heading 3 Char"/>
    <w:basedOn w:val="DefaultParagraphFont"/>
    <w:link w:val="Heading3"/>
    <w:rsid w:val="00B30132"/>
    <w:rPr>
      <w:rFonts w:ascii="Arial" w:eastAsia="Times New Roman" w:hAnsi="Arial" w:cs="Arial"/>
      <w:i/>
      <w:iCs/>
      <w:sz w:val="20"/>
      <w:szCs w:val="24"/>
    </w:rPr>
  </w:style>
  <w:style w:type="paragraph" w:styleId="Header">
    <w:name w:val="header"/>
    <w:basedOn w:val="Normal"/>
    <w:link w:val="HeaderChar"/>
    <w:uiPriority w:val="99"/>
    <w:rsid w:val="00B3013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30132"/>
    <w:rPr>
      <w:rFonts w:ascii="Times New Roman" w:eastAsia="Times New Roman" w:hAnsi="Times New Roman" w:cs="Times New Roman"/>
      <w:sz w:val="24"/>
      <w:szCs w:val="24"/>
    </w:rPr>
  </w:style>
  <w:style w:type="paragraph" w:styleId="NormalWeb">
    <w:name w:val="Normal (Web)"/>
    <w:basedOn w:val="Normal"/>
    <w:rsid w:val="00B3013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B30132"/>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3013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2013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013D"/>
    <w:rPr>
      <w:rFonts w:ascii="Lucida Grande" w:hAnsi="Lucida Grande" w:cs="Lucida Grande"/>
      <w:sz w:val="18"/>
      <w:szCs w:val="18"/>
    </w:rPr>
  </w:style>
  <w:style w:type="paragraph" w:styleId="Title">
    <w:name w:val="Title"/>
    <w:basedOn w:val="Normal"/>
    <w:next w:val="Normal"/>
    <w:link w:val="TitleChar"/>
    <w:uiPriority w:val="10"/>
    <w:qFormat/>
    <w:rsid w:val="004E6C06"/>
    <w:pPr>
      <w:pBdr>
        <w:bottom w:val="single" w:sz="8" w:space="4" w:color="5B9BD5" w:themeColor="accent1"/>
      </w:pBdr>
      <w:spacing w:before="240"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E6C06"/>
    <w:rPr>
      <w:rFonts w:asciiTheme="majorHAnsi" w:eastAsiaTheme="majorEastAsia" w:hAnsiTheme="majorHAnsi" w:cstheme="majorBidi"/>
      <w:color w:val="323E4F" w:themeColor="text2" w:themeShade="BF"/>
      <w:spacing w:val="5"/>
      <w:kern w:val="28"/>
      <w:sz w:val="52"/>
      <w:szCs w:val="52"/>
    </w:rPr>
  </w:style>
  <w:style w:type="paragraph" w:customStyle="1" w:styleId="Heading2nonum">
    <w:name w:val="Heading 2 no num"/>
    <w:basedOn w:val="Heading2"/>
    <w:next w:val="Normal"/>
    <w:link w:val="Heading2nonumChar"/>
    <w:uiPriority w:val="5"/>
    <w:qFormat/>
    <w:rsid w:val="0012636C"/>
    <w:pPr>
      <w:keepLines/>
      <w:spacing w:before="360" w:after="200" w:line="276" w:lineRule="auto"/>
    </w:pPr>
    <w:rPr>
      <w:rFonts w:asciiTheme="majorHAnsi" w:eastAsiaTheme="majorEastAsia" w:hAnsiTheme="majorHAnsi" w:cstheme="majorBidi"/>
      <w:bCs/>
      <w:i w:val="0"/>
      <w:iCs w:val="0"/>
      <w:caps/>
      <w:color w:val="002060"/>
      <w:sz w:val="32"/>
      <w:szCs w:val="26"/>
      <w:lang w:eastAsia="en-AU"/>
    </w:rPr>
  </w:style>
  <w:style w:type="paragraph" w:customStyle="1" w:styleId="Heading3nonum">
    <w:name w:val="Heading 3 no num"/>
    <w:basedOn w:val="Heading3"/>
    <w:next w:val="Normal"/>
    <w:link w:val="Heading3nonumChar"/>
    <w:uiPriority w:val="5"/>
    <w:qFormat/>
    <w:rsid w:val="0012636C"/>
    <w:pPr>
      <w:keepLines/>
      <w:spacing w:before="360" w:after="200" w:line="276" w:lineRule="auto"/>
      <w:ind w:left="0"/>
    </w:pPr>
    <w:rPr>
      <w:rFonts w:asciiTheme="majorHAnsi" w:eastAsiaTheme="majorEastAsia" w:hAnsiTheme="majorHAnsi" w:cstheme="majorBidi"/>
      <w:bCs/>
      <w:i w:val="0"/>
      <w:iCs w:val="0"/>
      <w:caps/>
      <w:color w:val="002060"/>
      <w:sz w:val="24"/>
      <w:lang w:eastAsia="en-AU"/>
    </w:rPr>
  </w:style>
  <w:style w:type="character" w:customStyle="1" w:styleId="Heading2nonumChar">
    <w:name w:val="Heading 2 no num Char"/>
    <w:basedOn w:val="Heading2Char"/>
    <w:link w:val="Heading2nonum"/>
    <w:uiPriority w:val="5"/>
    <w:rsid w:val="0012636C"/>
    <w:rPr>
      <w:rFonts w:asciiTheme="majorHAnsi" w:eastAsiaTheme="majorEastAsia" w:hAnsiTheme="majorHAnsi" w:cstheme="majorBidi"/>
      <w:b/>
      <w:bCs/>
      <w:i w:val="0"/>
      <w:iCs w:val="0"/>
      <w:caps/>
      <w:color w:val="002060"/>
      <w:sz w:val="32"/>
      <w:szCs w:val="26"/>
      <w:lang w:eastAsia="en-AU"/>
    </w:rPr>
  </w:style>
  <w:style w:type="character" w:customStyle="1" w:styleId="Heading3nonumChar">
    <w:name w:val="Heading 3 no num Char"/>
    <w:basedOn w:val="Heading3Char"/>
    <w:link w:val="Heading3nonum"/>
    <w:uiPriority w:val="5"/>
    <w:rsid w:val="0012636C"/>
    <w:rPr>
      <w:rFonts w:asciiTheme="majorHAnsi" w:eastAsiaTheme="majorEastAsia" w:hAnsiTheme="majorHAnsi" w:cstheme="majorBidi"/>
      <w:bCs/>
      <w:i w:val="0"/>
      <w:iCs w:val="0"/>
      <w:caps/>
      <w:color w:val="002060"/>
      <w:sz w:val="24"/>
      <w:szCs w:val="24"/>
      <w:lang w:eastAsia="en-AU"/>
    </w:rPr>
  </w:style>
  <w:style w:type="character" w:customStyle="1" w:styleId="ListParagraphChar">
    <w:name w:val="List Paragraph Char"/>
    <w:basedOn w:val="DefaultParagraphFont"/>
    <w:link w:val="ListParagraph"/>
    <w:uiPriority w:val="34"/>
    <w:rsid w:val="00EC124B"/>
    <w:rPr>
      <w:rFonts w:ascii="Arial" w:hAnsi="Arial" w:cs="Arial"/>
    </w:rPr>
  </w:style>
  <w:style w:type="paragraph" w:customStyle="1" w:styleId="ASSQuestion">
    <w:name w:val="ASS Question"/>
    <w:basedOn w:val="Normal"/>
    <w:uiPriority w:val="49"/>
    <w:qFormat/>
    <w:rsid w:val="0012636C"/>
    <w:pPr>
      <w:numPr>
        <w:numId w:val="12"/>
      </w:numPr>
      <w:spacing w:before="240" w:after="0" w:line="240" w:lineRule="auto"/>
      <w:ind w:left="1429" w:hanging="1287"/>
    </w:pPr>
    <w:rPr>
      <w:rFonts w:ascii="Helvetica" w:eastAsiaTheme="minorEastAsia" w:hAnsi="Helvetica"/>
      <w:sz w:val="20"/>
      <w:szCs w:val="20"/>
      <w:lang w:eastAsia="en-AU"/>
    </w:rPr>
  </w:style>
  <w:style w:type="paragraph" w:customStyle="1" w:styleId="EndNoteBibliography">
    <w:name w:val="EndNote Bibliography"/>
    <w:basedOn w:val="Normal"/>
    <w:link w:val="EndNoteBibliographyChar"/>
    <w:rsid w:val="001C147F"/>
    <w:pPr>
      <w:spacing w:after="200"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1C147F"/>
    <w:rPr>
      <w:rFonts w:ascii="Calibri" w:hAnsi="Calibri"/>
      <w:noProof/>
      <w:lang w:val="en-US"/>
    </w:rPr>
  </w:style>
  <w:style w:type="paragraph" w:styleId="EndnoteText">
    <w:name w:val="endnote text"/>
    <w:basedOn w:val="Normal"/>
    <w:link w:val="EndnoteTextChar"/>
    <w:uiPriority w:val="99"/>
    <w:semiHidden/>
    <w:unhideWhenUsed/>
    <w:rsid w:val="009A09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0948"/>
    <w:rPr>
      <w:sz w:val="20"/>
      <w:szCs w:val="20"/>
    </w:rPr>
  </w:style>
  <w:style w:type="character" w:styleId="EndnoteReference">
    <w:name w:val="endnote reference"/>
    <w:basedOn w:val="DefaultParagraphFont"/>
    <w:uiPriority w:val="99"/>
    <w:semiHidden/>
    <w:unhideWhenUsed/>
    <w:rsid w:val="009A0948"/>
    <w:rPr>
      <w:vertAlign w:val="superscript"/>
    </w:rPr>
  </w:style>
  <w:style w:type="character" w:styleId="CommentReference">
    <w:name w:val="annotation reference"/>
    <w:basedOn w:val="DefaultParagraphFont"/>
    <w:uiPriority w:val="99"/>
    <w:semiHidden/>
    <w:unhideWhenUsed/>
    <w:rsid w:val="00AA7F31"/>
    <w:rPr>
      <w:sz w:val="16"/>
      <w:szCs w:val="16"/>
    </w:rPr>
  </w:style>
  <w:style w:type="paragraph" w:styleId="CommentText">
    <w:name w:val="annotation text"/>
    <w:basedOn w:val="Normal"/>
    <w:link w:val="CommentTextChar"/>
    <w:uiPriority w:val="99"/>
    <w:semiHidden/>
    <w:unhideWhenUsed/>
    <w:rsid w:val="00AA7F31"/>
    <w:pPr>
      <w:spacing w:line="240" w:lineRule="auto"/>
    </w:pPr>
    <w:rPr>
      <w:sz w:val="20"/>
      <w:szCs w:val="20"/>
    </w:rPr>
  </w:style>
  <w:style w:type="character" w:customStyle="1" w:styleId="CommentTextChar">
    <w:name w:val="Comment Text Char"/>
    <w:basedOn w:val="DefaultParagraphFont"/>
    <w:link w:val="CommentText"/>
    <w:uiPriority w:val="99"/>
    <w:semiHidden/>
    <w:rsid w:val="00AA7F31"/>
    <w:rPr>
      <w:sz w:val="20"/>
      <w:szCs w:val="20"/>
    </w:rPr>
  </w:style>
  <w:style w:type="paragraph" w:styleId="CommentSubject">
    <w:name w:val="annotation subject"/>
    <w:basedOn w:val="CommentText"/>
    <w:next w:val="CommentText"/>
    <w:link w:val="CommentSubjectChar"/>
    <w:uiPriority w:val="99"/>
    <w:semiHidden/>
    <w:unhideWhenUsed/>
    <w:rsid w:val="00AA7F31"/>
    <w:rPr>
      <w:b/>
      <w:bCs/>
    </w:rPr>
  </w:style>
  <w:style w:type="character" w:customStyle="1" w:styleId="CommentSubjectChar">
    <w:name w:val="Comment Subject Char"/>
    <w:basedOn w:val="CommentTextChar"/>
    <w:link w:val="CommentSubject"/>
    <w:uiPriority w:val="99"/>
    <w:semiHidden/>
    <w:rsid w:val="00AA7F31"/>
    <w:rPr>
      <w:b/>
      <w:bCs/>
      <w:sz w:val="20"/>
      <w:szCs w:val="20"/>
    </w:rPr>
  </w:style>
  <w:style w:type="paragraph" w:styleId="Subtitle">
    <w:name w:val="Subtitle"/>
    <w:basedOn w:val="Normal"/>
    <w:next w:val="Normal"/>
    <w:link w:val="SubtitleChar"/>
    <w:uiPriority w:val="11"/>
    <w:qFormat/>
    <w:rsid w:val="00391C10"/>
    <w:pPr>
      <w:keepNext/>
      <w:numPr>
        <w:ilvl w:val="1"/>
      </w:numPr>
    </w:pPr>
    <w:rPr>
      <w:rFonts w:asciiTheme="majorHAnsi" w:eastAsiaTheme="majorEastAsia" w:hAnsiTheme="majorHAnsi" w:cstheme="majorBidi"/>
      <w:b/>
      <w:i/>
      <w:iCs/>
      <w:color w:val="5B9BD5" w:themeColor="accent1"/>
      <w:spacing w:val="15"/>
      <w:sz w:val="28"/>
      <w:szCs w:val="24"/>
    </w:rPr>
  </w:style>
  <w:style w:type="paragraph" w:styleId="TOC1">
    <w:name w:val="toc 1"/>
    <w:basedOn w:val="Normal"/>
    <w:next w:val="Normal"/>
    <w:autoRedefine/>
    <w:uiPriority w:val="39"/>
    <w:unhideWhenUsed/>
    <w:rsid w:val="00A71887"/>
    <w:pPr>
      <w:tabs>
        <w:tab w:val="left" w:pos="216"/>
        <w:tab w:val="left" w:pos="480"/>
        <w:tab w:val="right" w:leader="dot" w:pos="9016"/>
      </w:tabs>
      <w:spacing w:after="100"/>
    </w:pPr>
    <w:rPr>
      <w:b/>
      <w:noProof/>
    </w:rPr>
  </w:style>
  <w:style w:type="character" w:customStyle="1" w:styleId="SubtitleChar">
    <w:name w:val="Subtitle Char"/>
    <w:basedOn w:val="DefaultParagraphFont"/>
    <w:link w:val="Subtitle"/>
    <w:uiPriority w:val="11"/>
    <w:rsid w:val="00391C10"/>
    <w:rPr>
      <w:rFonts w:asciiTheme="majorHAnsi" w:eastAsiaTheme="majorEastAsia" w:hAnsiTheme="majorHAnsi" w:cstheme="majorBidi"/>
      <w:b/>
      <w:i/>
      <w:iCs/>
      <w:color w:val="5B9BD5" w:themeColor="accent1"/>
      <w:spacing w:val="15"/>
      <w:sz w:val="28"/>
      <w:szCs w:val="24"/>
    </w:rPr>
  </w:style>
  <w:style w:type="paragraph" w:styleId="TOC2">
    <w:name w:val="toc 2"/>
    <w:basedOn w:val="Normal"/>
    <w:next w:val="Normal"/>
    <w:autoRedefine/>
    <w:uiPriority w:val="39"/>
    <w:unhideWhenUsed/>
    <w:rsid w:val="001A2532"/>
    <w:pPr>
      <w:tabs>
        <w:tab w:val="right" w:leader="dot" w:pos="9016"/>
      </w:tabs>
      <w:spacing w:after="100"/>
      <w:ind w:left="220"/>
    </w:pPr>
  </w:style>
  <w:style w:type="paragraph" w:customStyle="1" w:styleId="Tabletitle">
    <w:name w:val="Table title"/>
    <w:basedOn w:val="Normal"/>
    <w:qFormat/>
    <w:rsid w:val="00A557AA"/>
    <w:pPr>
      <w:keepNext/>
      <w:spacing w:before="240" w:after="120"/>
    </w:pPr>
    <w:rPr>
      <w:rFonts w:cs="Arial"/>
      <w:color w:val="5B9BD5" w:themeColor="accent1"/>
    </w:rPr>
  </w:style>
  <w:style w:type="paragraph" w:customStyle="1" w:styleId="Note">
    <w:name w:val="Note"/>
    <w:basedOn w:val="Normal"/>
    <w:qFormat/>
    <w:rsid w:val="00B34260"/>
    <w:pPr>
      <w:spacing w:after="240"/>
    </w:pPr>
    <w:rPr>
      <w:rFonts w:ascii="Arial" w:hAnsi="Arial" w:cs="Arial"/>
      <w:i/>
      <w:sz w:val="18"/>
    </w:rPr>
  </w:style>
  <w:style w:type="table" w:customStyle="1" w:styleId="InternsTable">
    <w:name w:val="Interns Table"/>
    <w:basedOn w:val="TableNormal"/>
    <w:uiPriority w:val="99"/>
    <w:rsid w:val="00567935"/>
    <w:pPr>
      <w:keepNext/>
      <w:spacing w:after="0" w:line="240" w:lineRule="auto"/>
      <w:jc w:val="right"/>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center"/>
      </w:pPr>
      <w:rPr>
        <w:rFonts w:ascii="Arial" w:hAnsi="Arial"/>
        <w:b/>
        <w:sz w:val="18"/>
      </w:rPr>
      <w:tblPr/>
      <w:trPr>
        <w:cantSplit/>
      </w:trPr>
      <w:tcPr>
        <w:shd w:val="clear" w:color="auto" w:fill="D9E2F3" w:themeFill="accent5" w:themeFillTint="33"/>
      </w:tcPr>
    </w:tblStylePr>
    <w:tblStylePr w:type="firstCol">
      <w:pPr>
        <w:wordWrap/>
        <w:jc w:val="left"/>
      </w:pPr>
      <w:rPr>
        <w:rFonts w:ascii="Arial" w:hAnsi="Arial"/>
        <w:sz w:val="18"/>
      </w:rPr>
    </w:tblStylePr>
  </w:style>
  <w:style w:type="paragraph" w:customStyle="1" w:styleId="Reporttext">
    <w:name w:val="Report text"/>
    <w:basedOn w:val="Normal"/>
    <w:qFormat/>
    <w:rsid w:val="00EC0E13"/>
    <w:pPr>
      <w:jc w:val="both"/>
    </w:pPr>
    <w:rPr>
      <w:rFonts w:ascii="Arial" w:hAnsi="Arial" w:cs="Arial"/>
    </w:rPr>
  </w:style>
  <w:style w:type="character" w:customStyle="1" w:styleId="Heading4Char">
    <w:name w:val="Heading 4 Char"/>
    <w:basedOn w:val="DefaultParagraphFont"/>
    <w:link w:val="Heading4"/>
    <w:uiPriority w:val="9"/>
    <w:rsid w:val="005654BC"/>
    <w:rPr>
      <w:rFonts w:asciiTheme="majorHAnsi" w:eastAsiaTheme="majorEastAsia" w:hAnsiTheme="majorHAnsi" w:cstheme="majorBidi"/>
      <w:b/>
      <w:bCs/>
      <w:i/>
      <w:iCs/>
      <w:color w:val="5B9BD5" w:themeColor="accent1"/>
    </w:rPr>
  </w:style>
  <w:style w:type="paragraph" w:styleId="Caption">
    <w:name w:val="caption"/>
    <w:basedOn w:val="Normal"/>
    <w:next w:val="Normal"/>
    <w:uiPriority w:val="35"/>
    <w:unhideWhenUsed/>
    <w:qFormat/>
    <w:rsid w:val="00B73852"/>
    <w:pPr>
      <w:keepNext/>
      <w:spacing w:before="240" w:line="240" w:lineRule="auto"/>
    </w:pPr>
    <w:rPr>
      <w:b/>
      <w:bCs/>
      <w:color w:val="5B9BD5" w:themeColor="accent1"/>
      <w:sz w:val="20"/>
      <w:szCs w:val="18"/>
    </w:rPr>
  </w:style>
  <w:style w:type="paragraph" w:styleId="BodyText">
    <w:name w:val="Body Text"/>
    <w:basedOn w:val="Normal"/>
    <w:link w:val="BodyTextChar"/>
    <w:uiPriority w:val="1"/>
    <w:qFormat/>
    <w:rsid w:val="00CB6A44"/>
    <w:pPr>
      <w:widowControl w:val="0"/>
      <w:spacing w:after="0" w:line="240" w:lineRule="auto"/>
      <w:ind w:left="20"/>
    </w:pPr>
    <w:rPr>
      <w:rFonts w:ascii="Verdana" w:eastAsia="Times New Roman" w:hAnsi="Verdana" w:cs="Times New Roman"/>
      <w:b/>
      <w:bCs/>
      <w:sz w:val="18"/>
      <w:szCs w:val="18"/>
      <w:lang w:val="en-US"/>
    </w:rPr>
  </w:style>
  <w:style w:type="character" w:customStyle="1" w:styleId="BodyTextChar">
    <w:name w:val="Body Text Char"/>
    <w:basedOn w:val="DefaultParagraphFont"/>
    <w:link w:val="BodyText"/>
    <w:uiPriority w:val="1"/>
    <w:rsid w:val="00CB6A44"/>
    <w:rPr>
      <w:rFonts w:ascii="Verdana" w:eastAsia="Times New Roman" w:hAnsi="Verdana" w:cs="Times New Roman"/>
      <w:b/>
      <w:bCs/>
      <w:sz w:val="18"/>
      <w:szCs w:val="18"/>
      <w:lang w:val="en-US"/>
    </w:rPr>
  </w:style>
  <w:style w:type="paragraph" w:customStyle="1" w:styleId="TableParagraph">
    <w:name w:val="Table Paragraph"/>
    <w:basedOn w:val="Normal"/>
    <w:uiPriority w:val="1"/>
    <w:qFormat/>
    <w:rsid w:val="00CB6A44"/>
    <w:pPr>
      <w:widowControl w:val="0"/>
      <w:spacing w:after="0" w:line="240" w:lineRule="auto"/>
    </w:pPr>
    <w:rPr>
      <w:rFonts w:eastAsia="Times New Roman" w:cs="Times New Roman"/>
      <w:lang w:val="en-US"/>
    </w:rPr>
  </w:style>
  <w:style w:type="paragraph" w:styleId="Revision">
    <w:name w:val="Revision"/>
    <w:hidden/>
    <w:uiPriority w:val="99"/>
    <w:semiHidden/>
    <w:rsid w:val="00CB6A44"/>
    <w:pPr>
      <w:spacing w:after="0" w:line="240" w:lineRule="auto"/>
    </w:pPr>
    <w:rPr>
      <w:rFonts w:eastAsia="Times New Roman" w:cs="Times New Roman"/>
      <w:lang w:val="en-US"/>
    </w:rPr>
  </w:style>
  <w:style w:type="paragraph" w:customStyle="1" w:styleId="PageBreak">
    <w:name w:val="Page Break"/>
    <w:basedOn w:val="Reporttext"/>
    <w:qFormat/>
    <w:rsid w:val="00D768FD"/>
    <w:pPr>
      <w:spacing w:after="0" w:line="240" w:lineRule="auto"/>
    </w:pPr>
    <w:rPr>
      <w:sz w:val="8"/>
    </w:rPr>
  </w:style>
  <w:style w:type="paragraph" w:customStyle="1" w:styleId="TableHeaderInterns">
    <w:name w:val="Table Header Interns"/>
    <w:basedOn w:val="TableParagraph"/>
    <w:qFormat/>
    <w:rsid w:val="00970E16"/>
    <w:pPr>
      <w:keepNext/>
      <w:shd w:val="clear" w:color="auto" w:fill="D9E2F3" w:themeFill="accent5" w:themeFillTint="33"/>
      <w:jc w:val="center"/>
    </w:pPr>
    <w:rPr>
      <w:rFonts w:ascii="Arial" w:hAnsi="Arial" w:cs="Arial"/>
      <w:b/>
      <w:sz w:val="18"/>
    </w:rPr>
  </w:style>
  <w:style w:type="paragraph" w:customStyle="1" w:styleId="TableTextInterns">
    <w:name w:val="Table Text Interns"/>
    <w:basedOn w:val="TableParagraph"/>
    <w:qFormat/>
    <w:rsid w:val="00970E16"/>
    <w:pPr>
      <w:autoSpaceDE w:val="0"/>
      <w:autoSpaceDN w:val="0"/>
      <w:adjustRightInd w:val="0"/>
      <w:jc w:val="right"/>
    </w:pPr>
    <w:rPr>
      <w:rFonts w:ascii="Arial" w:hAnsi="Arial" w:cs="Arial"/>
      <w:color w:val="000000"/>
      <w:sz w:val="18"/>
      <w:szCs w:val="18"/>
    </w:rPr>
  </w:style>
  <w:style w:type="paragraph" w:customStyle="1" w:styleId="TableTextInternsRowLabels">
    <w:name w:val="Table Text Interns Row Labels"/>
    <w:basedOn w:val="TableTextInterns"/>
    <w:qFormat/>
    <w:rsid w:val="00970E16"/>
    <w:pPr>
      <w:keepNext/>
      <w:keepLines/>
      <w:jc w:val="left"/>
    </w:pPr>
  </w:style>
  <w:style w:type="paragraph" w:customStyle="1" w:styleId="GraphTitle">
    <w:name w:val="Graph Title"/>
    <w:basedOn w:val="Normal"/>
    <w:qFormat/>
    <w:rsid w:val="00187BC4"/>
    <w:pPr>
      <w:jc w:val="center"/>
    </w:pPr>
    <w:rPr>
      <w:i/>
      <w:sz w:val="26"/>
    </w:rPr>
  </w:style>
  <w:style w:type="table" w:styleId="LightShading-Accent2">
    <w:name w:val="Light Shading Accent 2"/>
    <w:basedOn w:val="TableNormal"/>
    <w:uiPriority w:val="60"/>
    <w:rsid w:val="003355A6"/>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1">
    <w:name w:val="Light Shading Accent 1"/>
    <w:basedOn w:val="TableNormal"/>
    <w:uiPriority w:val="60"/>
    <w:rsid w:val="003355A6"/>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5">
    <w:name w:val="Light Shading Accent 5"/>
    <w:basedOn w:val="TableNormal"/>
    <w:uiPriority w:val="60"/>
    <w:rsid w:val="003355A6"/>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401"/>
  </w:style>
  <w:style w:type="paragraph" w:styleId="Heading1">
    <w:name w:val="heading 1"/>
    <w:basedOn w:val="Normal"/>
    <w:next w:val="Normal"/>
    <w:link w:val="Heading1Char"/>
    <w:uiPriority w:val="1"/>
    <w:qFormat/>
    <w:rsid w:val="007D5AD5"/>
    <w:pPr>
      <w:keepNext/>
      <w:pageBreakBefore/>
      <w:numPr>
        <w:numId w:val="50"/>
      </w:numPr>
      <w:pBdr>
        <w:bottom w:val="single" w:sz="4" w:space="1" w:color="5B9BD5" w:themeColor="accent1"/>
      </w:pBdr>
      <w:spacing w:before="360" w:after="240" w:line="240" w:lineRule="auto"/>
      <w:outlineLvl w:val="0"/>
    </w:pPr>
    <w:rPr>
      <w:rFonts w:ascii="Calibri Light" w:eastAsia="Times New Roman" w:hAnsi="Calibri Light" w:cs="Times New Roman"/>
      <w:sz w:val="52"/>
      <w:szCs w:val="24"/>
    </w:rPr>
  </w:style>
  <w:style w:type="paragraph" w:styleId="Heading2">
    <w:name w:val="heading 2"/>
    <w:basedOn w:val="Normal"/>
    <w:next w:val="Reporttext"/>
    <w:link w:val="Heading2Char"/>
    <w:qFormat/>
    <w:rsid w:val="00052529"/>
    <w:pPr>
      <w:keepNext/>
      <w:spacing w:before="240" w:after="80" w:line="240" w:lineRule="auto"/>
      <w:outlineLvl w:val="1"/>
    </w:pPr>
    <w:rPr>
      <w:rFonts w:ascii="Calibri Light" w:eastAsia="Times New Roman" w:hAnsi="Calibri Light" w:cs="Arial"/>
      <w:b/>
      <w:i/>
      <w:iCs/>
      <w:color w:val="5B9BD5" w:themeColor="accent1"/>
      <w:sz w:val="28"/>
      <w:szCs w:val="24"/>
    </w:rPr>
  </w:style>
  <w:style w:type="paragraph" w:styleId="Heading3">
    <w:name w:val="heading 3"/>
    <w:basedOn w:val="Normal"/>
    <w:next w:val="Normal"/>
    <w:link w:val="Heading3Char"/>
    <w:qFormat/>
    <w:rsid w:val="00B30132"/>
    <w:pPr>
      <w:keepNext/>
      <w:spacing w:after="0" w:line="240" w:lineRule="auto"/>
      <w:ind w:left="720"/>
      <w:outlineLvl w:val="2"/>
    </w:pPr>
    <w:rPr>
      <w:rFonts w:ascii="Arial" w:eastAsia="Times New Roman" w:hAnsi="Arial" w:cs="Arial"/>
      <w:i/>
      <w:iCs/>
      <w:sz w:val="20"/>
      <w:szCs w:val="24"/>
    </w:rPr>
  </w:style>
  <w:style w:type="paragraph" w:styleId="Heading4">
    <w:name w:val="heading 4"/>
    <w:basedOn w:val="Normal"/>
    <w:next w:val="Normal"/>
    <w:link w:val="Heading4Char"/>
    <w:uiPriority w:val="9"/>
    <w:unhideWhenUsed/>
    <w:qFormat/>
    <w:rsid w:val="005654B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Reporttext"/>
    <w:next w:val="Reporttext"/>
    <w:link w:val="ListParagraphChar"/>
    <w:uiPriority w:val="34"/>
    <w:qFormat/>
    <w:rsid w:val="00AC59A4"/>
    <w:pPr>
      <w:numPr>
        <w:numId w:val="79"/>
      </w:numPr>
      <w:contextualSpacing/>
    </w:pPr>
  </w:style>
  <w:style w:type="paragraph" w:customStyle="1" w:styleId="Notes">
    <w:name w:val="Notes"/>
    <w:next w:val="Normal"/>
    <w:uiPriority w:val="1"/>
    <w:qFormat/>
    <w:rsid w:val="00254165"/>
    <w:pPr>
      <w:spacing w:after="200" w:line="200" w:lineRule="exact"/>
    </w:pPr>
    <w:rPr>
      <w:rFonts w:ascii="Arial" w:hAnsi="Arial"/>
      <w:sz w:val="18"/>
      <w:szCs w:val="24"/>
    </w:rPr>
  </w:style>
  <w:style w:type="paragraph" w:styleId="FootnoteText">
    <w:name w:val="footnote text"/>
    <w:basedOn w:val="Normal"/>
    <w:link w:val="FootnoteTextChar"/>
    <w:unhideWhenUsed/>
    <w:rsid w:val="00E958EB"/>
    <w:pPr>
      <w:spacing w:after="0" w:line="260" w:lineRule="atLeast"/>
    </w:pPr>
    <w:rPr>
      <w:rFonts w:eastAsiaTheme="minorEastAsia"/>
      <w:sz w:val="20"/>
      <w:szCs w:val="20"/>
      <w:lang w:eastAsia="en-AU"/>
    </w:rPr>
  </w:style>
  <w:style w:type="character" w:customStyle="1" w:styleId="FootnoteTextChar">
    <w:name w:val="Footnote Text Char"/>
    <w:basedOn w:val="DefaultParagraphFont"/>
    <w:link w:val="FootnoteText"/>
    <w:rsid w:val="00E958EB"/>
    <w:rPr>
      <w:rFonts w:eastAsiaTheme="minorEastAsia"/>
      <w:sz w:val="20"/>
      <w:szCs w:val="20"/>
      <w:lang w:eastAsia="en-AU"/>
    </w:rPr>
  </w:style>
  <w:style w:type="character" w:styleId="FootnoteReference">
    <w:name w:val="footnote reference"/>
    <w:basedOn w:val="DefaultParagraphFont"/>
    <w:semiHidden/>
    <w:unhideWhenUsed/>
    <w:rsid w:val="00254165"/>
    <w:rPr>
      <w:vertAlign w:val="superscript"/>
    </w:rPr>
  </w:style>
  <w:style w:type="table" w:styleId="TableGrid">
    <w:name w:val="Table Grid"/>
    <w:basedOn w:val="TableNormal"/>
    <w:uiPriority w:val="39"/>
    <w:rsid w:val="00331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0132"/>
    <w:rPr>
      <w:color w:val="0563C1" w:themeColor="hyperlink"/>
      <w:u w:val="single"/>
    </w:rPr>
  </w:style>
  <w:style w:type="character" w:customStyle="1" w:styleId="Heading1Char">
    <w:name w:val="Heading 1 Char"/>
    <w:basedOn w:val="DefaultParagraphFont"/>
    <w:link w:val="Heading1"/>
    <w:uiPriority w:val="1"/>
    <w:rsid w:val="007D5AD5"/>
    <w:rPr>
      <w:rFonts w:ascii="Calibri Light" w:eastAsia="Times New Roman" w:hAnsi="Calibri Light" w:cs="Times New Roman"/>
      <w:sz w:val="52"/>
      <w:szCs w:val="24"/>
    </w:rPr>
  </w:style>
  <w:style w:type="character" w:customStyle="1" w:styleId="Heading2Char">
    <w:name w:val="Heading 2 Char"/>
    <w:basedOn w:val="DefaultParagraphFont"/>
    <w:link w:val="Heading2"/>
    <w:rsid w:val="00052529"/>
    <w:rPr>
      <w:rFonts w:ascii="Calibri Light" w:eastAsia="Times New Roman" w:hAnsi="Calibri Light" w:cs="Arial"/>
      <w:b/>
      <w:i/>
      <w:iCs/>
      <w:color w:val="5B9BD5" w:themeColor="accent1"/>
      <w:sz w:val="28"/>
      <w:szCs w:val="24"/>
    </w:rPr>
  </w:style>
  <w:style w:type="character" w:customStyle="1" w:styleId="Heading3Char">
    <w:name w:val="Heading 3 Char"/>
    <w:basedOn w:val="DefaultParagraphFont"/>
    <w:link w:val="Heading3"/>
    <w:rsid w:val="00B30132"/>
    <w:rPr>
      <w:rFonts w:ascii="Arial" w:eastAsia="Times New Roman" w:hAnsi="Arial" w:cs="Arial"/>
      <w:i/>
      <w:iCs/>
      <w:sz w:val="20"/>
      <w:szCs w:val="24"/>
    </w:rPr>
  </w:style>
  <w:style w:type="paragraph" w:styleId="Header">
    <w:name w:val="header"/>
    <w:basedOn w:val="Normal"/>
    <w:link w:val="HeaderChar"/>
    <w:uiPriority w:val="99"/>
    <w:rsid w:val="00B3013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30132"/>
    <w:rPr>
      <w:rFonts w:ascii="Times New Roman" w:eastAsia="Times New Roman" w:hAnsi="Times New Roman" w:cs="Times New Roman"/>
      <w:sz w:val="24"/>
      <w:szCs w:val="24"/>
    </w:rPr>
  </w:style>
  <w:style w:type="paragraph" w:styleId="NormalWeb">
    <w:name w:val="Normal (Web)"/>
    <w:basedOn w:val="Normal"/>
    <w:rsid w:val="00B3013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B30132"/>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3013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2013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013D"/>
    <w:rPr>
      <w:rFonts w:ascii="Lucida Grande" w:hAnsi="Lucida Grande" w:cs="Lucida Grande"/>
      <w:sz w:val="18"/>
      <w:szCs w:val="18"/>
    </w:rPr>
  </w:style>
  <w:style w:type="paragraph" w:styleId="Title">
    <w:name w:val="Title"/>
    <w:basedOn w:val="Normal"/>
    <w:next w:val="Normal"/>
    <w:link w:val="TitleChar"/>
    <w:uiPriority w:val="10"/>
    <w:qFormat/>
    <w:rsid w:val="004E6C06"/>
    <w:pPr>
      <w:pBdr>
        <w:bottom w:val="single" w:sz="8" w:space="4" w:color="5B9BD5" w:themeColor="accent1"/>
      </w:pBdr>
      <w:spacing w:before="240"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E6C06"/>
    <w:rPr>
      <w:rFonts w:asciiTheme="majorHAnsi" w:eastAsiaTheme="majorEastAsia" w:hAnsiTheme="majorHAnsi" w:cstheme="majorBidi"/>
      <w:color w:val="323E4F" w:themeColor="text2" w:themeShade="BF"/>
      <w:spacing w:val="5"/>
      <w:kern w:val="28"/>
      <w:sz w:val="52"/>
      <w:szCs w:val="52"/>
    </w:rPr>
  </w:style>
  <w:style w:type="paragraph" w:customStyle="1" w:styleId="Heading2nonum">
    <w:name w:val="Heading 2 no num"/>
    <w:basedOn w:val="Heading2"/>
    <w:next w:val="Normal"/>
    <w:link w:val="Heading2nonumChar"/>
    <w:uiPriority w:val="5"/>
    <w:qFormat/>
    <w:rsid w:val="0012636C"/>
    <w:pPr>
      <w:keepLines/>
      <w:spacing w:before="360" w:after="200" w:line="276" w:lineRule="auto"/>
    </w:pPr>
    <w:rPr>
      <w:rFonts w:asciiTheme="majorHAnsi" w:eastAsiaTheme="majorEastAsia" w:hAnsiTheme="majorHAnsi" w:cstheme="majorBidi"/>
      <w:bCs/>
      <w:i w:val="0"/>
      <w:iCs w:val="0"/>
      <w:caps/>
      <w:color w:val="002060"/>
      <w:sz w:val="32"/>
      <w:szCs w:val="26"/>
      <w:lang w:eastAsia="en-AU"/>
    </w:rPr>
  </w:style>
  <w:style w:type="paragraph" w:customStyle="1" w:styleId="Heading3nonum">
    <w:name w:val="Heading 3 no num"/>
    <w:basedOn w:val="Heading3"/>
    <w:next w:val="Normal"/>
    <w:link w:val="Heading3nonumChar"/>
    <w:uiPriority w:val="5"/>
    <w:qFormat/>
    <w:rsid w:val="0012636C"/>
    <w:pPr>
      <w:keepLines/>
      <w:spacing w:before="360" w:after="200" w:line="276" w:lineRule="auto"/>
      <w:ind w:left="0"/>
    </w:pPr>
    <w:rPr>
      <w:rFonts w:asciiTheme="majorHAnsi" w:eastAsiaTheme="majorEastAsia" w:hAnsiTheme="majorHAnsi" w:cstheme="majorBidi"/>
      <w:bCs/>
      <w:i w:val="0"/>
      <w:iCs w:val="0"/>
      <w:caps/>
      <w:color w:val="002060"/>
      <w:sz w:val="24"/>
      <w:lang w:eastAsia="en-AU"/>
    </w:rPr>
  </w:style>
  <w:style w:type="character" w:customStyle="1" w:styleId="Heading2nonumChar">
    <w:name w:val="Heading 2 no num Char"/>
    <w:basedOn w:val="Heading2Char"/>
    <w:link w:val="Heading2nonum"/>
    <w:uiPriority w:val="5"/>
    <w:rsid w:val="0012636C"/>
    <w:rPr>
      <w:rFonts w:asciiTheme="majorHAnsi" w:eastAsiaTheme="majorEastAsia" w:hAnsiTheme="majorHAnsi" w:cstheme="majorBidi"/>
      <w:b/>
      <w:bCs/>
      <w:i w:val="0"/>
      <w:iCs w:val="0"/>
      <w:caps/>
      <w:color w:val="002060"/>
      <w:sz w:val="32"/>
      <w:szCs w:val="26"/>
      <w:lang w:eastAsia="en-AU"/>
    </w:rPr>
  </w:style>
  <w:style w:type="character" w:customStyle="1" w:styleId="Heading3nonumChar">
    <w:name w:val="Heading 3 no num Char"/>
    <w:basedOn w:val="Heading3Char"/>
    <w:link w:val="Heading3nonum"/>
    <w:uiPriority w:val="5"/>
    <w:rsid w:val="0012636C"/>
    <w:rPr>
      <w:rFonts w:asciiTheme="majorHAnsi" w:eastAsiaTheme="majorEastAsia" w:hAnsiTheme="majorHAnsi" w:cstheme="majorBidi"/>
      <w:bCs/>
      <w:i w:val="0"/>
      <w:iCs w:val="0"/>
      <w:caps/>
      <w:color w:val="002060"/>
      <w:sz w:val="24"/>
      <w:szCs w:val="24"/>
      <w:lang w:eastAsia="en-AU"/>
    </w:rPr>
  </w:style>
  <w:style w:type="character" w:customStyle="1" w:styleId="ListParagraphChar">
    <w:name w:val="List Paragraph Char"/>
    <w:basedOn w:val="DefaultParagraphFont"/>
    <w:link w:val="ListParagraph"/>
    <w:uiPriority w:val="34"/>
    <w:rsid w:val="00EC124B"/>
    <w:rPr>
      <w:rFonts w:ascii="Arial" w:hAnsi="Arial" w:cs="Arial"/>
    </w:rPr>
  </w:style>
  <w:style w:type="paragraph" w:customStyle="1" w:styleId="ASSQuestion">
    <w:name w:val="ASS Question"/>
    <w:basedOn w:val="Normal"/>
    <w:uiPriority w:val="49"/>
    <w:qFormat/>
    <w:rsid w:val="0012636C"/>
    <w:pPr>
      <w:numPr>
        <w:numId w:val="12"/>
      </w:numPr>
      <w:spacing w:before="240" w:after="0" w:line="240" w:lineRule="auto"/>
      <w:ind w:left="1429" w:hanging="1287"/>
    </w:pPr>
    <w:rPr>
      <w:rFonts w:ascii="Helvetica" w:eastAsiaTheme="minorEastAsia" w:hAnsi="Helvetica"/>
      <w:sz w:val="20"/>
      <w:szCs w:val="20"/>
      <w:lang w:eastAsia="en-AU"/>
    </w:rPr>
  </w:style>
  <w:style w:type="paragraph" w:customStyle="1" w:styleId="EndNoteBibliography">
    <w:name w:val="EndNote Bibliography"/>
    <w:basedOn w:val="Normal"/>
    <w:link w:val="EndNoteBibliographyChar"/>
    <w:rsid w:val="001C147F"/>
    <w:pPr>
      <w:spacing w:after="200"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1C147F"/>
    <w:rPr>
      <w:rFonts w:ascii="Calibri" w:hAnsi="Calibri"/>
      <w:noProof/>
      <w:lang w:val="en-US"/>
    </w:rPr>
  </w:style>
  <w:style w:type="paragraph" w:styleId="EndnoteText">
    <w:name w:val="endnote text"/>
    <w:basedOn w:val="Normal"/>
    <w:link w:val="EndnoteTextChar"/>
    <w:uiPriority w:val="99"/>
    <w:semiHidden/>
    <w:unhideWhenUsed/>
    <w:rsid w:val="009A09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0948"/>
    <w:rPr>
      <w:sz w:val="20"/>
      <w:szCs w:val="20"/>
    </w:rPr>
  </w:style>
  <w:style w:type="character" w:styleId="EndnoteReference">
    <w:name w:val="endnote reference"/>
    <w:basedOn w:val="DefaultParagraphFont"/>
    <w:uiPriority w:val="99"/>
    <w:semiHidden/>
    <w:unhideWhenUsed/>
    <w:rsid w:val="009A0948"/>
    <w:rPr>
      <w:vertAlign w:val="superscript"/>
    </w:rPr>
  </w:style>
  <w:style w:type="character" w:styleId="CommentReference">
    <w:name w:val="annotation reference"/>
    <w:basedOn w:val="DefaultParagraphFont"/>
    <w:uiPriority w:val="99"/>
    <w:semiHidden/>
    <w:unhideWhenUsed/>
    <w:rsid w:val="00AA7F31"/>
    <w:rPr>
      <w:sz w:val="16"/>
      <w:szCs w:val="16"/>
    </w:rPr>
  </w:style>
  <w:style w:type="paragraph" w:styleId="CommentText">
    <w:name w:val="annotation text"/>
    <w:basedOn w:val="Normal"/>
    <w:link w:val="CommentTextChar"/>
    <w:uiPriority w:val="99"/>
    <w:semiHidden/>
    <w:unhideWhenUsed/>
    <w:rsid w:val="00AA7F31"/>
    <w:pPr>
      <w:spacing w:line="240" w:lineRule="auto"/>
    </w:pPr>
    <w:rPr>
      <w:sz w:val="20"/>
      <w:szCs w:val="20"/>
    </w:rPr>
  </w:style>
  <w:style w:type="character" w:customStyle="1" w:styleId="CommentTextChar">
    <w:name w:val="Comment Text Char"/>
    <w:basedOn w:val="DefaultParagraphFont"/>
    <w:link w:val="CommentText"/>
    <w:uiPriority w:val="99"/>
    <w:semiHidden/>
    <w:rsid w:val="00AA7F31"/>
    <w:rPr>
      <w:sz w:val="20"/>
      <w:szCs w:val="20"/>
    </w:rPr>
  </w:style>
  <w:style w:type="paragraph" w:styleId="CommentSubject">
    <w:name w:val="annotation subject"/>
    <w:basedOn w:val="CommentText"/>
    <w:next w:val="CommentText"/>
    <w:link w:val="CommentSubjectChar"/>
    <w:uiPriority w:val="99"/>
    <w:semiHidden/>
    <w:unhideWhenUsed/>
    <w:rsid w:val="00AA7F31"/>
    <w:rPr>
      <w:b/>
      <w:bCs/>
    </w:rPr>
  </w:style>
  <w:style w:type="character" w:customStyle="1" w:styleId="CommentSubjectChar">
    <w:name w:val="Comment Subject Char"/>
    <w:basedOn w:val="CommentTextChar"/>
    <w:link w:val="CommentSubject"/>
    <w:uiPriority w:val="99"/>
    <w:semiHidden/>
    <w:rsid w:val="00AA7F31"/>
    <w:rPr>
      <w:b/>
      <w:bCs/>
      <w:sz w:val="20"/>
      <w:szCs w:val="20"/>
    </w:rPr>
  </w:style>
  <w:style w:type="paragraph" w:styleId="Subtitle">
    <w:name w:val="Subtitle"/>
    <w:basedOn w:val="Normal"/>
    <w:next w:val="Normal"/>
    <w:link w:val="SubtitleChar"/>
    <w:uiPriority w:val="11"/>
    <w:qFormat/>
    <w:rsid w:val="00391C10"/>
    <w:pPr>
      <w:keepNext/>
      <w:numPr>
        <w:ilvl w:val="1"/>
      </w:numPr>
    </w:pPr>
    <w:rPr>
      <w:rFonts w:asciiTheme="majorHAnsi" w:eastAsiaTheme="majorEastAsia" w:hAnsiTheme="majorHAnsi" w:cstheme="majorBidi"/>
      <w:b/>
      <w:i/>
      <w:iCs/>
      <w:color w:val="5B9BD5" w:themeColor="accent1"/>
      <w:spacing w:val="15"/>
      <w:sz w:val="28"/>
      <w:szCs w:val="24"/>
    </w:rPr>
  </w:style>
  <w:style w:type="paragraph" w:styleId="TOC1">
    <w:name w:val="toc 1"/>
    <w:basedOn w:val="Normal"/>
    <w:next w:val="Normal"/>
    <w:autoRedefine/>
    <w:uiPriority w:val="39"/>
    <w:unhideWhenUsed/>
    <w:rsid w:val="00A71887"/>
    <w:pPr>
      <w:tabs>
        <w:tab w:val="left" w:pos="216"/>
        <w:tab w:val="left" w:pos="480"/>
        <w:tab w:val="right" w:leader="dot" w:pos="9016"/>
      </w:tabs>
      <w:spacing w:after="100"/>
    </w:pPr>
    <w:rPr>
      <w:b/>
      <w:noProof/>
    </w:rPr>
  </w:style>
  <w:style w:type="character" w:customStyle="1" w:styleId="SubtitleChar">
    <w:name w:val="Subtitle Char"/>
    <w:basedOn w:val="DefaultParagraphFont"/>
    <w:link w:val="Subtitle"/>
    <w:uiPriority w:val="11"/>
    <w:rsid w:val="00391C10"/>
    <w:rPr>
      <w:rFonts w:asciiTheme="majorHAnsi" w:eastAsiaTheme="majorEastAsia" w:hAnsiTheme="majorHAnsi" w:cstheme="majorBidi"/>
      <w:b/>
      <w:i/>
      <w:iCs/>
      <w:color w:val="5B9BD5" w:themeColor="accent1"/>
      <w:spacing w:val="15"/>
      <w:sz w:val="28"/>
      <w:szCs w:val="24"/>
    </w:rPr>
  </w:style>
  <w:style w:type="paragraph" w:styleId="TOC2">
    <w:name w:val="toc 2"/>
    <w:basedOn w:val="Normal"/>
    <w:next w:val="Normal"/>
    <w:autoRedefine/>
    <w:uiPriority w:val="39"/>
    <w:unhideWhenUsed/>
    <w:rsid w:val="001A2532"/>
    <w:pPr>
      <w:tabs>
        <w:tab w:val="right" w:leader="dot" w:pos="9016"/>
      </w:tabs>
      <w:spacing w:after="100"/>
      <w:ind w:left="220"/>
    </w:pPr>
  </w:style>
  <w:style w:type="paragraph" w:customStyle="1" w:styleId="Tabletitle">
    <w:name w:val="Table title"/>
    <w:basedOn w:val="Normal"/>
    <w:qFormat/>
    <w:rsid w:val="00A557AA"/>
    <w:pPr>
      <w:keepNext/>
      <w:spacing w:before="240" w:after="120"/>
    </w:pPr>
    <w:rPr>
      <w:rFonts w:cs="Arial"/>
      <w:color w:val="5B9BD5" w:themeColor="accent1"/>
    </w:rPr>
  </w:style>
  <w:style w:type="paragraph" w:customStyle="1" w:styleId="Note">
    <w:name w:val="Note"/>
    <w:basedOn w:val="Normal"/>
    <w:qFormat/>
    <w:rsid w:val="00B34260"/>
    <w:pPr>
      <w:spacing w:after="240"/>
    </w:pPr>
    <w:rPr>
      <w:rFonts w:ascii="Arial" w:hAnsi="Arial" w:cs="Arial"/>
      <w:i/>
      <w:sz w:val="18"/>
    </w:rPr>
  </w:style>
  <w:style w:type="table" w:customStyle="1" w:styleId="InternsTable">
    <w:name w:val="Interns Table"/>
    <w:basedOn w:val="TableNormal"/>
    <w:uiPriority w:val="99"/>
    <w:rsid w:val="00567935"/>
    <w:pPr>
      <w:keepNext/>
      <w:spacing w:after="0" w:line="240" w:lineRule="auto"/>
      <w:jc w:val="right"/>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center"/>
      </w:pPr>
      <w:rPr>
        <w:rFonts w:ascii="Arial" w:hAnsi="Arial"/>
        <w:b/>
        <w:sz w:val="18"/>
      </w:rPr>
      <w:tblPr/>
      <w:trPr>
        <w:cantSplit/>
      </w:trPr>
      <w:tcPr>
        <w:shd w:val="clear" w:color="auto" w:fill="D9E2F3" w:themeFill="accent5" w:themeFillTint="33"/>
      </w:tcPr>
    </w:tblStylePr>
    <w:tblStylePr w:type="firstCol">
      <w:pPr>
        <w:wordWrap/>
        <w:jc w:val="left"/>
      </w:pPr>
      <w:rPr>
        <w:rFonts w:ascii="Arial" w:hAnsi="Arial"/>
        <w:sz w:val="18"/>
      </w:rPr>
    </w:tblStylePr>
  </w:style>
  <w:style w:type="paragraph" w:customStyle="1" w:styleId="Reporttext">
    <w:name w:val="Report text"/>
    <w:basedOn w:val="Normal"/>
    <w:qFormat/>
    <w:rsid w:val="00EC0E13"/>
    <w:pPr>
      <w:jc w:val="both"/>
    </w:pPr>
    <w:rPr>
      <w:rFonts w:ascii="Arial" w:hAnsi="Arial" w:cs="Arial"/>
    </w:rPr>
  </w:style>
  <w:style w:type="character" w:customStyle="1" w:styleId="Heading4Char">
    <w:name w:val="Heading 4 Char"/>
    <w:basedOn w:val="DefaultParagraphFont"/>
    <w:link w:val="Heading4"/>
    <w:uiPriority w:val="9"/>
    <w:rsid w:val="005654BC"/>
    <w:rPr>
      <w:rFonts w:asciiTheme="majorHAnsi" w:eastAsiaTheme="majorEastAsia" w:hAnsiTheme="majorHAnsi" w:cstheme="majorBidi"/>
      <w:b/>
      <w:bCs/>
      <w:i/>
      <w:iCs/>
      <w:color w:val="5B9BD5" w:themeColor="accent1"/>
    </w:rPr>
  </w:style>
  <w:style w:type="paragraph" w:styleId="Caption">
    <w:name w:val="caption"/>
    <w:basedOn w:val="Normal"/>
    <w:next w:val="Normal"/>
    <w:uiPriority w:val="35"/>
    <w:unhideWhenUsed/>
    <w:qFormat/>
    <w:rsid w:val="00B73852"/>
    <w:pPr>
      <w:keepNext/>
      <w:spacing w:before="240" w:line="240" w:lineRule="auto"/>
    </w:pPr>
    <w:rPr>
      <w:b/>
      <w:bCs/>
      <w:color w:val="5B9BD5" w:themeColor="accent1"/>
      <w:sz w:val="20"/>
      <w:szCs w:val="18"/>
    </w:rPr>
  </w:style>
  <w:style w:type="paragraph" w:styleId="BodyText">
    <w:name w:val="Body Text"/>
    <w:basedOn w:val="Normal"/>
    <w:link w:val="BodyTextChar"/>
    <w:uiPriority w:val="1"/>
    <w:qFormat/>
    <w:rsid w:val="00CB6A44"/>
    <w:pPr>
      <w:widowControl w:val="0"/>
      <w:spacing w:after="0" w:line="240" w:lineRule="auto"/>
      <w:ind w:left="20"/>
    </w:pPr>
    <w:rPr>
      <w:rFonts w:ascii="Verdana" w:eastAsia="Times New Roman" w:hAnsi="Verdana" w:cs="Times New Roman"/>
      <w:b/>
      <w:bCs/>
      <w:sz w:val="18"/>
      <w:szCs w:val="18"/>
      <w:lang w:val="en-US"/>
    </w:rPr>
  </w:style>
  <w:style w:type="character" w:customStyle="1" w:styleId="BodyTextChar">
    <w:name w:val="Body Text Char"/>
    <w:basedOn w:val="DefaultParagraphFont"/>
    <w:link w:val="BodyText"/>
    <w:uiPriority w:val="1"/>
    <w:rsid w:val="00CB6A44"/>
    <w:rPr>
      <w:rFonts w:ascii="Verdana" w:eastAsia="Times New Roman" w:hAnsi="Verdana" w:cs="Times New Roman"/>
      <w:b/>
      <w:bCs/>
      <w:sz w:val="18"/>
      <w:szCs w:val="18"/>
      <w:lang w:val="en-US"/>
    </w:rPr>
  </w:style>
  <w:style w:type="paragraph" w:customStyle="1" w:styleId="TableParagraph">
    <w:name w:val="Table Paragraph"/>
    <w:basedOn w:val="Normal"/>
    <w:uiPriority w:val="1"/>
    <w:qFormat/>
    <w:rsid w:val="00CB6A44"/>
    <w:pPr>
      <w:widowControl w:val="0"/>
      <w:spacing w:after="0" w:line="240" w:lineRule="auto"/>
    </w:pPr>
    <w:rPr>
      <w:rFonts w:eastAsia="Times New Roman" w:cs="Times New Roman"/>
      <w:lang w:val="en-US"/>
    </w:rPr>
  </w:style>
  <w:style w:type="paragraph" w:styleId="Revision">
    <w:name w:val="Revision"/>
    <w:hidden/>
    <w:uiPriority w:val="99"/>
    <w:semiHidden/>
    <w:rsid w:val="00CB6A44"/>
    <w:pPr>
      <w:spacing w:after="0" w:line="240" w:lineRule="auto"/>
    </w:pPr>
    <w:rPr>
      <w:rFonts w:eastAsia="Times New Roman" w:cs="Times New Roman"/>
      <w:lang w:val="en-US"/>
    </w:rPr>
  </w:style>
  <w:style w:type="paragraph" w:customStyle="1" w:styleId="PageBreak">
    <w:name w:val="Page Break"/>
    <w:basedOn w:val="Reporttext"/>
    <w:qFormat/>
    <w:rsid w:val="00D768FD"/>
    <w:pPr>
      <w:spacing w:after="0" w:line="240" w:lineRule="auto"/>
    </w:pPr>
    <w:rPr>
      <w:sz w:val="8"/>
    </w:rPr>
  </w:style>
  <w:style w:type="paragraph" w:customStyle="1" w:styleId="TableHeaderInterns">
    <w:name w:val="Table Header Interns"/>
    <w:basedOn w:val="TableParagraph"/>
    <w:qFormat/>
    <w:rsid w:val="00970E16"/>
    <w:pPr>
      <w:keepNext/>
      <w:shd w:val="clear" w:color="auto" w:fill="D9E2F3" w:themeFill="accent5" w:themeFillTint="33"/>
      <w:jc w:val="center"/>
    </w:pPr>
    <w:rPr>
      <w:rFonts w:ascii="Arial" w:hAnsi="Arial" w:cs="Arial"/>
      <w:b/>
      <w:sz w:val="18"/>
    </w:rPr>
  </w:style>
  <w:style w:type="paragraph" w:customStyle="1" w:styleId="TableTextInterns">
    <w:name w:val="Table Text Interns"/>
    <w:basedOn w:val="TableParagraph"/>
    <w:qFormat/>
    <w:rsid w:val="00970E16"/>
    <w:pPr>
      <w:autoSpaceDE w:val="0"/>
      <w:autoSpaceDN w:val="0"/>
      <w:adjustRightInd w:val="0"/>
      <w:jc w:val="right"/>
    </w:pPr>
    <w:rPr>
      <w:rFonts w:ascii="Arial" w:hAnsi="Arial" w:cs="Arial"/>
      <w:color w:val="000000"/>
      <w:sz w:val="18"/>
      <w:szCs w:val="18"/>
    </w:rPr>
  </w:style>
  <w:style w:type="paragraph" w:customStyle="1" w:styleId="TableTextInternsRowLabels">
    <w:name w:val="Table Text Interns Row Labels"/>
    <w:basedOn w:val="TableTextInterns"/>
    <w:qFormat/>
    <w:rsid w:val="00970E16"/>
    <w:pPr>
      <w:keepNext/>
      <w:keepLines/>
      <w:jc w:val="left"/>
    </w:pPr>
  </w:style>
  <w:style w:type="paragraph" w:customStyle="1" w:styleId="GraphTitle">
    <w:name w:val="Graph Title"/>
    <w:basedOn w:val="Normal"/>
    <w:qFormat/>
    <w:rsid w:val="00187BC4"/>
    <w:pPr>
      <w:jc w:val="center"/>
    </w:pPr>
    <w:rPr>
      <w:i/>
      <w:sz w:val="26"/>
    </w:rPr>
  </w:style>
  <w:style w:type="table" w:styleId="LightShading-Accent2">
    <w:name w:val="Light Shading Accent 2"/>
    <w:basedOn w:val="TableNormal"/>
    <w:uiPriority w:val="60"/>
    <w:rsid w:val="003355A6"/>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1">
    <w:name w:val="Light Shading Accent 1"/>
    <w:basedOn w:val="TableNormal"/>
    <w:uiPriority w:val="60"/>
    <w:rsid w:val="003355A6"/>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5">
    <w:name w:val="Light Shading Accent 5"/>
    <w:basedOn w:val="TableNormal"/>
    <w:uiPriority w:val="60"/>
    <w:rsid w:val="003355A6"/>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30619">
      <w:bodyDiv w:val="1"/>
      <w:marLeft w:val="0"/>
      <w:marRight w:val="0"/>
      <w:marTop w:val="0"/>
      <w:marBottom w:val="0"/>
      <w:divBdr>
        <w:top w:val="none" w:sz="0" w:space="0" w:color="auto"/>
        <w:left w:val="none" w:sz="0" w:space="0" w:color="auto"/>
        <w:bottom w:val="none" w:sz="0" w:space="0" w:color="auto"/>
        <w:right w:val="none" w:sz="0" w:space="0" w:color="auto"/>
      </w:divBdr>
    </w:div>
    <w:div w:id="127473559">
      <w:bodyDiv w:val="1"/>
      <w:marLeft w:val="0"/>
      <w:marRight w:val="0"/>
      <w:marTop w:val="0"/>
      <w:marBottom w:val="0"/>
      <w:divBdr>
        <w:top w:val="none" w:sz="0" w:space="0" w:color="auto"/>
        <w:left w:val="none" w:sz="0" w:space="0" w:color="auto"/>
        <w:bottom w:val="none" w:sz="0" w:space="0" w:color="auto"/>
        <w:right w:val="none" w:sz="0" w:space="0" w:color="auto"/>
      </w:divBdr>
    </w:div>
    <w:div w:id="226458578">
      <w:bodyDiv w:val="1"/>
      <w:marLeft w:val="0"/>
      <w:marRight w:val="0"/>
      <w:marTop w:val="0"/>
      <w:marBottom w:val="0"/>
      <w:divBdr>
        <w:top w:val="none" w:sz="0" w:space="0" w:color="auto"/>
        <w:left w:val="none" w:sz="0" w:space="0" w:color="auto"/>
        <w:bottom w:val="none" w:sz="0" w:space="0" w:color="auto"/>
        <w:right w:val="none" w:sz="0" w:space="0" w:color="auto"/>
      </w:divBdr>
    </w:div>
    <w:div w:id="241716393">
      <w:bodyDiv w:val="1"/>
      <w:marLeft w:val="0"/>
      <w:marRight w:val="0"/>
      <w:marTop w:val="0"/>
      <w:marBottom w:val="0"/>
      <w:divBdr>
        <w:top w:val="none" w:sz="0" w:space="0" w:color="auto"/>
        <w:left w:val="none" w:sz="0" w:space="0" w:color="auto"/>
        <w:bottom w:val="none" w:sz="0" w:space="0" w:color="auto"/>
        <w:right w:val="none" w:sz="0" w:space="0" w:color="auto"/>
      </w:divBdr>
    </w:div>
    <w:div w:id="329022174">
      <w:bodyDiv w:val="1"/>
      <w:marLeft w:val="0"/>
      <w:marRight w:val="0"/>
      <w:marTop w:val="0"/>
      <w:marBottom w:val="0"/>
      <w:divBdr>
        <w:top w:val="none" w:sz="0" w:space="0" w:color="auto"/>
        <w:left w:val="none" w:sz="0" w:space="0" w:color="auto"/>
        <w:bottom w:val="none" w:sz="0" w:space="0" w:color="auto"/>
        <w:right w:val="none" w:sz="0" w:space="0" w:color="auto"/>
      </w:divBdr>
    </w:div>
    <w:div w:id="463425367">
      <w:bodyDiv w:val="1"/>
      <w:marLeft w:val="0"/>
      <w:marRight w:val="0"/>
      <w:marTop w:val="0"/>
      <w:marBottom w:val="0"/>
      <w:divBdr>
        <w:top w:val="none" w:sz="0" w:space="0" w:color="auto"/>
        <w:left w:val="none" w:sz="0" w:space="0" w:color="auto"/>
        <w:bottom w:val="none" w:sz="0" w:space="0" w:color="auto"/>
        <w:right w:val="none" w:sz="0" w:space="0" w:color="auto"/>
      </w:divBdr>
    </w:div>
    <w:div w:id="469909007">
      <w:bodyDiv w:val="1"/>
      <w:marLeft w:val="0"/>
      <w:marRight w:val="0"/>
      <w:marTop w:val="0"/>
      <w:marBottom w:val="0"/>
      <w:divBdr>
        <w:top w:val="none" w:sz="0" w:space="0" w:color="auto"/>
        <w:left w:val="none" w:sz="0" w:space="0" w:color="auto"/>
        <w:bottom w:val="none" w:sz="0" w:space="0" w:color="auto"/>
        <w:right w:val="none" w:sz="0" w:space="0" w:color="auto"/>
      </w:divBdr>
    </w:div>
    <w:div w:id="484590298">
      <w:bodyDiv w:val="1"/>
      <w:marLeft w:val="0"/>
      <w:marRight w:val="0"/>
      <w:marTop w:val="0"/>
      <w:marBottom w:val="0"/>
      <w:divBdr>
        <w:top w:val="none" w:sz="0" w:space="0" w:color="auto"/>
        <w:left w:val="none" w:sz="0" w:space="0" w:color="auto"/>
        <w:bottom w:val="none" w:sz="0" w:space="0" w:color="auto"/>
        <w:right w:val="none" w:sz="0" w:space="0" w:color="auto"/>
      </w:divBdr>
    </w:div>
    <w:div w:id="590043513">
      <w:bodyDiv w:val="1"/>
      <w:marLeft w:val="0"/>
      <w:marRight w:val="0"/>
      <w:marTop w:val="0"/>
      <w:marBottom w:val="0"/>
      <w:divBdr>
        <w:top w:val="none" w:sz="0" w:space="0" w:color="auto"/>
        <w:left w:val="none" w:sz="0" w:space="0" w:color="auto"/>
        <w:bottom w:val="none" w:sz="0" w:space="0" w:color="auto"/>
        <w:right w:val="none" w:sz="0" w:space="0" w:color="auto"/>
      </w:divBdr>
    </w:div>
    <w:div w:id="590163873">
      <w:bodyDiv w:val="1"/>
      <w:marLeft w:val="0"/>
      <w:marRight w:val="0"/>
      <w:marTop w:val="0"/>
      <w:marBottom w:val="0"/>
      <w:divBdr>
        <w:top w:val="none" w:sz="0" w:space="0" w:color="auto"/>
        <w:left w:val="none" w:sz="0" w:space="0" w:color="auto"/>
        <w:bottom w:val="none" w:sz="0" w:space="0" w:color="auto"/>
        <w:right w:val="none" w:sz="0" w:space="0" w:color="auto"/>
      </w:divBdr>
    </w:div>
    <w:div w:id="637228730">
      <w:bodyDiv w:val="1"/>
      <w:marLeft w:val="0"/>
      <w:marRight w:val="0"/>
      <w:marTop w:val="0"/>
      <w:marBottom w:val="0"/>
      <w:divBdr>
        <w:top w:val="none" w:sz="0" w:space="0" w:color="auto"/>
        <w:left w:val="none" w:sz="0" w:space="0" w:color="auto"/>
        <w:bottom w:val="none" w:sz="0" w:space="0" w:color="auto"/>
        <w:right w:val="none" w:sz="0" w:space="0" w:color="auto"/>
      </w:divBdr>
    </w:div>
    <w:div w:id="660498432">
      <w:bodyDiv w:val="1"/>
      <w:marLeft w:val="0"/>
      <w:marRight w:val="0"/>
      <w:marTop w:val="0"/>
      <w:marBottom w:val="0"/>
      <w:divBdr>
        <w:top w:val="none" w:sz="0" w:space="0" w:color="auto"/>
        <w:left w:val="none" w:sz="0" w:space="0" w:color="auto"/>
        <w:bottom w:val="none" w:sz="0" w:space="0" w:color="auto"/>
        <w:right w:val="none" w:sz="0" w:space="0" w:color="auto"/>
      </w:divBdr>
    </w:div>
    <w:div w:id="662242402">
      <w:bodyDiv w:val="1"/>
      <w:marLeft w:val="0"/>
      <w:marRight w:val="0"/>
      <w:marTop w:val="0"/>
      <w:marBottom w:val="0"/>
      <w:divBdr>
        <w:top w:val="none" w:sz="0" w:space="0" w:color="auto"/>
        <w:left w:val="none" w:sz="0" w:space="0" w:color="auto"/>
        <w:bottom w:val="none" w:sz="0" w:space="0" w:color="auto"/>
        <w:right w:val="none" w:sz="0" w:space="0" w:color="auto"/>
      </w:divBdr>
    </w:div>
    <w:div w:id="670528547">
      <w:bodyDiv w:val="1"/>
      <w:marLeft w:val="0"/>
      <w:marRight w:val="0"/>
      <w:marTop w:val="0"/>
      <w:marBottom w:val="0"/>
      <w:divBdr>
        <w:top w:val="none" w:sz="0" w:space="0" w:color="auto"/>
        <w:left w:val="none" w:sz="0" w:space="0" w:color="auto"/>
        <w:bottom w:val="none" w:sz="0" w:space="0" w:color="auto"/>
        <w:right w:val="none" w:sz="0" w:space="0" w:color="auto"/>
      </w:divBdr>
    </w:div>
    <w:div w:id="776367491">
      <w:bodyDiv w:val="1"/>
      <w:marLeft w:val="0"/>
      <w:marRight w:val="0"/>
      <w:marTop w:val="0"/>
      <w:marBottom w:val="0"/>
      <w:divBdr>
        <w:top w:val="none" w:sz="0" w:space="0" w:color="auto"/>
        <w:left w:val="none" w:sz="0" w:space="0" w:color="auto"/>
        <w:bottom w:val="none" w:sz="0" w:space="0" w:color="auto"/>
        <w:right w:val="none" w:sz="0" w:space="0" w:color="auto"/>
      </w:divBdr>
    </w:div>
    <w:div w:id="795874575">
      <w:bodyDiv w:val="1"/>
      <w:marLeft w:val="0"/>
      <w:marRight w:val="0"/>
      <w:marTop w:val="0"/>
      <w:marBottom w:val="0"/>
      <w:divBdr>
        <w:top w:val="none" w:sz="0" w:space="0" w:color="auto"/>
        <w:left w:val="none" w:sz="0" w:space="0" w:color="auto"/>
        <w:bottom w:val="none" w:sz="0" w:space="0" w:color="auto"/>
        <w:right w:val="none" w:sz="0" w:space="0" w:color="auto"/>
      </w:divBdr>
    </w:div>
    <w:div w:id="821703213">
      <w:bodyDiv w:val="1"/>
      <w:marLeft w:val="0"/>
      <w:marRight w:val="0"/>
      <w:marTop w:val="0"/>
      <w:marBottom w:val="0"/>
      <w:divBdr>
        <w:top w:val="none" w:sz="0" w:space="0" w:color="auto"/>
        <w:left w:val="none" w:sz="0" w:space="0" w:color="auto"/>
        <w:bottom w:val="none" w:sz="0" w:space="0" w:color="auto"/>
        <w:right w:val="none" w:sz="0" w:space="0" w:color="auto"/>
      </w:divBdr>
    </w:div>
    <w:div w:id="844130531">
      <w:bodyDiv w:val="1"/>
      <w:marLeft w:val="0"/>
      <w:marRight w:val="0"/>
      <w:marTop w:val="0"/>
      <w:marBottom w:val="0"/>
      <w:divBdr>
        <w:top w:val="none" w:sz="0" w:space="0" w:color="auto"/>
        <w:left w:val="none" w:sz="0" w:space="0" w:color="auto"/>
        <w:bottom w:val="none" w:sz="0" w:space="0" w:color="auto"/>
        <w:right w:val="none" w:sz="0" w:space="0" w:color="auto"/>
      </w:divBdr>
      <w:divsChild>
        <w:div w:id="2029133092">
          <w:marLeft w:val="0"/>
          <w:marRight w:val="0"/>
          <w:marTop w:val="0"/>
          <w:marBottom w:val="0"/>
          <w:divBdr>
            <w:top w:val="none" w:sz="0" w:space="0" w:color="auto"/>
            <w:left w:val="none" w:sz="0" w:space="0" w:color="auto"/>
            <w:bottom w:val="none" w:sz="0" w:space="0" w:color="auto"/>
            <w:right w:val="none" w:sz="0" w:space="0" w:color="auto"/>
          </w:divBdr>
        </w:div>
        <w:div w:id="26835640">
          <w:marLeft w:val="0"/>
          <w:marRight w:val="0"/>
          <w:marTop w:val="0"/>
          <w:marBottom w:val="0"/>
          <w:divBdr>
            <w:top w:val="none" w:sz="0" w:space="0" w:color="auto"/>
            <w:left w:val="none" w:sz="0" w:space="0" w:color="auto"/>
            <w:bottom w:val="none" w:sz="0" w:space="0" w:color="auto"/>
            <w:right w:val="none" w:sz="0" w:space="0" w:color="auto"/>
          </w:divBdr>
        </w:div>
        <w:div w:id="405686755">
          <w:marLeft w:val="0"/>
          <w:marRight w:val="0"/>
          <w:marTop w:val="0"/>
          <w:marBottom w:val="0"/>
          <w:divBdr>
            <w:top w:val="none" w:sz="0" w:space="0" w:color="auto"/>
            <w:left w:val="none" w:sz="0" w:space="0" w:color="auto"/>
            <w:bottom w:val="none" w:sz="0" w:space="0" w:color="auto"/>
            <w:right w:val="none" w:sz="0" w:space="0" w:color="auto"/>
          </w:divBdr>
        </w:div>
        <w:div w:id="824931219">
          <w:marLeft w:val="0"/>
          <w:marRight w:val="0"/>
          <w:marTop w:val="0"/>
          <w:marBottom w:val="0"/>
          <w:divBdr>
            <w:top w:val="none" w:sz="0" w:space="0" w:color="auto"/>
            <w:left w:val="none" w:sz="0" w:space="0" w:color="auto"/>
            <w:bottom w:val="none" w:sz="0" w:space="0" w:color="auto"/>
            <w:right w:val="none" w:sz="0" w:space="0" w:color="auto"/>
          </w:divBdr>
        </w:div>
        <w:div w:id="151793889">
          <w:marLeft w:val="0"/>
          <w:marRight w:val="0"/>
          <w:marTop w:val="0"/>
          <w:marBottom w:val="0"/>
          <w:divBdr>
            <w:top w:val="none" w:sz="0" w:space="0" w:color="auto"/>
            <w:left w:val="none" w:sz="0" w:space="0" w:color="auto"/>
            <w:bottom w:val="none" w:sz="0" w:space="0" w:color="auto"/>
            <w:right w:val="none" w:sz="0" w:space="0" w:color="auto"/>
          </w:divBdr>
        </w:div>
        <w:div w:id="1241020963">
          <w:marLeft w:val="0"/>
          <w:marRight w:val="0"/>
          <w:marTop w:val="0"/>
          <w:marBottom w:val="0"/>
          <w:divBdr>
            <w:top w:val="none" w:sz="0" w:space="0" w:color="auto"/>
            <w:left w:val="none" w:sz="0" w:space="0" w:color="auto"/>
            <w:bottom w:val="none" w:sz="0" w:space="0" w:color="auto"/>
            <w:right w:val="none" w:sz="0" w:space="0" w:color="auto"/>
          </w:divBdr>
        </w:div>
        <w:div w:id="862477290">
          <w:marLeft w:val="0"/>
          <w:marRight w:val="0"/>
          <w:marTop w:val="0"/>
          <w:marBottom w:val="0"/>
          <w:divBdr>
            <w:top w:val="none" w:sz="0" w:space="0" w:color="auto"/>
            <w:left w:val="none" w:sz="0" w:space="0" w:color="auto"/>
            <w:bottom w:val="none" w:sz="0" w:space="0" w:color="auto"/>
            <w:right w:val="none" w:sz="0" w:space="0" w:color="auto"/>
          </w:divBdr>
        </w:div>
        <w:div w:id="873465786">
          <w:marLeft w:val="0"/>
          <w:marRight w:val="0"/>
          <w:marTop w:val="0"/>
          <w:marBottom w:val="0"/>
          <w:divBdr>
            <w:top w:val="none" w:sz="0" w:space="0" w:color="auto"/>
            <w:left w:val="none" w:sz="0" w:space="0" w:color="auto"/>
            <w:bottom w:val="none" w:sz="0" w:space="0" w:color="auto"/>
            <w:right w:val="none" w:sz="0" w:space="0" w:color="auto"/>
          </w:divBdr>
        </w:div>
        <w:div w:id="47271065">
          <w:marLeft w:val="0"/>
          <w:marRight w:val="0"/>
          <w:marTop w:val="0"/>
          <w:marBottom w:val="0"/>
          <w:divBdr>
            <w:top w:val="none" w:sz="0" w:space="0" w:color="auto"/>
            <w:left w:val="none" w:sz="0" w:space="0" w:color="auto"/>
            <w:bottom w:val="none" w:sz="0" w:space="0" w:color="auto"/>
            <w:right w:val="none" w:sz="0" w:space="0" w:color="auto"/>
          </w:divBdr>
        </w:div>
        <w:div w:id="974873219">
          <w:marLeft w:val="0"/>
          <w:marRight w:val="0"/>
          <w:marTop w:val="0"/>
          <w:marBottom w:val="0"/>
          <w:divBdr>
            <w:top w:val="none" w:sz="0" w:space="0" w:color="auto"/>
            <w:left w:val="none" w:sz="0" w:space="0" w:color="auto"/>
            <w:bottom w:val="none" w:sz="0" w:space="0" w:color="auto"/>
            <w:right w:val="none" w:sz="0" w:space="0" w:color="auto"/>
          </w:divBdr>
        </w:div>
        <w:div w:id="1554922973">
          <w:marLeft w:val="0"/>
          <w:marRight w:val="0"/>
          <w:marTop w:val="0"/>
          <w:marBottom w:val="0"/>
          <w:divBdr>
            <w:top w:val="none" w:sz="0" w:space="0" w:color="auto"/>
            <w:left w:val="none" w:sz="0" w:space="0" w:color="auto"/>
            <w:bottom w:val="none" w:sz="0" w:space="0" w:color="auto"/>
            <w:right w:val="none" w:sz="0" w:space="0" w:color="auto"/>
          </w:divBdr>
        </w:div>
        <w:div w:id="1406759859">
          <w:marLeft w:val="0"/>
          <w:marRight w:val="0"/>
          <w:marTop w:val="0"/>
          <w:marBottom w:val="0"/>
          <w:divBdr>
            <w:top w:val="none" w:sz="0" w:space="0" w:color="auto"/>
            <w:left w:val="none" w:sz="0" w:space="0" w:color="auto"/>
            <w:bottom w:val="none" w:sz="0" w:space="0" w:color="auto"/>
            <w:right w:val="none" w:sz="0" w:space="0" w:color="auto"/>
          </w:divBdr>
        </w:div>
        <w:div w:id="931158287">
          <w:marLeft w:val="0"/>
          <w:marRight w:val="0"/>
          <w:marTop w:val="0"/>
          <w:marBottom w:val="0"/>
          <w:divBdr>
            <w:top w:val="none" w:sz="0" w:space="0" w:color="auto"/>
            <w:left w:val="none" w:sz="0" w:space="0" w:color="auto"/>
            <w:bottom w:val="none" w:sz="0" w:space="0" w:color="auto"/>
            <w:right w:val="none" w:sz="0" w:space="0" w:color="auto"/>
          </w:divBdr>
        </w:div>
      </w:divsChild>
    </w:div>
    <w:div w:id="880871170">
      <w:bodyDiv w:val="1"/>
      <w:marLeft w:val="0"/>
      <w:marRight w:val="0"/>
      <w:marTop w:val="0"/>
      <w:marBottom w:val="0"/>
      <w:divBdr>
        <w:top w:val="none" w:sz="0" w:space="0" w:color="auto"/>
        <w:left w:val="none" w:sz="0" w:space="0" w:color="auto"/>
        <w:bottom w:val="none" w:sz="0" w:space="0" w:color="auto"/>
        <w:right w:val="none" w:sz="0" w:space="0" w:color="auto"/>
      </w:divBdr>
    </w:div>
    <w:div w:id="881328379">
      <w:bodyDiv w:val="1"/>
      <w:marLeft w:val="0"/>
      <w:marRight w:val="0"/>
      <w:marTop w:val="0"/>
      <w:marBottom w:val="0"/>
      <w:divBdr>
        <w:top w:val="none" w:sz="0" w:space="0" w:color="auto"/>
        <w:left w:val="none" w:sz="0" w:space="0" w:color="auto"/>
        <w:bottom w:val="none" w:sz="0" w:space="0" w:color="auto"/>
        <w:right w:val="none" w:sz="0" w:space="0" w:color="auto"/>
      </w:divBdr>
    </w:div>
    <w:div w:id="923299995">
      <w:bodyDiv w:val="1"/>
      <w:marLeft w:val="0"/>
      <w:marRight w:val="0"/>
      <w:marTop w:val="0"/>
      <w:marBottom w:val="0"/>
      <w:divBdr>
        <w:top w:val="none" w:sz="0" w:space="0" w:color="auto"/>
        <w:left w:val="none" w:sz="0" w:space="0" w:color="auto"/>
        <w:bottom w:val="none" w:sz="0" w:space="0" w:color="auto"/>
        <w:right w:val="none" w:sz="0" w:space="0" w:color="auto"/>
      </w:divBdr>
    </w:div>
    <w:div w:id="1000699374">
      <w:bodyDiv w:val="1"/>
      <w:marLeft w:val="0"/>
      <w:marRight w:val="0"/>
      <w:marTop w:val="0"/>
      <w:marBottom w:val="0"/>
      <w:divBdr>
        <w:top w:val="none" w:sz="0" w:space="0" w:color="auto"/>
        <w:left w:val="none" w:sz="0" w:space="0" w:color="auto"/>
        <w:bottom w:val="none" w:sz="0" w:space="0" w:color="auto"/>
        <w:right w:val="none" w:sz="0" w:space="0" w:color="auto"/>
      </w:divBdr>
    </w:div>
    <w:div w:id="1005860353">
      <w:bodyDiv w:val="1"/>
      <w:marLeft w:val="0"/>
      <w:marRight w:val="0"/>
      <w:marTop w:val="0"/>
      <w:marBottom w:val="0"/>
      <w:divBdr>
        <w:top w:val="none" w:sz="0" w:space="0" w:color="auto"/>
        <w:left w:val="none" w:sz="0" w:space="0" w:color="auto"/>
        <w:bottom w:val="none" w:sz="0" w:space="0" w:color="auto"/>
        <w:right w:val="none" w:sz="0" w:space="0" w:color="auto"/>
      </w:divBdr>
    </w:div>
    <w:div w:id="1119686678">
      <w:bodyDiv w:val="1"/>
      <w:marLeft w:val="0"/>
      <w:marRight w:val="0"/>
      <w:marTop w:val="0"/>
      <w:marBottom w:val="0"/>
      <w:divBdr>
        <w:top w:val="none" w:sz="0" w:space="0" w:color="auto"/>
        <w:left w:val="none" w:sz="0" w:space="0" w:color="auto"/>
        <w:bottom w:val="none" w:sz="0" w:space="0" w:color="auto"/>
        <w:right w:val="none" w:sz="0" w:space="0" w:color="auto"/>
      </w:divBdr>
    </w:div>
    <w:div w:id="1130244207">
      <w:bodyDiv w:val="1"/>
      <w:marLeft w:val="0"/>
      <w:marRight w:val="0"/>
      <w:marTop w:val="0"/>
      <w:marBottom w:val="0"/>
      <w:divBdr>
        <w:top w:val="none" w:sz="0" w:space="0" w:color="auto"/>
        <w:left w:val="none" w:sz="0" w:space="0" w:color="auto"/>
        <w:bottom w:val="none" w:sz="0" w:space="0" w:color="auto"/>
        <w:right w:val="none" w:sz="0" w:space="0" w:color="auto"/>
      </w:divBdr>
    </w:div>
    <w:div w:id="1240601981">
      <w:bodyDiv w:val="1"/>
      <w:marLeft w:val="0"/>
      <w:marRight w:val="0"/>
      <w:marTop w:val="0"/>
      <w:marBottom w:val="0"/>
      <w:divBdr>
        <w:top w:val="none" w:sz="0" w:space="0" w:color="auto"/>
        <w:left w:val="none" w:sz="0" w:space="0" w:color="auto"/>
        <w:bottom w:val="none" w:sz="0" w:space="0" w:color="auto"/>
        <w:right w:val="none" w:sz="0" w:space="0" w:color="auto"/>
      </w:divBdr>
    </w:div>
    <w:div w:id="1578249314">
      <w:bodyDiv w:val="1"/>
      <w:marLeft w:val="0"/>
      <w:marRight w:val="0"/>
      <w:marTop w:val="0"/>
      <w:marBottom w:val="0"/>
      <w:divBdr>
        <w:top w:val="none" w:sz="0" w:space="0" w:color="auto"/>
        <w:left w:val="none" w:sz="0" w:space="0" w:color="auto"/>
        <w:bottom w:val="none" w:sz="0" w:space="0" w:color="auto"/>
        <w:right w:val="none" w:sz="0" w:space="0" w:color="auto"/>
      </w:divBdr>
    </w:div>
    <w:div w:id="1595553045">
      <w:bodyDiv w:val="1"/>
      <w:marLeft w:val="0"/>
      <w:marRight w:val="0"/>
      <w:marTop w:val="0"/>
      <w:marBottom w:val="0"/>
      <w:divBdr>
        <w:top w:val="none" w:sz="0" w:space="0" w:color="auto"/>
        <w:left w:val="none" w:sz="0" w:space="0" w:color="auto"/>
        <w:bottom w:val="none" w:sz="0" w:space="0" w:color="auto"/>
        <w:right w:val="none" w:sz="0" w:space="0" w:color="auto"/>
      </w:divBdr>
    </w:div>
    <w:div w:id="1727680789">
      <w:bodyDiv w:val="1"/>
      <w:marLeft w:val="0"/>
      <w:marRight w:val="0"/>
      <w:marTop w:val="0"/>
      <w:marBottom w:val="0"/>
      <w:divBdr>
        <w:top w:val="none" w:sz="0" w:space="0" w:color="auto"/>
        <w:left w:val="none" w:sz="0" w:space="0" w:color="auto"/>
        <w:bottom w:val="none" w:sz="0" w:space="0" w:color="auto"/>
        <w:right w:val="none" w:sz="0" w:space="0" w:color="auto"/>
      </w:divBdr>
    </w:div>
    <w:div w:id="1773548179">
      <w:bodyDiv w:val="1"/>
      <w:marLeft w:val="0"/>
      <w:marRight w:val="0"/>
      <w:marTop w:val="0"/>
      <w:marBottom w:val="0"/>
      <w:divBdr>
        <w:top w:val="none" w:sz="0" w:space="0" w:color="auto"/>
        <w:left w:val="none" w:sz="0" w:space="0" w:color="auto"/>
        <w:bottom w:val="none" w:sz="0" w:space="0" w:color="auto"/>
        <w:right w:val="none" w:sz="0" w:space="0" w:color="auto"/>
      </w:divBdr>
    </w:div>
    <w:div w:id="1832286975">
      <w:bodyDiv w:val="1"/>
      <w:marLeft w:val="0"/>
      <w:marRight w:val="0"/>
      <w:marTop w:val="0"/>
      <w:marBottom w:val="0"/>
      <w:divBdr>
        <w:top w:val="none" w:sz="0" w:space="0" w:color="auto"/>
        <w:left w:val="none" w:sz="0" w:space="0" w:color="auto"/>
        <w:bottom w:val="none" w:sz="0" w:space="0" w:color="auto"/>
        <w:right w:val="none" w:sz="0" w:space="0" w:color="auto"/>
      </w:divBdr>
    </w:div>
    <w:div w:id="1892620049">
      <w:bodyDiv w:val="1"/>
      <w:marLeft w:val="0"/>
      <w:marRight w:val="0"/>
      <w:marTop w:val="0"/>
      <w:marBottom w:val="0"/>
      <w:divBdr>
        <w:top w:val="none" w:sz="0" w:space="0" w:color="auto"/>
        <w:left w:val="none" w:sz="0" w:space="0" w:color="auto"/>
        <w:bottom w:val="none" w:sz="0" w:space="0" w:color="auto"/>
        <w:right w:val="none" w:sz="0" w:space="0" w:color="auto"/>
      </w:divBdr>
    </w:div>
    <w:div w:id="1918323339">
      <w:bodyDiv w:val="1"/>
      <w:marLeft w:val="0"/>
      <w:marRight w:val="0"/>
      <w:marTop w:val="0"/>
      <w:marBottom w:val="0"/>
      <w:divBdr>
        <w:top w:val="none" w:sz="0" w:space="0" w:color="auto"/>
        <w:left w:val="none" w:sz="0" w:space="0" w:color="auto"/>
        <w:bottom w:val="none" w:sz="0" w:space="0" w:color="auto"/>
        <w:right w:val="none" w:sz="0" w:space="0" w:color="auto"/>
      </w:divBdr>
    </w:div>
    <w:div w:id="1959292649">
      <w:bodyDiv w:val="1"/>
      <w:marLeft w:val="0"/>
      <w:marRight w:val="0"/>
      <w:marTop w:val="0"/>
      <w:marBottom w:val="0"/>
      <w:divBdr>
        <w:top w:val="none" w:sz="0" w:space="0" w:color="auto"/>
        <w:left w:val="none" w:sz="0" w:space="0" w:color="auto"/>
        <w:bottom w:val="none" w:sz="0" w:space="0" w:color="auto"/>
        <w:right w:val="none" w:sz="0" w:space="0" w:color="auto"/>
      </w:divBdr>
    </w:div>
    <w:div w:id="1994331052">
      <w:bodyDiv w:val="1"/>
      <w:marLeft w:val="0"/>
      <w:marRight w:val="0"/>
      <w:marTop w:val="0"/>
      <w:marBottom w:val="0"/>
      <w:divBdr>
        <w:top w:val="none" w:sz="0" w:space="0" w:color="auto"/>
        <w:left w:val="none" w:sz="0" w:space="0" w:color="auto"/>
        <w:bottom w:val="none" w:sz="0" w:space="0" w:color="auto"/>
        <w:right w:val="none" w:sz="0" w:space="0" w:color="auto"/>
      </w:divBdr>
    </w:div>
    <w:div w:id="2005935555">
      <w:bodyDiv w:val="1"/>
      <w:marLeft w:val="0"/>
      <w:marRight w:val="0"/>
      <w:marTop w:val="0"/>
      <w:marBottom w:val="0"/>
      <w:divBdr>
        <w:top w:val="none" w:sz="0" w:space="0" w:color="auto"/>
        <w:left w:val="none" w:sz="0" w:space="0" w:color="auto"/>
        <w:bottom w:val="none" w:sz="0" w:space="0" w:color="auto"/>
        <w:right w:val="none" w:sz="0" w:space="0" w:color="auto"/>
      </w:divBdr>
    </w:div>
    <w:div w:id="2074429462">
      <w:bodyDiv w:val="1"/>
      <w:marLeft w:val="0"/>
      <w:marRight w:val="0"/>
      <w:marTop w:val="0"/>
      <w:marBottom w:val="0"/>
      <w:divBdr>
        <w:top w:val="none" w:sz="0" w:space="0" w:color="auto"/>
        <w:left w:val="none" w:sz="0" w:space="0" w:color="auto"/>
        <w:bottom w:val="none" w:sz="0" w:space="0" w:color="auto"/>
        <w:right w:val="none" w:sz="0" w:space="0" w:color="auto"/>
      </w:divBdr>
    </w:div>
    <w:div w:id="2078018385">
      <w:bodyDiv w:val="1"/>
      <w:marLeft w:val="0"/>
      <w:marRight w:val="0"/>
      <w:marTop w:val="0"/>
      <w:marBottom w:val="0"/>
      <w:divBdr>
        <w:top w:val="none" w:sz="0" w:space="0" w:color="auto"/>
        <w:left w:val="none" w:sz="0" w:space="0" w:color="auto"/>
        <w:bottom w:val="none" w:sz="0" w:space="0" w:color="auto"/>
        <w:right w:val="none" w:sz="0" w:space="0" w:color="auto"/>
      </w:divBdr>
    </w:div>
    <w:div w:id="2130542144">
      <w:bodyDiv w:val="1"/>
      <w:marLeft w:val="0"/>
      <w:marRight w:val="0"/>
      <w:marTop w:val="0"/>
      <w:marBottom w:val="0"/>
      <w:divBdr>
        <w:top w:val="none" w:sz="0" w:space="0" w:color="auto"/>
        <w:left w:val="none" w:sz="0" w:space="0" w:color="auto"/>
        <w:bottom w:val="none" w:sz="0" w:space="0" w:color="auto"/>
        <w:right w:val="none" w:sz="0" w:space="0" w:color="auto"/>
      </w:divBdr>
    </w:div>
    <w:div w:id="213478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nsilium.europa.eu/uedocs/cms_data/docs/pressdata/en/lsa/141424.pdf"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mailto:Research.ethics@uts.edu.au"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Damian.Oliver@uts.edu.au"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jpeg"/><Relationship Id="rId28" Type="http://schemas.openxmlformats.org/officeDocument/2006/relationships/customXml" Target="../customXml/item2.xml"/><Relationship Id="rId10" Type="http://schemas.openxmlformats.org/officeDocument/2006/relationships/image" Target="media/image2.jpeg"/><Relationship Id="rId19" Type="http://schemas.openxmlformats.org/officeDocument/2006/relationships/image" Target="media/image8.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theme" Target="theme/theme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www.fwc.gov.au/resources/research/australian-workplace-relations-stu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12CC46-210A-4D01-A2AC-A14EC2EFE5EF}"/>
</file>

<file path=customXml/itemProps2.xml><?xml version="1.0" encoding="utf-8"?>
<ds:datastoreItem xmlns:ds="http://schemas.openxmlformats.org/officeDocument/2006/customXml" ds:itemID="{77926B5B-919A-454B-B1AE-84C69037DCB6}"/>
</file>

<file path=customXml/itemProps3.xml><?xml version="1.0" encoding="utf-8"?>
<ds:datastoreItem xmlns:ds="http://schemas.openxmlformats.org/officeDocument/2006/customXml" ds:itemID="{FAD46B8C-0639-44C9-A8C2-640DFACA9674}"/>
</file>

<file path=customXml/itemProps4.xml><?xml version="1.0" encoding="utf-8"?>
<ds:datastoreItem xmlns:ds="http://schemas.openxmlformats.org/officeDocument/2006/customXml" ds:itemID="{B8CE63E4-9F51-4EF3-85A9-E381F6435E32}"/>
</file>

<file path=docProps/app.xml><?xml version="1.0" encoding="utf-8"?>
<Properties xmlns="http://schemas.openxmlformats.org/officeDocument/2006/extended-properties" xmlns:vt="http://schemas.openxmlformats.org/officeDocument/2006/docPropsVTypes">
  <Template>AC09CB7A.dotm</Template>
  <TotalTime>20</TotalTime>
  <Pages>83</Pages>
  <Words>30193</Words>
  <Characters>172105</Characters>
  <Application>Microsoft Office Word</Application>
  <DocSecurity>0</DocSecurity>
  <Lines>1434</Lines>
  <Paragraphs>403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Unpaid Work Experience in Australia Report - December 2016</dc:title>
  <dc:creator>Damian Oliver</dc:creator>
  <cp:lastModifiedBy>Peter Martin</cp:lastModifiedBy>
  <cp:revision>6</cp:revision>
  <cp:lastPrinted>2016-12-20T23:59:00Z</cp:lastPrinted>
  <dcterms:created xsi:type="dcterms:W3CDTF">2016-12-20T23:43:00Z</dcterms:created>
  <dcterms:modified xsi:type="dcterms:W3CDTF">2016-12-21T00:29:00Z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20100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