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C8FE" w14:textId="64491B0B" w:rsidR="00E23C1D" w:rsidRDefault="00D52C8B">
      <w:pPr>
        <w:spacing w:before="6" w:line="317" w:lineRule="exact"/>
        <w:textAlignment w:val="baseline"/>
        <w:rPr>
          <w:rFonts w:ascii="Calibri" w:eastAsia="Calibri" w:hAnsi="Calibri"/>
          <w:b/>
          <w:color w:val="000000"/>
          <w:sz w:val="26"/>
        </w:rPr>
      </w:pPr>
      <w:r>
        <w:rPr>
          <w:rFonts w:ascii="Calibri" w:eastAsia="Calibri" w:hAnsi="Calibri"/>
          <w:b/>
          <w:color w:val="000000"/>
          <w:sz w:val="26"/>
        </w:rPr>
        <w:t>G</w:t>
      </w:r>
      <w:r w:rsidR="001267D7">
        <w:rPr>
          <w:rFonts w:ascii="Calibri" w:eastAsia="Calibri" w:hAnsi="Calibri"/>
          <w:b/>
          <w:color w:val="000000"/>
          <w:sz w:val="26"/>
        </w:rPr>
        <w:t xml:space="preserve">ifts and Benefits Register for the Department of Employment and Workplace Relations </w:t>
      </w:r>
      <w:r w:rsidR="001267D7">
        <w:rPr>
          <w:rFonts w:ascii="Calibri" w:eastAsia="Calibri" w:hAnsi="Calibri"/>
          <w:b/>
          <w:color w:val="000000"/>
          <w:sz w:val="26"/>
        </w:rPr>
        <w:br/>
      </w:r>
      <w:r w:rsidR="001267D7" w:rsidRPr="009C7AFE">
        <w:rPr>
          <w:rFonts w:ascii="Calibri" w:eastAsia="Calibri" w:hAnsi="Calibri"/>
          <w:b/>
          <w:color w:val="000000"/>
          <w:sz w:val="26"/>
          <w:szCs w:val="26"/>
        </w:rPr>
        <w:t xml:space="preserve">1 </w:t>
      </w:r>
      <w:r w:rsidR="00AF71CC" w:rsidRPr="009C7AFE">
        <w:rPr>
          <w:rFonts w:ascii="Calibri" w:eastAsia="Calibri" w:hAnsi="Calibri"/>
          <w:b/>
          <w:color w:val="000000"/>
          <w:sz w:val="26"/>
          <w:szCs w:val="26"/>
        </w:rPr>
        <w:t>October</w:t>
      </w:r>
      <w:r w:rsidR="00416AFB" w:rsidRPr="009C7AFE">
        <w:rPr>
          <w:rFonts w:ascii="Calibri" w:eastAsia="Calibri" w:hAnsi="Calibri"/>
          <w:b/>
          <w:color w:val="000000"/>
          <w:sz w:val="26"/>
          <w:szCs w:val="26"/>
        </w:rPr>
        <w:t xml:space="preserve"> </w:t>
      </w:r>
      <w:r w:rsidR="001267D7" w:rsidRPr="009C7AFE">
        <w:rPr>
          <w:rFonts w:ascii="Calibri" w:eastAsia="Calibri" w:hAnsi="Calibri"/>
          <w:b/>
          <w:color w:val="000000"/>
          <w:sz w:val="26"/>
          <w:szCs w:val="26"/>
        </w:rPr>
        <w:t>202</w:t>
      </w:r>
      <w:r w:rsidR="00416AFB" w:rsidRPr="009C7AFE">
        <w:rPr>
          <w:rFonts w:ascii="Calibri" w:eastAsia="Calibri" w:hAnsi="Calibri"/>
          <w:b/>
          <w:color w:val="000000"/>
          <w:sz w:val="26"/>
          <w:szCs w:val="26"/>
        </w:rPr>
        <w:t>5</w:t>
      </w:r>
      <w:r w:rsidR="001267D7" w:rsidRPr="009C7AFE">
        <w:rPr>
          <w:rFonts w:ascii="Calibri" w:eastAsia="Calibri" w:hAnsi="Calibri"/>
          <w:b/>
          <w:color w:val="000000"/>
          <w:sz w:val="26"/>
          <w:szCs w:val="26"/>
        </w:rPr>
        <w:t xml:space="preserve"> – 3</w:t>
      </w:r>
      <w:r w:rsidR="005752B3" w:rsidRPr="009C7AFE">
        <w:rPr>
          <w:rFonts w:ascii="Calibri" w:eastAsia="Calibri" w:hAnsi="Calibri"/>
          <w:b/>
          <w:color w:val="000000"/>
          <w:sz w:val="26"/>
          <w:szCs w:val="26"/>
        </w:rPr>
        <w:t>1</w:t>
      </w:r>
      <w:r w:rsidR="003A259A" w:rsidRPr="009C7AFE">
        <w:rPr>
          <w:rFonts w:ascii="Calibri" w:eastAsia="Calibri" w:hAnsi="Calibri"/>
          <w:b/>
          <w:color w:val="000000"/>
          <w:sz w:val="26"/>
          <w:szCs w:val="26"/>
        </w:rPr>
        <w:t xml:space="preserve"> </w:t>
      </w:r>
      <w:r w:rsidR="005752B3" w:rsidRPr="009C7AFE">
        <w:rPr>
          <w:rFonts w:ascii="Calibri" w:eastAsia="Calibri" w:hAnsi="Calibri"/>
          <w:b/>
          <w:color w:val="000000"/>
          <w:sz w:val="26"/>
          <w:szCs w:val="26"/>
        </w:rPr>
        <w:t>Dece</w:t>
      </w:r>
      <w:r w:rsidR="0065167F" w:rsidRPr="009C7AFE">
        <w:rPr>
          <w:rFonts w:ascii="Calibri" w:eastAsia="Calibri" w:hAnsi="Calibri"/>
          <w:b/>
          <w:color w:val="000000"/>
          <w:sz w:val="26"/>
          <w:szCs w:val="26"/>
        </w:rPr>
        <w:t>mber</w:t>
      </w:r>
      <w:r w:rsidR="001267D7" w:rsidRPr="009C7AFE">
        <w:rPr>
          <w:rFonts w:ascii="Calibri" w:eastAsia="Calibri" w:hAnsi="Calibri"/>
          <w:b/>
          <w:color w:val="000000"/>
          <w:sz w:val="26"/>
          <w:szCs w:val="26"/>
        </w:rPr>
        <w:t xml:space="preserve"> 202</w:t>
      </w:r>
      <w:r w:rsidR="00416AFB" w:rsidRPr="009C7AFE">
        <w:rPr>
          <w:rFonts w:ascii="Calibri" w:eastAsia="Calibri" w:hAnsi="Calibri"/>
          <w:b/>
          <w:color w:val="000000"/>
          <w:sz w:val="26"/>
          <w:szCs w:val="26"/>
        </w:rPr>
        <w:t>5</w:t>
      </w:r>
    </w:p>
    <w:p w14:paraId="30DF092D" w14:textId="04759930" w:rsidR="001A7D34" w:rsidRDefault="001267D7" w:rsidP="00957B81">
      <w:pPr>
        <w:spacing w:before="68" w:after="120" w:line="307" w:lineRule="exact"/>
        <w:ind w:right="144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In the course of official duties for the Department of Employment and Workplace Relations, officials received the following gifts and/or benefits whose value exceeds the threshold of $AUD1</w:t>
      </w:r>
      <w:r w:rsidR="00F96D13">
        <w:rPr>
          <w:rFonts w:ascii="Calibri" w:eastAsia="Calibri" w:hAnsi="Calibri"/>
          <w:color w:val="000000"/>
        </w:rPr>
        <w:t>1</w:t>
      </w:r>
      <w:r>
        <w:rPr>
          <w:rFonts w:ascii="Calibri" w:eastAsia="Calibri" w:hAnsi="Calibri"/>
          <w:color w:val="000000"/>
        </w:rPr>
        <w:t>0.00 (</w:t>
      </w:r>
      <w:r w:rsidR="00F96D13">
        <w:rPr>
          <w:rFonts w:ascii="Calibri" w:eastAsia="Calibri" w:hAnsi="Calibri"/>
          <w:color w:val="000000"/>
        </w:rPr>
        <w:t>Including</w:t>
      </w:r>
      <w:r>
        <w:rPr>
          <w:rFonts w:ascii="Calibri" w:eastAsia="Calibri" w:hAnsi="Calibri"/>
          <w:color w:val="000000"/>
        </w:rPr>
        <w:t xml:space="preserve"> GST).</w:t>
      </w:r>
    </w:p>
    <w:p w14:paraId="38F35A2D" w14:textId="2A37C045" w:rsidR="00DE23EB" w:rsidRDefault="00DE23EB" w:rsidP="00957B81">
      <w:pPr>
        <w:spacing w:before="68" w:after="120" w:line="307" w:lineRule="exact"/>
        <w:ind w:right="1440"/>
        <w:textAlignment w:val="baseline"/>
        <w:rPr>
          <w:rFonts w:ascii="Calibri" w:eastAsia="Calibri" w:hAnsi="Calibri"/>
          <w:color w:val="000000"/>
        </w:rPr>
      </w:pPr>
      <w:r w:rsidRPr="00DE23EB">
        <w:rPr>
          <w:rFonts w:ascii="Calibri" w:eastAsia="Calibri" w:hAnsi="Calibri"/>
          <w:color w:val="000000"/>
          <w:lang w:val="en-AU"/>
        </w:rPr>
        <w:t>In addition to the items disclosed below, the Secretary and all four Deputy Secretaries have accepted membership to the Qantas Chairman’s and/or Virgin Beyond lounges, for which the estimated value of the memberships are not quantifiable.</w:t>
      </w:r>
    </w:p>
    <w:tbl>
      <w:tblPr>
        <w:tblW w:w="15593" w:type="dxa"/>
        <w:tblInd w:w="-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2835"/>
        <w:gridCol w:w="1842"/>
        <w:gridCol w:w="3969"/>
        <w:gridCol w:w="1985"/>
      </w:tblGrid>
      <w:tr w:rsidR="00D5341C" w14:paraId="6618C909" w14:textId="77777777" w:rsidTr="00493FE0">
        <w:trPr>
          <w:trHeight w:hRule="exact" w:val="1546"/>
          <w:tblHeader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1" w14:textId="77777777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Date received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2" w14:textId="77777777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Date recorded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4" w14:textId="5DAE031C" w:rsidR="00D5341C" w:rsidRPr="00D52C8B" w:rsidRDefault="00D5341C" w:rsidP="00140D02">
            <w:pPr>
              <w:spacing w:before="60" w:after="60"/>
              <w:ind w:left="215" w:right="215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Gift/item/</w:t>
            </w: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br/>
              <w:t>benefit/service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5" w14:textId="77777777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Received by (agency contact if not received directly by agency head)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6" w14:textId="1133B0DA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Presented by (giver's name, organisation/</w:t>
            </w:r>
            <w:r w:rsidR="002325BE">
              <w:rPr>
                <w:rFonts w:ascii="Calibri" w:eastAsia="Calibri" w:hAnsi="Calibri" w:cs="Calibri"/>
                <w:b/>
                <w:color w:val="000000"/>
                <w:spacing w:val="-3"/>
              </w:rPr>
              <w:br/>
            </w: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country)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7" w14:textId="77777777" w:rsidR="00D5341C" w:rsidRPr="00D52C8B" w:rsidRDefault="00D5341C" w:rsidP="00140D02">
            <w:pPr>
              <w:spacing w:before="152" w:after="322" w:line="222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Occasion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8" w14:textId="77777777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Estimated value in $A (wholesale value in country of origin or current market value in Australia)</w:t>
            </w:r>
          </w:p>
        </w:tc>
      </w:tr>
      <w:tr w:rsidR="007B0F64" w14:paraId="785BCFB8" w14:textId="77777777" w:rsidTr="00493FE0">
        <w:trPr>
          <w:trHeight w:hRule="exact" w:val="1603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36447F" w14:textId="77777777" w:rsidR="007B0F64" w:rsidRPr="00D52C8B" w:rsidRDefault="007B0F64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26/08/2025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EE77EE" w14:textId="77777777" w:rsidR="007B0F64" w:rsidRPr="00D669B7" w:rsidRDefault="007B0F64" w:rsidP="0081545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29/09/2025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7BBD59" w14:textId="77777777" w:rsidR="007B0F64" w:rsidRPr="00D52C8B" w:rsidRDefault="007B0F64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1C0203" w14:textId="77777777" w:rsidR="007B0F64" w:rsidRPr="00840401" w:rsidRDefault="007B0F64" w:rsidP="00CC4188">
            <w:pPr>
              <w:spacing w:beforeLines="60" w:before="144" w:afterLines="60" w:after="144"/>
              <w:ind w:left="72" w:right="3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72EE0">
              <w:rPr>
                <w:rFonts w:ascii="Calibri" w:eastAsia="Calibri" w:hAnsi="Calibri" w:cs="Calibri"/>
                <w:color w:val="000000"/>
              </w:rPr>
              <w:t>DEWR Corporate and Enabling Services / Technology and Services Division / Digital Workplace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85D82D" w14:textId="77777777" w:rsidR="007B0F64" w:rsidRPr="00840401" w:rsidRDefault="007B0F64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B21C2F">
              <w:rPr>
                <w:rFonts w:ascii="Calibri" w:eastAsia="Calibri" w:hAnsi="Calibri" w:cs="Calibri"/>
                <w:color w:val="000000"/>
              </w:rPr>
              <w:t>Data#3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C2FAD6" w14:textId="58EB7BF1" w:rsidR="007B0F64" w:rsidRPr="00947FFB" w:rsidRDefault="00CE2993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Catering at </w:t>
            </w:r>
            <w:r w:rsidR="007B0F64" w:rsidRPr="0019224A">
              <w:rPr>
                <w:rFonts w:ascii="Calibri" w:eastAsia="Calibri" w:hAnsi="Calibri" w:cs="Calibri"/>
                <w:color w:val="000000"/>
              </w:rPr>
              <w:t>JuiceIT 2025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1D97F8" w14:textId="77777777" w:rsidR="007B0F64" w:rsidRPr="00D52C8B" w:rsidRDefault="007B0F64" w:rsidP="00CC4188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$150.00</w:t>
            </w:r>
          </w:p>
        </w:tc>
      </w:tr>
      <w:tr w:rsidR="009F6BAB" w14:paraId="0C1BEEE0" w14:textId="77777777" w:rsidTr="00493FE0">
        <w:trPr>
          <w:trHeight w:hRule="exact" w:val="1601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8D7038" w14:textId="77777777" w:rsidR="009F6BAB" w:rsidRPr="002D05CA" w:rsidRDefault="009F6BAB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22/10/2025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16FF91" w14:textId="77777777" w:rsidR="009F6BAB" w:rsidRPr="00840401" w:rsidRDefault="009F6BAB" w:rsidP="006516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21/10/2025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5734BD" w14:textId="77777777" w:rsidR="009F6BAB" w:rsidRPr="00D52C8B" w:rsidRDefault="009F6BAB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8F396A" w14:textId="77777777" w:rsidR="009F6BAB" w:rsidRPr="00840401" w:rsidRDefault="009F6BAB" w:rsidP="00CC4188">
            <w:pPr>
              <w:spacing w:beforeLines="60" w:before="144" w:afterLines="60" w:after="144"/>
              <w:ind w:left="72" w:right="3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72EE0">
              <w:rPr>
                <w:rFonts w:ascii="Calibri" w:eastAsia="Calibri" w:hAnsi="Calibri" w:cs="Calibri"/>
                <w:color w:val="000000"/>
              </w:rPr>
              <w:t>DEWR Corporate and Enabling Services / Technology and Services Division / Digital Workplace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9A49A3" w14:textId="77777777" w:rsidR="009F6BAB" w:rsidRPr="002D05CA" w:rsidRDefault="009F6BAB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B21C2F">
              <w:rPr>
                <w:rFonts w:ascii="Calibri" w:eastAsia="Calibri" w:hAnsi="Calibri" w:cs="Calibri"/>
                <w:color w:val="000000"/>
              </w:rPr>
              <w:t>Data#3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07B98C" w14:textId="2BF555A2" w:rsidR="009F6BAB" w:rsidRPr="002D05CA" w:rsidRDefault="00CE2993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Catering at </w:t>
            </w:r>
            <w:r w:rsidRPr="0019224A">
              <w:rPr>
                <w:rFonts w:ascii="Calibri" w:eastAsia="Calibri" w:hAnsi="Calibri" w:cs="Calibri"/>
                <w:color w:val="000000"/>
              </w:rPr>
              <w:t>JuiceIT 2025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6606B3" w14:textId="77777777" w:rsidR="009F6BAB" w:rsidRPr="00D52C8B" w:rsidRDefault="009F6BAB" w:rsidP="00CC4188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$150.00</w:t>
            </w:r>
          </w:p>
        </w:tc>
      </w:tr>
      <w:tr w:rsidR="009F6BAB" w14:paraId="6E4C6622" w14:textId="77777777" w:rsidTr="00493FE0">
        <w:trPr>
          <w:trHeight w:hRule="exact" w:val="1567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A7C5CB" w14:textId="77777777" w:rsidR="009F6BAB" w:rsidRPr="00D52C8B" w:rsidRDefault="009F6BAB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22/10/2025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5BBBFD" w14:textId="77777777" w:rsidR="009F6BAB" w:rsidRPr="00D669B7" w:rsidRDefault="009F6BAB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21/10/2025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479814" w14:textId="77777777" w:rsidR="009F6BAB" w:rsidRPr="00D52C8B" w:rsidRDefault="009F6BAB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A1EF76" w14:textId="77777777" w:rsidR="009F6BAB" w:rsidRPr="00840401" w:rsidRDefault="009F6BAB" w:rsidP="00B0412D">
            <w:pPr>
              <w:spacing w:beforeLines="60" w:before="144" w:afterLines="60" w:after="144"/>
              <w:ind w:left="72" w:right="3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72EE0">
              <w:rPr>
                <w:rFonts w:ascii="Calibri" w:eastAsia="Calibri" w:hAnsi="Calibri" w:cs="Calibri"/>
                <w:color w:val="000000"/>
              </w:rPr>
              <w:t>DEWR Corporate and Enabling Services / Technology and Services Division / Digital Workplace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6C648D" w14:textId="77777777" w:rsidR="009F6BAB" w:rsidRPr="00D52C8B" w:rsidRDefault="009F6BAB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B21C2F">
              <w:rPr>
                <w:rFonts w:ascii="Calibri" w:eastAsia="Calibri" w:hAnsi="Calibri" w:cs="Calibri"/>
                <w:color w:val="000000"/>
              </w:rPr>
              <w:t>Data#3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5A312A" w14:textId="06B3CCC6" w:rsidR="009F6BAB" w:rsidRPr="00D52C8B" w:rsidRDefault="00CE2993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Catering at </w:t>
            </w:r>
            <w:r w:rsidRPr="0019224A">
              <w:rPr>
                <w:rFonts w:ascii="Calibri" w:eastAsia="Calibri" w:hAnsi="Calibri" w:cs="Calibri"/>
                <w:color w:val="000000"/>
              </w:rPr>
              <w:t>JuiceIT 2025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1CFE16" w14:textId="77777777" w:rsidR="009F6BAB" w:rsidRPr="00D52C8B" w:rsidRDefault="009F6BAB" w:rsidP="00CC4188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$150.00</w:t>
            </w:r>
          </w:p>
        </w:tc>
      </w:tr>
      <w:tr w:rsidR="00A93612" w14:paraId="1FAE058D" w14:textId="77777777" w:rsidTr="00493FE0">
        <w:trPr>
          <w:trHeight w:hRule="exact" w:val="1567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A22245" w14:textId="728A9FA6" w:rsidR="00A93612" w:rsidRPr="002D05CA" w:rsidRDefault="00F31F5E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30/09/2025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095E3F" w14:textId="17BE732B" w:rsidR="00A93612" w:rsidRPr="002D05CA" w:rsidRDefault="00B26027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1/10/2025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718507" w14:textId="5A683BD5" w:rsidR="00A93612" w:rsidRPr="00D52C8B" w:rsidRDefault="006050D0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095E57" w14:textId="2BB512B5" w:rsidR="00A93612" w:rsidRPr="00840401" w:rsidRDefault="00CC65FD" w:rsidP="00CC4188">
            <w:pPr>
              <w:spacing w:beforeLines="60" w:before="144" w:afterLines="60" w:after="144"/>
              <w:ind w:left="72" w:right="3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CC65FD">
              <w:rPr>
                <w:rFonts w:ascii="Calibri" w:eastAsia="Calibri" w:hAnsi="Calibri" w:cs="Calibri"/>
                <w:color w:val="000000"/>
              </w:rPr>
              <w:t>Workplace Relations Group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753919" w14:textId="6DCDDAF1" w:rsidR="00A93612" w:rsidRPr="002D05CA" w:rsidRDefault="00CC65FD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CC65FD">
              <w:rPr>
                <w:rFonts w:ascii="Calibri" w:eastAsia="Calibri" w:hAnsi="Calibri" w:cs="Calibri"/>
                <w:color w:val="000000"/>
              </w:rPr>
              <w:t>Australian Chamber of Commerce and Industry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1C59EA" w14:textId="0DAA57EE" w:rsidR="00A93612" w:rsidRPr="002D05CA" w:rsidRDefault="006050D0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6050D0">
              <w:rPr>
                <w:rFonts w:ascii="Calibri" w:eastAsia="Calibri" w:hAnsi="Calibri" w:cs="Calibri"/>
                <w:color w:val="000000"/>
              </w:rPr>
              <w:t>Australian Chamber of Commerce and Industry (ACCI) Gala Dinner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B213CA" w14:textId="520B8FAA" w:rsidR="00A93612" w:rsidRPr="00D52C8B" w:rsidRDefault="00040579" w:rsidP="00CC4188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$700</w:t>
            </w:r>
            <w:r w:rsidR="00F36C83">
              <w:rPr>
                <w:rFonts w:ascii="Calibri" w:eastAsia="Calibri" w:hAnsi="Calibri" w:cs="Calibri"/>
                <w:color w:val="000000"/>
              </w:rPr>
              <w:t>.00</w:t>
            </w:r>
          </w:p>
        </w:tc>
      </w:tr>
      <w:tr w:rsidR="005774AA" w14:paraId="0679A89A" w14:textId="77777777" w:rsidTr="00493FE0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E13F4C" w14:textId="5F18965D" w:rsidR="005774AA" w:rsidRPr="006F4812" w:rsidRDefault="00CE21FC" w:rsidP="005774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6/10/2025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45F42B" w14:textId="67C640FE" w:rsidR="005774AA" w:rsidRDefault="00CE21FC" w:rsidP="005774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7/11/2025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B4D9E1" w14:textId="31945F47" w:rsidR="005774AA" w:rsidRPr="00D52C8B" w:rsidRDefault="00C20D2D" w:rsidP="005774AA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ticket to external function and 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1778C9" w14:textId="224828E2" w:rsidR="005774AA" w:rsidRPr="00840401" w:rsidRDefault="00C20D2D" w:rsidP="000F4931">
            <w:pPr>
              <w:spacing w:beforeLines="60" w:before="144" w:afterLines="60" w:after="144"/>
              <w:ind w:left="74" w:right="13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EA54E6">
              <w:rPr>
                <w:rFonts w:ascii="Calibri" w:eastAsia="Calibri" w:hAnsi="Calibri" w:cs="Calibri"/>
                <w:color w:val="000000"/>
              </w:rPr>
              <w:t>Employment and Workforce Group / Workforce Australia Provider Support Div / Victoria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818E29" w14:textId="375B9F19" w:rsidR="005774AA" w:rsidRPr="00261F67" w:rsidRDefault="00C20D2D" w:rsidP="005774AA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F229BF">
              <w:rPr>
                <w:rFonts w:ascii="Calibri" w:eastAsia="Calibri" w:hAnsi="Calibri" w:cs="Calibri"/>
                <w:color w:val="000000"/>
              </w:rPr>
              <w:t>Apprenticeship Employment Network (AEN)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379E41" w14:textId="75C77D48" w:rsidR="005774AA" w:rsidRPr="00A93612" w:rsidRDefault="00C20D2D" w:rsidP="005774AA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1F7203">
              <w:rPr>
                <w:rFonts w:ascii="Calibri" w:eastAsia="Calibri" w:hAnsi="Calibri" w:cs="Calibri"/>
                <w:color w:val="000000"/>
              </w:rPr>
              <w:t>2025 Apprentice Training Awards Gala Dinner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BED18B" w14:textId="583ECC0B" w:rsidR="005774AA" w:rsidRDefault="00C77611" w:rsidP="005774AA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$290.00</w:t>
            </w:r>
          </w:p>
        </w:tc>
      </w:tr>
      <w:tr w:rsidR="005774AA" w14:paraId="5ED23CBE" w14:textId="77777777" w:rsidTr="00493FE0">
        <w:trPr>
          <w:trHeight w:hRule="exact" w:val="1731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D09B9D" w14:textId="69231610" w:rsidR="005774AA" w:rsidRPr="006F4812" w:rsidRDefault="00773D88" w:rsidP="005774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7/10/2025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EE9486" w14:textId="59160D87" w:rsidR="005774AA" w:rsidRPr="00840401" w:rsidRDefault="00773D88" w:rsidP="003E3E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20/11/2025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C4C541" w14:textId="25951ABE" w:rsidR="005774AA" w:rsidRPr="00D52C8B" w:rsidRDefault="004A7313" w:rsidP="005774AA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 complimentary tickets to external function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D009A8" w14:textId="2C33E984" w:rsidR="005774AA" w:rsidRPr="00840401" w:rsidRDefault="00773D88" w:rsidP="005774AA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773D88">
              <w:rPr>
                <w:rFonts w:ascii="Calibri" w:eastAsia="Calibri" w:hAnsi="Calibri" w:cs="Calibri"/>
                <w:color w:val="000000"/>
              </w:rPr>
              <w:t>Employment and Workforce Group / Workforce Australia Provider Support Div / Provider Engagement and Advice Branch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0F50F7" w14:textId="2C4BA368" w:rsidR="005774AA" w:rsidRPr="00261F67" w:rsidRDefault="004A7313" w:rsidP="005774AA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4A7313">
              <w:rPr>
                <w:rFonts w:ascii="Calibri" w:eastAsia="Calibri" w:hAnsi="Calibri" w:cs="Calibri"/>
                <w:color w:val="000000"/>
              </w:rPr>
              <w:t>The Alliance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A1F2E3" w14:textId="642519B7" w:rsidR="005774AA" w:rsidRPr="00A93612" w:rsidRDefault="00C621B0" w:rsidP="005774AA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The Alliance Conference 2025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EFE288" w14:textId="6D8E3119" w:rsidR="005774AA" w:rsidRDefault="00B12403" w:rsidP="005774AA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$9,600</w:t>
            </w:r>
            <w:r w:rsidR="007B0F64">
              <w:rPr>
                <w:rFonts w:ascii="Calibri" w:eastAsia="Calibri" w:hAnsi="Calibri" w:cs="Calibri"/>
                <w:color w:val="000000"/>
              </w:rPr>
              <w:t>.00</w:t>
            </w:r>
          </w:p>
        </w:tc>
      </w:tr>
      <w:tr w:rsidR="00600DD2" w:rsidRPr="00D52C8B" w14:paraId="10CE628E" w14:textId="77777777" w:rsidTr="00493FE0">
        <w:trPr>
          <w:trHeight w:hRule="exact" w:val="1305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C8A149" w14:textId="77777777" w:rsidR="00600DD2" w:rsidRPr="00E22888" w:rsidRDefault="00600DD2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20/10/2025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E043B0" w14:textId="77777777" w:rsidR="00600DD2" w:rsidRPr="00840401" w:rsidRDefault="00600DD2" w:rsidP="0081545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23/10/2025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918C6E" w14:textId="77777777" w:rsidR="00600DD2" w:rsidRPr="00D52C8B" w:rsidRDefault="00600DD2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ticket to external function and 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C53B77" w14:textId="77777777" w:rsidR="00600DD2" w:rsidRPr="00840401" w:rsidRDefault="00600DD2" w:rsidP="00972DB0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42050C">
              <w:rPr>
                <w:rFonts w:ascii="Calibri" w:eastAsia="Calibri" w:hAnsi="Calibri" w:cs="Calibri"/>
                <w:color w:val="000000"/>
              </w:rPr>
              <w:t>Employment and Workforce Group / Workforce Australia Provider Support Div / South Australia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872677" w14:textId="77777777" w:rsidR="00600DD2" w:rsidRPr="00EC567C" w:rsidRDefault="00600DD2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8B337F">
              <w:rPr>
                <w:rFonts w:ascii="Calibri" w:eastAsia="Calibri" w:hAnsi="Calibri" w:cs="Calibri"/>
                <w:color w:val="000000"/>
              </w:rPr>
              <w:t>Institute of Public Administration South Australia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DB5BCD" w14:textId="77777777" w:rsidR="00600DD2" w:rsidRDefault="00600DD2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324423">
              <w:rPr>
                <w:rFonts w:ascii="Calibri" w:eastAsia="Calibri" w:hAnsi="Calibri" w:cs="Calibri"/>
                <w:color w:val="000000"/>
              </w:rPr>
              <w:t>2025 Don Dunstan Oration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5DA6A1" w14:textId="77777777" w:rsidR="00600DD2" w:rsidRDefault="00600DD2" w:rsidP="00972DB0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$110.00</w:t>
            </w:r>
          </w:p>
        </w:tc>
      </w:tr>
      <w:tr w:rsidR="001D0E44" w14:paraId="1460B159" w14:textId="77777777" w:rsidTr="00CB5907">
        <w:trPr>
          <w:trHeight w:hRule="exact" w:val="1821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C1BB5D" w14:textId="77777777" w:rsidR="001D0E44" w:rsidRPr="00D669B7" w:rsidRDefault="001D0E44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20/10/2025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3D8AC4" w14:textId="77777777" w:rsidR="001D0E44" w:rsidRPr="00840401" w:rsidRDefault="001D0E44" w:rsidP="0081545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23/10/2025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0172F2" w14:textId="77777777" w:rsidR="001D0E44" w:rsidRPr="00D52C8B" w:rsidRDefault="001D0E44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Gift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A37D6A" w14:textId="77777777" w:rsidR="001D0E44" w:rsidRPr="00D5341C" w:rsidRDefault="001D0E44" w:rsidP="00CC4188">
            <w:pPr>
              <w:spacing w:beforeLines="60" w:before="144" w:afterLines="60" w:after="144"/>
              <w:ind w:left="72" w:right="3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3B5E02">
              <w:rPr>
                <w:rFonts w:ascii="Calibri" w:eastAsia="Calibri" w:hAnsi="Calibri" w:cs="Calibri"/>
                <w:color w:val="000000"/>
              </w:rPr>
              <w:t>Employment and Workforce Group / Workforce Australia Provider Support Div / NSW and ACT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0F1AA1" w14:textId="77777777" w:rsidR="001D0E44" w:rsidRPr="00947FFB" w:rsidRDefault="001D0E44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3B5E02">
              <w:rPr>
                <w:rFonts w:ascii="Calibri" w:eastAsia="Calibri" w:hAnsi="Calibri" w:cs="Calibri"/>
                <w:color w:val="000000"/>
              </w:rPr>
              <w:t>The Myers-Briggs Company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7D8B7F" w14:textId="77777777" w:rsidR="001D0E44" w:rsidRPr="00947FFB" w:rsidRDefault="001D0E44" w:rsidP="00CB5907">
            <w:pPr>
              <w:spacing w:beforeLines="60" w:before="144" w:afterLines="60" w:after="144"/>
              <w:ind w:left="74" w:right="13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</w:t>
            </w:r>
            <w:r w:rsidRPr="000430AA">
              <w:rPr>
                <w:rFonts w:ascii="Calibri" w:eastAsia="Calibri" w:hAnsi="Calibri" w:cs="Calibri"/>
                <w:color w:val="000000"/>
              </w:rPr>
              <w:t>ersonalised MBTI Personal Impact Report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630BCA">
              <w:rPr>
                <w:rFonts w:ascii="Calibri" w:eastAsia="Calibri" w:hAnsi="Calibri" w:cs="Calibri"/>
                <w:color w:val="000000"/>
              </w:rPr>
              <w:t>as part of attendance at the A</w:t>
            </w:r>
            <w:r>
              <w:rPr>
                <w:rFonts w:ascii="Calibri" w:eastAsia="Calibri" w:hAnsi="Calibri" w:cs="Calibri"/>
                <w:color w:val="000000"/>
              </w:rPr>
              <w:t xml:space="preserve">ustralian </w:t>
            </w:r>
            <w:r w:rsidRPr="00630BCA">
              <w:rPr>
                <w:rFonts w:ascii="Calibri" w:eastAsia="Calibri" w:hAnsi="Calibri" w:cs="Calibri"/>
                <w:color w:val="000000"/>
              </w:rPr>
              <w:t>HR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630BCA"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nstitute</w:t>
            </w:r>
            <w:r w:rsidRPr="00630BCA">
              <w:rPr>
                <w:rFonts w:ascii="Calibri" w:eastAsia="Calibri" w:hAnsi="Calibri" w:cs="Calibri"/>
                <w:color w:val="000000"/>
              </w:rPr>
              <w:t xml:space="preserve"> Special Invitation - Leading with Psychological Safety Seminar + MBTI &amp; Leadership Learning Lab.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5D6E63" w14:textId="77777777" w:rsidR="001D0E44" w:rsidRPr="00D52C8B" w:rsidRDefault="001D0E44" w:rsidP="004B154D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$163.00</w:t>
            </w:r>
          </w:p>
        </w:tc>
      </w:tr>
      <w:tr w:rsidR="00600DD2" w14:paraId="407FDC28" w14:textId="77777777" w:rsidTr="00493FE0">
        <w:trPr>
          <w:trHeight w:hRule="exact" w:val="1594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ABB956" w14:textId="77777777" w:rsidR="00600DD2" w:rsidRPr="003E3E31" w:rsidRDefault="00600DD2" w:rsidP="004F2F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22/10/2025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F1E438" w14:textId="77777777" w:rsidR="00600DD2" w:rsidRPr="00840401" w:rsidRDefault="00600DD2" w:rsidP="004F2F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28/11/2025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CD193B" w14:textId="77777777" w:rsidR="00600DD2" w:rsidRPr="00D52C8B" w:rsidRDefault="00600DD2" w:rsidP="004F2F41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ticket to external function and 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4D9A97" w14:textId="77777777" w:rsidR="00600DD2" w:rsidRPr="00840401" w:rsidRDefault="00600DD2" w:rsidP="000F4931">
            <w:pPr>
              <w:spacing w:beforeLines="60" w:before="144" w:afterLines="60" w:after="144"/>
              <w:ind w:left="74" w:right="13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729E">
              <w:rPr>
                <w:rFonts w:ascii="Calibri" w:eastAsia="Calibri" w:hAnsi="Calibri" w:cs="Calibri"/>
                <w:color w:val="000000"/>
              </w:rPr>
              <w:t>DEWR Corporate and Enabling Services / Enterprise Technology Division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306881" w14:textId="3A594533" w:rsidR="00600DD2" w:rsidRPr="003E3E31" w:rsidRDefault="00600DD2" w:rsidP="004F2F41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F37C4">
              <w:rPr>
                <w:rFonts w:ascii="Calibri" w:eastAsia="Calibri" w:hAnsi="Calibri" w:cs="Calibri"/>
                <w:color w:val="000000"/>
              </w:rPr>
              <w:t>CDC Data Centres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25D894" w14:textId="32C9699B" w:rsidR="00600DD2" w:rsidRPr="00C2479A" w:rsidRDefault="00600DD2" w:rsidP="004F2F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2708F1">
              <w:rPr>
                <w:rFonts w:ascii="Calibri" w:eastAsia="Calibri" w:hAnsi="Calibri" w:cs="Calibri"/>
                <w:color w:val="000000"/>
              </w:rPr>
              <w:t>Australian Information Industry Association (AIIA)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708F1">
              <w:rPr>
                <w:rFonts w:ascii="Calibri" w:eastAsia="Calibri" w:hAnsi="Calibri" w:cs="Calibri"/>
                <w:color w:val="000000"/>
              </w:rPr>
              <w:t>October 2025 'Canberra Managers Forum' Industry Luncheon</w:t>
            </w:r>
            <w:r w:rsidR="00EE7649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F29D0D" w14:textId="77777777" w:rsidR="00600DD2" w:rsidRDefault="00600DD2" w:rsidP="004F2F41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$221.00</w:t>
            </w:r>
          </w:p>
        </w:tc>
      </w:tr>
      <w:tr w:rsidR="00600DD2" w14:paraId="10B9C17F" w14:textId="77777777" w:rsidTr="00493FE0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3663D6" w14:textId="77777777" w:rsidR="00600DD2" w:rsidRPr="006F4812" w:rsidRDefault="00600DD2" w:rsidP="005774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31/10/2025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A0DCA9" w14:textId="77777777" w:rsidR="00600DD2" w:rsidRPr="00840401" w:rsidRDefault="00600DD2" w:rsidP="00955F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7/11/2025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3E2A06" w14:textId="77777777" w:rsidR="00600DD2" w:rsidRPr="00D52C8B" w:rsidRDefault="00600DD2" w:rsidP="005774AA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ticket to external function and 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DEC77F" w14:textId="77777777" w:rsidR="00600DD2" w:rsidRPr="00840401" w:rsidRDefault="00600DD2" w:rsidP="000F4931">
            <w:pPr>
              <w:spacing w:beforeLines="60" w:before="144" w:afterLines="60" w:after="144"/>
              <w:ind w:left="74" w:right="13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EA54E6">
              <w:rPr>
                <w:rFonts w:ascii="Calibri" w:eastAsia="Calibri" w:hAnsi="Calibri" w:cs="Calibri"/>
                <w:color w:val="000000"/>
              </w:rPr>
              <w:t>Employment and Workforce Group / Workforce Australia Provider Support Div / Victoria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98507E" w14:textId="77777777" w:rsidR="00600DD2" w:rsidRPr="00261F67" w:rsidRDefault="00600DD2" w:rsidP="005774AA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F229BF">
              <w:rPr>
                <w:rFonts w:ascii="Calibri" w:eastAsia="Calibri" w:hAnsi="Calibri" w:cs="Calibri"/>
                <w:color w:val="000000"/>
              </w:rPr>
              <w:t>Apprenticeship Employment Network (AEN)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54D5A7" w14:textId="77777777" w:rsidR="00600DD2" w:rsidRPr="00A93612" w:rsidRDefault="00600DD2" w:rsidP="005774AA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1F7203">
              <w:rPr>
                <w:rFonts w:ascii="Calibri" w:eastAsia="Calibri" w:hAnsi="Calibri" w:cs="Calibri"/>
                <w:color w:val="000000"/>
              </w:rPr>
              <w:t>2025 Apprentice Training Awards Gala Dinner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954662" w14:textId="77777777" w:rsidR="00600DD2" w:rsidRDefault="00600DD2" w:rsidP="005774AA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$290.00</w:t>
            </w:r>
          </w:p>
        </w:tc>
      </w:tr>
      <w:tr w:rsidR="00600DD2" w14:paraId="5E8002C0" w14:textId="77777777" w:rsidTr="00493FE0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E694B5" w14:textId="77777777" w:rsidR="00600DD2" w:rsidRPr="006F4812" w:rsidRDefault="00600DD2" w:rsidP="0016198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13/11/2025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E3DBDD" w14:textId="77777777" w:rsidR="00600DD2" w:rsidRDefault="00600DD2" w:rsidP="0016198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21/11/2025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768DB7" w14:textId="77777777" w:rsidR="00600DD2" w:rsidRPr="00D52C8B" w:rsidRDefault="00600DD2" w:rsidP="0016198F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ticket to external function and 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279CEA" w14:textId="77777777" w:rsidR="00600DD2" w:rsidRPr="00840401" w:rsidRDefault="00600DD2" w:rsidP="0016198F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DF3833">
              <w:rPr>
                <w:rFonts w:ascii="Calibri" w:eastAsia="Calibri" w:hAnsi="Calibri" w:cs="Calibri"/>
                <w:color w:val="000000"/>
              </w:rPr>
              <w:t xml:space="preserve">Employment and Workforce Group / Workforce Australia Provider Support Div / South Australia 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BBAB62" w14:textId="75392BB5" w:rsidR="00600DD2" w:rsidRPr="00261F67" w:rsidRDefault="00600DD2" w:rsidP="0016198F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DF7A4E">
              <w:rPr>
                <w:rFonts w:ascii="Calibri" w:eastAsia="Calibri" w:hAnsi="Calibri" w:cs="Calibri"/>
                <w:color w:val="000000"/>
              </w:rPr>
              <w:t xml:space="preserve">Apprentice Employment Network </w:t>
            </w:r>
            <w:r w:rsidR="009F6BAB" w:rsidRPr="00A66118">
              <w:rPr>
                <w:rFonts w:ascii="Calibri" w:eastAsia="Calibri" w:hAnsi="Calibri" w:cs="Calibri"/>
                <w:color w:val="000000"/>
              </w:rPr>
              <w:t>(SA)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AA7125" w14:textId="77777777" w:rsidR="00600DD2" w:rsidRPr="00A93612" w:rsidRDefault="00600DD2" w:rsidP="0016198F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DF7A4E">
              <w:rPr>
                <w:rFonts w:ascii="Calibri" w:eastAsia="Calibri" w:hAnsi="Calibri" w:cs="Calibri"/>
                <w:color w:val="000000"/>
              </w:rPr>
              <w:t>2025 Apprentice Employment Network South Australia Awards Gala Dinner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C3682B" w14:textId="77777777" w:rsidR="00600DD2" w:rsidRDefault="00600DD2" w:rsidP="0016198F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$180.00</w:t>
            </w:r>
          </w:p>
        </w:tc>
      </w:tr>
      <w:tr w:rsidR="00272541" w14:paraId="3FD7A08E" w14:textId="77777777" w:rsidTr="00493FE0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C55DFD" w14:textId="7BBFEC4F" w:rsidR="00272541" w:rsidRPr="003E3E31" w:rsidRDefault="0061280A" w:rsidP="002725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13/11/2025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B3991E" w14:textId="2DEA4808" w:rsidR="00272541" w:rsidRPr="00840401" w:rsidRDefault="0061280A" w:rsidP="001B2E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20/11/2025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05BE15" w14:textId="12181F44" w:rsidR="00272541" w:rsidRPr="00D52C8B" w:rsidRDefault="00292825" w:rsidP="00272541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ticket to external function and 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5A0F96" w14:textId="1CB964E2" w:rsidR="00272541" w:rsidRPr="00840401" w:rsidRDefault="0061280A" w:rsidP="002725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61280A">
              <w:rPr>
                <w:rFonts w:ascii="Calibri" w:eastAsia="Calibri" w:hAnsi="Calibri" w:cs="Calibri"/>
                <w:color w:val="000000"/>
              </w:rPr>
              <w:t>Employment and Workforce Group / Workforce Australia Provider Support Div / South Australia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14ACCE" w14:textId="76BB6357" w:rsidR="00272541" w:rsidRPr="003E3E31" w:rsidRDefault="00A66118" w:rsidP="00272541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66118">
              <w:rPr>
                <w:rFonts w:ascii="Calibri" w:eastAsia="Calibri" w:hAnsi="Calibri" w:cs="Calibri"/>
                <w:color w:val="000000"/>
              </w:rPr>
              <w:t>Apprentice Employment Network (SA)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364754" w14:textId="62F354B9" w:rsidR="00272541" w:rsidRPr="00C2479A" w:rsidRDefault="00580DF3" w:rsidP="002725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DF7A4E">
              <w:rPr>
                <w:rFonts w:ascii="Calibri" w:eastAsia="Calibri" w:hAnsi="Calibri" w:cs="Calibri"/>
                <w:color w:val="000000"/>
              </w:rPr>
              <w:t>2025 Apprentice Employment Network South Australia Awards Gala Dinner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5B6252" w14:textId="7083A22D" w:rsidR="00272541" w:rsidRDefault="00A66118" w:rsidP="00272541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$18</w:t>
            </w:r>
            <w:r w:rsidR="00E908F9">
              <w:rPr>
                <w:rFonts w:ascii="Calibri" w:eastAsia="Calibri" w:hAnsi="Calibri" w:cs="Calibri"/>
                <w:color w:val="000000"/>
              </w:rPr>
              <w:t>0</w:t>
            </w:r>
            <w:r>
              <w:rPr>
                <w:rFonts w:ascii="Calibri" w:eastAsia="Calibri" w:hAnsi="Calibri" w:cs="Calibri"/>
                <w:color w:val="000000"/>
              </w:rPr>
              <w:t>.00</w:t>
            </w:r>
          </w:p>
        </w:tc>
      </w:tr>
      <w:tr w:rsidR="00B440BE" w14:paraId="21957388" w14:textId="77777777" w:rsidTr="00493FE0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37A524" w14:textId="1339FE82" w:rsidR="00B440BE" w:rsidRPr="003E3E31" w:rsidRDefault="00292825" w:rsidP="00B440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14/11/2025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C726ED" w14:textId="0D332CCA" w:rsidR="00B440BE" w:rsidRPr="00840401" w:rsidRDefault="00292825" w:rsidP="00B440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27/11/2025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2D2B90" w14:textId="3CEEC0C6" w:rsidR="00B440BE" w:rsidRPr="00D52C8B" w:rsidRDefault="00D7422D" w:rsidP="00B440BE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ticket to external function and 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ED0881" w14:textId="712E2688" w:rsidR="00B440BE" w:rsidRPr="00840401" w:rsidRDefault="00292825" w:rsidP="000F4931">
            <w:pPr>
              <w:spacing w:beforeLines="60" w:before="144" w:afterLines="60" w:after="144"/>
              <w:ind w:left="74" w:right="13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292825">
              <w:rPr>
                <w:rFonts w:ascii="Calibri" w:eastAsia="Calibri" w:hAnsi="Calibri" w:cs="Calibri"/>
                <w:color w:val="000000"/>
              </w:rPr>
              <w:t>DEWR Corporate and Enabling Services / Digital Experience and Solutions / Innovation, Design and Delivery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6C2ADB" w14:textId="30679106" w:rsidR="00B440BE" w:rsidRPr="003E3E31" w:rsidRDefault="00D7422D" w:rsidP="00B440BE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D7422D">
              <w:rPr>
                <w:rFonts w:ascii="Calibri" w:eastAsia="Calibri" w:hAnsi="Calibri" w:cs="Calibri"/>
                <w:color w:val="000000"/>
              </w:rPr>
              <w:t>Larrison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B50646" w14:textId="324DF147" w:rsidR="00B440BE" w:rsidRPr="00840401" w:rsidRDefault="00D7422D" w:rsidP="0018418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D7422D">
              <w:rPr>
                <w:rFonts w:ascii="Calibri" w:eastAsia="Calibri" w:hAnsi="Calibri" w:cs="Calibri"/>
                <w:color w:val="000000"/>
              </w:rPr>
              <w:t>Women in ICT (WIC) annual dinner and debate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BE88DD" w14:textId="312D0636" w:rsidR="00B440BE" w:rsidRDefault="00A5729E" w:rsidP="00B440BE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$295.00</w:t>
            </w:r>
          </w:p>
        </w:tc>
      </w:tr>
      <w:tr w:rsidR="00600DD2" w14:paraId="15B80D87" w14:textId="77777777" w:rsidTr="00493FE0">
        <w:trPr>
          <w:trHeight w:hRule="exact" w:val="1605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FD6D44" w14:textId="77777777" w:rsidR="00600DD2" w:rsidRPr="006F4812" w:rsidRDefault="00600DD2" w:rsidP="005774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26/11/2025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559262" w14:textId="77777777" w:rsidR="00600DD2" w:rsidRPr="00840401" w:rsidRDefault="00600DD2" w:rsidP="00C6023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14/11/2025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DD9AC8" w14:textId="77777777" w:rsidR="00600DD2" w:rsidRPr="00D52C8B" w:rsidRDefault="00600DD2" w:rsidP="005774AA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ticket to external function and 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87DB0D" w14:textId="77777777" w:rsidR="00600DD2" w:rsidRPr="00840401" w:rsidRDefault="00600DD2" w:rsidP="000F4931">
            <w:pPr>
              <w:spacing w:beforeLines="60" w:before="144" w:afterLines="60" w:after="144"/>
              <w:ind w:left="74" w:right="13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513E81">
              <w:rPr>
                <w:rFonts w:ascii="Calibri" w:eastAsia="Calibri" w:hAnsi="Calibri" w:cs="Calibri"/>
                <w:color w:val="000000"/>
              </w:rPr>
              <w:t>DEWR Corporate and Enabling Services / People and Communication Division / People Branch DEWR / Recruitment and SES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EB46E3" w14:textId="77777777" w:rsidR="00600DD2" w:rsidRPr="00261F67" w:rsidRDefault="00600DD2" w:rsidP="005774AA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540CE">
              <w:rPr>
                <w:rFonts w:ascii="Calibri" w:eastAsia="Calibri" w:hAnsi="Calibri" w:cs="Calibri"/>
                <w:color w:val="000000"/>
              </w:rPr>
              <w:t>Acorn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0B18AD" w14:textId="77777777" w:rsidR="00600DD2" w:rsidRPr="00A93612" w:rsidRDefault="00600DD2" w:rsidP="005774AA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540CE">
              <w:rPr>
                <w:rFonts w:ascii="Calibri" w:eastAsia="Calibri" w:hAnsi="Calibri" w:cs="Calibri"/>
                <w:color w:val="000000"/>
              </w:rPr>
              <w:t>Acorn Connects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BE971C" w14:textId="77777777" w:rsidR="00600DD2" w:rsidRDefault="00600DD2" w:rsidP="005774AA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$200.00</w:t>
            </w:r>
          </w:p>
        </w:tc>
      </w:tr>
    </w:tbl>
    <w:p w14:paraId="6618C92A" w14:textId="77777777" w:rsidR="001267D7" w:rsidRDefault="001267D7"/>
    <w:sectPr w:rsidR="001267D7" w:rsidSect="00493FE0">
      <w:pgSz w:w="16838" w:h="11909" w:orient="landscape"/>
      <w:pgMar w:top="680" w:right="633" w:bottom="142" w:left="6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7426" w14:textId="77777777" w:rsidR="002C263A" w:rsidRDefault="002C263A">
      <w:r>
        <w:separator/>
      </w:r>
    </w:p>
  </w:endnote>
  <w:endnote w:type="continuationSeparator" w:id="0">
    <w:p w14:paraId="700D3754" w14:textId="77777777" w:rsidR="002C263A" w:rsidRDefault="002C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CF10" w14:textId="77777777" w:rsidR="002C263A" w:rsidRDefault="002C263A"/>
  </w:footnote>
  <w:footnote w:type="continuationSeparator" w:id="0">
    <w:p w14:paraId="06706BD7" w14:textId="77777777" w:rsidR="002C263A" w:rsidRDefault="002C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02F5A"/>
    <w:multiLevelType w:val="multilevel"/>
    <w:tmpl w:val="7A08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83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1D"/>
    <w:rsid w:val="00000A19"/>
    <w:rsid w:val="00006BA8"/>
    <w:rsid w:val="000278DF"/>
    <w:rsid w:val="00036C2E"/>
    <w:rsid w:val="00040579"/>
    <w:rsid w:val="000430AA"/>
    <w:rsid w:val="000435E3"/>
    <w:rsid w:val="00051C9E"/>
    <w:rsid w:val="000540CE"/>
    <w:rsid w:val="00054E88"/>
    <w:rsid w:val="000610AF"/>
    <w:rsid w:val="00062A46"/>
    <w:rsid w:val="00064329"/>
    <w:rsid w:val="00075B09"/>
    <w:rsid w:val="0009197B"/>
    <w:rsid w:val="000A1664"/>
    <w:rsid w:val="000A1DA7"/>
    <w:rsid w:val="000A5C41"/>
    <w:rsid w:val="000B0AC5"/>
    <w:rsid w:val="000B6538"/>
    <w:rsid w:val="000E380D"/>
    <w:rsid w:val="000F16AA"/>
    <w:rsid w:val="000F37C4"/>
    <w:rsid w:val="000F4931"/>
    <w:rsid w:val="000F5D9E"/>
    <w:rsid w:val="00101F12"/>
    <w:rsid w:val="001124BD"/>
    <w:rsid w:val="001248C4"/>
    <w:rsid w:val="001267D7"/>
    <w:rsid w:val="0013392C"/>
    <w:rsid w:val="00140D02"/>
    <w:rsid w:val="0016198F"/>
    <w:rsid w:val="00162F82"/>
    <w:rsid w:val="001645D4"/>
    <w:rsid w:val="00165A34"/>
    <w:rsid w:val="001742A9"/>
    <w:rsid w:val="00184181"/>
    <w:rsid w:val="0019224A"/>
    <w:rsid w:val="00195923"/>
    <w:rsid w:val="00195B2C"/>
    <w:rsid w:val="001A6FCD"/>
    <w:rsid w:val="001A7D34"/>
    <w:rsid w:val="001B2EAC"/>
    <w:rsid w:val="001C04EA"/>
    <w:rsid w:val="001C1455"/>
    <w:rsid w:val="001D0E44"/>
    <w:rsid w:val="001E3A06"/>
    <w:rsid w:val="001F7203"/>
    <w:rsid w:val="002213B9"/>
    <w:rsid w:val="002325BE"/>
    <w:rsid w:val="002328C4"/>
    <w:rsid w:val="00245291"/>
    <w:rsid w:val="0026232F"/>
    <w:rsid w:val="00262550"/>
    <w:rsid w:val="00262759"/>
    <w:rsid w:val="00265126"/>
    <w:rsid w:val="00265F3F"/>
    <w:rsid w:val="002708F1"/>
    <w:rsid w:val="00272541"/>
    <w:rsid w:val="0028148A"/>
    <w:rsid w:val="00282B79"/>
    <w:rsid w:val="00284469"/>
    <w:rsid w:val="00286F83"/>
    <w:rsid w:val="00292825"/>
    <w:rsid w:val="002A12A8"/>
    <w:rsid w:val="002A3C06"/>
    <w:rsid w:val="002A440D"/>
    <w:rsid w:val="002A4792"/>
    <w:rsid w:val="002B2C82"/>
    <w:rsid w:val="002C06A1"/>
    <w:rsid w:val="002C261F"/>
    <w:rsid w:val="002C263A"/>
    <w:rsid w:val="002C3D5C"/>
    <w:rsid w:val="002D05CA"/>
    <w:rsid w:val="002D11E3"/>
    <w:rsid w:val="002D5722"/>
    <w:rsid w:val="002E0F14"/>
    <w:rsid w:val="002E23BC"/>
    <w:rsid w:val="002E4EF5"/>
    <w:rsid w:val="002F36BD"/>
    <w:rsid w:val="00301897"/>
    <w:rsid w:val="00302726"/>
    <w:rsid w:val="00311886"/>
    <w:rsid w:val="003161CA"/>
    <w:rsid w:val="00317545"/>
    <w:rsid w:val="00320402"/>
    <w:rsid w:val="00324423"/>
    <w:rsid w:val="00324E4B"/>
    <w:rsid w:val="00325E4C"/>
    <w:rsid w:val="00335AAD"/>
    <w:rsid w:val="0036004B"/>
    <w:rsid w:val="00361BFA"/>
    <w:rsid w:val="00371B14"/>
    <w:rsid w:val="00387042"/>
    <w:rsid w:val="003A259A"/>
    <w:rsid w:val="003A69E3"/>
    <w:rsid w:val="003B057E"/>
    <w:rsid w:val="003B5E02"/>
    <w:rsid w:val="003B6413"/>
    <w:rsid w:val="003C3352"/>
    <w:rsid w:val="003C56AD"/>
    <w:rsid w:val="003D2F0F"/>
    <w:rsid w:val="003D4AEC"/>
    <w:rsid w:val="003E214E"/>
    <w:rsid w:val="003E3E31"/>
    <w:rsid w:val="003F7A61"/>
    <w:rsid w:val="00400956"/>
    <w:rsid w:val="00416AFB"/>
    <w:rsid w:val="00417009"/>
    <w:rsid w:val="0042050C"/>
    <w:rsid w:val="00422B17"/>
    <w:rsid w:val="004255D4"/>
    <w:rsid w:val="0042624F"/>
    <w:rsid w:val="00432A26"/>
    <w:rsid w:val="00435313"/>
    <w:rsid w:val="00436965"/>
    <w:rsid w:val="004422E1"/>
    <w:rsid w:val="00446B6A"/>
    <w:rsid w:val="004562FD"/>
    <w:rsid w:val="004652BC"/>
    <w:rsid w:val="00465AE0"/>
    <w:rsid w:val="00465DCE"/>
    <w:rsid w:val="004856EF"/>
    <w:rsid w:val="00493FE0"/>
    <w:rsid w:val="004955DE"/>
    <w:rsid w:val="00495EE7"/>
    <w:rsid w:val="00496ADC"/>
    <w:rsid w:val="004A7313"/>
    <w:rsid w:val="004B154D"/>
    <w:rsid w:val="004C2AB3"/>
    <w:rsid w:val="004E2018"/>
    <w:rsid w:val="004F014D"/>
    <w:rsid w:val="004F5309"/>
    <w:rsid w:val="005006E3"/>
    <w:rsid w:val="005008BE"/>
    <w:rsid w:val="0050137A"/>
    <w:rsid w:val="0050416F"/>
    <w:rsid w:val="00513E81"/>
    <w:rsid w:val="00520884"/>
    <w:rsid w:val="00543095"/>
    <w:rsid w:val="00545347"/>
    <w:rsid w:val="00546800"/>
    <w:rsid w:val="00554D5C"/>
    <w:rsid w:val="0055787C"/>
    <w:rsid w:val="00562553"/>
    <w:rsid w:val="00574A98"/>
    <w:rsid w:val="005752B3"/>
    <w:rsid w:val="005774AA"/>
    <w:rsid w:val="00580DF3"/>
    <w:rsid w:val="005871B3"/>
    <w:rsid w:val="00587591"/>
    <w:rsid w:val="005A5E67"/>
    <w:rsid w:val="005B3D1A"/>
    <w:rsid w:val="005B3EC2"/>
    <w:rsid w:val="005C160A"/>
    <w:rsid w:val="005C2876"/>
    <w:rsid w:val="005C2BBB"/>
    <w:rsid w:val="005C3BF5"/>
    <w:rsid w:val="005D69EF"/>
    <w:rsid w:val="005E56DA"/>
    <w:rsid w:val="005F5E25"/>
    <w:rsid w:val="0060066B"/>
    <w:rsid w:val="006009EA"/>
    <w:rsid w:val="00600DD2"/>
    <w:rsid w:val="006050D0"/>
    <w:rsid w:val="0061280A"/>
    <w:rsid w:val="00630BCA"/>
    <w:rsid w:val="006312C0"/>
    <w:rsid w:val="00632A7A"/>
    <w:rsid w:val="00642A98"/>
    <w:rsid w:val="0065167F"/>
    <w:rsid w:val="006603F0"/>
    <w:rsid w:val="00673F17"/>
    <w:rsid w:val="0069529E"/>
    <w:rsid w:val="006B08CB"/>
    <w:rsid w:val="006B1AD4"/>
    <w:rsid w:val="006C3CC0"/>
    <w:rsid w:val="006D6C13"/>
    <w:rsid w:val="006F470F"/>
    <w:rsid w:val="006F5975"/>
    <w:rsid w:val="007020F1"/>
    <w:rsid w:val="00722F58"/>
    <w:rsid w:val="00734373"/>
    <w:rsid w:val="007429DF"/>
    <w:rsid w:val="00754C09"/>
    <w:rsid w:val="00757B85"/>
    <w:rsid w:val="00767DB4"/>
    <w:rsid w:val="00773D88"/>
    <w:rsid w:val="00775F22"/>
    <w:rsid w:val="00784261"/>
    <w:rsid w:val="0078636A"/>
    <w:rsid w:val="00792781"/>
    <w:rsid w:val="007A0846"/>
    <w:rsid w:val="007A22D2"/>
    <w:rsid w:val="007B0F64"/>
    <w:rsid w:val="007B2775"/>
    <w:rsid w:val="007B72EB"/>
    <w:rsid w:val="007C78ED"/>
    <w:rsid w:val="008062C5"/>
    <w:rsid w:val="00810C69"/>
    <w:rsid w:val="00812A50"/>
    <w:rsid w:val="00814116"/>
    <w:rsid w:val="00815453"/>
    <w:rsid w:val="00817387"/>
    <w:rsid w:val="008276A5"/>
    <w:rsid w:val="008304E8"/>
    <w:rsid w:val="00834D04"/>
    <w:rsid w:val="00840401"/>
    <w:rsid w:val="0085377E"/>
    <w:rsid w:val="0085576F"/>
    <w:rsid w:val="008644DB"/>
    <w:rsid w:val="00874CF1"/>
    <w:rsid w:val="008842D4"/>
    <w:rsid w:val="00895744"/>
    <w:rsid w:val="008B10D4"/>
    <w:rsid w:val="008B222C"/>
    <w:rsid w:val="008B2586"/>
    <w:rsid w:val="008B337F"/>
    <w:rsid w:val="008B5124"/>
    <w:rsid w:val="008C7809"/>
    <w:rsid w:val="008D6B4B"/>
    <w:rsid w:val="008E221B"/>
    <w:rsid w:val="008E3621"/>
    <w:rsid w:val="008E5DAC"/>
    <w:rsid w:val="008F7845"/>
    <w:rsid w:val="00905823"/>
    <w:rsid w:val="0091322E"/>
    <w:rsid w:val="00922606"/>
    <w:rsid w:val="00935C33"/>
    <w:rsid w:val="00947FFB"/>
    <w:rsid w:val="0095158A"/>
    <w:rsid w:val="00951D32"/>
    <w:rsid w:val="00955FAA"/>
    <w:rsid w:val="00957B81"/>
    <w:rsid w:val="00972DB0"/>
    <w:rsid w:val="009732DF"/>
    <w:rsid w:val="00975CE0"/>
    <w:rsid w:val="00983872"/>
    <w:rsid w:val="00996C99"/>
    <w:rsid w:val="009A350C"/>
    <w:rsid w:val="009B1D7A"/>
    <w:rsid w:val="009C7AFE"/>
    <w:rsid w:val="009E346B"/>
    <w:rsid w:val="009E36F3"/>
    <w:rsid w:val="009F6BAB"/>
    <w:rsid w:val="00A064E0"/>
    <w:rsid w:val="00A10A54"/>
    <w:rsid w:val="00A23D34"/>
    <w:rsid w:val="00A25A26"/>
    <w:rsid w:val="00A319EF"/>
    <w:rsid w:val="00A32397"/>
    <w:rsid w:val="00A43CB8"/>
    <w:rsid w:val="00A46D0B"/>
    <w:rsid w:val="00A51DE1"/>
    <w:rsid w:val="00A52530"/>
    <w:rsid w:val="00A5529B"/>
    <w:rsid w:val="00A5729E"/>
    <w:rsid w:val="00A65528"/>
    <w:rsid w:val="00A66118"/>
    <w:rsid w:val="00A70BCF"/>
    <w:rsid w:val="00A72E95"/>
    <w:rsid w:val="00A72EE0"/>
    <w:rsid w:val="00A81F60"/>
    <w:rsid w:val="00A93612"/>
    <w:rsid w:val="00A9744C"/>
    <w:rsid w:val="00A97BD8"/>
    <w:rsid w:val="00AA18E4"/>
    <w:rsid w:val="00AA28AA"/>
    <w:rsid w:val="00AB03B8"/>
    <w:rsid w:val="00AB06A2"/>
    <w:rsid w:val="00AC231C"/>
    <w:rsid w:val="00AD6271"/>
    <w:rsid w:val="00AE0705"/>
    <w:rsid w:val="00AE10CE"/>
    <w:rsid w:val="00AE26D9"/>
    <w:rsid w:val="00AE2C50"/>
    <w:rsid w:val="00AE465B"/>
    <w:rsid w:val="00AE5204"/>
    <w:rsid w:val="00AF1A74"/>
    <w:rsid w:val="00AF71CC"/>
    <w:rsid w:val="00AF774E"/>
    <w:rsid w:val="00B00DEF"/>
    <w:rsid w:val="00B0412D"/>
    <w:rsid w:val="00B12403"/>
    <w:rsid w:val="00B15E2E"/>
    <w:rsid w:val="00B21C2F"/>
    <w:rsid w:val="00B26027"/>
    <w:rsid w:val="00B30BCE"/>
    <w:rsid w:val="00B326D8"/>
    <w:rsid w:val="00B35C01"/>
    <w:rsid w:val="00B37737"/>
    <w:rsid w:val="00B440BE"/>
    <w:rsid w:val="00B45569"/>
    <w:rsid w:val="00B517D6"/>
    <w:rsid w:val="00B51D1F"/>
    <w:rsid w:val="00B62F5E"/>
    <w:rsid w:val="00B636A8"/>
    <w:rsid w:val="00B72679"/>
    <w:rsid w:val="00B87103"/>
    <w:rsid w:val="00B87B36"/>
    <w:rsid w:val="00BB08B7"/>
    <w:rsid w:val="00BB1D99"/>
    <w:rsid w:val="00BB3D47"/>
    <w:rsid w:val="00BC1BD8"/>
    <w:rsid w:val="00BD7E15"/>
    <w:rsid w:val="00BE0AE8"/>
    <w:rsid w:val="00BE277B"/>
    <w:rsid w:val="00C005E3"/>
    <w:rsid w:val="00C02F37"/>
    <w:rsid w:val="00C15D84"/>
    <w:rsid w:val="00C20D2D"/>
    <w:rsid w:val="00C2479A"/>
    <w:rsid w:val="00C257E6"/>
    <w:rsid w:val="00C33194"/>
    <w:rsid w:val="00C4212B"/>
    <w:rsid w:val="00C425E9"/>
    <w:rsid w:val="00C51175"/>
    <w:rsid w:val="00C53972"/>
    <w:rsid w:val="00C544A5"/>
    <w:rsid w:val="00C564F9"/>
    <w:rsid w:val="00C60233"/>
    <w:rsid w:val="00C621B0"/>
    <w:rsid w:val="00C70839"/>
    <w:rsid w:val="00C71748"/>
    <w:rsid w:val="00C7649A"/>
    <w:rsid w:val="00C77611"/>
    <w:rsid w:val="00C97103"/>
    <w:rsid w:val="00CB3526"/>
    <w:rsid w:val="00CB5907"/>
    <w:rsid w:val="00CC2960"/>
    <w:rsid w:val="00CC4188"/>
    <w:rsid w:val="00CC65FD"/>
    <w:rsid w:val="00CC6E7E"/>
    <w:rsid w:val="00CD1EDD"/>
    <w:rsid w:val="00CD304B"/>
    <w:rsid w:val="00CD4F62"/>
    <w:rsid w:val="00CD5B00"/>
    <w:rsid w:val="00CE21FC"/>
    <w:rsid w:val="00CE2993"/>
    <w:rsid w:val="00CF0ACC"/>
    <w:rsid w:val="00D0498B"/>
    <w:rsid w:val="00D07DBA"/>
    <w:rsid w:val="00D14B0C"/>
    <w:rsid w:val="00D14E9F"/>
    <w:rsid w:val="00D179B6"/>
    <w:rsid w:val="00D275B2"/>
    <w:rsid w:val="00D27DC6"/>
    <w:rsid w:val="00D31695"/>
    <w:rsid w:val="00D41EBF"/>
    <w:rsid w:val="00D4413C"/>
    <w:rsid w:val="00D52AA1"/>
    <w:rsid w:val="00D52C8B"/>
    <w:rsid w:val="00D5341C"/>
    <w:rsid w:val="00D669B7"/>
    <w:rsid w:val="00D7422D"/>
    <w:rsid w:val="00D76146"/>
    <w:rsid w:val="00D80436"/>
    <w:rsid w:val="00D808AE"/>
    <w:rsid w:val="00D947A4"/>
    <w:rsid w:val="00DA64E7"/>
    <w:rsid w:val="00DB5F9C"/>
    <w:rsid w:val="00DD6E2A"/>
    <w:rsid w:val="00DE1236"/>
    <w:rsid w:val="00DE23EB"/>
    <w:rsid w:val="00DE5B10"/>
    <w:rsid w:val="00DF29B9"/>
    <w:rsid w:val="00DF3833"/>
    <w:rsid w:val="00DF587D"/>
    <w:rsid w:val="00DF751F"/>
    <w:rsid w:val="00DF7A4E"/>
    <w:rsid w:val="00E0181E"/>
    <w:rsid w:val="00E037A0"/>
    <w:rsid w:val="00E053A1"/>
    <w:rsid w:val="00E0679C"/>
    <w:rsid w:val="00E1763B"/>
    <w:rsid w:val="00E23C1D"/>
    <w:rsid w:val="00E415CE"/>
    <w:rsid w:val="00E83E91"/>
    <w:rsid w:val="00E84DE3"/>
    <w:rsid w:val="00E908F9"/>
    <w:rsid w:val="00E90C87"/>
    <w:rsid w:val="00E919CE"/>
    <w:rsid w:val="00E94B56"/>
    <w:rsid w:val="00E96F7B"/>
    <w:rsid w:val="00EA3EE6"/>
    <w:rsid w:val="00EA54E6"/>
    <w:rsid w:val="00EC4F93"/>
    <w:rsid w:val="00EE1FAB"/>
    <w:rsid w:val="00EE300B"/>
    <w:rsid w:val="00EE54C0"/>
    <w:rsid w:val="00EE7649"/>
    <w:rsid w:val="00F05F7D"/>
    <w:rsid w:val="00F229BF"/>
    <w:rsid w:val="00F244E4"/>
    <w:rsid w:val="00F31F5E"/>
    <w:rsid w:val="00F3443D"/>
    <w:rsid w:val="00F35BCD"/>
    <w:rsid w:val="00F36C83"/>
    <w:rsid w:val="00F91B5E"/>
    <w:rsid w:val="00F96D13"/>
    <w:rsid w:val="00FD5D6C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8C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3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1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1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2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606"/>
  </w:style>
  <w:style w:type="paragraph" w:styleId="Footer">
    <w:name w:val="footer"/>
    <w:basedOn w:val="Normal"/>
    <w:link w:val="FooterChar"/>
    <w:uiPriority w:val="99"/>
    <w:unhideWhenUsed/>
    <w:rsid w:val="009226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606"/>
  </w:style>
  <w:style w:type="character" w:customStyle="1" w:styleId="Heading2Char">
    <w:name w:val="Heading 2 Char"/>
    <w:basedOn w:val="DefaultParagraphFont"/>
    <w:link w:val="Heading2"/>
    <w:uiPriority w:val="9"/>
    <w:semiHidden/>
    <w:rsid w:val="0018418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3627</Characters>
  <Application>Microsoft Office Word</Application>
  <DocSecurity>0</DocSecurity>
  <Lines>216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Gifts and Benefits 1 October - 31 December 2025</vt:lpstr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Gifts and Benefits 1 October - 31 December 2025</dc:title>
  <dc:creator/>
  <cp:lastModifiedBy/>
  <cp:revision>1</cp:revision>
  <dcterms:created xsi:type="dcterms:W3CDTF">2026-01-29T02:05:00Z</dcterms:created>
  <dcterms:modified xsi:type="dcterms:W3CDTF">2026-01-29T02:12:00Z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2026-01-29T02:06:49Z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259c80c6-f1c6-4923-8b4c-f9bc5b385511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