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7944" w14:textId="04834C24" w:rsidR="00923530" w:rsidRDefault="005F193D" w:rsidP="00923530">
      <w:pPr>
        <w:spacing w:before="120" w:after="0"/>
        <w:rPr>
          <w:b/>
          <w:bCs/>
          <w:sz w:val="24"/>
          <w:szCs w:val="24"/>
        </w:rPr>
      </w:pPr>
      <w:r>
        <w:rPr>
          <w:noProof/>
        </w:rPr>
        <w:drawing>
          <wp:anchor distT="0" distB="0" distL="114300" distR="114300" simplePos="0" relativeHeight="251659264" behindDoc="1" locked="0" layoutInCell="1" allowOverlap="1" wp14:anchorId="404446B3" wp14:editId="5DD3EFA8">
            <wp:simplePos x="0" y="0"/>
            <wp:positionH relativeFrom="page">
              <wp:align>left</wp:align>
            </wp:positionH>
            <wp:positionV relativeFrom="page">
              <wp:posOffset>-390525</wp:posOffset>
            </wp:positionV>
            <wp:extent cx="7556500" cy="1590675"/>
            <wp:effectExtent l="0" t="0" r="6350"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71095" cy="159374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E512FDE" wp14:editId="5FFC3EF3">
            <wp:simplePos x="0" y="0"/>
            <wp:positionH relativeFrom="column">
              <wp:posOffset>-234315</wp:posOffset>
            </wp:positionH>
            <wp:positionV relativeFrom="page">
              <wp:posOffset>159385</wp:posOffset>
            </wp:positionV>
            <wp:extent cx="2422800" cy="756000"/>
            <wp:effectExtent l="0" t="0" r="0" b="6350"/>
            <wp:wrapNone/>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422800" cy="756000"/>
                    </a:xfrm>
                    <a:prstGeom prst="rect">
                      <a:avLst/>
                    </a:prstGeom>
                  </pic:spPr>
                </pic:pic>
              </a:graphicData>
            </a:graphic>
            <wp14:sizeRelH relativeFrom="margin">
              <wp14:pctWidth>0</wp14:pctWidth>
            </wp14:sizeRelH>
            <wp14:sizeRelV relativeFrom="margin">
              <wp14:pctHeight>0</wp14:pctHeight>
            </wp14:sizeRelV>
          </wp:anchor>
        </w:drawing>
      </w:r>
    </w:p>
    <w:p w14:paraId="0D50BF3B" w14:textId="272AD830" w:rsidR="00923530" w:rsidRPr="00923530" w:rsidRDefault="00923530" w:rsidP="005F193D">
      <w:pPr>
        <w:pStyle w:val="Heading1"/>
        <w:spacing w:before="0"/>
      </w:pPr>
      <w:r w:rsidRPr="00923530">
        <w:t>Gender Equality Action Plan Template</w:t>
      </w:r>
    </w:p>
    <w:p w14:paraId="6DC4F147" w14:textId="77777777" w:rsidR="00923530" w:rsidRPr="004503E7" w:rsidRDefault="00923530" w:rsidP="00923530">
      <w:pPr>
        <w:rPr>
          <w:i/>
          <w:iCs/>
          <w:color w:val="C00000"/>
        </w:rPr>
      </w:pPr>
      <w:r w:rsidRPr="004503E7">
        <w:t xml:space="preserve">Organisation name: </w:t>
      </w:r>
      <w:r w:rsidRPr="004503E7">
        <w:rPr>
          <w:i/>
          <w:iCs/>
          <w:color w:val="C00000"/>
        </w:rPr>
        <w:t>organisation name</w:t>
      </w:r>
    </w:p>
    <w:p w14:paraId="37692F7F" w14:textId="77777777" w:rsidR="00923530" w:rsidRPr="004503E7" w:rsidRDefault="00923530" w:rsidP="00923530">
      <w:pPr>
        <w:rPr>
          <w:i/>
          <w:iCs/>
          <w:color w:val="C00000"/>
        </w:rPr>
      </w:pPr>
      <w:r w:rsidRPr="004503E7">
        <w:t>Project name:</w:t>
      </w:r>
      <w:r w:rsidRPr="004503E7">
        <w:rPr>
          <w:color w:val="C00000"/>
        </w:rPr>
        <w:t xml:space="preserve"> </w:t>
      </w:r>
      <w:r w:rsidRPr="004503E7">
        <w:rPr>
          <w:i/>
          <w:iCs/>
          <w:color w:val="C00000"/>
        </w:rPr>
        <w:t>project name</w:t>
      </w:r>
    </w:p>
    <w:p w14:paraId="594FFAF8" w14:textId="77777777" w:rsidR="00923530" w:rsidRPr="004503E7" w:rsidRDefault="00923530" w:rsidP="00923530">
      <w:pPr>
        <w:rPr>
          <w:color w:val="C00000"/>
        </w:rPr>
      </w:pPr>
      <w:r w:rsidRPr="004503E7">
        <w:t xml:space="preserve">AusTender Approach to Market ID: </w:t>
      </w:r>
      <w:r w:rsidRPr="004503E7">
        <w:rPr>
          <w:i/>
          <w:iCs/>
          <w:color w:val="C00000"/>
        </w:rPr>
        <w:t>XXXXX</w:t>
      </w:r>
      <w:r w:rsidRPr="004503E7">
        <w:rPr>
          <w:color w:val="C00000"/>
        </w:rPr>
        <w:t xml:space="preserve"> </w:t>
      </w:r>
    </w:p>
    <w:p w14:paraId="6C5BE225" w14:textId="77777777" w:rsidR="00923530" w:rsidRPr="004503E7" w:rsidRDefault="00923530" w:rsidP="005F193D">
      <w:r w:rsidRPr="004503E7">
        <w:t xml:space="preserve">This project meets the definition of a: </w:t>
      </w:r>
    </w:p>
    <w:p w14:paraId="1BFF8E6B" w14:textId="77777777" w:rsidR="00923530" w:rsidRPr="004503E7" w:rsidRDefault="00A15A95" w:rsidP="00923530">
      <w:sdt>
        <w:sdtPr>
          <w:id w:val="1514885667"/>
          <w14:checkbox>
            <w14:checked w14:val="0"/>
            <w14:checkedState w14:val="2612" w14:font="MS Gothic"/>
            <w14:uncheckedState w14:val="2610" w14:font="MS Gothic"/>
          </w14:checkbox>
        </w:sdtPr>
        <w:sdtEndPr/>
        <w:sdtContent>
          <w:r w:rsidR="00923530" w:rsidRPr="004503E7">
            <w:rPr>
              <w:rFonts w:ascii="MS Gothic" w:eastAsia="MS Gothic" w:hAnsi="MS Gothic"/>
            </w:rPr>
            <w:t>☐</w:t>
          </w:r>
        </w:sdtContent>
      </w:sdt>
      <w:r w:rsidR="00923530" w:rsidRPr="004503E7">
        <w:t xml:space="preserve">  Major Construction Project</w:t>
      </w:r>
    </w:p>
    <w:p w14:paraId="360764C8" w14:textId="77777777" w:rsidR="00923530" w:rsidRPr="004503E7" w:rsidRDefault="00A15A95" w:rsidP="00923530">
      <w:sdt>
        <w:sdtPr>
          <w:id w:val="-1286573963"/>
          <w14:checkbox>
            <w14:checked w14:val="0"/>
            <w14:checkedState w14:val="2612" w14:font="MS Gothic"/>
            <w14:uncheckedState w14:val="2610" w14:font="MS Gothic"/>
          </w14:checkbox>
        </w:sdtPr>
        <w:sdtEndPr/>
        <w:sdtContent>
          <w:r w:rsidR="00923530" w:rsidRPr="004503E7">
            <w:rPr>
              <w:rFonts w:ascii="MS Gothic" w:eastAsia="MS Gothic" w:hAnsi="MS Gothic"/>
            </w:rPr>
            <w:t>☐</w:t>
          </w:r>
        </w:sdtContent>
      </w:sdt>
      <w:r w:rsidR="00923530" w:rsidRPr="004503E7">
        <w:t xml:space="preserve">  Major ICT Project</w:t>
      </w:r>
    </w:p>
    <w:p w14:paraId="54B21230" w14:textId="77777777" w:rsidR="00923530" w:rsidRPr="004503E7" w:rsidRDefault="00A15A95" w:rsidP="00923530">
      <w:sdt>
        <w:sdtPr>
          <w:id w:val="-92705708"/>
          <w14:checkbox>
            <w14:checked w14:val="0"/>
            <w14:checkedState w14:val="2612" w14:font="MS Gothic"/>
            <w14:uncheckedState w14:val="2610" w14:font="MS Gothic"/>
          </w14:checkbox>
        </w:sdtPr>
        <w:sdtEndPr/>
        <w:sdtContent>
          <w:r w:rsidR="00923530" w:rsidRPr="004503E7">
            <w:rPr>
              <w:rFonts w:ascii="MS Gothic" w:eastAsia="MS Gothic" w:hAnsi="MS Gothic"/>
            </w:rPr>
            <w:t>☐</w:t>
          </w:r>
        </w:sdtContent>
      </w:sdt>
      <w:r w:rsidR="00923530" w:rsidRPr="004503E7">
        <w:t xml:space="preserve">  Flagship Construction Project</w:t>
      </w:r>
    </w:p>
    <w:p w14:paraId="4E70AADB" w14:textId="77777777" w:rsidR="00923530" w:rsidRPr="004503E7" w:rsidRDefault="00A15A95" w:rsidP="00923530">
      <w:sdt>
        <w:sdtPr>
          <w:id w:val="1828781760"/>
          <w14:checkbox>
            <w14:checked w14:val="0"/>
            <w14:checkedState w14:val="2612" w14:font="MS Gothic"/>
            <w14:uncheckedState w14:val="2610" w14:font="MS Gothic"/>
          </w14:checkbox>
        </w:sdtPr>
        <w:sdtEndPr/>
        <w:sdtContent>
          <w:r w:rsidR="00923530" w:rsidRPr="004503E7">
            <w:rPr>
              <w:rFonts w:ascii="MS Gothic" w:eastAsia="MS Gothic" w:hAnsi="MS Gothic"/>
            </w:rPr>
            <w:t>☐</w:t>
          </w:r>
        </w:sdtContent>
      </w:sdt>
      <w:r w:rsidR="00923530" w:rsidRPr="004503E7">
        <w:t xml:space="preserve">  High-Value ICT Project</w:t>
      </w:r>
    </w:p>
    <w:p w14:paraId="53577138" w14:textId="77777777" w:rsidR="00923530" w:rsidRPr="004503E7" w:rsidRDefault="00923530" w:rsidP="005F193D">
      <w:r w:rsidRPr="004503E7">
        <w:t>Our organisation, and any Sub-contractors, will meet the following targets:</w:t>
      </w:r>
    </w:p>
    <w:tbl>
      <w:tblPr>
        <w:tblStyle w:val="TableGrid"/>
        <w:tblW w:w="0" w:type="auto"/>
        <w:tblLook w:val="04A0" w:firstRow="1" w:lastRow="0" w:firstColumn="1" w:lastColumn="0" w:noHBand="0" w:noVBand="1"/>
      </w:tblPr>
      <w:tblGrid>
        <w:gridCol w:w="9060"/>
      </w:tblGrid>
      <w:tr w:rsidR="00923530" w:rsidRPr="004503E7" w14:paraId="3631D7C3" w14:textId="77777777" w:rsidTr="00E1323B">
        <w:tc>
          <w:tcPr>
            <w:tcW w:w="13948" w:type="dxa"/>
          </w:tcPr>
          <w:p w14:paraId="5C9F4D21" w14:textId="77777777" w:rsidR="00923530" w:rsidRPr="004503E7" w:rsidRDefault="00923530" w:rsidP="00E1323B">
            <w:pPr>
              <w:rPr>
                <w:i/>
                <w:iCs/>
                <w:color w:val="C00000"/>
              </w:rPr>
            </w:pPr>
            <w:r w:rsidRPr="004503E7">
              <w:rPr>
                <w:i/>
                <w:iCs/>
                <w:color w:val="C00000"/>
              </w:rPr>
              <w:t>Specify the level of workforce targets you will meet, as set out in section 4 of the</w:t>
            </w:r>
            <w:r w:rsidRPr="004503E7">
              <w:rPr>
                <w:i/>
                <w:iCs/>
                <w:color w:val="C00000"/>
                <w:u w:val="single"/>
              </w:rPr>
              <w:t xml:space="preserve"> Skills Guarantee Procurement Connected Policy Version 1.2.</w:t>
            </w:r>
          </w:p>
          <w:p w14:paraId="665ED862" w14:textId="77777777" w:rsidR="00923530" w:rsidRPr="004503E7" w:rsidRDefault="00923530" w:rsidP="005F193D">
            <w:pPr>
              <w:spacing w:after="0"/>
              <w:rPr>
                <w:i/>
                <w:iCs/>
                <w:color w:val="C00000"/>
              </w:rPr>
            </w:pPr>
            <w:r w:rsidRPr="004503E7">
              <w:rPr>
                <w:i/>
                <w:iCs/>
                <w:color w:val="C00000"/>
              </w:rPr>
              <w:t>For Construction projects:</w:t>
            </w:r>
          </w:p>
          <w:p w14:paraId="5FA008EF" w14:textId="77777777" w:rsidR="00923530" w:rsidRPr="004503E7" w:rsidRDefault="00923530" w:rsidP="00923530">
            <w:pPr>
              <w:pStyle w:val="ListParagraph"/>
              <w:numPr>
                <w:ilvl w:val="0"/>
                <w:numId w:val="2"/>
              </w:numPr>
              <w:spacing w:after="0" w:line="240" w:lineRule="auto"/>
              <w:rPr>
                <w:i/>
                <w:iCs/>
                <w:color w:val="C00000"/>
              </w:rPr>
            </w:pPr>
            <w:r w:rsidRPr="004503E7">
              <w:rPr>
                <w:i/>
                <w:iCs/>
                <w:color w:val="C00000"/>
              </w:rPr>
              <w:t>Overarching Apprentice Target</w:t>
            </w:r>
          </w:p>
          <w:p w14:paraId="198390CB" w14:textId="77777777" w:rsidR="00923530" w:rsidRPr="004503E7" w:rsidRDefault="00923530" w:rsidP="00923530">
            <w:pPr>
              <w:pStyle w:val="ListParagraph"/>
              <w:numPr>
                <w:ilvl w:val="0"/>
                <w:numId w:val="2"/>
              </w:numPr>
              <w:spacing w:after="0" w:line="240" w:lineRule="auto"/>
              <w:rPr>
                <w:i/>
                <w:iCs/>
                <w:color w:val="C00000"/>
              </w:rPr>
            </w:pPr>
            <w:r w:rsidRPr="004503E7">
              <w:rPr>
                <w:i/>
                <w:iCs/>
                <w:color w:val="C00000"/>
              </w:rPr>
              <w:t xml:space="preserve">Overarching Apprentice Target for Women </w:t>
            </w:r>
          </w:p>
          <w:p w14:paraId="675678A9" w14:textId="77777777" w:rsidR="00923530" w:rsidRPr="004503E7" w:rsidRDefault="00923530" w:rsidP="00923530">
            <w:pPr>
              <w:pStyle w:val="ListParagraph"/>
              <w:numPr>
                <w:ilvl w:val="0"/>
                <w:numId w:val="2"/>
              </w:numPr>
              <w:spacing w:after="0" w:line="240" w:lineRule="auto"/>
              <w:rPr>
                <w:i/>
                <w:iCs/>
                <w:color w:val="C00000"/>
              </w:rPr>
            </w:pPr>
            <w:r w:rsidRPr="004503E7">
              <w:rPr>
                <w:i/>
                <w:iCs/>
                <w:color w:val="C00000"/>
              </w:rPr>
              <w:t xml:space="preserve">Trades-specific Apprentice Target for Women </w:t>
            </w:r>
          </w:p>
          <w:p w14:paraId="7B5FDF15" w14:textId="77777777" w:rsidR="00923530" w:rsidRPr="004503E7" w:rsidRDefault="00923530" w:rsidP="005F193D">
            <w:pPr>
              <w:spacing w:before="240" w:after="0" w:line="240" w:lineRule="auto"/>
              <w:rPr>
                <w:i/>
                <w:iCs/>
                <w:color w:val="C00000"/>
              </w:rPr>
            </w:pPr>
            <w:r w:rsidRPr="004503E7">
              <w:rPr>
                <w:i/>
                <w:iCs/>
                <w:color w:val="C00000"/>
              </w:rPr>
              <w:t xml:space="preserve">For ICT projects: </w:t>
            </w:r>
          </w:p>
          <w:p w14:paraId="27FE13DA" w14:textId="77777777" w:rsidR="00923530" w:rsidRPr="004503E7" w:rsidRDefault="00923530" w:rsidP="00923530">
            <w:pPr>
              <w:pStyle w:val="ListParagraph"/>
              <w:numPr>
                <w:ilvl w:val="0"/>
                <w:numId w:val="2"/>
              </w:numPr>
              <w:spacing w:after="0" w:line="240" w:lineRule="auto"/>
              <w:rPr>
                <w:i/>
                <w:iCs/>
                <w:color w:val="C00000"/>
              </w:rPr>
            </w:pPr>
            <w:r w:rsidRPr="004503E7">
              <w:rPr>
                <w:i/>
                <w:iCs/>
                <w:color w:val="C00000"/>
              </w:rPr>
              <w:t>Learning Worker Target</w:t>
            </w:r>
          </w:p>
          <w:p w14:paraId="594C6956" w14:textId="77777777" w:rsidR="00923530" w:rsidRPr="004503E7" w:rsidRDefault="00923530" w:rsidP="00923530">
            <w:pPr>
              <w:pStyle w:val="ListParagraph"/>
              <w:numPr>
                <w:ilvl w:val="0"/>
                <w:numId w:val="2"/>
              </w:numPr>
              <w:spacing w:after="0" w:line="240" w:lineRule="auto"/>
              <w:rPr>
                <w:i/>
                <w:iCs/>
                <w:color w:val="C00000"/>
              </w:rPr>
            </w:pPr>
            <w:r w:rsidRPr="004503E7">
              <w:rPr>
                <w:i/>
                <w:iCs/>
                <w:color w:val="C00000"/>
              </w:rPr>
              <w:t xml:space="preserve">Learning Worker Target for Women </w:t>
            </w:r>
          </w:p>
          <w:p w14:paraId="6371EB98" w14:textId="375B9E9A" w:rsidR="00923530" w:rsidRPr="004503E7" w:rsidRDefault="00923530" w:rsidP="00E1323B">
            <w:pPr>
              <w:spacing w:before="240" w:after="0" w:line="240" w:lineRule="auto"/>
              <w:rPr>
                <w:i/>
                <w:iCs/>
                <w:color w:val="C00000"/>
              </w:rPr>
            </w:pPr>
            <w:r w:rsidRPr="004503E7">
              <w:rPr>
                <w:i/>
                <w:iCs/>
                <w:color w:val="C00000"/>
              </w:rPr>
              <w:t>Note</w:t>
            </w:r>
            <w:r w:rsidR="005F193D">
              <w:rPr>
                <w:i/>
                <w:iCs/>
                <w:color w:val="C00000"/>
              </w:rPr>
              <w:t>:</w:t>
            </w:r>
            <w:r w:rsidRPr="004503E7">
              <w:rPr>
                <w:i/>
                <w:iCs/>
                <w:color w:val="C00000"/>
              </w:rPr>
              <w:t xml:space="preserve"> Flagship Construction Projects and High-Value ICT Projects are required to propose higher targets for Women that should generally be interpreted as at least one percentage point above the minimum targets outlined in </w:t>
            </w:r>
            <w:r w:rsidRPr="004503E7">
              <w:rPr>
                <w:b/>
                <w:bCs/>
                <w:i/>
                <w:iCs/>
                <w:color w:val="C00000"/>
              </w:rPr>
              <w:t>Section 4</w:t>
            </w:r>
            <w:r w:rsidRPr="004503E7">
              <w:rPr>
                <w:i/>
                <w:iCs/>
                <w:color w:val="C00000"/>
              </w:rPr>
              <w:t xml:space="preserve"> of the</w:t>
            </w:r>
            <w:r w:rsidRPr="004503E7">
              <w:rPr>
                <w:i/>
                <w:iCs/>
                <w:color w:val="C00000"/>
                <w:u w:val="single"/>
              </w:rPr>
              <w:t xml:space="preserve"> Skills Guarantee Procurement Connected Policy</w:t>
            </w:r>
            <w:r w:rsidRPr="004503E7">
              <w:rPr>
                <w:i/>
                <w:iCs/>
                <w:color w:val="C00000"/>
              </w:rPr>
              <w:t xml:space="preserve">. Projects are encouraged to set ambitious but achievable targets. </w:t>
            </w:r>
          </w:p>
          <w:p w14:paraId="66C89FC4" w14:textId="77777777" w:rsidR="00923530" w:rsidRDefault="00923530" w:rsidP="00E1323B">
            <w:pPr>
              <w:spacing w:before="240" w:after="0" w:line="240" w:lineRule="auto"/>
              <w:rPr>
                <w:i/>
                <w:iCs/>
                <w:color w:val="C00000"/>
              </w:rPr>
            </w:pPr>
            <w:r w:rsidRPr="004503E7">
              <w:rPr>
                <w:i/>
                <w:iCs/>
                <w:color w:val="C00000"/>
              </w:rPr>
              <w:t xml:space="preserve">If a project does not meet its proposed higher target but does exceed the minimum target, a Relevant Entity may note this as part of the compliance assessment in the online reporting system. This may be subject to a contract management review of the efforts made and contextual factors, such as the availability of suitable work packages or project phases at the time that could reasonably support engagement of women at the proposed levels. Consistent underperformance against proposed targets may be subject to further scrutiny and compliance action, as outlined in </w:t>
            </w:r>
            <w:r w:rsidRPr="004503E7">
              <w:rPr>
                <w:b/>
                <w:bCs/>
                <w:i/>
                <w:iCs/>
                <w:color w:val="C00000"/>
              </w:rPr>
              <w:t>Section 8</w:t>
            </w:r>
            <w:r w:rsidRPr="004503E7">
              <w:rPr>
                <w:i/>
                <w:iCs/>
                <w:color w:val="C00000"/>
              </w:rPr>
              <w:t xml:space="preserve"> of the Skills Guarantee PCP. </w:t>
            </w:r>
          </w:p>
          <w:p w14:paraId="49C2187A" w14:textId="7C327912" w:rsidR="00923530" w:rsidRPr="005F193D" w:rsidRDefault="00923530" w:rsidP="005F193D">
            <w:pPr>
              <w:spacing w:before="240" w:after="0" w:line="240" w:lineRule="auto"/>
              <w:rPr>
                <w:i/>
                <w:iCs/>
                <w:color w:val="C00000"/>
              </w:rPr>
            </w:pPr>
            <w:r w:rsidRPr="004503E7">
              <w:rPr>
                <w:i/>
                <w:iCs/>
                <w:color w:val="C00000"/>
              </w:rPr>
              <w:t>Please use this section to specify the level of targets you are proposing, and (if the project spans more than one financial year) the level of the targets for each financial year for the life of the project.</w:t>
            </w:r>
            <w:r w:rsidR="005F193D">
              <w:rPr>
                <w:i/>
                <w:iCs/>
                <w:color w:val="C00000"/>
              </w:rPr>
              <w:t xml:space="preserve"> </w:t>
            </w:r>
            <w:r w:rsidRPr="004503E7">
              <w:rPr>
                <w:i/>
                <w:iCs/>
                <w:color w:val="C00000"/>
              </w:rPr>
              <w:t xml:space="preserve">Further information on the minimum target levels can be found at </w:t>
            </w:r>
            <w:r w:rsidRPr="004503E7">
              <w:rPr>
                <w:b/>
                <w:bCs/>
                <w:i/>
                <w:iCs/>
                <w:color w:val="C00000"/>
              </w:rPr>
              <w:t>Section 4</w:t>
            </w:r>
            <w:r w:rsidRPr="004503E7">
              <w:rPr>
                <w:i/>
                <w:iCs/>
                <w:color w:val="C00000"/>
              </w:rPr>
              <w:t xml:space="preserve"> of the </w:t>
            </w:r>
            <w:r w:rsidRPr="004503E7">
              <w:rPr>
                <w:i/>
                <w:iCs/>
                <w:color w:val="C00000"/>
                <w:u w:val="single"/>
              </w:rPr>
              <w:t>Skills Guarantee Procurement Connected Policy Version 1.2.</w:t>
            </w:r>
          </w:p>
        </w:tc>
      </w:tr>
    </w:tbl>
    <w:p w14:paraId="312F2CB5" w14:textId="77777777" w:rsidR="00923530" w:rsidRPr="004503E7" w:rsidRDefault="00923530" w:rsidP="005F193D">
      <w:pPr>
        <w:spacing w:before="240" w:line="240" w:lineRule="auto"/>
      </w:pPr>
      <w:r w:rsidRPr="004503E7">
        <w:lastRenderedPageBreak/>
        <w:t>Provide details of the strategies/actions your organisation, and any Sub-contractors, will undertake to specifically support:</w:t>
      </w:r>
    </w:p>
    <w:p w14:paraId="79D2DF90" w14:textId="77777777" w:rsidR="00923530" w:rsidRPr="004503E7" w:rsidRDefault="00923530" w:rsidP="00923530">
      <w:pPr>
        <w:pStyle w:val="ListNumber"/>
        <w:numPr>
          <w:ilvl w:val="0"/>
          <w:numId w:val="3"/>
        </w:numPr>
        <w:spacing w:before="240"/>
      </w:pPr>
      <w:r w:rsidRPr="004503E7">
        <w:t>Gender equality in recruitment</w:t>
      </w:r>
    </w:p>
    <w:tbl>
      <w:tblPr>
        <w:tblStyle w:val="TableGrid"/>
        <w:tblW w:w="0" w:type="auto"/>
        <w:tblLook w:val="04A0" w:firstRow="1" w:lastRow="0" w:firstColumn="1" w:lastColumn="0" w:noHBand="0" w:noVBand="1"/>
      </w:tblPr>
      <w:tblGrid>
        <w:gridCol w:w="9060"/>
      </w:tblGrid>
      <w:tr w:rsidR="00923530" w:rsidRPr="004503E7" w14:paraId="1FE79F59" w14:textId="77777777" w:rsidTr="00E1323B">
        <w:tc>
          <w:tcPr>
            <w:tcW w:w="13948" w:type="dxa"/>
          </w:tcPr>
          <w:p w14:paraId="29D77FEA" w14:textId="77777777" w:rsidR="00923530" w:rsidRPr="004503E7" w:rsidRDefault="00923530" w:rsidP="00E1323B">
            <w:pPr>
              <w:rPr>
                <w:i/>
                <w:iCs/>
                <w:color w:val="C00000"/>
              </w:rPr>
            </w:pPr>
            <w:bookmarkStart w:id="0" w:name="_Hlk161826877"/>
            <w:r w:rsidRPr="004503E7">
              <w:rPr>
                <w:i/>
                <w:iCs/>
                <w:color w:val="C00000"/>
              </w:rPr>
              <w:t>Provide details here</w:t>
            </w:r>
          </w:p>
          <w:p w14:paraId="4B52FD5D" w14:textId="77777777" w:rsidR="00923530" w:rsidRPr="004503E7" w:rsidRDefault="00923530" w:rsidP="00E1323B">
            <w:pPr>
              <w:rPr>
                <w:i/>
                <w:iCs/>
                <w:color w:val="C00000"/>
              </w:rPr>
            </w:pPr>
            <w:r w:rsidRPr="004503E7">
              <w:rPr>
                <w:b/>
                <w:bCs/>
              </w:rPr>
              <w:t xml:space="preserve">Goal: </w:t>
            </w:r>
            <w:r w:rsidRPr="004503E7">
              <w:rPr>
                <w:i/>
                <w:iCs/>
                <w:color w:val="C00000"/>
              </w:rPr>
              <w:t>specify what your organisation aims to achieve to improve gender equitable recruitment throughout this project, e.g. “We commit to emphasising fair, skill-based recruitment and providing equal access to opportunities for all, regardless of gender.”</w:t>
            </w:r>
          </w:p>
          <w:tbl>
            <w:tblPr>
              <w:tblStyle w:val="TableGrid"/>
              <w:tblW w:w="0" w:type="auto"/>
              <w:tblLook w:val="04A0" w:firstRow="1" w:lastRow="0" w:firstColumn="1" w:lastColumn="0" w:noHBand="0" w:noVBand="1"/>
            </w:tblPr>
            <w:tblGrid>
              <w:gridCol w:w="2922"/>
              <w:gridCol w:w="2923"/>
              <w:gridCol w:w="2923"/>
            </w:tblGrid>
            <w:tr w:rsidR="00923530" w:rsidRPr="004503E7" w14:paraId="571BD6AE" w14:textId="77777777" w:rsidTr="005F193D">
              <w:trPr>
                <w:trHeight w:val="919"/>
              </w:trPr>
              <w:tc>
                <w:tcPr>
                  <w:tcW w:w="2922" w:type="dxa"/>
                </w:tcPr>
                <w:p w14:paraId="49CEABF5" w14:textId="77777777" w:rsidR="00923530" w:rsidRPr="004503E7" w:rsidRDefault="00923530" w:rsidP="00E1323B">
                  <w:pPr>
                    <w:rPr>
                      <w:b/>
                      <w:bCs/>
                    </w:rPr>
                  </w:pPr>
                  <w:r w:rsidRPr="004503E7">
                    <w:rPr>
                      <w:b/>
                      <w:bCs/>
                    </w:rPr>
                    <w:t>Actions and strategies</w:t>
                  </w:r>
                </w:p>
              </w:tc>
              <w:tc>
                <w:tcPr>
                  <w:tcW w:w="2923" w:type="dxa"/>
                </w:tcPr>
                <w:p w14:paraId="18A7A14F" w14:textId="77777777" w:rsidR="00923530" w:rsidRPr="004503E7" w:rsidRDefault="00923530" w:rsidP="005F193D">
                  <w:pPr>
                    <w:spacing w:after="0"/>
                    <w:rPr>
                      <w:b/>
                      <w:bCs/>
                    </w:rPr>
                  </w:pPr>
                  <w:r w:rsidRPr="004503E7">
                    <w:rPr>
                      <w:b/>
                      <w:bCs/>
                    </w:rPr>
                    <w:t>Intended purpose/rationale of policy</w:t>
                  </w:r>
                </w:p>
              </w:tc>
              <w:tc>
                <w:tcPr>
                  <w:tcW w:w="2923" w:type="dxa"/>
                </w:tcPr>
                <w:p w14:paraId="71E41C3A" w14:textId="77777777" w:rsidR="00923530" w:rsidRPr="004503E7" w:rsidRDefault="00923530" w:rsidP="00E1323B">
                  <w:pPr>
                    <w:rPr>
                      <w:b/>
                      <w:bCs/>
                    </w:rPr>
                  </w:pPr>
                  <w:r w:rsidRPr="004503E7">
                    <w:rPr>
                      <w:b/>
                      <w:bCs/>
                    </w:rPr>
                    <w:t>Timing, measures and milestones</w:t>
                  </w:r>
                </w:p>
              </w:tc>
            </w:tr>
            <w:tr w:rsidR="00923530" w:rsidRPr="004503E7" w14:paraId="0BBAAC2A" w14:textId="77777777" w:rsidTr="00E1323B">
              <w:tc>
                <w:tcPr>
                  <w:tcW w:w="2922" w:type="dxa"/>
                </w:tcPr>
                <w:p w14:paraId="6207A38E" w14:textId="77777777" w:rsidR="00923530" w:rsidRPr="004503E7" w:rsidRDefault="00923530" w:rsidP="00E1323B">
                  <w:pPr>
                    <w:spacing w:after="160" w:line="259" w:lineRule="auto"/>
                    <w:rPr>
                      <w:i/>
                      <w:iCs/>
                      <w:color w:val="C00000"/>
                    </w:rPr>
                  </w:pPr>
                  <w:r w:rsidRPr="004503E7">
                    <w:rPr>
                      <w:i/>
                      <w:iCs/>
                      <w:color w:val="C00000"/>
                    </w:rPr>
                    <w:t>Highlight the policies you have/will put in place and what they aim to do. Include the name of the policy and specifically what it does.</w:t>
                  </w:r>
                </w:p>
                <w:p w14:paraId="5A1A7053" w14:textId="77777777" w:rsidR="00923530" w:rsidRPr="004503E7" w:rsidRDefault="00923530" w:rsidP="00E1323B">
                  <w:pPr>
                    <w:spacing w:after="160" w:line="259" w:lineRule="auto"/>
                    <w:rPr>
                      <w:i/>
                      <w:iCs/>
                      <w:color w:val="C00000"/>
                    </w:rPr>
                  </w:pPr>
                  <w:r w:rsidRPr="004503E7">
                    <w:rPr>
                      <w:i/>
                      <w:iCs/>
                      <w:color w:val="C00000"/>
                    </w:rPr>
                    <w:t>This may include gender-neutral hiring criteria or asking for post-interview feedback.</w:t>
                  </w:r>
                </w:p>
                <w:p w14:paraId="43541604" w14:textId="77777777" w:rsidR="00923530" w:rsidRPr="004503E7" w:rsidRDefault="00923530" w:rsidP="00E1323B">
                  <w:pPr>
                    <w:spacing w:after="160" w:line="259" w:lineRule="auto"/>
                    <w:rPr>
                      <w:i/>
                      <w:iCs/>
                      <w:color w:val="C00000"/>
                    </w:rPr>
                  </w:pPr>
                  <w:r w:rsidRPr="004503E7">
                    <w:rPr>
                      <w:i/>
                      <w:iCs/>
                      <w:color w:val="C00000"/>
                    </w:rPr>
                    <w:t>Each action/strategy should be listed in its own row.</w:t>
                  </w:r>
                </w:p>
              </w:tc>
              <w:tc>
                <w:tcPr>
                  <w:tcW w:w="2923" w:type="dxa"/>
                </w:tcPr>
                <w:p w14:paraId="0BDD6695" w14:textId="77777777" w:rsidR="00923530" w:rsidRPr="004503E7" w:rsidRDefault="00923530" w:rsidP="00E1323B">
                  <w:pPr>
                    <w:rPr>
                      <w:i/>
                      <w:iCs/>
                      <w:color w:val="C00000"/>
                    </w:rPr>
                  </w:pPr>
                  <w:r w:rsidRPr="004503E7">
                    <w:rPr>
                      <w:i/>
                      <w:iCs/>
                      <w:color w:val="C00000"/>
                    </w:rPr>
                    <w:t>Specify the intent of the policy, how it aims to improve gender equality in recruitment and link this to the broader goal detailed above. This could include evidence supporting the intended actions, such as data on the workforce composition by gender across different levels, internal and external appointments by gender and the gender breakdown of applicants at each stage including post-hire data of offer acceptance rates.</w:t>
                  </w:r>
                </w:p>
                <w:p w14:paraId="47B50E69" w14:textId="77777777" w:rsidR="00923530" w:rsidRPr="004503E7" w:rsidRDefault="00923530" w:rsidP="00E1323B">
                  <w:pPr>
                    <w:rPr>
                      <w:i/>
                      <w:iCs/>
                      <w:color w:val="C00000"/>
                    </w:rPr>
                  </w:pPr>
                  <w:r w:rsidRPr="004503E7">
                    <w:rPr>
                      <w:i/>
                      <w:iCs/>
                      <w:color w:val="C00000"/>
                    </w:rPr>
                    <w:t xml:space="preserve">If this is an organisational level policy, outline how this policy will this impact at the procurement level. </w:t>
                  </w:r>
                </w:p>
                <w:p w14:paraId="07F6B966" w14:textId="77777777" w:rsidR="00923530" w:rsidRPr="004503E7" w:rsidRDefault="00923530" w:rsidP="00E1323B">
                  <w:pPr>
                    <w:rPr>
                      <w:i/>
                      <w:iCs/>
                      <w:color w:val="C00000"/>
                    </w:rPr>
                  </w:pPr>
                  <w:r w:rsidRPr="004503E7">
                    <w:rPr>
                      <w:i/>
                      <w:iCs/>
                      <w:color w:val="C00000"/>
                    </w:rPr>
                    <w:t>Is this a new policy and if so, why are you introducing this new policy? Have you adapted or expanded an old policy? What updates did you make to the old policy?</w:t>
                  </w:r>
                </w:p>
              </w:tc>
              <w:tc>
                <w:tcPr>
                  <w:tcW w:w="2923" w:type="dxa"/>
                </w:tcPr>
                <w:p w14:paraId="1F333D12" w14:textId="77777777" w:rsidR="00923530" w:rsidRPr="004503E7" w:rsidRDefault="00923530" w:rsidP="00E1323B">
                  <w:pPr>
                    <w:rPr>
                      <w:i/>
                      <w:iCs/>
                      <w:color w:val="C00000"/>
                    </w:rPr>
                  </w:pPr>
                  <w:r w:rsidRPr="004503E7">
                    <w:rPr>
                      <w:i/>
                      <w:iCs/>
                      <w:color w:val="C00000"/>
                    </w:rPr>
                    <w:t>Specify when the action/strategy will occur, how often progress will be assessed and how progress will be assessed e.g. policy was implemented on 1 July 2025 and will be evaluated every 6 months by HR representative to determine whether it is meeting intended purpose.</w:t>
                  </w:r>
                </w:p>
              </w:tc>
            </w:tr>
            <w:tr w:rsidR="00923530" w:rsidRPr="004503E7" w14:paraId="1814EF81" w14:textId="77777777" w:rsidTr="00E1323B">
              <w:tc>
                <w:tcPr>
                  <w:tcW w:w="2922" w:type="dxa"/>
                </w:tcPr>
                <w:p w14:paraId="136B8BD2" w14:textId="77777777" w:rsidR="00923530" w:rsidRPr="004503E7" w:rsidRDefault="00923530" w:rsidP="00E1323B">
                  <w:pPr>
                    <w:spacing w:after="160" w:line="259" w:lineRule="auto"/>
                    <w:rPr>
                      <w:i/>
                      <w:iCs/>
                      <w:color w:val="C00000"/>
                    </w:rPr>
                  </w:pPr>
                  <w:r w:rsidRPr="004503E7">
                    <w:rPr>
                      <w:i/>
                      <w:iCs/>
                      <w:color w:val="C00000"/>
                    </w:rPr>
                    <w:t>Action 1…</w:t>
                  </w:r>
                </w:p>
              </w:tc>
              <w:tc>
                <w:tcPr>
                  <w:tcW w:w="2923" w:type="dxa"/>
                </w:tcPr>
                <w:p w14:paraId="1FDFB27C" w14:textId="77777777" w:rsidR="005F193D" w:rsidRPr="004503E7" w:rsidRDefault="005F193D" w:rsidP="00E1323B">
                  <w:pPr>
                    <w:rPr>
                      <w:i/>
                      <w:iCs/>
                      <w:color w:val="C00000"/>
                    </w:rPr>
                  </w:pPr>
                </w:p>
              </w:tc>
              <w:tc>
                <w:tcPr>
                  <w:tcW w:w="2923" w:type="dxa"/>
                </w:tcPr>
                <w:p w14:paraId="63CF058D" w14:textId="77777777" w:rsidR="00923530" w:rsidRPr="004503E7" w:rsidRDefault="00923530" w:rsidP="00E1323B">
                  <w:pPr>
                    <w:rPr>
                      <w:i/>
                      <w:iCs/>
                      <w:color w:val="C00000"/>
                    </w:rPr>
                  </w:pPr>
                </w:p>
              </w:tc>
            </w:tr>
            <w:tr w:rsidR="00923530" w:rsidRPr="004503E7" w14:paraId="709D0509" w14:textId="77777777" w:rsidTr="00E1323B">
              <w:tc>
                <w:tcPr>
                  <w:tcW w:w="2922" w:type="dxa"/>
                </w:tcPr>
                <w:p w14:paraId="7634F64F" w14:textId="77777777" w:rsidR="00923530" w:rsidRPr="004503E7" w:rsidRDefault="00923530" w:rsidP="00E1323B">
                  <w:pPr>
                    <w:spacing w:after="160" w:line="259" w:lineRule="auto"/>
                    <w:rPr>
                      <w:i/>
                      <w:iCs/>
                      <w:color w:val="C00000"/>
                    </w:rPr>
                  </w:pPr>
                  <w:r w:rsidRPr="004503E7">
                    <w:rPr>
                      <w:i/>
                      <w:iCs/>
                      <w:color w:val="C00000"/>
                    </w:rPr>
                    <w:t>Action 2…</w:t>
                  </w:r>
                </w:p>
              </w:tc>
              <w:tc>
                <w:tcPr>
                  <w:tcW w:w="2923" w:type="dxa"/>
                </w:tcPr>
                <w:p w14:paraId="68DA3BB8" w14:textId="77777777" w:rsidR="005F193D" w:rsidRPr="004503E7" w:rsidRDefault="005F193D" w:rsidP="00E1323B">
                  <w:pPr>
                    <w:rPr>
                      <w:i/>
                      <w:iCs/>
                      <w:color w:val="C00000"/>
                    </w:rPr>
                  </w:pPr>
                </w:p>
              </w:tc>
              <w:tc>
                <w:tcPr>
                  <w:tcW w:w="2923" w:type="dxa"/>
                </w:tcPr>
                <w:p w14:paraId="1731E7F9" w14:textId="77777777" w:rsidR="00923530" w:rsidRPr="004503E7" w:rsidRDefault="00923530" w:rsidP="00E1323B">
                  <w:pPr>
                    <w:rPr>
                      <w:i/>
                      <w:iCs/>
                      <w:color w:val="C00000"/>
                    </w:rPr>
                  </w:pPr>
                </w:p>
              </w:tc>
            </w:tr>
          </w:tbl>
          <w:p w14:paraId="52D71258" w14:textId="77777777" w:rsidR="00923530" w:rsidRPr="004503E7" w:rsidRDefault="00923530" w:rsidP="00E1323B">
            <w:pPr>
              <w:pStyle w:val="ListParagraph"/>
              <w:rPr>
                <w:i/>
                <w:iCs/>
                <w:color w:val="C00000"/>
              </w:rPr>
            </w:pPr>
          </w:p>
        </w:tc>
      </w:tr>
    </w:tbl>
    <w:bookmarkEnd w:id="0"/>
    <w:p w14:paraId="13D8E9F5" w14:textId="77777777" w:rsidR="00923530" w:rsidRPr="004503E7" w:rsidRDefault="00923530" w:rsidP="00923530">
      <w:pPr>
        <w:pStyle w:val="ListNumber"/>
        <w:spacing w:before="240"/>
        <w:ind w:left="357" w:hanging="357"/>
      </w:pPr>
      <w:r w:rsidRPr="004503E7">
        <w:lastRenderedPageBreak/>
        <w:t xml:space="preserve">Gender equality in retention </w:t>
      </w:r>
    </w:p>
    <w:tbl>
      <w:tblPr>
        <w:tblStyle w:val="TableGrid"/>
        <w:tblW w:w="0" w:type="auto"/>
        <w:tblLook w:val="04A0" w:firstRow="1" w:lastRow="0" w:firstColumn="1" w:lastColumn="0" w:noHBand="0" w:noVBand="1"/>
      </w:tblPr>
      <w:tblGrid>
        <w:gridCol w:w="9060"/>
      </w:tblGrid>
      <w:tr w:rsidR="00923530" w:rsidRPr="004503E7" w14:paraId="588C84AB" w14:textId="77777777" w:rsidTr="005F193D">
        <w:trPr>
          <w:trHeight w:val="12566"/>
        </w:trPr>
        <w:tc>
          <w:tcPr>
            <w:tcW w:w="13948" w:type="dxa"/>
          </w:tcPr>
          <w:p w14:paraId="03942091" w14:textId="77777777" w:rsidR="00923530" w:rsidRPr="004503E7" w:rsidRDefault="00923530" w:rsidP="00E1323B">
            <w:pPr>
              <w:rPr>
                <w:i/>
                <w:iCs/>
                <w:color w:val="C00000"/>
              </w:rPr>
            </w:pPr>
            <w:r w:rsidRPr="004503E7">
              <w:rPr>
                <w:i/>
                <w:iCs/>
                <w:color w:val="C00000"/>
              </w:rPr>
              <w:t xml:space="preserve">Provide details here. </w:t>
            </w:r>
          </w:p>
          <w:p w14:paraId="64B215DE" w14:textId="77777777" w:rsidR="00923530" w:rsidRPr="004503E7" w:rsidRDefault="00923530" w:rsidP="00E1323B">
            <w:pPr>
              <w:rPr>
                <w:i/>
                <w:iCs/>
                <w:color w:val="FF0000"/>
              </w:rPr>
            </w:pPr>
            <w:r w:rsidRPr="004503E7">
              <w:rPr>
                <w:b/>
                <w:bCs/>
              </w:rPr>
              <w:t xml:space="preserve">Goal: </w:t>
            </w:r>
            <w:r w:rsidRPr="004503E7">
              <w:rPr>
                <w:i/>
                <w:iCs/>
                <w:color w:val="C00000"/>
              </w:rPr>
              <w:t>Specify what your organisation aims to achieve to improve gender equitable retention of employees throughout this project, e.g. “Maintain a workplace culture that values gender equality to ensure the retention of valuable employees.”</w:t>
            </w:r>
          </w:p>
          <w:tbl>
            <w:tblPr>
              <w:tblStyle w:val="TableGrid"/>
              <w:tblW w:w="0" w:type="auto"/>
              <w:tblLook w:val="04A0" w:firstRow="1" w:lastRow="0" w:firstColumn="1" w:lastColumn="0" w:noHBand="0" w:noVBand="1"/>
            </w:tblPr>
            <w:tblGrid>
              <w:gridCol w:w="2944"/>
              <w:gridCol w:w="2945"/>
              <w:gridCol w:w="2945"/>
            </w:tblGrid>
            <w:tr w:rsidR="00923530" w:rsidRPr="004503E7" w14:paraId="247A348C" w14:textId="77777777" w:rsidTr="00E1323B">
              <w:tc>
                <w:tcPr>
                  <w:tcW w:w="2944" w:type="dxa"/>
                </w:tcPr>
                <w:p w14:paraId="1EFDD286" w14:textId="77777777" w:rsidR="00923530" w:rsidRPr="004503E7" w:rsidRDefault="00923530" w:rsidP="00E1323B">
                  <w:pPr>
                    <w:rPr>
                      <w:b/>
                      <w:bCs/>
                    </w:rPr>
                  </w:pPr>
                  <w:r w:rsidRPr="004503E7">
                    <w:rPr>
                      <w:b/>
                      <w:bCs/>
                    </w:rPr>
                    <w:t>Actions and strategies</w:t>
                  </w:r>
                </w:p>
              </w:tc>
              <w:tc>
                <w:tcPr>
                  <w:tcW w:w="2945" w:type="dxa"/>
                </w:tcPr>
                <w:p w14:paraId="0A820F3D" w14:textId="77777777" w:rsidR="00923530" w:rsidRPr="004503E7" w:rsidRDefault="00923530" w:rsidP="00E1323B">
                  <w:pPr>
                    <w:rPr>
                      <w:b/>
                      <w:bCs/>
                    </w:rPr>
                  </w:pPr>
                  <w:r w:rsidRPr="004503E7">
                    <w:rPr>
                      <w:b/>
                      <w:bCs/>
                    </w:rPr>
                    <w:t>Intended purpose of policy</w:t>
                  </w:r>
                </w:p>
              </w:tc>
              <w:tc>
                <w:tcPr>
                  <w:tcW w:w="2945" w:type="dxa"/>
                </w:tcPr>
                <w:p w14:paraId="3A8F3F3F" w14:textId="77777777" w:rsidR="00923530" w:rsidRPr="004503E7" w:rsidRDefault="00923530" w:rsidP="00E1323B">
                  <w:pPr>
                    <w:rPr>
                      <w:b/>
                      <w:bCs/>
                    </w:rPr>
                  </w:pPr>
                  <w:r w:rsidRPr="004503E7">
                    <w:rPr>
                      <w:b/>
                      <w:bCs/>
                    </w:rPr>
                    <w:t>Timing, measures and milestones</w:t>
                  </w:r>
                </w:p>
              </w:tc>
            </w:tr>
            <w:tr w:rsidR="00923530" w:rsidRPr="004503E7" w14:paraId="786C8FE4" w14:textId="77777777" w:rsidTr="00E1323B">
              <w:tc>
                <w:tcPr>
                  <w:tcW w:w="2944" w:type="dxa"/>
                </w:tcPr>
                <w:p w14:paraId="7F3E9E78" w14:textId="77777777" w:rsidR="00923530" w:rsidRPr="004503E7" w:rsidRDefault="00923530" w:rsidP="00E1323B">
                  <w:pPr>
                    <w:spacing w:after="160" w:line="259" w:lineRule="auto"/>
                    <w:rPr>
                      <w:i/>
                      <w:iCs/>
                      <w:color w:val="C00000"/>
                    </w:rPr>
                  </w:pPr>
                  <w:r w:rsidRPr="004503E7">
                    <w:rPr>
                      <w:i/>
                      <w:iCs/>
                      <w:color w:val="C00000"/>
                    </w:rPr>
                    <w:t>Highlight the policies you have/will put in place and what they aim to do. Include the name of the policy and specifically what it does.</w:t>
                  </w:r>
                </w:p>
                <w:p w14:paraId="205269F7" w14:textId="77777777" w:rsidR="00923530" w:rsidRPr="004503E7" w:rsidRDefault="00923530" w:rsidP="00E1323B">
                  <w:pPr>
                    <w:spacing w:after="160" w:line="259" w:lineRule="auto"/>
                    <w:rPr>
                      <w:i/>
                      <w:iCs/>
                      <w:color w:val="C00000"/>
                    </w:rPr>
                  </w:pPr>
                  <w:r w:rsidRPr="004503E7">
                    <w:rPr>
                      <w:i/>
                      <w:iCs/>
                      <w:color w:val="C00000"/>
                    </w:rPr>
                    <w:t>This may include creating a mentoring program, consultation or ensuring appropriate facilities.</w:t>
                  </w:r>
                </w:p>
                <w:p w14:paraId="14B7F2B0" w14:textId="77777777" w:rsidR="00923530" w:rsidRPr="004503E7" w:rsidRDefault="00923530" w:rsidP="00E1323B">
                  <w:pPr>
                    <w:spacing w:after="160" w:line="259" w:lineRule="auto"/>
                    <w:rPr>
                      <w:i/>
                      <w:iCs/>
                      <w:color w:val="C00000"/>
                    </w:rPr>
                  </w:pPr>
                  <w:r w:rsidRPr="004503E7">
                    <w:rPr>
                      <w:i/>
                      <w:iCs/>
                      <w:color w:val="C00000"/>
                    </w:rPr>
                    <w:t>Each action/strategy should be listed in its own row.</w:t>
                  </w:r>
                </w:p>
              </w:tc>
              <w:tc>
                <w:tcPr>
                  <w:tcW w:w="2945" w:type="dxa"/>
                </w:tcPr>
                <w:p w14:paraId="6FE60820" w14:textId="77777777" w:rsidR="00923530" w:rsidRPr="004503E7" w:rsidRDefault="00923530" w:rsidP="00E1323B">
                  <w:pPr>
                    <w:rPr>
                      <w:i/>
                      <w:iCs/>
                      <w:color w:val="C00000"/>
                    </w:rPr>
                  </w:pPr>
                  <w:r w:rsidRPr="004503E7">
                    <w:rPr>
                      <w:i/>
                      <w:iCs/>
                      <w:color w:val="C00000"/>
                    </w:rPr>
                    <w:t xml:space="preserve">Specify the intent of the policy, how it aims to improve gender equality in retention and link this to the broader goal detailed above. This could include evidence supporting the intended actions, such as data on the resignation rates by gender, flexible work and family leave uptake by gender or employee satisfaction surveys by gender.  </w:t>
                  </w:r>
                </w:p>
                <w:p w14:paraId="66D2AAAF" w14:textId="77777777" w:rsidR="00923530" w:rsidRPr="004503E7" w:rsidRDefault="00923530" w:rsidP="00E1323B">
                  <w:pPr>
                    <w:rPr>
                      <w:i/>
                      <w:iCs/>
                      <w:color w:val="C00000"/>
                    </w:rPr>
                  </w:pPr>
                  <w:r w:rsidRPr="004503E7">
                    <w:rPr>
                      <w:i/>
                      <w:iCs/>
                      <w:color w:val="C00000"/>
                    </w:rPr>
                    <w:t xml:space="preserve">If this is an organisational level policy, outline how this policy will this impact at the procurement level. </w:t>
                  </w:r>
                </w:p>
                <w:p w14:paraId="3AEAED8A" w14:textId="77777777" w:rsidR="00923530" w:rsidRPr="004503E7" w:rsidRDefault="00923530" w:rsidP="00E1323B">
                  <w:pPr>
                    <w:rPr>
                      <w:i/>
                      <w:iCs/>
                      <w:color w:val="C00000"/>
                    </w:rPr>
                  </w:pPr>
                  <w:r w:rsidRPr="004503E7">
                    <w:rPr>
                      <w:i/>
                      <w:iCs/>
                      <w:color w:val="C00000"/>
                    </w:rPr>
                    <w:t>Is this a new policy and if so, why are you introducing this new policy. Have you adapted or expanded an old policy? What updates did you make to the old policy?</w:t>
                  </w:r>
                </w:p>
              </w:tc>
              <w:tc>
                <w:tcPr>
                  <w:tcW w:w="2945" w:type="dxa"/>
                </w:tcPr>
                <w:p w14:paraId="61A7AB89" w14:textId="77777777" w:rsidR="00923530" w:rsidRPr="004503E7" w:rsidRDefault="00923530" w:rsidP="00E1323B">
                  <w:pPr>
                    <w:rPr>
                      <w:i/>
                      <w:iCs/>
                      <w:color w:val="C00000"/>
                    </w:rPr>
                  </w:pPr>
                  <w:r w:rsidRPr="004503E7">
                    <w:rPr>
                      <w:i/>
                      <w:iCs/>
                      <w:color w:val="C00000"/>
                    </w:rPr>
                    <w:t>Specify when the action/strategy will occur, how often progress will be assessed and how progress will be assessed e.g. policy was implemented on 1 July 2025 and will be evaluated every 6 months by HR representative to determine whether it is meeting intended purpose.</w:t>
                  </w:r>
                </w:p>
              </w:tc>
            </w:tr>
            <w:tr w:rsidR="00923530" w:rsidRPr="004503E7" w14:paraId="3EE364FC" w14:textId="77777777" w:rsidTr="005F193D">
              <w:trPr>
                <w:trHeight w:val="818"/>
              </w:trPr>
              <w:tc>
                <w:tcPr>
                  <w:tcW w:w="2944" w:type="dxa"/>
                </w:tcPr>
                <w:p w14:paraId="77D917F5" w14:textId="4A75FE2D" w:rsidR="005F193D" w:rsidRPr="004503E7" w:rsidRDefault="00923530" w:rsidP="00E1323B">
                  <w:pPr>
                    <w:spacing w:after="160" w:line="259" w:lineRule="auto"/>
                    <w:rPr>
                      <w:i/>
                      <w:iCs/>
                      <w:color w:val="C00000"/>
                    </w:rPr>
                  </w:pPr>
                  <w:r w:rsidRPr="004503E7">
                    <w:rPr>
                      <w:i/>
                      <w:iCs/>
                      <w:color w:val="C00000"/>
                    </w:rPr>
                    <w:t>Action 1…</w:t>
                  </w:r>
                </w:p>
              </w:tc>
              <w:tc>
                <w:tcPr>
                  <w:tcW w:w="2945" w:type="dxa"/>
                </w:tcPr>
                <w:p w14:paraId="5E791534" w14:textId="77777777" w:rsidR="00923530" w:rsidRPr="004503E7" w:rsidRDefault="00923530" w:rsidP="00E1323B">
                  <w:pPr>
                    <w:rPr>
                      <w:i/>
                      <w:iCs/>
                      <w:color w:val="C00000"/>
                    </w:rPr>
                  </w:pPr>
                </w:p>
              </w:tc>
              <w:tc>
                <w:tcPr>
                  <w:tcW w:w="2945" w:type="dxa"/>
                </w:tcPr>
                <w:p w14:paraId="662F47D3" w14:textId="77777777" w:rsidR="00923530" w:rsidRPr="004503E7" w:rsidRDefault="00923530" w:rsidP="00E1323B">
                  <w:pPr>
                    <w:rPr>
                      <w:i/>
                      <w:iCs/>
                      <w:color w:val="C00000"/>
                    </w:rPr>
                  </w:pPr>
                </w:p>
              </w:tc>
            </w:tr>
            <w:tr w:rsidR="00923530" w:rsidRPr="004503E7" w14:paraId="799E2881" w14:textId="77777777" w:rsidTr="005F193D">
              <w:trPr>
                <w:trHeight w:val="868"/>
              </w:trPr>
              <w:tc>
                <w:tcPr>
                  <w:tcW w:w="2944" w:type="dxa"/>
                </w:tcPr>
                <w:p w14:paraId="34A5F0A3" w14:textId="2BA4D2F3" w:rsidR="005F193D" w:rsidRPr="004503E7" w:rsidRDefault="00923530" w:rsidP="00E1323B">
                  <w:pPr>
                    <w:spacing w:after="160" w:line="259" w:lineRule="auto"/>
                    <w:rPr>
                      <w:i/>
                      <w:iCs/>
                      <w:color w:val="C00000"/>
                    </w:rPr>
                  </w:pPr>
                  <w:r w:rsidRPr="004503E7">
                    <w:rPr>
                      <w:i/>
                      <w:iCs/>
                      <w:color w:val="C00000"/>
                    </w:rPr>
                    <w:t>Action 2…</w:t>
                  </w:r>
                </w:p>
              </w:tc>
              <w:tc>
                <w:tcPr>
                  <w:tcW w:w="2945" w:type="dxa"/>
                </w:tcPr>
                <w:p w14:paraId="5D0D75EE" w14:textId="77777777" w:rsidR="00923530" w:rsidRPr="004503E7" w:rsidRDefault="00923530" w:rsidP="00E1323B">
                  <w:pPr>
                    <w:rPr>
                      <w:i/>
                      <w:iCs/>
                      <w:color w:val="C00000"/>
                    </w:rPr>
                  </w:pPr>
                </w:p>
              </w:tc>
              <w:tc>
                <w:tcPr>
                  <w:tcW w:w="2945" w:type="dxa"/>
                </w:tcPr>
                <w:p w14:paraId="687207B2" w14:textId="77777777" w:rsidR="00923530" w:rsidRPr="004503E7" w:rsidRDefault="00923530" w:rsidP="00E1323B">
                  <w:pPr>
                    <w:rPr>
                      <w:i/>
                      <w:iCs/>
                      <w:color w:val="C00000"/>
                    </w:rPr>
                  </w:pPr>
                </w:p>
              </w:tc>
            </w:tr>
          </w:tbl>
          <w:p w14:paraId="4384CBD5" w14:textId="77777777" w:rsidR="00923530" w:rsidRPr="004503E7" w:rsidRDefault="00923530" w:rsidP="00E1323B">
            <w:pPr>
              <w:spacing w:after="160" w:line="259" w:lineRule="auto"/>
              <w:rPr>
                <w:i/>
                <w:iCs/>
              </w:rPr>
            </w:pPr>
            <w:r w:rsidRPr="004503E7">
              <w:rPr>
                <w:i/>
                <w:iCs/>
              </w:rPr>
              <w:t xml:space="preserve">    </w:t>
            </w:r>
          </w:p>
        </w:tc>
      </w:tr>
    </w:tbl>
    <w:p w14:paraId="0ECAB154" w14:textId="77777777" w:rsidR="005F193D" w:rsidRDefault="005F193D" w:rsidP="005F193D">
      <w:pPr>
        <w:pStyle w:val="ListNumber"/>
        <w:numPr>
          <w:ilvl w:val="0"/>
          <w:numId w:val="0"/>
        </w:numPr>
        <w:spacing w:before="240"/>
      </w:pPr>
    </w:p>
    <w:p w14:paraId="21CA693E" w14:textId="11019D97" w:rsidR="00923530" w:rsidRPr="004503E7" w:rsidRDefault="00923530" w:rsidP="00923530">
      <w:pPr>
        <w:pStyle w:val="ListNumber"/>
        <w:spacing w:before="240"/>
        <w:ind w:left="357" w:hanging="357"/>
      </w:pPr>
      <w:r w:rsidRPr="004503E7">
        <w:lastRenderedPageBreak/>
        <w:t>Other [optional]</w:t>
      </w:r>
    </w:p>
    <w:tbl>
      <w:tblPr>
        <w:tblStyle w:val="TableGrid"/>
        <w:tblW w:w="0" w:type="auto"/>
        <w:tblLook w:val="04A0" w:firstRow="1" w:lastRow="0" w:firstColumn="1" w:lastColumn="0" w:noHBand="0" w:noVBand="1"/>
      </w:tblPr>
      <w:tblGrid>
        <w:gridCol w:w="9060"/>
      </w:tblGrid>
      <w:tr w:rsidR="00923530" w14:paraId="062971EA" w14:textId="77777777" w:rsidTr="005F193D">
        <w:trPr>
          <w:trHeight w:val="9306"/>
        </w:trPr>
        <w:tc>
          <w:tcPr>
            <w:tcW w:w="13948" w:type="dxa"/>
          </w:tcPr>
          <w:p w14:paraId="6D34302F" w14:textId="77777777" w:rsidR="00923530" w:rsidRPr="001B0A62" w:rsidRDefault="00923530" w:rsidP="00E1323B">
            <w:pPr>
              <w:spacing w:after="0"/>
              <w:rPr>
                <w:i/>
                <w:iCs/>
                <w:color w:val="C00000"/>
              </w:rPr>
            </w:pPr>
            <w:r w:rsidRPr="004503E7">
              <w:rPr>
                <w:i/>
                <w:iCs/>
                <w:color w:val="C00000"/>
              </w:rPr>
              <w:t>OPTIONAL: Provide details of any other relevant actions/strategies your organisation has in place</w:t>
            </w:r>
            <w:r w:rsidRPr="001B0A62">
              <w:rPr>
                <w:i/>
                <w:iCs/>
                <w:color w:val="C00000"/>
              </w:rPr>
              <w:t xml:space="preserve"> </w:t>
            </w:r>
          </w:p>
        </w:tc>
      </w:tr>
    </w:tbl>
    <w:p w14:paraId="7F03D4C7" w14:textId="77777777" w:rsidR="00923530" w:rsidRPr="00D51C3D" w:rsidRDefault="00923530" w:rsidP="00923530">
      <w:pPr>
        <w:spacing w:after="160" w:line="259" w:lineRule="auto"/>
      </w:pPr>
    </w:p>
    <w:p w14:paraId="4CF1F423" w14:textId="77777777" w:rsidR="00D04788" w:rsidRDefault="00D04788"/>
    <w:sectPr w:rsidR="00D04788" w:rsidSect="00923530">
      <w:footerReference w:type="default" r:id="rId11"/>
      <w:footerReference w:type="first" r:id="rId12"/>
      <w:pgSz w:w="11906" w:h="16838"/>
      <w:pgMar w:top="1418" w:right="1418"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50DA" w14:textId="77777777" w:rsidR="00806759" w:rsidRDefault="00806759" w:rsidP="00923530">
      <w:pPr>
        <w:spacing w:after="0" w:line="240" w:lineRule="auto"/>
      </w:pPr>
      <w:r>
        <w:separator/>
      </w:r>
    </w:p>
  </w:endnote>
  <w:endnote w:type="continuationSeparator" w:id="0">
    <w:p w14:paraId="7EFD4A13" w14:textId="77777777" w:rsidR="00806759" w:rsidRDefault="00806759" w:rsidP="00923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249378"/>
      <w:docPartObj>
        <w:docPartGallery w:val="Page Numbers (Bottom of Page)"/>
        <w:docPartUnique/>
      </w:docPartObj>
    </w:sdtPr>
    <w:sdtEndPr>
      <w:rPr>
        <w:noProof/>
      </w:rPr>
    </w:sdtEndPr>
    <w:sdtContent>
      <w:p w14:paraId="69D102E7" w14:textId="77777777" w:rsidR="005F193D" w:rsidRDefault="005F193D" w:rsidP="005F193D">
        <w:pPr>
          <w:pStyle w:val="Footer"/>
        </w:pPr>
        <w:r>
          <w:t>Gender Equality Action Plan Template</w:t>
        </w:r>
      </w:p>
      <w:p w14:paraId="263CB46F" w14:textId="126947A4" w:rsidR="005F193D" w:rsidRDefault="005F19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940"/>
      <w:docPartObj>
        <w:docPartGallery w:val="Page Numbers (Bottom of Page)"/>
        <w:docPartUnique/>
      </w:docPartObj>
    </w:sdtPr>
    <w:sdtEndPr>
      <w:rPr>
        <w:noProof/>
      </w:rPr>
    </w:sdtEndPr>
    <w:sdtContent>
      <w:p w14:paraId="3C2E4FCC" w14:textId="258BE756" w:rsidR="005F193D" w:rsidRDefault="005F193D" w:rsidP="005F193D">
        <w:pPr>
          <w:pStyle w:val="Footer"/>
        </w:pPr>
        <w:r>
          <w:t>Gender Equality Action Plan Template</w:t>
        </w:r>
        <w:r>
          <w:tab/>
        </w:r>
        <w:r>
          <w:tab/>
        </w:r>
        <w:r>
          <w:fldChar w:fldCharType="begin"/>
        </w:r>
        <w:r>
          <w:instrText xml:space="preserve"> PAGE   \* MERGEFORMAT </w:instrText>
        </w:r>
        <w:r>
          <w:fldChar w:fldCharType="separate"/>
        </w:r>
        <w:r>
          <w:rPr>
            <w:noProof/>
          </w:rPr>
          <w:t>2</w:t>
        </w:r>
        <w:r>
          <w:rPr>
            <w:noProof/>
          </w:rPr>
          <w:fldChar w:fldCharType="end"/>
        </w:r>
      </w:p>
    </w:sdtContent>
  </w:sdt>
  <w:p w14:paraId="05FA38CE" w14:textId="19DFDD02" w:rsidR="005F193D" w:rsidRDefault="005F1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A783" w14:textId="77777777" w:rsidR="00806759" w:rsidRDefault="00806759" w:rsidP="00923530">
      <w:pPr>
        <w:spacing w:after="0" w:line="240" w:lineRule="auto"/>
      </w:pPr>
      <w:r>
        <w:separator/>
      </w:r>
    </w:p>
  </w:footnote>
  <w:footnote w:type="continuationSeparator" w:id="0">
    <w:p w14:paraId="73A01438" w14:textId="77777777" w:rsidR="00806759" w:rsidRDefault="00806759" w:rsidP="00923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27524B4"/>
    <w:multiLevelType w:val="hybridMultilevel"/>
    <w:tmpl w:val="98E403A6"/>
    <w:lvl w:ilvl="0" w:tplc="28B40D0E">
      <w:start w:val="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7158">
    <w:abstractNumId w:val="0"/>
  </w:num>
  <w:num w:numId="2" w16cid:durableId="533662809">
    <w:abstractNumId w:val="1"/>
  </w:num>
  <w:num w:numId="3" w16cid:durableId="1225146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30"/>
    <w:rsid w:val="00034B67"/>
    <w:rsid w:val="003D2257"/>
    <w:rsid w:val="004A1D0D"/>
    <w:rsid w:val="004C6DCE"/>
    <w:rsid w:val="005635B4"/>
    <w:rsid w:val="00564A16"/>
    <w:rsid w:val="005F193D"/>
    <w:rsid w:val="006213E6"/>
    <w:rsid w:val="00780C27"/>
    <w:rsid w:val="00794E2E"/>
    <w:rsid w:val="00806759"/>
    <w:rsid w:val="00923530"/>
    <w:rsid w:val="00AA02A4"/>
    <w:rsid w:val="00D04788"/>
    <w:rsid w:val="00DF54A5"/>
    <w:rsid w:val="00E46F41"/>
    <w:rsid w:val="00F01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DA1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30"/>
    <w:pPr>
      <w:spacing w:after="200" w:line="276" w:lineRule="auto"/>
    </w:pPr>
    <w:rPr>
      <w:kern w:val="0"/>
      <w14:ligatures w14:val="none"/>
    </w:rPr>
  </w:style>
  <w:style w:type="paragraph" w:styleId="Heading1">
    <w:name w:val="heading 1"/>
    <w:basedOn w:val="Normal"/>
    <w:next w:val="Normal"/>
    <w:link w:val="Heading1Char"/>
    <w:uiPriority w:val="9"/>
    <w:qFormat/>
    <w:rsid w:val="00923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530"/>
    <w:rPr>
      <w:rFonts w:eastAsiaTheme="majorEastAsia" w:cstheme="majorBidi"/>
      <w:color w:val="272727" w:themeColor="text1" w:themeTint="D8"/>
    </w:rPr>
  </w:style>
  <w:style w:type="paragraph" w:styleId="Title">
    <w:name w:val="Title"/>
    <w:basedOn w:val="Normal"/>
    <w:next w:val="Normal"/>
    <w:link w:val="TitleChar"/>
    <w:uiPriority w:val="10"/>
    <w:qFormat/>
    <w:rsid w:val="00923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530"/>
    <w:pPr>
      <w:spacing w:before="160"/>
      <w:jc w:val="center"/>
    </w:pPr>
    <w:rPr>
      <w:i/>
      <w:iCs/>
      <w:color w:val="404040" w:themeColor="text1" w:themeTint="BF"/>
    </w:rPr>
  </w:style>
  <w:style w:type="character" w:customStyle="1" w:styleId="QuoteChar">
    <w:name w:val="Quote Char"/>
    <w:basedOn w:val="DefaultParagraphFont"/>
    <w:link w:val="Quote"/>
    <w:uiPriority w:val="29"/>
    <w:rsid w:val="00923530"/>
    <w:rPr>
      <w:i/>
      <w:iCs/>
      <w:color w:val="404040" w:themeColor="text1" w:themeTint="BF"/>
    </w:rPr>
  </w:style>
  <w:style w:type="paragraph" w:styleId="ListParagraph">
    <w:name w:val="List Paragraph"/>
    <w:basedOn w:val="Normal"/>
    <w:uiPriority w:val="34"/>
    <w:qFormat/>
    <w:rsid w:val="00923530"/>
    <w:pPr>
      <w:ind w:left="720"/>
      <w:contextualSpacing/>
    </w:pPr>
  </w:style>
  <w:style w:type="character" w:styleId="IntenseEmphasis">
    <w:name w:val="Intense Emphasis"/>
    <w:basedOn w:val="DefaultParagraphFont"/>
    <w:uiPriority w:val="21"/>
    <w:qFormat/>
    <w:rsid w:val="00923530"/>
    <w:rPr>
      <w:i/>
      <w:iCs/>
      <w:color w:val="0F4761" w:themeColor="accent1" w:themeShade="BF"/>
    </w:rPr>
  </w:style>
  <w:style w:type="paragraph" w:styleId="IntenseQuote">
    <w:name w:val="Intense Quote"/>
    <w:basedOn w:val="Normal"/>
    <w:next w:val="Normal"/>
    <w:link w:val="IntenseQuoteChar"/>
    <w:uiPriority w:val="30"/>
    <w:qFormat/>
    <w:rsid w:val="00923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530"/>
    <w:rPr>
      <w:i/>
      <w:iCs/>
      <w:color w:val="0F4761" w:themeColor="accent1" w:themeShade="BF"/>
    </w:rPr>
  </w:style>
  <w:style w:type="character" w:styleId="IntenseReference">
    <w:name w:val="Intense Reference"/>
    <w:basedOn w:val="DefaultParagraphFont"/>
    <w:uiPriority w:val="32"/>
    <w:qFormat/>
    <w:rsid w:val="00923530"/>
    <w:rPr>
      <w:b/>
      <w:bCs/>
      <w:smallCaps/>
      <w:color w:val="0F4761" w:themeColor="accent1" w:themeShade="BF"/>
      <w:spacing w:val="5"/>
    </w:rPr>
  </w:style>
  <w:style w:type="table" w:styleId="TableGrid">
    <w:name w:val="Table Grid"/>
    <w:basedOn w:val="TableNormal"/>
    <w:uiPriority w:val="39"/>
    <w:rsid w:val="00923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ListParagraph"/>
    <w:uiPriority w:val="99"/>
    <w:unhideWhenUsed/>
    <w:qFormat/>
    <w:rsid w:val="00923530"/>
    <w:pPr>
      <w:numPr>
        <w:numId w:val="1"/>
      </w:numPr>
      <w:spacing w:line="360" w:lineRule="auto"/>
      <w:ind w:left="0" w:firstLine="0"/>
    </w:pPr>
  </w:style>
  <w:style w:type="paragraph" w:styleId="Header">
    <w:name w:val="header"/>
    <w:basedOn w:val="Normal"/>
    <w:link w:val="HeaderChar"/>
    <w:uiPriority w:val="99"/>
    <w:unhideWhenUsed/>
    <w:rsid w:val="00923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530"/>
    <w:rPr>
      <w:kern w:val="0"/>
      <w14:ligatures w14:val="none"/>
    </w:rPr>
  </w:style>
  <w:style w:type="paragraph" w:styleId="Footer">
    <w:name w:val="footer"/>
    <w:basedOn w:val="Normal"/>
    <w:link w:val="FooterChar"/>
    <w:uiPriority w:val="99"/>
    <w:unhideWhenUsed/>
    <w:rsid w:val="00923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53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6BE1-DFD2-46C2-BB00-A9F807B6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4649</Characters>
  <Application>Microsoft Office Word</Application>
  <DocSecurity>0</DocSecurity>
  <Lines>170</Lines>
  <Paragraphs>54</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 Action Plan (GEAP) Template</dc:title>
  <dc:subject/>
  <dc:creator/>
  <cp:keywords/>
  <dc:description/>
  <cp:lastModifiedBy/>
  <cp:revision>1</cp:revision>
  <dcterms:created xsi:type="dcterms:W3CDTF">2026-05-06T06:15:00Z</dcterms:created>
  <dcterms:modified xsi:type="dcterms:W3CDTF">2026-05-06T06:16:00Z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2026-05-06T06:15:55Z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5c157dbb-a9cb-45b3-a3ef-c1baa07429ad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