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37891453"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4676A6D3" w:rsidR="00CA41FB" w:rsidRDefault="00CA41FB" w:rsidP="00CA41FB">
      <w:pPr>
        <w:tabs>
          <w:tab w:val="left" w:pos="2268"/>
          <w:tab w:val="left" w:pos="5812"/>
        </w:tabs>
      </w:pPr>
      <w:r w:rsidRPr="5A4E5F72">
        <w:rPr>
          <w:rStyle w:val="1AllTextBold"/>
        </w:rPr>
        <w:t xml:space="preserve">Version </w:t>
      </w:r>
      <w:r w:rsidR="00DA05D6">
        <w:rPr>
          <w:rStyle w:val="1AllTextBold"/>
        </w:rPr>
        <w:t>1.</w:t>
      </w:r>
      <w:r w:rsidR="00F01BBA">
        <w:rPr>
          <w:rStyle w:val="1AllTextBold"/>
        </w:rPr>
        <w:t>7</w:t>
      </w:r>
      <w:r>
        <w:tab/>
      </w:r>
      <w:r w:rsidR="00682D0D" w:rsidRPr="00682D0D">
        <w:rPr>
          <w:b/>
          <w:bCs/>
        </w:rPr>
        <w:t>Published on:</w:t>
      </w:r>
      <w:r w:rsidR="00682D0D">
        <w:t xml:space="preserve"> </w:t>
      </w:r>
      <w:r w:rsidR="00F01BBA">
        <w:t xml:space="preserve">5 March </w:t>
      </w:r>
      <w:r w:rsidR="001F2716">
        <w:t>202</w:t>
      </w:r>
      <w:r w:rsidR="00F01BBA">
        <w:t>6</w:t>
      </w:r>
      <w:r w:rsidR="00682D0D">
        <w:tab/>
      </w:r>
      <w:r w:rsidRPr="5A4E5F72">
        <w:rPr>
          <w:rStyle w:val="1AllTextBold"/>
        </w:rPr>
        <w:t>Effective from:</w:t>
      </w:r>
      <w:r>
        <w:t xml:space="preserve"> </w:t>
      </w:r>
      <w:r w:rsidR="00E105D3">
        <w:t xml:space="preserve">1 </w:t>
      </w:r>
      <w:r w:rsidR="00F01BBA">
        <w:t>April</w:t>
      </w:r>
      <w:r w:rsidR="00F01BBA" w:rsidRPr="000A36E9">
        <w:t xml:space="preserve"> </w:t>
      </w:r>
      <w:r w:rsidR="000A36E9" w:rsidRPr="000A36E9">
        <w:t xml:space="preserve">2026 </w:t>
      </w:r>
    </w:p>
    <w:p w14:paraId="7A7BFB9C" w14:textId="0308115B" w:rsidR="00DA05D6" w:rsidRPr="00DA05D6" w:rsidRDefault="00DA05D6" w:rsidP="00DA05D6">
      <w:r>
        <w:t>In this version of the Guideline,</w:t>
      </w:r>
      <w:r w:rsidRPr="00DA05D6">
        <w:t xml:space="preserve"> the</w:t>
      </w:r>
      <w:r w:rsidR="00C8303E">
        <w:t xml:space="preserve"> Glossary and the</w:t>
      </w:r>
      <w:r w:rsidRPr="00DA05D6">
        <w:t xml:space="preserve"> following Chapters have been updated:</w:t>
      </w:r>
    </w:p>
    <w:p w14:paraId="37BF92CD" w14:textId="77777777" w:rsidR="00B06D1C" w:rsidRDefault="00B06D1C" w:rsidP="00385621">
      <w:pPr>
        <w:pStyle w:val="BulletLevel1"/>
      </w:pPr>
      <w:r>
        <w:t>Connections and Eligibility</w:t>
      </w:r>
    </w:p>
    <w:p w14:paraId="56F6ADEA" w14:textId="280A13CD" w:rsidR="00B06D1C" w:rsidRDefault="00B06D1C" w:rsidP="00385621">
      <w:pPr>
        <w:pStyle w:val="BulletLevel1"/>
      </w:pPr>
      <w:r>
        <w:t>Planning, Engagement and Review Phases</w:t>
      </w:r>
    </w:p>
    <w:p w14:paraId="255FE6E7" w14:textId="686F40FE" w:rsidR="00244978" w:rsidRDefault="00244978" w:rsidP="00385621">
      <w:pPr>
        <w:pStyle w:val="BulletLevel1"/>
      </w:pPr>
      <w:r>
        <w:t>Activities</w:t>
      </w:r>
    </w:p>
    <w:p w14:paraId="71001DDB" w14:textId="4FDCF3C4" w:rsidR="00B06D1C" w:rsidRDefault="00B06D1C" w:rsidP="00385621">
      <w:pPr>
        <w:pStyle w:val="BulletLevel1"/>
      </w:pPr>
      <w:r>
        <w:t>Pauses, Transfers, Exits and Post Placement Support</w:t>
      </w:r>
    </w:p>
    <w:p w14:paraId="730BE009" w14:textId="38262096" w:rsidR="00B06D1C" w:rsidRDefault="00B06D1C" w:rsidP="00385621">
      <w:pPr>
        <w:pStyle w:val="BulletLevel1"/>
      </w:pPr>
      <w:r>
        <w:t>WorkFoundations</w:t>
      </w:r>
    </w:p>
    <w:p w14:paraId="64D302EA" w14:textId="78D978B0" w:rsidR="00B06D1C" w:rsidRDefault="00244978" w:rsidP="00385621">
      <w:pPr>
        <w:pStyle w:val="BulletLevel1"/>
      </w:pPr>
      <w:r>
        <w:t>Provider Payments</w:t>
      </w:r>
    </w:p>
    <w:p w14:paraId="6B1BD978" w14:textId="6F69A981" w:rsidR="00B06D1C" w:rsidRDefault="00623AD4" w:rsidP="00340CDD">
      <w:pPr>
        <w:pStyle w:val="BulletLevel1"/>
      </w:pPr>
      <w:r>
        <w:t>Parent Funds</w:t>
      </w:r>
    </w:p>
    <w:p w14:paraId="0886CC7A" w14:textId="4B366D29" w:rsidR="00623AD4" w:rsidRDefault="00623AD4" w:rsidP="00385621">
      <w:pPr>
        <w:pStyle w:val="BulletLevel1"/>
      </w:pPr>
      <w:r>
        <w:t>Provider Requirements</w:t>
      </w:r>
    </w:p>
    <w:p w14:paraId="02389A72" w14:textId="0570D1B3" w:rsidR="00B06D1C" w:rsidRDefault="00B06D1C" w:rsidP="00385621">
      <w:pPr>
        <w:pStyle w:val="BulletLevel1"/>
      </w:pPr>
      <w:r>
        <w:t>Attachments</w:t>
      </w:r>
    </w:p>
    <w:p w14:paraId="49CC192B" w14:textId="362BA34B" w:rsidR="001B6E8D" w:rsidRDefault="001B6E8D" w:rsidP="005F01E4">
      <w:pPr>
        <w:pStyle w:val="1AllTextNormalParagraph"/>
      </w:pPr>
      <w:r>
        <w:t xml:space="preserve">A full version history of this Guideline can be found on the </w:t>
      </w:r>
      <w:hyperlink r:id="rId14" w:history="1">
        <w:r w:rsidRPr="003830C8">
          <w:rPr>
            <w:rStyle w:val="Hyperlink"/>
          </w:rPr>
          <w:t>Archived Guidelines page on the Provider Portal</w:t>
        </w:r>
      </w:hyperlink>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lastRenderedPageBreak/>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484C48CE" w:rsidR="00350144" w:rsidRPr="002C6004" w:rsidRDefault="00350144" w:rsidP="00385621">
      <w:pPr>
        <w:pStyle w:val="BulletLevel1"/>
      </w:pPr>
      <w:hyperlink r:id="rId15" w:history="1">
        <w:r w:rsidRPr="00902452">
          <w:rPr>
            <w:rStyle w:val="Hyperlink"/>
          </w:rPr>
          <w:t>Learning Centre</w:t>
        </w:r>
      </w:hyperlink>
      <w:r w:rsidRPr="002C6004">
        <w:t xml:space="preserve"> </w:t>
      </w:r>
    </w:p>
    <w:bookmarkStart w:id="4" w:name="_Hlk105086012"/>
    <w:p w14:paraId="683B9BBA" w14:textId="77777777" w:rsidR="00350144" w:rsidRPr="00350144" w:rsidRDefault="00350144" w:rsidP="00385621">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385621">
      <w:pPr>
        <w:pStyle w:val="BulletLevel1"/>
      </w:pPr>
      <w:r>
        <w:fldChar w:fldCharType="end"/>
      </w:r>
      <w:hyperlink r:id="rId16"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385621">
      <w:pPr>
        <w:pStyle w:val="BulletLevel1"/>
      </w:pPr>
      <w:hyperlink r:id="rId17"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2667E125" w:rsidR="00350144" w:rsidRPr="00350144" w:rsidRDefault="00350144" w:rsidP="00385621">
      <w:pPr>
        <w:pStyle w:val="BulletLevel1"/>
      </w:pPr>
      <w:hyperlink r:id="rId18">
        <w:r w:rsidRPr="00350144">
          <w:rPr>
            <w:rStyle w:val="Hyperlink"/>
          </w:rPr>
          <w:t>Social Security (Administration) Act 1999</w:t>
        </w:r>
      </w:hyperlink>
    </w:p>
    <w:p w14:paraId="62AF239D" w14:textId="77777777" w:rsidR="00350144" w:rsidRPr="00350144" w:rsidRDefault="00350144" w:rsidP="00385621">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6DA07C2" w:rsidR="00350144" w:rsidRPr="00C70C65" w:rsidRDefault="00350144" w:rsidP="00385621">
      <w:pPr>
        <w:pStyle w:val="BulletLevel1"/>
        <w:rPr>
          <w:rStyle w:val="Hyperlink"/>
          <w:color w:val="auto"/>
          <w:u w:val="none"/>
        </w:rPr>
      </w:pPr>
      <w:r>
        <w:fldChar w:fldCharType="end"/>
      </w:r>
      <w:hyperlink r:id="rId19">
        <w:r w:rsidRPr="00350144">
          <w:rPr>
            <w:rStyle w:val="Hyperlink"/>
          </w:rPr>
          <w:t>Fair Work Ombudsman - Minimum Wages</w:t>
        </w:r>
      </w:hyperlink>
    </w:p>
    <w:p w14:paraId="2E2A15B6" w14:textId="424E847B" w:rsidR="00C70C65" w:rsidRPr="00350144" w:rsidRDefault="00C70C65" w:rsidP="00385621">
      <w:pPr>
        <w:pStyle w:val="BulletLevel1"/>
      </w:pPr>
      <w:hyperlink r:id="rId20"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21"/>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bookmarkStart w:id="7" w:name="_Toc179796631"/>
    <w:p w14:paraId="2AC7FB77" w14:textId="050D6E54" w:rsidR="008C4571" w:rsidRDefault="00BC1D71">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\h \z \t "Heading 1,1,Heading 2,2,Heading 3,3,Glossary Heading,1,Heading1.1,2,Heading 1 (Alpha),1" </w:instrText>
      </w:r>
      <w:r>
        <w:fldChar w:fldCharType="separate"/>
      </w:r>
      <w:hyperlink w:anchor="_Toc222405106" w:history="1">
        <w:r w:rsidR="008C4571" w:rsidRPr="00697F5D">
          <w:rPr>
            <w:rStyle w:val="Hyperlink"/>
          </w:rPr>
          <w:t>Chapter 1.</w:t>
        </w:r>
        <w:r w:rsidR="008C4571">
          <w:rPr>
            <w:rFonts w:asciiTheme="minorHAnsi" w:eastAsiaTheme="minorEastAsia" w:hAnsiTheme="minorHAnsi" w:cstheme="minorBidi"/>
            <w:b w:val="0"/>
            <w:bCs w:val="0"/>
            <w:kern w:val="2"/>
            <w:sz w:val="24"/>
            <w:szCs w:val="24"/>
            <w:lang w:eastAsia="en-AU"/>
            <w14:ligatures w14:val="standardContextual"/>
          </w:rPr>
          <w:tab/>
        </w:r>
        <w:r w:rsidR="008C4571" w:rsidRPr="00697F5D">
          <w:rPr>
            <w:rStyle w:val="Hyperlink"/>
          </w:rPr>
          <w:t>The Service Offer</w:t>
        </w:r>
        <w:r w:rsidR="008C4571">
          <w:rPr>
            <w:webHidden/>
          </w:rPr>
          <w:tab/>
        </w:r>
        <w:r w:rsidR="008C4571">
          <w:rPr>
            <w:webHidden/>
          </w:rPr>
          <w:fldChar w:fldCharType="begin"/>
        </w:r>
        <w:r w:rsidR="008C4571">
          <w:rPr>
            <w:webHidden/>
          </w:rPr>
          <w:instrText xml:space="preserve"> PAGEREF _Toc222405106 \h </w:instrText>
        </w:r>
        <w:r w:rsidR="008C4571">
          <w:rPr>
            <w:webHidden/>
          </w:rPr>
        </w:r>
        <w:r w:rsidR="008C4571">
          <w:rPr>
            <w:webHidden/>
          </w:rPr>
          <w:fldChar w:fldCharType="separate"/>
        </w:r>
        <w:r w:rsidR="008C4571">
          <w:rPr>
            <w:webHidden/>
          </w:rPr>
          <w:t>10</w:t>
        </w:r>
        <w:r w:rsidR="008C4571">
          <w:rPr>
            <w:webHidden/>
          </w:rPr>
          <w:fldChar w:fldCharType="end"/>
        </w:r>
      </w:hyperlink>
    </w:p>
    <w:p w14:paraId="5506C9D7" w14:textId="26DD31C0"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07" w:history="1">
        <w:r w:rsidRPr="00697F5D">
          <w:rPr>
            <w:rStyle w:val="Hyperlink"/>
          </w:rPr>
          <w:t>1.1.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Planning phase</w:t>
        </w:r>
        <w:r>
          <w:rPr>
            <w:webHidden/>
          </w:rPr>
          <w:tab/>
        </w:r>
        <w:r>
          <w:rPr>
            <w:webHidden/>
          </w:rPr>
          <w:fldChar w:fldCharType="begin"/>
        </w:r>
        <w:r>
          <w:rPr>
            <w:webHidden/>
          </w:rPr>
          <w:instrText xml:space="preserve"> PAGEREF _Toc222405107 \h </w:instrText>
        </w:r>
        <w:r>
          <w:rPr>
            <w:webHidden/>
          </w:rPr>
        </w:r>
        <w:r>
          <w:rPr>
            <w:webHidden/>
          </w:rPr>
          <w:fldChar w:fldCharType="separate"/>
        </w:r>
        <w:r>
          <w:rPr>
            <w:webHidden/>
          </w:rPr>
          <w:t>10</w:t>
        </w:r>
        <w:r>
          <w:rPr>
            <w:webHidden/>
          </w:rPr>
          <w:fldChar w:fldCharType="end"/>
        </w:r>
      </w:hyperlink>
    </w:p>
    <w:p w14:paraId="007A0D22" w14:textId="048CC75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08" w:history="1">
        <w:r w:rsidRPr="00697F5D">
          <w:rPr>
            <w:rStyle w:val="Hyperlink"/>
          </w:rPr>
          <w:t>1.2.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Engagement phase</w:t>
        </w:r>
        <w:r>
          <w:rPr>
            <w:webHidden/>
          </w:rPr>
          <w:tab/>
        </w:r>
        <w:r>
          <w:rPr>
            <w:webHidden/>
          </w:rPr>
          <w:fldChar w:fldCharType="begin"/>
        </w:r>
        <w:r>
          <w:rPr>
            <w:webHidden/>
          </w:rPr>
          <w:instrText xml:space="preserve"> PAGEREF _Toc222405108 \h </w:instrText>
        </w:r>
        <w:r>
          <w:rPr>
            <w:webHidden/>
          </w:rPr>
        </w:r>
        <w:r>
          <w:rPr>
            <w:webHidden/>
          </w:rPr>
          <w:fldChar w:fldCharType="separate"/>
        </w:r>
        <w:r>
          <w:rPr>
            <w:webHidden/>
          </w:rPr>
          <w:t>10</w:t>
        </w:r>
        <w:r>
          <w:rPr>
            <w:webHidden/>
          </w:rPr>
          <w:fldChar w:fldCharType="end"/>
        </w:r>
      </w:hyperlink>
    </w:p>
    <w:p w14:paraId="65568487" w14:textId="60302B9E"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09" w:history="1">
        <w:r w:rsidRPr="00697F5D">
          <w:rPr>
            <w:rStyle w:val="Hyperlink"/>
          </w:rPr>
          <w:t>1.3.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Review phase</w:t>
        </w:r>
        <w:r>
          <w:rPr>
            <w:webHidden/>
          </w:rPr>
          <w:tab/>
        </w:r>
        <w:r>
          <w:rPr>
            <w:webHidden/>
          </w:rPr>
          <w:fldChar w:fldCharType="begin"/>
        </w:r>
        <w:r>
          <w:rPr>
            <w:webHidden/>
          </w:rPr>
          <w:instrText xml:space="preserve"> PAGEREF _Toc222405109 \h </w:instrText>
        </w:r>
        <w:r>
          <w:rPr>
            <w:webHidden/>
          </w:rPr>
        </w:r>
        <w:r>
          <w:rPr>
            <w:webHidden/>
          </w:rPr>
          <w:fldChar w:fldCharType="separate"/>
        </w:r>
        <w:r>
          <w:rPr>
            <w:webHidden/>
          </w:rPr>
          <w:t>10</w:t>
        </w:r>
        <w:r>
          <w:rPr>
            <w:webHidden/>
          </w:rPr>
          <w:fldChar w:fldCharType="end"/>
        </w:r>
      </w:hyperlink>
    </w:p>
    <w:p w14:paraId="43270B35" w14:textId="0F7132C4"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10" w:history="1">
        <w:r w:rsidRPr="00697F5D">
          <w:rPr>
            <w:rStyle w:val="Hyperlink"/>
          </w:rPr>
          <w:t>Chapter 2.</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Connections and Eligibility</w:t>
        </w:r>
        <w:r>
          <w:rPr>
            <w:webHidden/>
          </w:rPr>
          <w:tab/>
        </w:r>
        <w:r>
          <w:rPr>
            <w:webHidden/>
          </w:rPr>
          <w:fldChar w:fldCharType="begin"/>
        </w:r>
        <w:r>
          <w:rPr>
            <w:webHidden/>
          </w:rPr>
          <w:instrText xml:space="preserve"> PAGEREF _Toc222405110 \h </w:instrText>
        </w:r>
        <w:r>
          <w:rPr>
            <w:webHidden/>
          </w:rPr>
        </w:r>
        <w:r>
          <w:rPr>
            <w:webHidden/>
          </w:rPr>
          <w:fldChar w:fldCharType="separate"/>
        </w:r>
        <w:r>
          <w:rPr>
            <w:webHidden/>
          </w:rPr>
          <w:t>11</w:t>
        </w:r>
        <w:r>
          <w:rPr>
            <w:webHidden/>
          </w:rPr>
          <w:fldChar w:fldCharType="end"/>
        </w:r>
      </w:hyperlink>
    </w:p>
    <w:p w14:paraId="4BE5BF3A" w14:textId="36CBFD8F"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1" w:history="1">
        <w:r w:rsidRPr="00697F5D">
          <w:rPr>
            <w:rStyle w:val="Hyperlink"/>
          </w:rPr>
          <w:t>2.1.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_Toc222405111 \h </w:instrText>
        </w:r>
        <w:r>
          <w:rPr>
            <w:webHidden/>
          </w:rPr>
        </w:r>
        <w:r>
          <w:rPr>
            <w:webHidden/>
          </w:rPr>
          <w:fldChar w:fldCharType="separate"/>
        </w:r>
        <w:r>
          <w:rPr>
            <w:webHidden/>
          </w:rPr>
          <w:t>11</w:t>
        </w:r>
        <w:r>
          <w:rPr>
            <w:webHidden/>
          </w:rPr>
          <w:fldChar w:fldCharType="end"/>
        </w:r>
      </w:hyperlink>
    </w:p>
    <w:p w14:paraId="47E5FF25" w14:textId="6D52A72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12" w:history="1">
        <w:r w:rsidRPr="00697F5D">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Types of Connections</w:t>
        </w:r>
        <w:r>
          <w:rPr>
            <w:noProof/>
            <w:webHidden/>
          </w:rPr>
          <w:tab/>
        </w:r>
        <w:r>
          <w:rPr>
            <w:noProof/>
            <w:webHidden/>
          </w:rPr>
          <w:fldChar w:fldCharType="begin"/>
        </w:r>
        <w:r>
          <w:rPr>
            <w:noProof/>
            <w:webHidden/>
          </w:rPr>
          <w:instrText xml:space="preserve"> PAGEREF _Toc222405112 \h </w:instrText>
        </w:r>
        <w:r>
          <w:rPr>
            <w:noProof/>
            <w:webHidden/>
          </w:rPr>
        </w:r>
        <w:r>
          <w:rPr>
            <w:noProof/>
            <w:webHidden/>
          </w:rPr>
          <w:fldChar w:fldCharType="separate"/>
        </w:r>
        <w:r>
          <w:rPr>
            <w:noProof/>
            <w:webHidden/>
          </w:rPr>
          <w:t>12</w:t>
        </w:r>
        <w:r>
          <w:rPr>
            <w:noProof/>
            <w:webHidden/>
          </w:rPr>
          <w:fldChar w:fldCharType="end"/>
        </w:r>
      </w:hyperlink>
    </w:p>
    <w:p w14:paraId="5D79F792" w14:textId="06D34D5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3" w:history="1">
        <w:r w:rsidRPr="00697F5D">
          <w:rPr>
            <w:rStyle w:val="Hyperlink"/>
          </w:rPr>
          <w:t>2.2.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Eligibility</w:t>
        </w:r>
        <w:r>
          <w:rPr>
            <w:webHidden/>
          </w:rPr>
          <w:tab/>
        </w:r>
        <w:r>
          <w:rPr>
            <w:webHidden/>
          </w:rPr>
          <w:fldChar w:fldCharType="begin"/>
        </w:r>
        <w:r>
          <w:rPr>
            <w:webHidden/>
          </w:rPr>
          <w:instrText xml:space="preserve"> PAGEREF _Toc222405113 \h </w:instrText>
        </w:r>
        <w:r>
          <w:rPr>
            <w:webHidden/>
          </w:rPr>
        </w:r>
        <w:r>
          <w:rPr>
            <w:webHidden/>
          </w:rPr>
          <w:fldChar w:fldCharType="separate"/>
        </w:r>
        <w:r>
          <w:rPr>
            <w:webHidden/>
          </w:rPr>
          <w:t>14</w:t>
        </w:r>
        <w:r>
          <w:rPr>
            <w:webHidden/>
          </w:rPr>
          <w:fldChar w:fldCharType="end"/>
        </w:r>
      </w:hyperlink>
    </w:p>
    <w:p w14:paraId="2B1B80AB" w14:textId="11CE111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14" w:history="1">
        <w:r w:rsidRPr="00697F5D">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Eligible Parents or Carers</w:t>
        </w:r>
        <w:r>
          <w:rPr>
            <w:noProof/>
            <w:webHidden/>
          </w:rPr>
          <w:tab/>
        </w:r>
        <w:r>
          <w:rPr>
            <w:noProof/>
            <w:webHidden/>
          </w:rPr>
          <w:fldChar w:fldCharType="begin"/>
        </w:r>
        <w:r>
          <w:rPr>
            <w:noProof/>
            <w:webHidden/>
          </w:rPr>
          <w:instrText xml:space="preserve"> PAGEREF _Toc222405114 \h </w:instrText>
        </w:r>
        <w:r>
          <w:rPr>
            <w:noProof/>
            <w:webHidden/>
          </w:rPr>
        </w:r>
        <w:r>
          <w:rPr>
            <w:noProof/>
            <w:webHidden/>
          </w:rPr>
          <w:fldChar w:fldCharType="separate"/>
        </w:r>
        <w:r>
          <w:rPr>
            <w:noProof/>
            <w:webHidden/>
          </w:rPr>
          <w:t>14</w:t>
        </w:r>
        <w:r>
          <w:rPr>
            <w:noProof/>
            <w:webHidden/>
          </w:rPr>
          <w:fldChar w:fldCharType="end"/>
        </w:r>
      </w:hyperlink>
    </w:p>
    <w:p w14:paraId="5923F7C9" w14:textId="3F1DB649"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5" w:history="1">
        <w:r w:rsidRPr="00697F5D">
          <w:rPr>
            <w:rStyle w:val="Hyperlink"/>
          </w:rPr>
          <w:t>2.3.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Ineligible Parents or Carers</w:t>
        </w:r>
        <w:r>
          <w:rPr>
            <w:webHidden/>
          </w:rPr>
          <w:tab/>
        </w:r>
        <w:r>
          <w:rPr>
            <w:webHidden/>
          </w:rPr>
          <w:fldChar w:fldCharType="begin"/>
        </w:r>
        <w:r>
          <w:rPr>
            <w:webHidden/>
          </w:rPr>
          <w:instrText xml:space="preserve"> PAGEREF _Toc222405115 \h </w:instrText>
        </w:r>
        <w:r>
          <w:rPr>
            <w:webHidden/>
          </w:rPr>
        </w:r>
        <w:r>
          <w:rPr>
            <w:webHidden/>
          </w:rPr>
          <w:fldChar w:fldCharType="separate"/>
        </w:r>
        <w:r>
          <w:rPr>
            <w:webHidden/>
          </w:rPr>
          <w:t>15</w:t>
        </w:r>
        <w:r>
          <w:rPr>
            <w:webHidden/>
          </w:rPr>
          <w:fldChar w:fldCharType="end"/>
        </w:r>
      </w:hyperlink>
    </w:p>
    <w:p w14:paraId="53E5C7CA" w14:textId="43EE11C4"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6" w:history="1">
        <w:r w:rsidRPr="00697F5D">
          <w:rPr>
            <w:rStyle w:val="Hyperlink"/>
          </w:rPr>
          <w:t>2.4.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Initial Contact</w:t>
        </w:r>
        <w:r>
          <w:rPr>
            <w:webHidden/>
          </w:rPr>
          <w:tab/>
        </w:r>
        <w:r>
          <w:rPr>
            <w:webHidden/>
          </w:rPr>
          <w:fldChar w:fldCharType="begin"/>
        </w:r>
        <w:r>
          <w:rPr>
            <w:webHidden/>
          </w:rPr>
          <w:instrText xml:space="preserve"> PAGEREF _Toc222405116 \h </w:instrText>
        </w:r>
        <w:r>
          <w:rPr>
            <w:webHidden/>
          </w:rPr>
        </w:r>
        <w:r>
          <w:rPr>
            <w:webHidden/>
          </w:rPr>
          <w:fldChar w:fldCharType="separate"/>
        </w:r>
        <w:r>
          <w:rPr>
            <w:webHidden/>
          </w:rPr>
          <w:t>15</w:t>
        </w:r>
        <w:r>
          <w:rPr>
            <w:webHidden/>
          </w:rPr>
          <w:fldChar w:fldCharType="end"/>
        </w:r>
      </w:hyperlink>
    </w:p>
    <w:p w14:paraId="312E6E32" w14:textId="02FDA092"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7" w:history="1">
        <w:r w:rsidRPr="00697F5D">
          <w:rPr>
            <w:rStyle w:val="Hyperlink"/>
          </w:rPr>
          <w:t>2.5.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Initial Contact is not made - Parents connected by Services Australia</w:t>
        </w:r>
        <w:r>
          <w:rPr>
            <w:webHidden/>
          </w:rPr>
          <w:tab/>
        </w:r>
        <w:r>
          <w:rPr>
            <w:webHidden/>
          </w:rPr>
          <w:fldChar w:fldCharType="begin"/>
        </w:r>
        <w:r>
          <w:rPr>
            <w:webHidden/>
          </w:rPr>
          <w:instrText xml:space="preserve"> PAGEREF _Toc222405117 \h </w:instrText>
        </w:r>
        <w:r>
          <w:rPr>
            <w:webHidden/>
          </w:rPr>
        </w:r>
        <w:r>
          <w:rPr>
            <w:webHidden/>
          </w:rPr>
          <w:fldChar w:fldCharType="separate"/>
        </w:r>
        <w:r>
          <w:rPr>
            <w:webHidden/>
          </w:rPr>
          <w:t>17</w:t>
        </w:r>
        <w:r>
          <w:rPr>
            <w:webHidden/>
          </w:rPr>
          <w:fldChar w:fldCharType="end"/>
        </w:r>
      </w:hyperlink>
    </w:p>
    <w:p w14:paraId="5D463786" w14:textId="12D3A7A5"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18" w:history="1">
        <w:r w:rsidRPr="00697F5D">
          <w:rPr>
            <w:rStyle w:val="Hyperlink"/>
          </w:rPr>
          <w:t>Chapter 3.</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Planning, Engagement and Review Phases</w:t>
        </w:r>
        <w:r>
          <w:rPr>
            <w:webHidden/>
          </w:rPr>
          <w:tab/>
        </w:r>
        <w:r>
          <w:rPr>
            <w:webHidden/>
          </w:rPr>
          <w:fldChar w:fldCharType="begin"/>
        </w:r>
        <w:r>
          <w:rPr>
            <w:webHidden/>
          </w:rPr>
          <w:instrText xml:space="preserve"> PAGEREF _Toc222405118 \h </w:instrText>
        </w:r>
        <w:r>
          <w:rPr>
            <w:webHidden/>
          </w:rPr>
        </w:r>
        <w:r>
          <w:rPr>
            <w:webHidden/>
          </w:rPr>
          <w:fldChar w:fldCharType="separate"/>
        </w:r>
        <w:r>
          <w:rPr>
            <w:webHidden/>
          </w:rPr>
          <w:t>19</w:t>
        </w:r>
        <w:r>
          <w:rPr>
            <w:webHidden/>
          </w:rPr>
          <w:fldChar w:fldCharType="end"/>
        </w:r>
      </w:hyperlink>
    </w:p>
    <w:p w14:paraId="69CCF4D5" w14:textId="2B3C9CF2"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19" w:history="1">
        <w:r w:rsidRPr="00697F5D">
          <w:rPr>
            <w:rStyle w:val="Hyperlink"/>
          </w:rPr>
          <w:t>3.1.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_Toc222405119 \h </w:instrText>
        </w:r>
        <w:r>
          <w:rPr>
            <w:webHidden/>
          </w:rPr>
        </w:r>
        <w:r>
          <w:rPr>
            <w:webHidden/>
          </w:rPr>
          <w:fldChar w:fldCharType="separate"/>
        </w:r>
        <w:r>
          <w:rPr>
            <w:webHidden/>
          </w:rPr>
          <w:t>19</w:t>
        </w:r>
        <w:r>
          <w:rPr>
            <w:webHidden/>
          </w:rPr>
          <w:fldChar w:fldCharType="end"/>
        </w:r>
      </w:hyperlink>
    </w:p>
    <w:p w14:paraId="76D97175" w14:textId="5C599F8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20" w:history="1">
        <w:r w:rsidRPr="00697F5D">
          <w:rPr>
            <w:rStyle w:val="Hyperlink"/>
          </w:rPr>
          <w:t>3.2.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Initial Discussion</w:t>
        </w:r>
        <w:r>
          <w:rPr>
            <w:webHidden/>
          </w:rPr>
          <w:tab/>
        </w:r>
        <w:r>
          <w:rPr>
            <w:webHidden/>
          </w:rPr>
          <w:fldChar w:fldCharType="begin"/>
        </w:r>
        <w:r>
          <w:rPr>
            <w:webHidden/>
          </w:rPr>
          <w:instrText xml:space="preserve"> PAGEREF _Toc222405120 \h </w:instrText>
        </w:r>
        <w:r>
          <w:rPr>
            <w:webHidden/>
          </w:rPr>
        </w:r>
        <w:r>
          <w:rPr>
            <w:webHidden/>
          </w:rPr>
          <w:fldChar w:fldCharType="separate"/>
        </w:r>
        <w:r>
          <w:rPr>
            <w:webHidden/>
          </w:rPr>
          <w:t>19</w:t>
        </w:r>
        <w:r>
          <w:rPr>
            <w:webHidden/>
          </w:rPr>
          <w:fldChar w:fldCharType="end"/>
        </w:r>
      </w:hyperlink>
    </w:p>
    <w:p w14:paraId="0EE28CCB" w14:textId="5127C970"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21" w:history="1">
        <w:r w:rsidRPr="00697F5D">
          <w:rPr>
            <w:rStyle w:val="Hyperlink"/>
          </w:rPr>
          <w:t>3.3.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Appointments and Contacts</w:t>
        </w:r>
        <w:r>
          <w:rPr>
            <w:webHidden/>
          </w:rPr>
          <w:tab/>
        </w:r>
        <w:r>
          <w:rPr>
            <w:webHidden/>
          </w:rPr>
          <w:fldChar w:fldCharType="begin"/>
        </w:r>
        <w:r>
          <w:rPr>
            <w:webHidden/>
          </w:rPr>
          <w:instrText xml:space="preserve"> PAGEREF _Toc222405121 \h </w:instrText>
        </w:r>
        <w:r>
          <w:rPr>
            <w:webHidden/>
          </w:rPr>
        </w:r>
        <w:r>
          <w:rPr>
            <w:webHidden/>
          </w:rPr>
          <w:fldChar w:fldCharType="separate"/>
        </w:r>
        <w:r>
          <w:rPr>
            <w:webHidden/>
          </w:rPr>
          <w:t>22</w:t>
        </w:r>
        <w:r>
          <w:rPr>
            <w:webHidden/>
          </w:rPr>
          <w:fldChar w:fldCharType="end"/>
        </w:r>
      </w:hyperlink>
    </w:p>
    <w:p w14:paraId="244001D1" w14:textId="6B86E13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2" w:history="1">
        <w:r w:rsidRPr="00697F5D">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Scheduling Appointments</w:t>
        </w:r>
        <w:r>
          <w:rPr>
            <w:noProof/>
            <w:webHidden/>
          </w:rPr>
          <w:tab/>
        </w:r>
        <w:r>
          <w:rPr>
            <w:noProof/>
            <w:webHidden/>
          </w:rPr>
          <w:fldChar w:fldCharType="begin"/>
        </w:r>
        <w:r>
          <w:rPr>
            <w:noProof/>
            <w:webHidden/>
          </w:rPr>
          <w:instrText xml:space="preserve"> PAGEREF _Toc222405122 \h </w:instrText>
        </w:r>
        <w:r>
          <w:rPr>
            <w:noProof/>
            <w:webHidden/>
          </w:rPr>
        </w:r>
        <w:r>
          <w:rPr>
            <w:noProof/>
            <w:webHidden/>
          </w:rPr>
          <w:fldChar w:fldCharType="separate"/>
        </w:r>
        <w:r>
          <w:rPr>
            <w:noProof/>
            <w:webHidden/>
          </w:rPr>
          <w:t>23</w:t>
        </w:r>
        <w:r>
          <w:rPr>
            <w:noProof/>
            <w:webHidden/>
          </w:rPr>
          <w:fldChar w:fldCharType="end"/>
        </w:r>
      </w:hyperlink>
    </w:p>
    <w:p w14:paraId="46928000" w14:textId="6F387C9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3" w:history="1">
        <w:r w:rsidRPr="00697F5D">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Rescheduling Appointments</w:t>
        </w:r>
        <w:r>
          <w:rPr>
            <w:noProof/>
            <w:webHidden/>
          </w:rPr>
          <w:tab/>
        </w:r>
        <w:r>
          <w:rPr>
            <w:noProof/>
            <w:webHidden/>
          </w:rPr>
          <w:fldChar w:fldCharType="begin"/>
        </w:r>
        <w:r>
          <w:rPr>
            <w:noProof/>
            <w:webHidden/>
          </w:rPr>
          <w:instrText xml:space="preserve"> PAGEREF _Toc222405123 \h </w:instrText>
        </w:r>
        <w:r>
          <w:rPr>
            <w:noProof/>
            <w:webHidden/>
          </w:rPr>
        </w:r>
        <w:r>
          <w:rPr>
            <w:noProof/>
            <w:webHidden/>
          </w:rPr>
          <w:fldChar w:fldCharType="separate"/>
        </w:r>
        <w:r>
          <w:rPr>
            <w:noProof/>
            <w:webHidden/>
          </w:rPr>
          <w:t>23</w:t>
        </w:r>
        <w:r>
          <w:rPr>
            <w:noProof/>
            <w:webHidden/>
          </w:rPr>
          <w:fldChar w:fldCharType="end"/>
        </w:r>
      </w:hyperlink>
    </w:p>
    <w:p w14:paraId="7D454801" w14:textId="4AE314B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4" w:history="1">
        <w:r w:rsidRPr="00697F5D">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New Connections</w:t>
        </w:r>
        <w:r>
          <w:rPr>
            <w:noProof/>
            <w:webHidden/>
          </w:rPr>
          <w:tab/>
        </w:r>
        <w:r>
          <w:rPr>
            <w:noProof/>
            <w:webHidden/>
          </w:rPr>
          <w:fldChar w:fldCharType="begin"/>
        </w:r>
        <w:r>
          <w:rPr>
            <w:noProof/>
            <w:webHidden/>
          </w:rPr>
          <w:instrText xml:space="preserve"> PAGEREF _Toc222405124 \h </w:instrText>
        </w:r>
        <w:r>
          <w:rPr>
            <w:noProof/>
            <w:webHidden/>
          </w:rPr>
        </w:r>
        <w:r>
          <w:rPr>
            <w:noProof/>
            <w:webHidden/>
          </w:rPr>
          <w:fldChar w:fldCharType="separate"/>
        </w:r>
        <w:r>
          <w:rPr>
            <w:noProof/>
            <w:webHidden/>
          </w:rPr>
          <w:t>24</w:t>
        </w:r>
        <w:r>
          <w:rPr>
            <w:noProof/>
            <w:webHidden/>
          </w:rPr>
          <w:fldChar w:fldCharType="end"/>
        </w:r>
      </w:hyperlink>
    </w:p>
    <w:p w14:paraId="65E83D8E" w14:textId="7F78C83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5" w:history="1">
        <w:r w:rsidRPr="00697F5D">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Location of Appointments</w:t>
        </w:r>
        <w:r>
          <w:rPr>
            <w:noProof/>
            <w:webHidden/>
          </w:rPr>
          <w:tab/>
        </w:r>
        <w:r>
          <w:rPr>
            <w:noProof/>
            <w:webHidden/>
          </w:rPr>
          <w:fldChar w:fldCharType="begin"/>
        </w:r>
        <w:r>
          <w:rPr>
            <w:noProof/>
            <w:webHidden/>
          </w:rPr>
          <w:instrText xml:space="preserve"> PAGEREF _Toc222405125 \h </w:instrText>
        </w:r>
        <w:r>
          <w:rPr>
            <w:noProof/>
            <w:webHidden/>
          </w:rPr>
        </w:r>
        <w:r>
          <w:rPr>
            <w:noProof/>
            <w:webHidden/>
          </w:rPr>
          <w:fldChar w:fldCharType="separate"/>
        </w:r>
        <w:r>
          <w:rPr>
            <w:noProof/>
            <w:webHidden/>
          </w:rPr>
          <w:t>24</w:t>
        </w:r>
        <w:r>
          <w:rPr>
            <w:noProof/>
            <w:webHidden/>
          </w:rPr>
          <w:fldChar w:fldCharType="end"/>
        </w:r>
      </w:hyperlink>
    </w:p>
    <w:p w14:paraId="198E5FB5" w14:textId="40FBB335"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26" w:history="1">
        <w:r w:rsidRPr="00697F5D">
          <w:rPr>
            <w:rStyle w:val="Hyperlink"/>
          </w:rPr>
          <w:t>3.4.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Commencement</w:t>
        </w:r>
        <w:r>
          <w:rPr>
            <w:webHidden/>
          </w:rPr>
          <w:tab/>
        </w:r>
        <w:r>
          <w:rPr>
            <w:webHidden/>
          </w:rPr>
          <w:fldChar w:fldCharType="begin"/>
        </w:r>
        <w:r>
          <w:rPr>
            <w:webHidden/>
          </w:rPr>
          <w:instrText xml:space="preserve"> PAGEREF _Toc222405126 \h </w:instrText>
        </w:r>
        <w:r>
          <w:rPr>
            <w:webHidden/>
          </w:rPr>
        </w:r>
        <w:r>
          <w:rPr>
            <w:webHidden/>
          </w:rPr>
          <w:fldChar w:fldCharType="separate"/>
        </w:r>
        <w:r>
          <w:rPr>
            <w:webHidden/>
          </w:rPr>
          <w:t>25</w:t>
        </w:r>
        <w:r>
          <w:rPr>
            <w:webHidden/>
          </w:rPr>
          <w:fldChar w:fldCharType="end"/>
        </w:r>
      </w:hyperlink>
    </w:p>
    <w:p w14:paraId="05FA648B" w14:textId="6E69CA2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7" w:history="1">
        <w:r w:rsidRPr="00697F5D">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Privacy and Consent</w:t>
        </w:r>
        <w:r>
          <w:rPr>
            <w:noProof/>
            <w:webHidden/>
          </w:rPr>
          <w:tab/>
        </w:r>
        <w:r>
          <w:rPr>
            <w:noProof/>
            <w:webHidden/>
          </w:rPr>
          <w:fldChar w:fldCharType="begin"/>
        </w:r>
        <w:r>
          <w:rPr>
            <w:noProof/>
            <w:webHidden/>
          </w:rPr>
          <w:instrText xml:space="preserve"> PAGEREF _Toc222405127 \h </w:instrText>
        </w:r>
        <w:r>
          <w:rPr>
            <w:noProof/>
            <w:webHidden/>
          </w:rPr>
        </w:r>
        <w:r>
          <w:rPr>
            <w:noProof/>
            <w:webHidden/>
          </w:rPr>
          <w:fldChar w:fldCharType="separate"/>
        </w:r>
        <w:r>
          <w:rPr>
            <w:noProof/>
            <w:webHidden/>
          </w:rPr>
          <w:t>25</w:t>
        </w:r>
        <w:r>
          <w:rPr>
            <w:noProof/>
            <w:webHidden/>
          </w:rPr>
          <w:fldChar w:fldCharType="end"/>
        </w:r>
      </w:hyperlink>
    </w:p>
    <w:p w14:paraId="71EFEE67" w14:textId="5816D61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8" w:history="1">
        <w:r w:rsidRPr="00697F5D">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Checking Eligibility</w:t>
        </w:r>
        <w:r>
          <w:rPr>
            <w:noProof/>
            <w:webHidden/>
          </w:rPr>
          <w:tab/>
        </w:r>
        <w:r>
          <w:rPr>
            <w:noProof/>
            <w:webHidden/>
          </w:rPr>
          <w:fldChar w:fldCharType="begin"/>
        </w:r>
        <w:r>
          <w:rPr>
            <w:noProof/>
            <w:webHidden/>
          </w:rPr>
          <w:instrText xml:space="preserve"> PAGEREF _Toc222405128 \h </w:instrText>
        </w:r>
        <w:r>
          <w:rPr>
            <w:noProof/>
            <w:webHidden/>
          </w:rPr>
        </w:r>
        <w:r>
          <w:rPr>
            <w:noProof/>
            <w:webHidden/>
          </w:rPr>
          <w:fldChar w:fldCharType="separate"/>
        </w:r>
        <w:r>
          <w:rPr>
            <w:noProof/>
            <w:webHidden/>
          </w:rPr>
          <w:t>26</w:t>
        </w:r>
        <w:r>
          <w:rPr>
            <w:noProof/>
            <w:webHidden/>
          </w:rPr>
          <w:fldChar w:fldCharType="end"/>
        </w:r>
      </w:hyperlink>
    </w:p>
    <w:p w14:paraId="1C99D151" w14:textId="07A79AB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29" w:history="1">
        <w:r w:rsidRPr="00697F5D">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Registration</w:t>
        </w:r>
        <w:r>
          <w:rPr>
            <w:noProof/>
            <w:webHidden/>
          </w:rPr>
          <w:tab/>
        </w:r>
        <w:r>
          <w:rPr>
            <w:noProof/>
            <w:webHidden/>
          </w:rPr>
          <w:fldChar w:fldCharType="begin"/>
        </w:r>
        <w:r>
          <w:rPr>
            <w:noProof/>
            <w:webHidden/>
          </w:rPr>
          <w:instrText xml:space="preserve"> PAGEREF _Toc222405129 \h </w:instrText>
        </w:r>
        <w:r>
          <w:rPr>
            <w:noProof/>
            <w:webHidden/>
          </w:rPr>
        </w:r>
        <w:r>
          <w:rPr>
            <w:noProof/>
            <w:webHidden/>
          </w:rPr>
          <w:fldChar w:fldCharType="separate"/>
        </w:r>
        <w:r>
          <w:rPr>
            <w:noProof/>
            <w:webHidden/>
          </w:rPr>
          <w:t>26</w:t>
        </w:r>
        <w:r>
          <w:rPr>
            <w:noProof/>
            <w:webHidden/>
          </w:rPr>
          <w:fldChar w:fldCharType="end"/>
        </w:r>
      </w:hyperlink>
    </w:p>
    <w:p w14:paraId="53FFD97B" w14:textId="06CD3E3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0" w:history="1">
        <w:r w:rsidRPr="00697F5D">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Commencement</w:t>
        </w:r>
        <w:r>
          <w:rPr>
            <w:noProof/>
            <w:webHidden/>
          </w:rPr>
          <w:tab/>
        </w:r>
        <w:r>
          <w:rPr>
            <w:noProof/>
            <w:webHidden/>
          </w:rPr>
          <w:fldChar w:fldCharType="begin"/>
        </w:r>
        <w:r>
          <w:rPr>
            <w:noProof/>
            <w:webHidden/>
          </w:rPr>
          <w:instrText xml:space="preserve"> PAGEREF _Toc222405130 \h </w:instrText>
        </w:r>
        <w:r>
          <w:rPr>
            <w:noProof/>
            <w:webHidden/>
          </w:rPr>
        </w:r>
        <w:r>
          <w:rPr>
            <w:noProof/>
            <w:webHidden/>
          </w:rPr>
          <w:fldChar w:fldCharType="separate"/>
        </w:r>
        <w:r>
          <w:rPr>
            <w:noProof/>
            <w:webHidden/>
          </w:rPr>
          <w:t>28</w:t>
        </w:r>
        <w:r>
          <w:rPr>
            <w:noProof/>
            <w:webHidden/>
          </w:rPr>
          <w:fldChar w:fldCharType="end"/>
        </w:r>
      </w:hyperlink>
    </w:p>
    <w:p w14:paraId="19472159" w14:textId="5DDC274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1" w:history="1">
        <w:r w:rsidRPr="00697F5D">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Assigning a Mentor to a Commenced Participant</w:t>
        </w:r>
        <w:r>
          <w:rPr>
            <w:noProof/>
            <w:webHidden/>
          </w:rPr>
          <w:tab/>
        </w:r>
        <w:r>
          <w:rPr>
            <w:noProof/>
            <w:webHidden/>
          </w:rPr>
          <w:fldChar w:fldCharType="begin"/>
        </w:r>
        <w:r>
          <w:rPr>
            <w:noProof/>
            <w:webHidden/>
          </w:rPr>
          <w:instrText xml:space="preserve"> PAGEREF _Toc222405131 \h </w:instrText>
        </w:r>
        <w:r>
          <w:rPr>
            <w:noProof/>
            <w:webHidden/>
          </w:rPr>
        </w:r>
        <w:r>
          <w:rPr>
            <w:noProof/>
            <w:webHidden/>
          </w:rPr>
          <w:fldChar w:fldCharType="separate"/>
        </w:r>
        <w:r>
          <w:rPr>
            <w:noProof/>
            <w:webHidden/>
          </w:rPr>
          <w:t>28</w:t>
        </w:r>
        <w:r>
          <w:rPr>
            <w:noProof/>
            <w:webHidden/>
          </w:rPr>
          <w:fldChar w:fldCharType="end"/>
        </w:r>
      </w:hyperlink>
    </w:p>
    <w:p w14:paraId="58D708C1" w14:textId="2F29839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2" w:history="1">
        <w:r w:rsidRPr="00697F5D">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Parent Snapshot</w:t>
        </w:r>
        <w:r>
          <w:rPr>
            <w:noProof/>
            <w:webHidden/>
          </w:rPr>
          <w:tab/>
        </w:r>
        <w:r>
          <w:rPr>
            <w:noProof/>
            <w:webHidden/>
          </w:rPr>
          <w:fldChar w:fldCharType="begin"/>
        </w:r>
        <w:r>
          <w:rPr>
            <w:noProof/>
            <w:webHidden/>
          </w:rPr>
          <w:instrText xml:space="preserve"> PAGEREF _Toc222405132 \h </w:instrText>
        </w:r>
        <w:r>
          <w:rPr>
            <w:noProof/>
            <w:webHidden/>
          </w:rPr>
        </w:r>
        <w:r>
          <w:rPr>
            <w:noProof/>
            <w:webHidden/>
          </w:rPr>
          <w:fldChar w:fldCharType="separate"/>
        </w:r>
        <w:r>
          <w:rPr>
            <w:noProof/>
            <w:webHidden/>
          </w:rPr>
          <w:t>28</w:t>
        </w:r>
        <w:r>
          <w:rPr>
            <w:noProof/>
            <w:webHidden/>
          </w:rPr>
          <w:fldChar w:fldCharType="end"/>
        </w:r>
      </w:hyperlink>
    </w:p>
    <w:p w14:paraId="4C77C182" w14:textId="5145F2B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3" w:history="1">
        <w:r w:rsidRPr="00697F5D">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Follow-up Discussions</w:t>
        </w:r>
        <w:r>
          <w:rPr>
            <w:noProof/>
            <w:webHidden/>
          </w:rPr>
          <w:tab/>
        </w:r>
        <w:r>
          <w:rPr>
            <w:noProof/>
            <w:webHidden/>
          </w:rPr>
          <w:fldChar w:fldCharType="begin"/>
        </w:r>
        <w:r>
          <w:rPr>
            <w:noProof/>
            <w:webHidden/>
          </w:rPr>
          <w:instrText xml:space="preserve"> PAGEREF _Toc222405133 \h </w:instrText>
        </w:r>
        <w:r>
          <w:rPr>
            <w:noProof/>
            <w:webHidden/>
          </w:rPr>
        </w:r>
        <w:r>
          <w:rPr>
            <w:noProof/>
            <w:webHidden/>
          </w:rPr>
          <w:fldChar w:fldCharType="separate"/>
        </w:r>
        <w:r>
          <w:rPr>
            <w:noProof/>
            <w:webHidden/>
          </w:rPr>
          <w:t>29</w:t>
        </w:r>
        <w:r>
          <w:rPr>
            <w:noProof/>
            <w:webHidden/>
          </w:rPr>
          <w:fldChar w:fldCharType="end"/>
        </w:r>
      </w:hyperlink>
    </w:p>
    <w:p w14:paraId="2947798F" w14:textId="68371B4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4" w:history="1">
        <w:r w:rsidRPr="00697F5D">
          <w:rPr>
            <w:rStyle w:val="Hyperlink"/>
            <w:noProof/>
          </w:rPr>
          <w:t>3.4.8.</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Check-In Appointments</w:t>
        </w:r>
        <w:r>
          <w:rPr>
            <w:noProof/>
            <w:webHidden/>
          </w:rPr>
          <w:tab/>
        </w:r>
        <w:r>
          <w:rPr>
            <w:noProof/>
            <w:webHidden/>
          </w:rPr>
          <w:fldChar w:fldCharType="begin"/>
        </w:r>
        <w:r>
          <w:rPr>
            <w:noProof/>
            <w:webHidden/>
          </w:rPr>
          <w:instrText xml:space="preserve"> PAGEREF _Toc222405134 \h </w:instrText>
        </w:r>
        <w:r>
          <w:rPr>
            <w:noProof/>
            <w:webHidden/>
          </w:rPr>
        </w:r>
        <w:r>
          <w:rPr>
            <w:noProof/>
            <w:webHidden/>
          </w:rPr>
          <w:fldChar w:fldCharType="separate"/>
        </w:r>
        <w:r>
          <w:rPr>
            <w:noProof/>
            <w:webHidden/>
          </w:rPr>
          <w:t>30</w:t>
        </w:r>
        <w:r>
          <w:rPr>
            <w:noProof/>
            <w:webHidden/>
          </w:rPr>
          <w:fldChar w:fldCharType="end"/>
        </w:r>
      </w:hyperlink>
    </w:p>
    <w:p w14:paraId="360F3AEA" w14:textId="0D78DBB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5" w:history="1">
        <w:r w:rsidRPr="00697F5D">
          <w:rPr>
            <w:rStyle w:val="Hyperlink"/>
            <w:noProof/>
          </w:rPr>
          <w:t>3.4.9.</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12 Month Review</w:t>
        </w:r>
        <w:r>
          <w:rPr>
            <w:noProof/>
            <w:webHidden/>
          </w:rPr>
          <w:tab/>
        </w:r>
        <w:r>
          <w:rPr>
            <w:noProof/>
            <w:webHidden/>
          </w:rPr>
          <w:fldChar w:fldCharType="begin"/>
        </w:r>
        <w:r>
          <w:rPr>
            <w:noProof/>
            <w:webHidden/>
          </w:rPr>
          <w:instrText xml:space="preserve"> PAGEREF _Toc222405135 \h </w:instrText>
        </w:r>
        <w:r>
          <w:rPr>
            <w:noProof/>
            <w:webHidden/>
          </w:rPr>
        </w:r>
        <w:r>
          <w:rPr>
            <w:noProof/>
            <w:webHidden/>
          </w:rPr>
          <w:fldChar w:fldCharType="separate"/>
        </w:r>
        <w:r>
          <w:rPr>
            <w:noProof/>
            <w:webHidden/>
          </w:rPr>
          <w:t>31</w:t>
        </w:r>
        <w:r>
          <w:rPr>
            <w:noProof/>
            <w:webHidden/>
          </w:rPr>
          <w:fldChar w:fldCharType="end"/>
        </w:r>
      </w:hyperlink>
    </w:p>
    <w:p w14:paraId="0154064B" w14:textId="354748F5"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36" w:history="1">
        <w:r w:rsidRPr="00697F5D">
          <w:rPr>
            <w:rStyle w:val="Hyperlink"/>
          </w:rPr>
          <w:t>Chapter 4.</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Goal Plans</w:t>
        </w:r>
        <w:r>
          <w:rPr>
            <w:webHidden/>
          </w:rPr>
          <w:tab/>
        </w:r>
        <w:r>
          <w:rPr>
            <w:webHidden/>
          </w:rPr>
          <w:fldChar w:fldCharType="begin"/>
        </w:r>
        <w:r>
          <w:rPr>
            <w:webHidden/>
          </w:rPr>
          <w:instrText xml:space="preserve"> PAGEREF _Toc222405136 \h </w:instrText>
        </w:r>
        <w:r>
          <w:rPr>
            <w:webHidden/>
          </w:rPr>
        </w:r>
        <w:r>
          <w:rPr>
            <w:webHidden/>
          </w:rPr>
          <w:fldChar w:fldCharType="separate"/>
        </w:r>
        <w:r>
          <w:rPr>
            <w:webHidden/>
          </w:rPr>
          <w:t>32</w:t>
        </w:r>
        <w:r>
          <w:rPr>
            <w:webHidden/>
          </w:rPr>
          <w:fldChar w:fldCharType="end"/>
        </w:r>
      </w:hyperlink>
    </w:p>
    <w:p w14:paraId="0F821236" w14:textId="040D0F63"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37" w:history="1">
        <w:r w:rsidRPr="00697F5D">
          <w:rPr>
            <w:rStyle w:val="Hyperlink"/>
          </w:rPr>
          <w:t>4.1.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_Toc222405137 \h </w:instrText>
        </w:r>
        <w:r>
          <w:rPr>
            <w:webHidden/>
          </w:rPr>
        </w:r>
        <w:r>
          <w:rPr>
            <w:webHidden/>
          </w:rPr>
          <w:fldChar w:fldCharType="separate"/>
        </w:r>
        <w:r>
          <w:rPr>
            <w:webHidden/>
          </w:rPr>
          <w:t>32</w:t>
        </w:r>
        <w:r>
          <w:rPr>
            <w:webHidden/>
          </w:rPr>
          <w:fldChar w:fldCharType="end"/>
        </w:r>
      </w:hyperlink>
    </w:p>
    <w:p w14:paraId="0C01667B" w14:textId="0DCE0C7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38" w:history="1">
        <w:r w:rsidRPr="00697F5D">
          <w:rPr>
            <w:rStyle w:val="Hyperlink"/>
          </w:rPr>
          <w:t>4.2.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Goal Plans</w:t>
        </w:r>
        <w:r>
          <w:rPr>
            <w:webHidden/>
          </w:rPr>
          <w:tab/>
        </w:r>
        <w:r>
          <w:rPr>
            <w:webHidden/>
          </w:rPr>
          <w:fldChar w:fldCharType="begin"/>
        </w:r>
        <w:r>
          <w:rPr>
            <w:webHidden/>
          </w:rPr>
          <w:instrText xml:space="preserve"> PAGEREF _Toc222405138 \h </w:instrText>
        </w:r>
        <w:r>
          <w:rPr>
            <w:webHidden/>
          </w:rPr>
        </w:r>
        <w:r>
          <w:rPr>
            <w:webHidden/>
          </w:rPr>
          <w:fldChar w:fldCharType="separate"/>
        </w:r>
        <w:r>
          <w:rPr>
            <w:webHidden/>
          </w:rPr>
          <w:t>32</w:t>
        </w:r>
        <w:r>
          <w:rPr>
            <w:webHidden/>
          </w:rPr>
          <w:fldChar w:fldCharType="end"/>
        </w:r>
      </w:hyperlink>
    </w:p>
    <w:p w14:paraId="2CC538E4" w14:textId="6B85123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39" w:history="1">
        <w:r w:rsidRPr="00697F5D">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Goal Plan Status</w:t>
        </w:r>
        <w:r>
          <w:rPr>
            <w:noProof/>
            <w:webHidden/>
          </w:rPr>
          <w:tab/>
        </w:r>
        <w:r>
          <w:rPr>
            <w:noProof/>
            <w:webHidden/>
          </w:rPr>
          <w:fldChar w:fldCharType="begin"/>
        </w:r>
        <w:r>
          <w:rPr>
            <w:noProof/>
            <w:webHidden/>
          </w:rPr>
          <w:instrText xml:space="preserve"> PAGEREF _Toc222405139 \h </w:instrText>
        </w:r>
        <w:r>
          <w:rPr>
            <w:noProof/>
            <w:webHidden/>
          </w:rPr>
        </w:r>
        <w:r>
          <w:rPr>
            <w:noProof/>
            <w:webHidden/>
          </w:rPr>
          <w:fldChar w:fldCharType="separate"/>
        </w:r>
        <w:r>
          <w:rPr>
            <w:noProof/>
            <w:webHidden/>
          </w:rPr>
          <w:t>33</w:t>
        </w:r>
        <w:r>
          <w:rPr>
            <w:noProof/>
            <w:webHidden/>
          </w:rPr>
          <w:fldChar w:fldCharType="end"/>
        </w:r>
      </w:hyperlink>
    </w:p>
    <w:p w14:paraId="25244780" w14:textId="27DA2B82"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0" w:history="1">
        <w:r w:rsidRPr="00697F5D">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Developing Goal Plans</w:t>
        </w:r>
        <w:r>
          <w:rPr>
            <w:noProof/>
            <w:webHidden/>
          </w:rPr>
          <w:tab/>
        </w:r>
        <w:r>
          <w:rPr>
            <w:noProof/>
            <w:webHidden/>
          </w:rPr>
          <w:fldChar w:fldCharType="begin"/>
        </w:r>
        <w:r>
          <w:rPr>
            <w:noProof/>
            <w:webHidden/>
          </w:rPr>
          <w:instrText xml:space="preserve"> PAGEREF _Toc222405140 \h </w:instrText>
        </w:r>
        <w:r>
          <w:rPr>
            <w:noProof/>
            <w:webHidden/>
          </w:rPr>
        </w:r>
        <w:r>
          <w:rPr>
            <w:noProof/>
            <w:webHidden/>
          </w:rPr>
          <w:fldChar w:fldCharType="separate"/>
        </w:r>
        <w:r>
          <w:rPr>
            <w:noProof/>
            <w:webHidden/>
          </w:rPr>
          <w:t>33</w:t>
        </w:r>
        <w:r>
          <w:rPr>
            <w:noProof/>
            <w:webHidden/>
          </w:rPr>
          <w:fldChar w:fldCharType="end"/>
        </w:r>
      </w:hyperlink>
    </w:p>
    <w:p w14:paraId="7BD7D253" w14:textId="3063654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1" w:history="1">
        <w:r w:rsidRPr="00697F5D">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Explaining Goal Plans to Participants</w:t>
        </w:r>
        <w:r>
          <w:rPr>
            <w:noProof/>
            <w:webHidden/>
          </w:rPr>
          <w:tab/>
        </w:r>
        <w:r>
          <w:rPr>
            <w:noProof/>
            <w:webHidden/>
          </w:rPr>
          <w:fldChar w:fldCharType="begin"/>
        </w:r>
        <w:r>
          <w:rPr>
            <w:noProof/>
            <w:webHidden/>
          </w:rPr>
          <w:instrText xml:space="preserve"> PAGEREF _Toc222405141 \h </w:instrText>
        </w:r>
        <w:r>
          <w:rPr>
            <w:noProof/>
            <w:webHidden/>
          </w:rPr>
        </w:r>
        <w:r>
          <w:rPr>
            <w:noProof/>
            <w:webHidden/>
          </w:rPr>
          <w:fldChar w:fldCharType="separate"/>
        </w:r>
        <w:r>
          <w:rPr>
            <w:noProof/>
            <w:webHidden/>
          </w:rPr>
          <w:t>34</w:t>
        </w:r>
        <w:r>
          <w:rPr>
            <w:noProof/>
            <w:webHidden/>
          </w:rPr>
          <w:fldChar w:fldCharType="end"/>
        </w:r>
      </w:hyperlink>
    </w:p>
    <w:p w14:paraId="21ACB407" w14:textId="3203706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2" w:history="1">
        <w:r w:rsidRPr="00697F5D">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Participant goals</w:t>
        </w:r>
        <w:r>
          <w:rPr>
            <w:noProof/>
            <w:webHidden/>
          </w:rPr>
          <w:tab/>
        </w:r>
        <w:r>
          <w:rPr>
            <w:noProof/>
            <w:webHidden/>
          </w:rPr>
          <w:fldChar w:fldCharType="begin"/>
        </w:r>
        <w:r>
          <w:rPr>
            <w:noProof/>
            <w:webHidden/>
          </w:rPr>
          <w:instrText xml:space="preserve"> PAGEREF _Toc222405142 \h </w:instrText>
        </w:r>
        <w:r>
          <w:rPr>
            <w:noProof/>
            <w:webHidden/>
          </w:rPr>
        </w:r>
        <w:r>
          <w:rPr>
            <w:noProof/>
            <w:webHidden/>
          </w:rPr>
          <w:fldChar w:fldCharType="separate"/>
        </w:r>
        <w:r>
          <w:rPr>
            <w:noProof/>
            <w:webHidden/>
          </w:rPr>
          <w:t>34</w:t>
        </w:r>
        <w:r>
          <w:rPr>
            <w:noProof/>
            <w:webHidden/>
          </w:rPr>
          <w:fldChar w:fldCharType="end"/>
        </w:r>
      </w:hyperlink>
    </w:p>
    <w:p w14:paraId="798321C5" w14:textId="5C21881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3" w:history="1">
        <w:r w:rsidRPr="00697F5D">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Setting up a Goal Plan</w:t>
        </w:r>
        <w:r>
          <w:rPr>
            <w:noProof/>
            <w:webHidden/>
          </w:rPr>
          <w:tab/>
        </w:r>
        <w:r>
          <w:rPr>
            <w:noProof/>
            <w:webHidden/>
          </w:rPr>
          <w:fldChar w:fldCharType="begin"/>
        </w:r>
        <w:r>
          <w:rPr>
            <w:noProof/>
            <w:webHidden/>
          </w:rPr>
          <w:instrText xml:space="preserve"> PAGEREF _Toc222405143 \h </w:instrText>
        </w:r>
        <w:r>
          <w:rPr>
            <w:noProof/>
            <w:webHidden/>
          </w:rPr>
        </w:r>
        <w:r>
          <w:rPr>
            <w:noProof/>
            <w:webHidden/>
          </w:rPr>
          <w:fldChar w:fldCharType="separate"/>
        </w:r>
        <w:r>
          <w:rPr>
            <w:noProof/>
            <w:webHidden/>
          </w:rPr>
          <w:t>35</w:t>
        </w:r>
        <w:r>
          <w:rPr>
            <w:noProof/>
            <w:webHidden/>
          </w:rPr>
          <w:fldChar w:fldCharType="end"/>
        </w:r>
      </w:hyperlink>
    </w:p>
    <w:p w14:paraId="36B3695E" w14:textId="16A5FD4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44" w:history="1">
        <w:r w:rsidRPr="00697F5D">
          <w:rPr>
            <w:rStyle w:val="Hyperlink"/>
          </w:rPr>
          <w:t>4.3.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Goal Plan Reviews</w:t>
        </w:r>
        <w:r>
          <w:rPr>
            <w:webHidden/>
          </w:rPr>
          <w:tab/>
        </w:r>
        <w:r>
          <w:rPr>
            <w:webHidden/>
          </w:rPr>
          <w:fldChar w:fldCharType="begin"/>
        </w:r>
        <w:r>
          <w:rPr>
            <w:webHidden/>
          </w:rPr>
          <w:instrText xml:space="preserve"> PAGEREF _Toc222405144 \h </w:instrText>
        </w:r>
        <w:r>
          <w:rPr>
            <w:webHidden/>
          </w:rPr>
        </w:r>
        <w:r>
          <w:rPr>
            <w:webHidden/>
          </w:rPr>
          <w:fldChar w:fldCharType="separate"/>
        </w:r>
        <w:r>
          <w:rPr>
            <w:webHidden/>
          </w:rPr>
          <w:t>35</w:t>
        </w:r>
        <w:r>
          <w:rPr>
            <w:webHidden/>
          </w:rPr>
          <w:fldChar w:fldCharType="end"/>
        </w:r>
      </w:hyperlink>
    </w:p>
    <w:p w14:paraId="1BDE1D15" w14:textId="03BD448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5" w:history="1">
        <w:r w:rsidRPr="00697F5D">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_Toc222405145 \h </w:instrText>
        </w:r>
        <w:r>
          <w:rPr>
            <w:noProof/>
            <w:webHidden/>
          </w:rPr>
        </w:r>
        <w:r>
          <w:rPr>
            <w:noProof/>
            <w:webHidden/>
          </w:rPr>
          <w:fldChar w:fldCharType="separate"/>
        </w:r>
        <w:r>
          <w:rPr>
            <w:noProof/>
            <w:webHidden/>
          </w:rPr>
          <w:t>36</w:t>
        </w:r>
        <w:r>
          <w:rPr>
            <w:noProof/>
            <w:webHidden/>
          </w:rPr>
          <w:fldChar w:fldCharType="end"/>
        </w:r>
      </w:hyperlink>
    </w:p>
    <w:p w14:paraId="330E719E" w14:textId="457ADD7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6" w:history="1">
        <w:r w:rsidRPr="00697F5D">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_Toc222405146 \h </w:instrText>
        </w:r>
        <w:r>
          <w:rPr>
            <w:noProof/>
            <w:webHidden/>
          </w:rPr>
        </w:r>
        <w:r>
          <w:rPr>
            <w:noProof/>
            <w:webHidden/>
          </w:rPr>
          <w:fldChar w:fldCharType="separate"/>
        </w:r>
        <w:r>
          <w:rPr>
            <w:noProof/>
            <w:webHidden/>
          </w:rPr>
          <w:t>36</w:t>
        </w:r>
        <w:r>
          <w:rPr>
            <w:noProof/>
            <w:webHidden/>
          </w:rPr>
          <w:fldChar w:fldCharType="end"/>
        </w:r>
      </w:hyperlink>
    </w:p>
    <w:p w14:paraId="4C297CB6" w14:textId="272BEF18"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47" w:history="1">
        <w:r w:rsidRPr="00697F5D">
          <w:rPr>
            <w:rStyle w:val="Hyperlink"/>
          </w:rPr>
          <w:t>Chapter 5.</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Activities</w:t>
        </w:r>
        <w:r>
          <w:rPr>
            <w:webHidden/>
          </w:rPr>
          <w:tab/>
        </w:r>
        <w:r>
          <w:rPr>
            <w:webHidden/>
          </w:rPr>
          <w:fldChar w:fldCharType="begin"/>
        </w:r>
        <w:r>
          <w:rPr>
            <w:webHidden/>
          </w:rPr>
          <w:instrText xml:space="preserve"> PAGEREF _Toc222405147 \h </w:instrText>
        </w:r>
        <w:r>
          <w:rPr>
            <w:webHidden/>
          </w:rPr>
        </w:r>
        <w:r>
          <w:rPr>
            <w:webHidden/>
          </w:rPr>
          <w:fldChar w:fldCharType="separate"/>
        </w:r>
        <w:r>
          <w:rPr>
            <w:webHidden/>
          </w:rPr>
          <w:t>38</w:t>
        </w:r>
        <w:r>
          <w:rPr>
            <w:webHidden/>
          </w:rPr>
          <w:fldChar w:fldCharType="end"/>
        </w:r>
      </w:hyperlink>
    </w:p>
    <w:p w14:paraId="6EA22270" w14:textId="61166659"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48" w:history="1">
        <w:r w:rsidRPr="00697F5D">
          <w:rPr>
            <w:rStyle w:val="Hyperlink"/>
          </w:rPr>
          <w:t>5.1.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_Toc222405148 \h </w:instrText>
        </w:r>
        <w:r>
          <w:rPr>
            <w:webHidden/>
          </w:rPr>
        </w:r>
        <w:r>
          <w:rPr>
            <w:webHidden/>
          </w:rPr>
          <w:fldChar w:fldCharType="separate"/>
        </w:r>
        <w:r>
          <w:rPr>
            <w:webHidden/>
          </w:rPr>
          <w:t>38</w:t>
        </w:r>
        <w:r>
          <w:rPr>
            <w:webHidden/>
          </w:rPr>
          <w:fldChar w:fldCharType="end"/>
        </w:r>
      </w:hyperlink>
    </w:p>
    <w:p w14:paraId="5D101819" w14:textId="34CEAD5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49" w:history="1">
        <w:r w:rsidRPr="00697F5D">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Arranging Activities</w:t>
        </w:r>
        <w:r>
          <w:rPr>
            <w:noProof/>
            <w:webHidden/>
          </w:rPr>
          <w:tab/>
        </w:r>
        <w:r>
          <w:rPr>
            <w:noProof/>
            <w:webHidden/>
          </w:rPr>
          <w:fldChar w:fldCharType="begin"/>
        </w:r>
        <w:r>
          <w:rPr>
            <w:noProof/>
            <w:webHidden/>
          </w:rPr>
          <w:instrText xml:space="preserve"> PAGEREF _Toc222405149 \h </w:instrText>
        </w:r>
        <w:r>
          <w:rPr>
            <w:noProof/>
            <w:webHidden/>
          </w:rPr>
        </w:r>
        <w:r>
          <w:rPr>
            <w:noProof/>
            <w:webHidden/>
          </w:rPr>
          <w:fldChar w:fldCharType="separate"/>
        </w:r>
        <w:r>
          <w:rPr>
            <w:noProof/>
            <w:webHidden/>
          </w:rPr>
          <w:t>38</w:t>
        </w:r>
        <w:r>
          <w:rPr>
            <w:noProof/>
            <w:webHidden/>
          </w:rPr>
          <w:fldChar w:fldCharType="end"/>
        </w:r>
      </w:hyperlink>
    </w:p>
    <w:p w14:paraId="4D796933" w14:textId="5947761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0" w:history="1">
        <w:r w:rsidRPr="00697F5D">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Inappropriate and excluded Activities</w:t>
        </w:r>
        <w:r>
          <w:rPr>
            <w:noProof/>
            <w:webHidden/>
          </w:rPr>
          <w:tab/>
        </w:r>
        <w:r>
          <w:rPr>
            <w:noProof/>
            <w:webHidden/>
          </w:rPr>
          <w:fldChar w:fldCharType="begin"/>
        </w:r>
        <w:r>
          <w:rPr>
            <w:noProof/>
            <w:webHidden/>
          </w:rPr>
          <w:instrText xml:space="preserve"> PAGEREF _Toc222405150 \h </w:instrText>
        </w:r>
        <w:r>
          <w:rPr>
            <w:noProof/>
            <w:webHidden/>
          </w:rPr>
        </w:r>
        <w:r>
          <w:rPr>
            <w:noProof/>
            <w:webHidden/>
          </w:rPr>
          <w:fldChar w:fldCharType="separate"/>
        </w:r>
        <w:r>
          <w:rPr>
            <w:noProof/>
            <w:webHidden/>
          </w:rPr>
          <w:t>39</w:t>
        </w:r>
        <w:r>
          <w:rPr>
            <w:noProof/>
            <w:webHidden/>
          </w:rPr>
          <w:fldChar w:fldCharType="end"/>
        </w:r>
      </w:hyperlink>
    </w:p>
    <w:p w14:paraId="45C59581" w14:textId="5D2947CB"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51" w:history="1">
        <w:r w:rsidRPr="00697F5D">
          <w:rPr>
            <w:rStyle w:val="Hyperlink"/>
          </w:rPr>
          <w:t>5.2.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Managing work health and safety for Activities</w:t>
        </w:r>
        <w:r>
          <w:rPr>
            <w:webHidden/>
          </w:rPr>
          <w:tab/>
        </w:r>
        <w:r>
          <w:rPr>
            <w:webHidden/>
          </w:rPr>
          <w:fldChar w:fldCharType="begin"/>
        </w:r>
        <w:r>
          <w:rPr>
            <w:webHidden/>
          </w:rPr>
          <w:instrText xml:space="preserve"> PAGEREF _Toc222405151 \h </w:instrText>
        </w:r>
        <w:r>
          <w:rPr>
            <w:webHidden/>
          </w:rPr>
        </w:r>
        <w:r>
          <w:rPr>
            <w:webHidden/>
          </w:rPr>
          <w:fldChar w:fldCharType="separate"/>
        </w:r>
        <w:r>
          <w:rPr>
            <w:webHidden/>
          </w:rPr>
          <w:t>40</w:t>
        </w:r>
        <w:r>
          <w:rPr>
            <w:webHidden/>
          </w:rPr>
          <w:fldChar w:fldCharType="end"/>
        </w:r>
      </w:hyperlink>
    </w:p>
    <w:p w14:paraId="480556BF" w14:textId="02CCA40A"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2" w:history="1">
        <w:r w:rsidRPr="00697F5D">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Managing work health and safety</w:t>
        </w:r>
        <w:r>
          <w:rPr>
            <w:noProof/>
            <w:webHidden/>
          </w:rPr>
          <w:tab/>
        </w:r>
        <w:r>
          <w:rPr>
            <w:noProof/>
            <w:webHidden/>
          </w:rPr>
          <w:fldChar w:fldCharType="begin"/>
        </w:r>
        <w:r>
          <w:rPr>
            <w:noProof/>
            <w:webHidden/>
          </w:rPr>
          <w:instrText xml:space="preserve"> PAGEREF _Toc222405152 \h </w:instrText>
        </w:r>
        <w:r>
          <w:rPr>
            <w:noProof/>
            <w:webHidden/>
          </w:rPr>
        </w:r>
        <w:r>
          <w:rPr>
            <w:noProof/>
            <w:webHidden/>
          </w:rPr>
          <w:fldChar w:fldCharType="separate"/>
        </w:r>
        <w:r>
          <w:rPr>
            <w:noProof/>
            <w:webHidden/>
          </w:rPr>
          <w:t>40</w:t>
        </w:r>
        <w:r>
          <w:rPr>
            <w:noProof/>
            <w:webHidden/>
          </w:rPr>
          <w:fldChar w:fldCharType="end"/>
        </w:r>
      </w:hyperlink>
    </w:p>
    <w:p w14:paraId="0FDDB1E9" w14:textId="30A8B68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3" w:history="1">
        <w:r w:rsidRPr="00697F5D">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_Toc222405153 \h </w:instrText>
        </w:r>
        <w:r>
          <w:rPr>
            <w:noProof/>
            <w:webHidden/>
          </w:rPr>
        </w:r>
        <w:r>
          <w:rPr>
            <w:noProof/>
            <w:webHidden/>
          </w:rPr>
          <w:fldChar w:fldCharType="separate"/>
        </w:r>
        <w:r>
          <w:rPr>
            <w:noProof/>
            <w:webHidden/>
          </w:rPr>
          <w:t>40</w:t>
        </w:r>
        <w:r>
          <w:rPr>
            <w:noProof/>
            <w:webHidden/>
          </w:rPr>
          <w:fldChar w:fldCharType="end"/>
        </w:r>
      </w:hyperlink>
    </w:p>
    <w:p w14:paraId="46FEE6ED" w14:textId="74043D6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4" w:history="1">
        <w:r w:rsidRPr="00697F5D">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_Toc222405154 \h </w:instrText>
        </w:r>
        <w:r>
          <w:rPr>
            <w:noProof/>
            <w:webHidden/>
          </w:rPr>
        </w:r>
        <w:r>
          <w:rPr>
            <w:noProof/>
            <w:webHidden/>
          </w:rPr>
          <w:fldChar w:fldCharType="separate"/>
        </w:r>
        <w:r>
          <w:rPr>
            <w:noProof/>
            <w:webHidden/>
          </w:rPr>
          <w:t>41</w:t>
        </w:r>
        <w:r>
          <w:rPr>
            <w:noProof/>
            <w:webHidden/>
          </w:rPr>
          <w:fldChar w:fldCharType="end"/>
        </w:r>
      </w:hyperlink>
    </w:p>
    <w:p w14:paraId="3BEDDD2D" w14:textId="12377ADE"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55" w:history="1">
        <w:r w:rsidRPr="00697F5D">
          <w:rPr>
            <w:rStyle w:val="Hyperlink"/>
          </w:rPr>
          <w:t>5.3.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Risk Assessments</w:t>
        </w:r>
        <w:r>
          <w:rPr>
            <w:webHidden/>
          </w:rPr>
          <w:tab/>
        </w:r>
        <w:r>
          <w:rPr>
            <w:webHidden/>
          </w:rPr>
          <w:fldChar w:fldCharType="begin"/>
        </w:r>
        <w:r>
          <w:rPr>
            <w:webHidden/>
          </w:rPr>
          <w:instrText xml:space="preserve"> PAGEREF _Toc222405155 \h </w:instrText>
        </w:r>
        <w:r>
          <w:rPr>
            <w:webHidden/>
          </w:rPr>
        </w:r>
        <w:r>
          <w:rPr>
            <w:webHidden/>
          </w:rPr>
          <w:fldChar w:fldCharType="separate"/>
        </w:r>
        <w:r>
          <w:rPr>
            <w:webHidden/>
          </w:rPr>
          <w:t>41</w:t>
        </w:r>
        <w:r>
          <w:rPr>
            <w:webHidden/>
          </w:rPr>
          <w:fldChar w:fldCharType="end"/>
        </w:r>
      </w:hyperlink>
    </w:p>
    <w:p w14:paraId="2F4AE156" w14:textId="17C50D5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6" w:history="1">
        <w:r w:rsidRPr="00697F5D">
          <w:rPr>
            <w:rStyle w:val="Hyperlink"/>
            <w:iCs/>
            <w:noProof/>
          </w:rPr>
          <w:t>5.3.1.</w:t>
        </w:r>
        <w:r>
          <w:rPr>
            <w:rFonts w:asciiTheme="minorHAnsi" w:eastAsiaTheme="minorEastAsia" w:hAnsiTheme="minorHAnsi" w:cstheme="minorBidi"/>
            <w:noProof/>
            <w:kern w:val="2"/>
            <w:sz w:val="24"/>
            <w:szCs w:val="24"/>
            <w:lang w:eastAsia="en-AU"/>
            <w14:ligatures w14:val="standardContextual"/>
          </w:rPr>
          <w:tab/>
        </w:r>
        <w:r w:rsidRPr="00697F5D">
          <w:rPr>
            <w:rStyle w:val="Hyperlink"/>
            <w:iCs/>
            <w:noProof/>
          </w:rPr>
          <w:t xml:space="preserve">Risk </w:t>
        </w:r>
        <w:r w:rsidRPr="00697F5D">
          <w:rPr>
            <w:rStyle w:val="Hyperlink"/>
            <w:noProof/>
          </w:rPr>
          <w:t>Assessment</w:t>
        </w:r>
        <w:r w:rsidRPr="00697F5D">
          <w:rPr>
            <w:rStyle w:val="Hyperlink"/>
            <w:iCs/>
            <w:noProof/>
          </w:rPr>
          <w:t xml:space="preserve"> Considerations</w:t>
        </w:r>
        <w:r>
          <w:rPr>
            <w:noProof/>
            <w:webHidden/>
          </w:rPr>
          <w:tab/>
        </w:r>
        <w:r>
          <w:rPr>
            <w:noProof/>
            <w:webHidden/>
          </w:rPr>
          <w:fldChar w:fldCharType="begin"/>
        </w:r>
        <w:r>
          <w:rPr>
            <w:noProof/>
            <w:webHidden/>
          </w:rPr>
          <w:instrText xml:space="preserve"> PAGEREF _Toc222405156 \h </w:instrText>
        </w:r>
        <w:r>
          <w:rPr>
            <w:noProof/>
            <w:webHidden/>
          </w:rPr>
        </w:r>
        <w:r>
          <w:rPr>
            <w:noProof/>
            <w:webHidden/>
          </w:rPr>
          <w:fldChar w:fldCharType="separate"/>
        </w:r>
        <w:r>
          <w:rPr>
            <w:noProof/>
            <w:webHidden/>
          </w:rPr>
          <w:t>42</w:t>
        </w:r>
        <w:r>
          <w:rPr>
            <w:noProof/>
            <w:webHidden/>
          </w:rPr>
          <w:fldChar w:fldCharType="end"/>
        </w:r>
      </w:hyperlink>
    </w:p>
    <w:p w14:paraId="66B37FD9" w14:textId="061F1A4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7" w:history="1">
        <w:r w:rsidRPr="00697F5D">
          <w:rPr>
            <w:rStyle w:val="Hyperlink"/>
            <w:noProof/>
          </w:rPr>
          <w:t>5.3.2.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Reviewing, Maintaining and Updating Risk Assessments</w:t>
        </w:r>
        <w:r>
          <w:rPr>
            <w:noProof/>
            <w:webHidden/>
          </w:rPr>
          <w:tab/>
        </w:r>
        <w:r>
          <w:rPr>
            <w:noProof/>
            <w:webHidden/>
          </w:rPr>
          <w:fldChar w:fldCharType="begin"/>
        </w:r>
        <w:r>
          <w:rPr>
            <w:noProof/>
            <w:webHidden/>
          </w:rPr>
          <w:instrText xml:space="preserve"> PAGEREF _Toc222405157 \h </w:instrText>
        </w:r>
        <w:r>
          <w:rPr>
            <w:noProof/>
            <w:webHidden/>
          </w:rPr>
        </w:r>
        <w:r>
          <w:rPr>
            <w:noProof/>
            <w:webHidden/>
          </w:rPr>
          <w:fldChar w:fldCharType="separate"/>
        </w:r>
        <w:r>
          <w:rPr>
            <w:noProof/>
            <w:webHidden/>
          </w:rPr>
          <w:t>43</w:t>
        </w:r>
        <w:r>
          <w:rPr>
            <w:noProof/>
            <w:webHidden/>
          </w:rPr>
          <w:fldChar w:fldCharType="end"/>
        </w:r>
      </w:hyperlink>
    </w:p>
    <w:p w14:paraId="0F3C9F59" w14:textId="1E3FB8D4"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58" w:history="1">
        <w:r w:rsidRPr="00697F5D">
          <w:rPr>
            <w:rStyle w:val="Hyperlink"/>
          </w:rPr>
          <w:t>5.4.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Managing Activity-related Incidents</w:t>
        </w:r>
        <w:r>
          <w:rPr>
            <w:webHidden/>
          </w:rPr>
          <w:tab/>
        </w:r>
        <w:r>
          <w:rPr>
            <w:webHidden/>
          </w:rPr>
          <w:fldChar w:fldCharType="begin"/>
        </w:r>
        <w:r>
          <w:rPr>
            <w:webHidden/>
          </w:rPr>
          <w:instrText xml:space="preserve"> PAGEREF _Toc222405158 \h </w:instrText>
        </w:r>
        <w:r>
          <w:rPr>
            <w:webHidden/>
          </w:rPr>
        </w:r>
        <w:r>
          <w:rPr>
            <w:webHidden/>
          </w:rPr>
          <w:fldChar w:fldCharType="separate"/>
        </w:r>
        <w:r>
          <w:rPr>
            <w:webHidden/>
          </w:rPr>
          <w:t>44</w:t>
        </w:r>
        <w:r>
          <w:rPr>
            <w:webHidden/>
          </w:rPr>
          <w:fldChar w:fldCharType="end"/>
        </w:r>
      </w:hyperlink>
    </w:p>
    <w:p w14:paraId="23B9C1F2" w14:textId="2C0A08F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59" w:history="1">
        <w:r w:rsidRPr="00697F5D">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Work health and safety incidents</w:t>
        </w:r>
        <w:r>
          <w:rPr>
            <w:noProof/>
            <w:webHidden/>
          </w:rPr>
          <w:tab/>
        </w:r>
        <w:r>
          <w:rPr>
            <w:noProof/>
            <w:webHidden/>
          </w:rPr>
          <w:fldChar w:fldCharType="begin"/>
        </w:r>
        <w:r>
          <w:rPr>
            <w:noProof/>
            <w:webHidden/>
          </w:rPr>
          <w:instrText xml:space="preserve"> PAGEREF _Toc222405159 \h </w:instrText>
        </w:r>
        <w:r>
          <w:rPr>
            <w:noProof/>
            <w:webHidden/>
          </w:rPr>
        </w:r>
        <w:r>
          <w:rPr>
            <w:noProof/>
            <w:webHidden/>
          </w:rPr>
          <w:fldChar w:fldCharType="separate"/>
        </w:r>
        <w:r>
          <w:rPr>
            <w:noProof/>
            <w:webHidden/>
          </w:rPr>
          <w:t>46</w:t>
        </w:r>
        <w:r>
          <w:rPr>
            <w:noProof/>
            <w:webHidden/>
          </w:rPr>
          <w:fldChar w:fldCharType="end"/>
        </w:r>
      </w:hyperlink>
    </w:p>
    <w:p w14:paraId="285225A0" w14:textId="7BD2D9B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0" w:history="1">
        <w:r w:rsidRPr="00697F5D">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Insurance coverage for Participants</w:t>
        </w:r>
        <w:r>
          <w:rPr>
            <w:noProof/>
            <w:webHidden/>
          </w:rPr>
          <w:tab/>
        </w:r>
        <w:r>
          <w:rPr>
            <w:noProof/>
            <w:webHidden/>
          </w:rPr>
          <w:fldChar w:fldCharType="begin"/>
        </w:r>
        <w:r>
          <w:rPr>
            <w:noProof/>
            <w:webHidden/>
          </w:rPr>
          <w:instrText xml:space="preserve"> PAGEREF _Toc222405160 \h </w:instrText>
        </w:r>
        <w:r>
          <w:rPr>
            <w:noProof/>
            <w:webHidden/>
          </w:rPr>
        </w:r>
        <w:r>
          <w:rPr>
            <w:noProof/>
            <w:webHidden/>
          </w:rPr>
          <w:fldChar w:fldCharType="separate"/>
        </w:r>
        <w:r>
          <w:rPr>
            <w:noProof/>
            <w:webHidden/>
          </w:rPr>
          <w:t>47</w:t>
        </w:r>
        <w:r>
          <w:rPr>
            <w:noProof/>
            <w:webHidden/>
          </w:rPr>
          <w:fldChar w:fldCharType="end"/>
        </w:r>
      </w:hyperlink>
    </w:p>
    <w:p w14:paraId="727A3441" w14:textId="37EF2371"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61" w:history="1">
        <w:r w:rsidRPr="00697F5D">
          <w:rPr>
            <w:rStyle w:val="Hyperlink"/>
          </w:rPr>
          <w:t>5.5.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Complementary Activities</w:t>
        </w:r>
        <w:r>
          <w:rPr>
            <w:webHidden/>
          </w:rPr>
          <w:tab/>
        </w:r>
        <w:r>
          <w:rPr>
            <w:webHidden/>
          </w:rPr>
          <w:fldChar w:fldCharType="begin"/>
        </w:r>
        <w:r>
          <w:rPr>
            <w:webHidden/>
          </w:rPr>
          <w:instrText xml:space="preserve"> PAGEREF _Toc222405161 \h </w:instrText>
        </w:r>
        <w:r>
          <w:rPr>
            <w:webHidden/>
          </w:rPr>
        </w:r>
        <w:r>
          <w:rPr>
            <w:webHidden/>
          </w:rPr>
          <w:fldChar w:fldCharType="separate"/>
        </w:r>
        <w:r>
          <w:rPr>
            <w:webHidden/>
          </w:rPr>
          <w:t>49</w:t>
        </w:r>
        <w:r>
          <w:rPr>
            <w:webHidden/>
          </w:rPr>
          <w:fldChar w:fldCharType="end"/>
        </w:r>
      </w:hyperlink>
    </w:p>
    <w:p w14:paraId="5533863E" w14:textId="720B64D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2" w:history="1">
        <w:r w:rsidRPr="00697F5D">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Self-Employment Assistance</w:t>
        </w:r>
        <w:r>
          <w:rPr>
            <w:noProof/>
            <w:webHidden/>
          </w:rPr>
          <w:tab/>
        </w:r>
        <w:r>
          <w:rPr>
            <w:noProof/>
            <w:webHidden/>
          </w:rPr>
          <w:fldChar w:fldCharType="begin"/>
        </w:r>
        <w:r>
          <w:rPr>
            <w:noProof/>
            <w:webHidden/>
          </w:rPr>
          <w:instrText xml:space="preserve"> PAGEREF _Toc222405162 \h </w:instrText>
        </w:r>
        <w:r>
          <w:rPr>
            <w:noProof/>
            <w:webHidden/>
          </w:rPr>
        </w:r>
        <w:r>
          <w:rPr>
            <w:noProof/>
            <w:webHidden/>
          </w:rPr>
          <w:fldChar w:fldCharType="separate"/>
        </w:r>
        <w:r>
          <w:rPr>
            <w:noProof/>
            <w:webHidden/>
          </w:rPr>
          <w:t>50</w:t>
        </w:r>
        <w:r>
          <w:rPr>
            <w:noProof/>
            <w:webHidden/>
          </w:rPr>
          <w:fldChar w:fldCharType="end"/>
        </w:r>
      </w:hyperlink>
    </w:p>
    <w:p w14:paraId="34B1D044" w14:textId="6ECD306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3" w:history="1">
        <w:r w:rsidRPr="00697F5D">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Career Transition Assistance (CTA)</w:t>
        </w:r>
        <w:r>
          <w:rPr>
            <w:noProof/>
            <w:webHidden/>
          </w:rPr>
          <w:tab/>
        </w:r>
        <w:r>
          <w:rPr>
            <w:noProof/>
            <w:webHidden/>
          </w:rPr>
          <w:fldChar w:fldCharType="begin"/>
        </w:r>
        <w:r>
          <w:rPr>
            <w:noProof/>
            <w:webHidden/>
          </w:rPr>
          <w:instrText xml:space="preserve"> PAGEREF _Toc222405163 \h </w:instrText>
        </w:r>
        <w:r>
          <w:rPr>
            <w:noProof/>
            <w:webHidden/>
          </w:rPr>
        </w:r>
        <w:r>
          <w:rPr>
            <w:noProof/>
            <w:webHidden/>
          </w:rPr>
          <w:fldChar w:fldCharType="separate"/>
        </w:r>
        <w:r>
          <w:rPr>
            <w:noProof/>
            <w:webHidden/>
          </w:rPr>
          <w:t>50</w:t>
        </w:r>
        <w:r>
          <w:rPr>
            <w:noProof/>
            <w:webHidden/>
          </w:rPr>
          <w:fldChar w:fldCharType="end"/>
        </w:r>
      </w:hyperlink>
    </w:p>
    <w:p w14:paraId="248F8F15" w14:textId="6E59FD3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4" w:history="1">
        <w:r w:rsidRPr="00697F5D">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Employability Skills Training (EST)</w:t>
        </w:r>
        <w:r>
          <w:rPr>
            <w:noProof/>
            <w:webHidden/>
          </w:rPr>
          <w:tab/>
        </w:r>
        <w:r>
          <w:rPr>
            <w:noProof/>
            <w:webHidden/>
          </w:rPr>
          <w:fldChar w:fldCharType="begin"/>
        </w:r>
        <w:r>
          <w:rPr>
            <w:noProof/>
            <w:webHidden/>
          </w:rPr>
          <w:instrText xml:space="preserve"> PAGEREF _Toc222405164 \h </w:instrText>
        </w:r>
        <w:r>
          <w:rPr>
            <w:noProof/>
            <w:webHidden/>
          </w:rPr>
        </w:r>
        <w:r>
          <w:rPr>
            <w:noProof/>
            <w:webHidden/>
          </w:rPr>
          <w:fldChar w:fldCharType="separate"/>
        </w:r>
        <w:r>
          <w:rPr>
            <w:noProof/>
            <w:webHidden/>
          </w:rPr>
          <w:t>52</w:t>
        </w:r>
        <w:r>
          <w:rPr>
            <w:noProof/>
            <w:webHidden/>
          </w:rPr>
          <w:fldChar w:fldCharType="end"/>
        </w:r>
      </w:hyperlink>
    </w:p>
    <w:p w14:paraId="3270CBF5" w14:textId="6AA1EAC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5" w:history="1">
        <w:r w:rsidRPr="00697F5D">
          <w:rPr>
            <w:rStyle w:val="Hyperlink"/>
            <w:noProof/>
          </w:rPr>
          <w:t>5.5.4.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Voluntary Work</w:t>
        </w:r>
        <w:r>
          <w:rPr>
            <w:noProof/>
            <w:webHidden/>
          </w:rPr>
          <w:tab/>
        </w:r>
        <w:r>
          <w:rPr>
            <w:noProof/>
            <w:webHidden/>
          </w:rPr>
          <w:fldChar w:fldCharType="begin"/>
        </w:r>
        <w:r>
          <w:rPr>
            <w:noProof/>
            <w:webHidden/>
          </w:rPr>
          <w:instrText xml:space="preserve"> PAGEREF _Toc222405165 \h </w:instrText>
        </w:r>
        <w:r>
          <w:rPr>
            <w:noProof/>
            <w:webHidden/>
          </w:rPr>
        </w:r>
        <w:r>
          <w:rPr>
            <w:noProof/>
            <w:webHidden/>
          </w:rPr>
          <w:fldChar w:fldCharType="separate"/>
        </w:r>
        <w:r>
          <w:rPr>
            <w:noProof/>
            <w:webHidden/>
          </w:rPr>
          <w:t>53</w:t>
        </w:r>
        <w:r>
          <w:rPr>
            <w:noProof/>
            <w:webHidden/>
          </w:rPr>
          <w:fldChar w:fldCharType="end"/>
        </w:r>
      </w:hyperlink>
    </w:p>
    <w:p w14:paraId="2C4D39BE" w14:textId="0A9A927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6" w:history="1">
        <w:r w:rsidRPr="00697F5D">
          <w:rPr>
            <w:rStyle w:val="Hyperlink"/>
            <w:noProof/>
          </w:rPr>
          <w:t>5.5.5.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Observational Work Experience (OWE)</w:t>
        </w:r>
        <w:r>
          <w:rPr>
            <w:noProof/>
            <w:webHidden/>
          </w:rPr>
          <w:tab/>
        </w:r>
        <w:r>
          <w:rPr>
            <w:noProof/>
            <w:webHidden/>
          </w:rPr>
          <w:fldChar w:fldCharType="begin"/>
        </w:r>
        <w:r>
          <w:rPr>
            <w:noProof/>
            <w:webHidden/>
          </w:rPr>
          <w:instrText xml:space="preserve"> PAGEREF _Toc222405166 \h </w:instrText>
        </w:r>
        <w:r>
          <w:rPr>
            <w:noProof/>
            <w:webHidden/>
          </w:rPr>
        </w:r>
        <w:r>
          <w:rPr>
            <w:noProof/>
            <w:webHidden/>
          </w:rPr>
          <w:fldChar w:fldCharType="separate"/>
        </w:r>
        <w:r>
          <w:rPr>
            <w:noProof/>
            <w:webHidden/>
          </w:rPr>
          <w:t>55</w:t>
        </w:r>
        <w:r>
          <w:rPr>
            <w:noProof/>
            <w:webHidden/>
          </w:rPr>
          <w:fldChar w:fldCharType="end"/>
        </w:r>
      </w:hyperlink>
    </w:p>
    <w:p w14:paraId="29ACE94B" w14:textId="68B94F9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7" w:history="1">
        <w:r w:rsidRPr="00697F5D">
          <w:rPr>
            <w:rStyle w:val="Hyperlink"/>
            <w:noProof/>
          </w:rPr>
          <w:t>5.5.6.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Skills for Education and Employment (SEE)</w:t>
        </w:r>
        <w:r>
          <w:rPr>
            <w:noProof/>
            <w:webHidden/>
          </w:rPr>
          <w:tab/>
        </w:r>
        <w:r>
          <w:rPr>
            <w:noProof/>
            <w:webHidden/>
          </w:rPr>
          <w:fldChar w:fldCharType="begin"/>
        </w:r>
        <w:r>
          <w:rPr>
            <w:noProof/>
            <w:webHidden/>
          </w:rPr>
          <w:instrText xml:space="preserve"> PAGEREF _Toc222405167 \h </w:instrText>
        </w:r>
        <w:r>
          <w:rPr>
            <w:noProof/>
            <w:webHidden/>
          </w:rPr>
        </w:r>
        <w:r>
          <w:rPr>
            <w:noProof/>
            <w:webHidden/>
          </w:rPr>
          <w:fldChar w:fldCharType="separate"/>
        </w:r>
        <w:r>
          <w:rPr>
            <w:noProof/>
            <w:webHidden/>
          </w:rPr>
          <w:t>57</w:t>
        </w:r>
        <w:r>
          <w:rPr>
            <w:noProof/>
            <w:webHidden/>
          </w:rPr>
          <w:fldChar w:fldCharType="end"/>
        </w:r>
      </w:hyperlink>
    </w:p>
    <w:p w14:paraId="697EAFB8" w14:textId="67F02C5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8" w:history="1">
        <w:r w:rsidRPr="00697F5D">
          <w:rPr>
            <w:rStyle w:val="Hyperlink"/>
            <w:noProof/>
          </w:rPr>
          <w:t>5.5.7.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Transition to Work (TtW)</w:t>
        </w:r>
        <w:r>
          <w:rPr>
            <w:noProof/>
            <w:webHidden/>
          </w:rPr>
          <w:tab/>
        </w:r>
        <w:r>
          <w:rPr>
            <w:noProof/>
            <w:webHidden/>
          </w:rPr>
          <w:fldChar w:fldCharType="begin"/>
        </w:r>
        <w:r>
          <w:rPr>
            <w:noProof/>
            <w:webHidden/>
          </w:rPr>
          <w:instrText xml:space="preserve"> PAGEREF _Toc222405168 \h </w:instrText>
        </w:r>
        <w:r>
          <w:rPr>
            <w:noProof/>
            <w:webHidden/>
          </w:rPr>
        </w:r>
        <w:r>
          <w:rPr>
            <w:noProof/>
            <w:webHidden/>
          </w:rPr>
          <w:fldChar w:fldCharType="separate"/>
        </w:r>
        <w:r>
          <w:rPr>
            <w:noProof/>
            <w:webHidden/>
          </w:rPr>
          <w:t>59</w:t>
        </w:r>
        <w:r>
          <w:rPr>
            <w:noProof/>
            <w:webHidden/>
          </w:rPr>
          <w:fldChar w:fldCharType="end"/>
        </w:r>
      </w:hyperlink>
    </w:p>
    <w:p w14:paraId="3C281F01" w14:textId="7694386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69" w:history="1">
        <w:r w:rsidRPr="00697F5D">
          <w:rPr>
            <w:rStyle w:val="Hyperlink"/>
            <w:noProof/>
          </w:rPr>
          <w:t>5.5.8.</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Local Jobs Program</w:t>
        </w:r>
        <w:r>
          <w:rPr>
            <w:noProof/>
            <w:webHidden/>
          </w:rPr>
          <w:tab/>
        </w:r>
        <w:r>
          <w:rPr>
            <w:noProof/>
            <w:webHidden/>
          </w:rPr>
          <w:fldChar w:fldCharType="begin"/>
        </w:r>
        <w:r>
          <w:rPr>
            <w:noProof/>
            <w:webHidden/>
          </w:rPr>
          <w:instrText xml:space="preserve"> PAGEREF _Toc222405169 \h </w:instrText>
        </w:r>
        <w:r>
          <w:rPr>
            <w:noProof/>
            <w:webHidden/>
          </w:rPr>
        </w:r>
        <w:r>
          <w:rPr>
            <w:noProof/>
            <w:webHidden/>
          </w:rPr>
          <w:fldChar w:fldCharType="separate"/>
        </w:r>
        <w:r>
          <w:rPr>
            <w:noProof/>
            <w:webHidden/>
          </w:rPr>
          <w:t>60</w:t>
        </w:r>
        <w:r>
          <w:rPr>
            <w:noProof/>
            <w:webHidden/>
          </w:rPr>
          <w:fldChar w:fldCharType="end"/>
        </w:r>
      </w:hyperlink>
    </w:p>
    <w:p w14:paraId="6A3A3830" w14:textId="24B8434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0" w:history="1">
        <w:r w:rsidRPr="00697F5D">
          <w:rPr>
            <w:rStyle w:val="Hyperlink"/>
            <w:noProof/>
          </w:rPr>
          <w:t>5.5.9.</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_Toc222405170 \h </w:instrText>
        </w:r>
        <w:r>
          <w:rPr>
            <w:noProof/>
            <w:webHidden/>
          </w:rPr>
        </w:r>
        <w:r>
          <w:rPr>
            <w:noProof/>
            <w:webHidden/>
          </w:rPr>
          <w:fldChar w:fldCharType="separate"/>
        </w:r>
        <w:r>
          <w:rPr>
            <w:noProof/>
            <w:webHidden/>
          </w:rPr>
          <w:t>61</w:t>
        </w:r>
        <w:r>
          <w:rPr>
            <w:noProof/>
            <w:webHidden/>
          </w:rPr>
          <w:fldChar w:fldCharType="end"/>
        </w:r>
      </w:hyperlink>
    </w:p>
    <w:p w14:paraId="568A6693" w14:textId="4B64B0C1"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71" w:history="1">
        <w:r w:rsidRPr="00697F5D">
          <w:rPr>
            <w:rStyle w:val="Hyperlink"/>
          </w:rPr>
          <w:t>Chapter 6.</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Pauses, Transfers, Exits and Post Placement Support</w:t>
        </w:r>
        <w:r>
          <w:rPr>
            <w:webHidden/>
          </w:rPr>
          <w:tab/>
        </w:r>
        <w:r>
          <w:rPr>
            <w:webHidden/>
          </w:rPr>
          <w:fldChar w:fldCharType="begin"/>
        </w:r>
        <w:r>
          <w:rPr>
            <w:webHidden/>
          </w:rPr>
          <w:instrText xml:space="preserve"> PAGEREF _Toc222405171 \h </w:instrText>
        </w:r>
        <w:r>
          <w:rPr>
            <w:webHidden/>
          </w:rPr>
        </w:r>
        <w:r>
          <w:rPr>
            <w:webHidden/>
          </w:rPr>
          <w:fldChar w:fldCharType="separate"/>
        </w:r>
        <w:r>
          <w:rPr>
            <w:webHidden/>
          </w:rPr>
          <w:t>62</w:t>
        </w:r>
        <w:r>
          <w:rPr>
            <w:webHidden/>
          </w:rPr>
          <w:fldChar w:fldCharType="end"/>
        </w:r>
      </w:hyperlink>
    </w:p>
    <w:p w14:paraId="168DE6C7" w14:textId="05D3753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72" w:history="1">
        <w:r w:rsidRPr="00697F5D">
          <w:rPr>
            <w:rStyle w:val="Hyperlink"/>
          </w:rPr>
          <w:t>6.1.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_Toc222405172 \h </w:instrText>
        </w:r>
        <w:r>
          <w:rPr>
            <w:webHidden/>
          </w:rPr>
        </w:r>
        <w:r>
          <w:rPr>
            <w:webHidden/>
          </w:rPr>
          <w:fldChar w:fldCharType="separate"/>
        </w:r>
        <w:r>
          <w:rPr>
            <w:webHidden/>
          </w:rPr>
          <w:t>62</w:t>
        </w:r>
        <w:r>
          <w:rPr>
            <w:webHidden/>
          </w:rPr>
          <w:fldChar w:fldCharType="end"/>
        </w:r>
      </w:hyperlink>
    </w:p>
    <w:p w14:paraId="5CDB1DCF" w14:textId="10456F5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73" w:history="1">
        <w:r w:rsidRPr="00697F5D">
          <w:rPr>
            <w:rStyle w:val="Hyperlink"/>
          </w:rPr>
          <w:t>6.2.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Pauses</w:t>
        </w:r>
        <w:r>
          <w:rPr>
            <w:webHidden/>
          </w:rPr>
          <w:tab/>
        </w:r>
        <w:r>
          <w:rPr>
            <w:webHidden/>
          </w:rPr>
          <w:fldChar w:fldCharType="begin"/>
        </w:r>
        <w:r>
          <w:rPr>
            <w:webHidden/>
          </w:rPr>
          <w:instrText xml:space="preserve"> PAGEREF _Toc222405173 \h </w:instrText>
        </w:r>
        <w:r>
          <w:rPr>
            <w:webHidden/>
          </w:rPr>
        </w:r>
        <w:r>
          <w:rPr>
            <w:webHidden/>
          </w:rPr>
          <w:fldChar w:fldCharType="separate"/>
        </w:r>
        <w:r>
          <w:rPr>
            <w:webHidden/>
          </w:rPr>
          <w:t>62</w:t>
        </w:r>
        <w:r>
          <w:rPr>
            <w:webHidden/>
          </w:rPr>
          <w:fldChar w:fldCharType="end"/>
        </w:r>
      </w:hyperlink>
    </w:p>
    <w:p w14:paraId="5D136CE8" w14:textId="22EB64E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4" w:history="1">
        <w:r w:rsidRPr="00697F5D">
          <w:rPr>
            <w:rStyle w:val="Hyperlink"/>
            <w:noProof/>
          </w:rPr>
          <w:t>6.2.1.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Effect of Pauses</w:t>
        </w:r>
        <w:r>
          <w:rPr>
            <w:noProof/>
            <w:webHidden/>
          </w:rPr>
          <w:tab/>
        </w:r>
        <w:r>
          <w:rPr>
            <w:noProof/>
            <w:webHidden/>
          </w:rPr>
          <w:fldChar w:fldCharType="begin"/>
        </w:r>
        <w:r>
          <w:rPr>
            <w:noProof/>
            <w:webHidden/>
          </w:rPr>
          <w:instrText xml:space="preserve"> PAGEREF _Toc222405174 \h </w:instrText>
        </w:r>
        <w:r>
          <w:rPr>
            <w:noProof/>
            <w:webHidden/>
          </w:rPr>
        </w:r>
        <w:r>
          <w:rPr>
            <w:noProof/>
            <w:webHidden/>
          </w:rPr>
          <w:fldChar w:fldCharType="separate"/>
        </w:r>
        <w:r>
          <w:rPr>
            <w:noProof/>
            <w:webHidden/>
          </w:rPr>
          <w:t>62</w:t>
        </w:r>
        <w:r>
          <w:rPr>
            <w:noProof/>
            <w:webHidden/>
          </w:rPr>
          <w:fldChar w:fldCharType="end"/>
        </w:r>
      </w:hyperlink>
    </w:p>
    <w:p w14:paraId="4D45F0E6" w14:textId="535949F2"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5" w:history="1">
        <w:r w:rsidRPr="00697F5D">
          <w:rPr>
            <w:rStyle w:val="Hyperlink"/>
            <w:noProof/>
          </w:rPr>
          <w:t>6.2.2.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Management during a Pause</w:t>
        </w:r>
        <w:r>
          <w:rPr>
            <w:noProof/>
            <w:webHidden/>
          </w:rPr>
          <w:tab/>
        </w:r>
        <w:r>
          <w:rPr>
            <w:noProof/>
            <w:webHidden/>
          </w:rPr>
          <w:fldChar w:fldCharType="begin"/>
        </w:r>
        <w:r>
          <w:rPr>
            <w:noProof/>
            <w:webHidden/>
          </w:rPr>
          <w:instrText xml:space="preserve"> PAGEREF _Toc222405175 \h </w:instrText>
        </w:r>
        <w:r>
          <w:rPr>
            <w:noProof/>
            <w:webHidden/>
          </w:rPr>
        </w:r>
        <w:r>
          <w:rPr>
            <w:noProof/>
            <w:webHidden/>
          </w:rPr>
          <w:fldChar w:fldCharType="separate"/>
        </w:r>
        <w:r>
          <w:rPr>
            <w:noProof/>
            <w:webHidden/>
          </w:rPr>
          <w:t>63</w:t>
        </w:r>
        <w:r>
          <w:rPr>
            <w:noProof/>
            <w:webHidden/>
          </w:rPr>
          <w:fldChar w:fldCharType="end"/>
        </w:r>
      </w:hyperlink>
    </w:p>
    <w:p w14:paraId="0F37819F" w14:textId="1A8AC99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6" w:history="1">
        <w:r w:rsidRPr="00697F5D">
          <w:rPr>
            <w:rStyle w:val="Hyperlink"/>
            <w:noProof/>
          </w:rPr>
          <w:t>6.2.3.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Delivery of Service following cessation of a Pause</w:t>
        </w:r>
        <w:r>
          <w:rPr>
            <w:noProof/>
            <w:webHidden/>
          </w:rPr>
          <w:tab/>
        </w:r>
        <w:r>
          <w:rPr>
            <w:noProof/>
            <w:webHidden/>
          </w:rPr>
          <w:fldChar w:fldCharType="begin"/>
        </w:r>
        <w:r>
          <w:rPr>
            <w:noProof/>
            <w:webHidden/>
          </w:rPr>
          <w:instrText xml:space="preserve"> PAGEREF _Toc222405176 \h </w:instrText>
        </w:r>
        <w:r>
          <w:rPr>
            <w:noProof/>
            <w:webHidden/>
          </w:rPr>
        </w:r>
        <w:r>
          <w:rPr>
            <w:noProof/>
            <w:webHidden/>
          </w:rPr>
          <w:fldChar w:fldCharType="separate"/>
        </w:r>
        <w:r>
          <w:rPr>
            <w:noProof/>
            <w:webHidden/>
          </w:rPr>
          <w:t>64</w:t>
        </w:r>
        <w:r>
          <w:rPr>
            <w:noProof/>
            <w:webHidden/>
          </w:rPr>
          <w:fldChar w:fldCharType="end"/>
        </w:r>
      </w:hyperlink>
    </w:p>
    <w:p w14:paraId="5F7470F9" w14:textId="5282A7A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77" w:history="1">
        <w:r w:rsidRPr="00697F5D">
          <w:rPr>
            <w:rStyle w:val="Hyperlink"/>
          </w:rPr>
          <w:t>6.3.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Transfers</w:t>
        </w:r>
        <w:r>
          <w:rPr>
            <w:webHidden/>
          </w:rPr>
          <w:tab/>
        </w:r>
        <w:r>
          <w:rPr>
            <w:webHidden/>
          </w:rPr>
          <w:fldChar w:fldCharType="begin"/>
        </w:r>
        <w:r>
          <w:rPr>
            <w:webHidden/>
          </w:rPr>
          <w:instrText xml:space="preserve"> PAGEREF _Toc222405177 \h </w:instrText>
        </w:r>
        <w:r>
          <w:rPr>
            <w:webHidden/>
          </w:rPr>
        </w:r>
        <w:r>
          <w:rPr>
            <w:webHidden/>
          </w:rPr>
          <w:fldChar w:fldCharType="separate"/>
        </w:r>
        <w:r>
          <w:rPr>
            <w:webHidden/>
          </w:rPr>
          <w:t>64</w:t>
        </w:r>
        <w:r>
          <w:rPr>
            <w:webHidden/>
          </w:rPr>
          <w:fldChar w:fldCharType="end"/>
        </w:r>
      </w:hyperlink>
    </w:p>
    <w:p w14:paraId="111EF3DA" w14:textId="0DD51D6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8" w:history="1">
        <w:r w:rsidRPr="00697F5D">
          <w:rPr>
            <w:rStyle w:val="Hyperlink"/>
            <w:noProof/>
          </w:rPr>
          <w:t>6.3.1.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Transfers to and from Providers</w:t>
        </w:r>
        <w:r>
          <w:rPr>
            <w:noProof/>
            <w:webHidden/>
          </w:rPr>
          <w:tab/>
        </w:r>
        <w:r>
          <w:rPr>
            <w:noProof/>
            <w:webHidden/>
          </w:rPr>
          <w:fldChar w:fldCharType="begin"/>
        </w:r>
        <w:r>
          <w:rPr>
            <w:noProof/>
            <w:webHidden/>
          </w:rPr>
          <w:instrText xml:space="preserve"> PAGEREF _Toc222405178 \h </w:instrText>
        </w:r>
        <w:r>
          <w:rPr>
            <w:noProof/>
            <w:webHidden/>
          </w:rPr>
        </w:r>
        <w:r>
          <w:rPr>
            <w:noProof/>
            <w:webHidden/>
          </w:rPr>
          <w:fldChar w:fldCharType="separate"/>
        </w:r>
        <w:r>
          <w:rPr>
            <w:noProof/>
            <w:webHidden/>
          </w:rPr>
          <w:t>64</w:t>
        </w:r>
        <w:r>
          <w:rPr>
            <w:noProof/>
            <w:webHidden/>
          </w:rPr>
          <w:fldChar w:fldCharType="end"/>
        </w:r>
      </w:hyperlink>
    </w:p>
    <w:p w14:paraId="6B7D9B2E" w14:textId="692163C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79" w:history="1">
        <w:r w:rsidRPr="00697F5D">
          <w:rPr>
            <w:rStyle w:val="Hyperlink"/>
            <w:noProof/>
          </w:rPr>
          <w:t>6.3.2.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Transfers between Provider Sites</w:t>
        </w:r>
        <w:r>
          <w:rPr>
            <w:noProof/>
            <w:webHidden/>
          </w:rPr>
          <w:tab/>
        </w:r>
        <w:r>
          <w:rPr>
            <w:noProof/>
            <w:webHidden/>
          </w:rPr>
          <w:fldChar w:fldCharType="begin"/>
        </w:r>
        <w:r>
          <w:rPr>
            <w:noProof/>
            <w:webHidden/>
          </w:rPr>
          <w:instrText xml:space="preserve"> PAGEREF _Toc222405179 \h </w:instrText>
        </w:r>
        <w:r>
          <w:rPr>
            <w:noProof/>
            <w:webHidden/>
          </w:rPr>
        </w:r>
        <w:r>
          <w:rPr>
            <w:noProof/>
            <w:webHidden/>
          </w:rPr>
          <w:fldChar w:fldCharType="separate"/>
        </w:r>
        <w:r>
          <w:rPr>
            <w:noProof/>
            <w:webHidden/>
          </w:rPr>
          <w:t>65</w:t>
        </w:r>
        <w:r>
          <w:rPr>
            <w:noProof/>
            <w:webHidden/>
          </w:rPr>
          <w:fldChar w:fldCharType="end"/>
        </w:r>
      </w:hyperlink>
    </w:p>
    <w:p w14:paraId="4CB71B43" w14:textId="602B4135"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80" w:history="1">
        <w:r w:rsidRPr="00697F5D">
          <w:rPr>
            <w:rStyle w:val="Hyperlink"/>
          </w:rPr>
          <w:t>6.4.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Exits</w:t>
        </w:r>
        <w:r>
          <w:rPr>
            <w:webHidden/>
          </w:rPr>
          <w:tab/>
        </w:r>
        <w:r>
          <w:rPr>
            <w:webHidden/>
          </w:rPr>
          <w:fldChar w:fldCharType="begin"/>
        </w:r>
        <w:r>
          <w:rPr>
            <w:webHidden/>
          </w:rPr>
          <w:instrText xml:space="preserve"> PAGEREF _Toc222405180 \h </w:instrText>
        </w:r>
        <w:r>
          <w:rPr>
            <w:webHidden/>
          </w:rPr>
        </w:r>
        <w:r>
          <w:rPr>
            <w:webHidden/>
          </w:rPr>
          <w:fldChar w:fldCharType="separate"/>
        </w:r>
        <w:r>
          <w:rPr>
            <w:webHidden/>
          </w:rPr>
          <w:t>65</w:t>
        </w:r>
        <w:r>
          <w:rPr>
            <w:webHidden/>
          </w:rPr>
          <w:fldChar w:fldCharType="end"/>
        </w:r>
      </w:hyperlink>
    </w:p>
    <w:p w14:paraId="279DB461" w14:textId="7AEF0D2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1" w:history="1">
        <w:r w:rsidRPr="00697F5D">
          <w:rPr>
            <w:rStyle w:val="Hyperlink"/>
            <w:noProof/>
          </w:rPr>
          <w:t>6.4.1.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Parent or Carer not yet Registered</w:t>
        </w:r>
        <w:r>
          <w:rPr>
            <w:noProof/>
            <w:webHidden/>
          </w:rPr>
          <w:tab/>
        </w:r>
        <w:r>
          <w:rPr>
            <w:noProof/>
            <w:webHidden/>
          </w:rPr>
          <w:fldChar w:fldCharType="begin"/>
        </w:r>
        <w:r>
          <w:rPr>
            <w:noProof/>
            <w:webHidden/>
          </w:rPr>
          <w:instrText xml:space="preserve"> PAGEREF _Toc222405181 \h </w:instrText>
        </w:r>
        <w:r>
          <w:rPr>
            <w:noProof/>
            <w:webHidden/>
          </w:rPr>
        </w:r>
        <w:r>
          <w:rPr>
            <w:noProof/>
            <w:webHidden/>
          </w:rPr>
          <w:fldChar w:fldCharType="separate"/>
        </w:r>
        <w:r>
          <w:rPr>
            <w:noProof/>
            <w:webHidden/>
          </w:rPr>
          <w:t>67</w:t>
        </w:r>
        <w:r>
          <w:rPr>
            <w:noProof/>
            <w:webHidden/>
          </w:rPr>
          <w:fldChar w:fldCharType="end"/>
        </w:r>
      </w:hyperlink>
    </w:p>
    <w:p w14:paraId="681DBB50" w14:textId="615EFE4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82" w:history="1">
        <w:r w:rsidRPr="00697F5D">
          <w:rPr>
            <w:rStyle w:val="Hyperlink"/>
          </w:rPr>
          <w:t>6.5.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Recommencements</w:t>
        </w:r>
        <w:r>
          <w:rPr>
            <w:webHidden/>
          </w:rPr>
          <w:tab/>
        </w:r>
        <w:r>
          <w:rPr>
            <w:webHidden/>
          </w:rPr>
          <w:fldChar w:fldCharType="begin"/>
        </w:r>
        <w:r>
          <w:rPr>
            <w:webHidden/>
          </w:rPr>
          <w:instrText xml:space="preserve"> PAGEREF _Toc222405182 \h </w:instrText>
        </w:r>
        <w:r>
          <w:rPr>
            <w:webHidden/>
          </w:rPr>
        </w:r>
        <w:r>
          <w:rPr>
            <w:webHidden/>
          </w:rPr>
          <w:fldChar w:fldCharType="separate"/>
        </w:r>
        <w:r>
          <w:rPr>
            <w:webHidden/>
          </w:rPr>
          <w:t>67</w:t>
        </w:r>
        <w:r>
          <w:rPr>
            <w:webHidden/>
          </w:rPr>
          <w:fldChar w:fldCharType="end"/>
        </w:r>
      </w:hyperlink>
    </w:p>
    <w:p w14:paraId="57A7D03E" w14:textId="0D054294"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83" w:history="1">
        <w:r w:rsidRPr="00697F5D">
          <w:rPr>
            <w:rStyle w:val="Hyperlink"/>
          </w:rPr>
          <w:t>6.6.</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Vacancy Management</w:t>
        </w:r>
        <w:r>
          <w:rPr>
            <w:webHidden/>
          </w:rPr>
          <w:tab/>
        </w:r>
        <w:r>
          <w:rPr>
            <w:webHidden/>
          </w:rPr>
          <w:fldChar w:fldCharType="begin"/>
        </w:r>
        <w:r>
          <w:rPr>
            <w:webHidden/>
          </w:rPr>
          <w:instrText xml:space="preserve"> PAGEREF _Toc222405183 \h </w:instrText>
        </w:r>
        <w:r>
          <w:rPr>
            <w:webHidden/>
          </w:rPr>
        </w:r>
        <w:r>
          <w:rPr>
            <w:webHidden/>
          </w:rPr>
          <w:fldChar w:fldCharType="separate"/>
        </w:r>
        <w:r>
          <w:rPr>
            <w:webHidden/>
          </w:rPr>
          <w:t>67</w:t>
        </w:r>
        <w:r>
          <w:rPr>
            <w:webHidden/>
          </w:rPr>
          <w:fldChar w:fldCharType="end"/>
        </w:r>
      </w:hyperlink>
    </w:p>
    <w:p w14:paraId="5BECAEBE" w14:textId="7D6D066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4" w:history="1">
        <w:r w:rsidRPr="00697F5D">
          <w:rPr>
            <w:rStyle w:val="Hyperlink"/>
            <w:noProof/>
          </w:rPr>
          <w:t>6.6.1.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Checking Minimum Wage</w:t>
        </w:r>
        <w:r>
          <w:rPr>
            <w:noProof/>
            <w:webHidden/>
          </w:rPr>
          <w:tab/>
        </w:r>
        <w:r>
          <w:rPr>
            <w:noProof/>
            <w:webHidden/>
          </w:rPr>
          <w:fldChar w:fldCharType="begin"/>
        </w:r>
        <w:r>
          <w:rPr>
            <w:noProof/>
            <w:webHidden/>
          </w:rPr>
          <w:instrText xml:space="preserve"> PAGEREF _Toc222405184 \h </w:instrText>
        </w:r>
        <w:r>
          <w:rPr>
            <w:noProof/>
            <w:webHidden/>
          </w:rPr>
        </w:r>
        <w:r>
          <w:rPr>
            <w:noProof/>
            <w:webHidden/>
          </w:rPr>
          <w:fldChar w:fldCharType="separate"/>
        </w:r>
        <w:r>
          <w:rPr>
            <w:noProof/>
            <w:webHidden/>
          </w:rPr>
          <w:t>68</w:t>
        </w:r>
        <w:r>
          <w:rPr>
            <w:noProof/>
            <w:webHidden/>
          </w:rPr>
          <w:fldChar w:fldCharType="end"/>
        </w:r>
      </w:hyperlink>
    </w:p>
    <w:p w14:paraId="21F88F29" w14:textId="24CE8B7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5" w:history="1">
        <w:r w:rsidRPr="00697F5D">
          <w:rPr>
            <w:rStyle w:val="Hyperlink"/>
            <w:noProof/>
          </w:rPr>
          <w:t>6.6.2.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Placing a Participant in a Vacancy</w:t>
        </w:r>
        <w:r>
          <w:rPr>
            <w:noProof/>
            <w:webHidden/>
          </w:rPr>
          <w:tab/>
        </w:r>
        <w:r>
          <w:rPr>
            <w:noProof/>
            <w:webHidden/>
          </w:rPr>
          <w:fldChar w:fldCharType="begin"/>
        </w:r>
        <w:r>
          <w:rPr>
            <w:noProof/>
            <w:webHidden/>
          </w:rPr>
          <w:instrText xml:space="preserve"> PAGEREF _Toc222405185 \h </w:instrText>
        </w:r>
        <w:r>
          <w:rPr>
            <w:noProof/>
            <w:webHidden/>
          </w:rPr>
        </w:r>
        <w:r>
          <w:rPr>
            <w:noProof/>
            <w:webHidden/>
          </w:rPr>
          <w:fldChar w:fldCharType="separate"/>
        </w:r>
        <w:r>
          <w:rPr>
            <w:noProof/>
            <w:webHidden/>
          </w:rPr>
          <w:t>68</w:t>
        </w:r>
        <w:r>
          <w:rPr>
            <w:noProof/>
            <w:webHidden/>
          </w:rPr>
          <w:fldChar w:fldCharType="end"/>
        </w:r>
      </w:hyperlink>
    </w:p>
    <w:p w14:paraId="5798CD18" w14:textId="18ABF4BA"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86" w:history="1">
        <w:r w:rsidRPr="00697F5D">
          <w:rPr>
            <w:rStyle w:val="Hyperlink"/>
          </w:rPr>
          <w:t>6.7.</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Post Placement Support</w:t>
        </w:r>
        <w:r>
          <w:rPr>
            <w:webHidden/>
          </w:rPr>
          <w:tab/>
        </w:r>
        <w:r>
          <w:rPr>
            <w:webHidden/>
          </w:rPr>
          <w:fldChar w:fldCharType="begin"/>
        </w:r>
        <w:r>
          <w:rPr>
            <w:webHidden/>
          </w:rPr>
          <w:instrText xml:space="preserve"> PAGEREF _Toc222405186 \h </w:instrText>
        </w:r>
        <w:r>
          <w:rPr>
            <w:webHidden/>
          </w:rPr>
        </w:r>
        <w:r>
          <w:rPr>
            <w:webHidden/>
          </w:rPr>
          <w:fldChar w:fldCharType="separate"/>
        </w:r>
        <w:r>
          <w:rPr>
            <w:webHidden/>
          </w:rPr>
          <w:t>69</w:t>
        </w:r>
        <w:r>
          <w:rPr>
            <w:webHidden/>
          </w:rPr>
          <w:fldChar w:fldCharType="end"/>
        </w:r>
      </w:hyperlink>
    </w:p>
    <w:p w14:paraId="1C00EA36" w14:textId="5CD2F862"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7" w:history="1">
        <w:r w:rsidRPr="00697F5D">
          <w:rPr>
            <w:rStyle w:val="Hyperlink"/>
            <w:noProof/>
          </w:rPr>
          <w:t>6.7.1.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Post Placement Support Overview</w:t>
        </w:r>
        <w:r>
          <w:rPr>
            <w:noProof/>
            <w:webHidden/>
          </w:rPr>
          <w:tab/>
        </w:r>
        <w:r>
          <w:rPr>
            <w:noProof/>
            <w:webHidden/>
          </w:rPr>
          <w:fldChar w:fldCharType="begin"/>
        </w:r>
        <w:r>
          <w:rPr>
            <w:noProof/>
            <w:webHidden/>
          </w:rPr>
          <w:instrText xml:space="preserve"> PAGEREF _Toc222405187 \h </w:instrText>
        </w:r>
        <w:r>
          <w:rPr>
            <w:noProof/>
            <w:webHidden/>
          </w:rPr>
        </w:r>
        <w:r>
          <w:rPr>
            <w:noProof/>
            <w:webHidden/>
          </w:rPr>
          <w:fldChar w:fldCharType="separate"/>
        </w:r>
        <w:r>
          <w:rPr>
            <w:noProof/>
            <w:webHidden/>
          </w:rPr>
          <w:t>69</w:t>
        </w:r>
        <w:r>
          <w:rPr>
            <w:noProof/>
            <w:webHidden/>
          </w:rPr>
          <w:fldChar w:fldCharType="end"/>
        </w:r>
      </w:hyperlink>
    </w:p>
    <w:p w14:paraId="6A25E0F2" w14:textId="37C93FD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8" w:history="1">
        <w:r w:rsidRPr="00697F5D">
          <w:rPr>
            <w:rStyle w:val="Hyperlink"/>
            <w:noProof/>
          </w:rPr>
          <w:t>6.7.2.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Offering a Period of Post Placement Support</w:t>
        </w:r>
        <w:r>
          <w:rPr>
            <w:noProof/>
            <w:webHidden/>
          </w:rPr>
          <w:tab/>
        </w:r>
        <w:r>
          <w:rPr>
            <w:noProof/>
            <w:webHidden/>
          </w:rPr>
          <w:fldChar w:fldCharType="begin"/>
        </w:r>
        <w:r>
          <w:rPr>
            <w:noProof/>
            <w:webHidden/>
          </w:rPr>
          <w:instrText xml:space="preserve"> PAGEREF _Toc222405188 \h </w:instrText>
        </w:r>
        <w:r>
          <w:rPr>
            <w:noProof/>
            <w:webHidden/>
          </w:rPr>
        </w:r>
        <w:r>
          <w:rPr>
            <w:noProof/>
            <w:webHidden/>
          </w:rPr>
          <w:fldChar w:fldCharType="separate"/>
        </w:r>
        <w:r>
          <w:rPr>
            <w:noProof/>
            <w:webHidden/>
          </w:rPr>
          <w:t>69</w:t>
        </w:r>
        <w:r>
          <w:rPr>
            <w:noProof/>
            <w:webHidden/>
          </w:rPr>
          <w:fldChar w:fldCharType="end"/>
        </w:r>
      </w:hyperlink>
    </w:p>
    <w:p w14:paraId="4A33A11E" w14:textId="191B09A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89" w:history="1">
        <w:r w:rsidRPr="00697F5D">
          <w:rPr>
            <w:rStyle w:val="Hyperlink"/>
            <w:noProof/>
          </w:rPr>
          <w:t>6.7.3.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Post Placement Support Period</w:t>
        </w:r>
        <w:r>
          <w:rPr>
            <w:noProof/>
            <w:webHidden/>
          </w:rPr>
          <w:tab/>
        </w:r>
        <w:r>
          <w:rPr>
            <w:noProof/>
            <w:webHidden/>
          </w:rPr>
          <w:fldChar w:fldCharType="begin"/>
        </w:r>
        <w:r>
          <w:rPr>
            <w:noProof/>
            <w:webHidden/>
          </w:rPr>
          <w:instrText xml:space="preserve"> PAGEREF _Toc222405189 \h </w:instrText>
        </w:r>
        <w:r>
          <w:rPr>
            <w:noProof/>
            <w:webHidden/>
          </w:rPr>
        </w:r>
        <w:r>
          <w:rPr>
            <w:noProof/>
            <w:webHidden/>
          </w:rPr>
          <w:fldChar w:fldCharType="separate"/>
        </w:r>
        <w:r>
          <w:rPr>
            <w:noProof/>
            <w:webHidden/>
          </w:rPr>
          <w:t>70</w:t>
        </w:r>
        <w:r>
          <w:rPr>
            <w:noProof/>
            <w:webHidden/>
          </w:rPr>
          <w:fldChar w:fldCharType="end"/>
        </w:r>
      </w:hyperlink>
    </w:p>
    <w:p w14:paraId="39B8E9BE" w14:textId="70F7C60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0" w:history="1">
        <w:r w:rsidRPr="00697F5D">
          <w:rPr>
            <w:rStyle w:val="Hyperlink"/>
            <w:noProof/>
          </w:rPr>
          <w:t>6.7.4.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_Toc222405190 \h </w:instrText>
        </w:r>
        <w:r>
          <w:rPr>
            <w:noProof/>
            <w:webHidden/>
          </w:rPr>
        </w:r>
        <w:r>
          <w:rPr>
            <w:noProof/>
            <w:webHidden/>
          </w:rPr>
          <w:fldChar w:fldCharType="separate"/>
        </w:r>
        <w:r>
          <w:rPr>
            <w:noProof/>
            <w:webHidden/>
          </w:rPr>
          <w:t>71</w:t>
        </w:r>
        <w:r>
          <w:rPr>
            <w:noProof/>
            <w:webHidden/>
          </w:rPr>
          <w:fldChar w:fldCharType="end"/>
        </w:r>
      </w:hyperlink>
    </w:p>
    <w:p w14:paraId="05EC02CE" w14:textId="392F53EA"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1" w:history="1">
        <w:r w:rsidRPr="00697F5D">
          <w:rPr>
            <w:rStyle w:val="Hyperlink"/>
            <w:noProof/>
          </w:rPr>
          <w:t>6.7.5.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Automatic Exits following Post Placement Support</w:t>
        </w:r>
        <w:r>
          <w:rPr>
            <w:noProof/>
            <w:webHidden/>
          </w:rPr>
          <w:tab/>
        </w:r>
        <w:r>
          <w:rPr>
            <w:noProof/>
            <w:webHidden/>
          </w:rPr>
          <w:fldChar w:fldCharType="begin"/>
        </w:r>
        <w:r>
          <w:rPr>
            <w:noProof/>
            <w:webHidden/>
          </w:rPr>
          <w:instrText xml:space="preserve"> PAGEREF _Toc222405191 \h </w:instrText>
        </w:r>
        <w:r>
          <w:rPr>
            <w:noProof/>
            <w:webHidden/>
          </w:rPr>
        </w:r>
        <w:r>
          <w:rPr>
            <w:noProof/>
            <w:webHidden/>
          </w:rPr>
          <w:fldChar w:fldCharType="separate"/>
        </w:r>
        <w:r>
          <w:rPr>
            <w:noProof/>
            <w:webHidden/>
          </w:rPr>
          <w:t>71</w:t>
        </w:r>
        <w:r>
          <w:rPr>
            <w:noProof/>
            <w:webHidden/>
          </w:rPr>
          <w:fldChar w:fldCharType="end"/>
        </w:r>
      </w:hyperlink>
    </w:p>
    <w:p w14:paraId="4A345813" w14:textId="590EA28A"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92" w:history="1">
        <w:r w:rsidRPr="00697F5D">
          <w:rPr>
            <w:rStyle w:val="Hyperlink"/>
          </w:rPr>
          <w:t>6.8.</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Transition Support and Warm Handovers for Participants moving to employment services</w:t>
        </w:r>
        <w:r>
          <w:rPr>
            <w:webHidden/>
          </w:rPr>
          <w:tab/>
        </w:r>
        <w:r>
          <w:rPr>
            <w:webHidden/>
          </w:rPr>
          <w:fldChar w:fldCharType="begin"/>
        </w:r>
        <w:r>
          <w:rPr>
            <w:webHidden/>
          </w:rPr>
          <w:instrText xml:space="preserve"> PAGEREF _Toc222405192 \h </w:instrText>
        </w:r>
        <w:r>
          <w:rPr>
            <w:webHidden/>
          </w:rPr>
        </w:r>
        <w:r>
          <w:rPr>
            <w:webHidden/>
          </w:rPr>
          <w:fldChar w:fldCharType="separate"/>
        </w:r>
        <w:r>
          <w:rPr>
            <w:webHidden/>
          </w:rPr>
          <w:t>72</w:t>
        </w:r>
        <w:r>
          <w:rPr>
            <w:webHidden/>
          </w:rPr>
          <w:fldChar w:fldCharType="end"/>
        </w:r>
      </w:hyperlink>
    </w:p>
    <w:p w14:paraId="5523B66E" w14:textId="0CEDEC2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3" w:history="1">
        <w:r w:rsidRPr="00697F5D">
          <w:rPr>
            <w:rStyle w:val="Hyperlink"/>
            <w:noProof/>
          </w:rPr>
          <w:t>6.8.1.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Transition Support</w:t>
        </w:r>
        <w:r>
          <w:rPr>
            <w:noProof/>
            <w:webHidden/>
          </w:rPr>
          <w:tab/>
        </w:r>
        <w:r>
          <w:rPr>
            <w:noProof/>
            <w:webHidden/>
          </w:rPr>
          <w:fldChar w:fldCharType="begin"/>
        </w:r>
        <w:r>
          <w:rPr>
            <w:noProof/>
            <w:webHidden/>
          </w:rPr>
          <w:instrText xml:space="preserve"> PAGEREF _Toc222405193 \h </w:instrText>
        </w:r>
        <w:r>
          <w:rPr>
            <w:noProof/>
            <w:webHidden/>
          </w:rPr>
        </w:r>
        <w:r>
          <w:rPr>
            <w:noProof/>
            <w:webHidden/>
          </w:rPr>
          <w:fldChar w:fldCharType="separate"/>
        </w:r>
        <w:r>
          <w:rPr>
            <w:noProof/>
            <w:webHidden/>
          </w:rPr>
          <w:t>72</w:t>
        </w:r>
        <w:r>
          <w:rPr>
            <w:noProof/>
            <w:webHidden/>
          </w:rPr>
          <w:fldChar w:fldCharType="end"/>
        </w:r>
      </w:hyperlink>
    </w:p>
    <w:p w14:paraId="561A7885" w14:textId="39DE1D5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4" w:history="1">
        <w:r w:rsidRPr="00697F5D">
          <w:rPr>
            <w:rStyle w:val="Hyperlink"/>
            <w:noProof/>
          </w:rPr>
          <w:t>6.8.2.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Warm Handovers</w:t>
        </w:r>
        <w:r>
          <w:rPr>
            <w:noProof/>
            <w:webHidden/>
          </w:rPr>
          <w:tab/>
        </w:r>
        <w:r>
          <w:rPr>
            <w:noProof/>
            <w:webHidden/>
          </w:rPr>
          <w:fldChar w:fldCharType="begin"/>
        </w:r>
        <w:r>
          <w:rPr>
            <w:noProof/>
            <w:webHidden/>
          </w:rPr>
          <w:instrText xml:space="preserve"> PAGEREF _Toc222405194 \h </w:instrText>
        </w:r>
        <w:r>
          <w:rPr>
            <w:noProof/>
            <w:webHidden/>
          </w:rPr>
        </w:r>
        <w:r>
          <w:rPr>
            <w:noProof/>
            <w:webHidden/>
          </w:rPr>
          <w:fldChar w:fldCharType="separate"/>
        </w:r>
        <w:r>
          <w:rPr>
            <w:noProof/>
            <w:webHidden/>
          </w:rPr>
          <w:t>73</w:t>
        </w:r>
        <w:r>
          <w:rPr>
            <w:noProof/>
            <w:webHidden/>
          </w:rPr>
          <w:fldChar w:fldCharType="end"/>
        </w:r>
      </w:hyperlink>
    </w:p>
    <w:p w14:paraId="508E68FF" w14:textId="6CF07DA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5" w:history="1">
        <w:r w:rsidRPr="00697F5D">
          <w:rPr>
            <w:rStyle w:val="Hyperlink"/>
            <w:noProof/>
          </w:rPr>
          <w:t>6.8.3.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Initiating a Warm Handover</w:t>
        </w:r>
        <w:r>
          <w:rPr>
            <w:noProof/>
            <w:webHidden/>
          </w:rPr>
          <w:tab/>
        </w:r>
        <w:r>
          <w:rPr>
            <w:noProof/>
            <w:webHidden/>
          </w:rPr>
          <w:fldChar w:fldCharType="begin"/>
        </w:r>
        <w:r>
          <w:rPr>
            <w:noProof/>
            <w:webHidden/>
          </w:rPr>
          <w:instrText xml:space="preserve"> PAGEREF _Toc222405195 \h </w:instrText>
        </w:r>
        <w:r>
          <w:rPr>
            <w:noProof/>
            <w:webHidden/>
          </w:rPr>
        </w:r>
        <w:r>
          <w:rPr>
            <w:noProof/>
            <w:webHidden/>
          </w:rPr>
          <w:fldChar w:fldCharType="separate"/>
        </w:r>
        <w:r>
          <w:rPr>
            <w:noProof/>
            <w:webHidden/>
          </w:rPr>
          <w:t>73</w:t>
        </w:r>
        <w:r>
          <w:rPr>
            <w:noProof/>
            <w:webHidden/>
          </w:rPr>
          <w:fldChar w:fldCharType="end"/>
        </w:r>
      </w:hyperlink>
    </w:p>
    <w:p w14:paraId="025EE0F2" w14:textId="7D2A319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196" w:history="1">
        <w:r w:rsidRPr="00697F5D">
          <w:rPr>
            <w:rStyle w:val="Hyperlink"/>
            <w:noProof/>
          </w:rPr>
          <w:t>6.8.4.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The Warm Handover Appointment</w:t>
        </w:r>
        <w:r>
          <w:rPr>
            <w:noProof/>
            <w:webHidden/>
          </w:rPr>
          <w:tab/>
        </w:r>
        <w:r>
          <w:rPr>
            <w:noProof/>
            <w:webHidden/>
          </w:rPr>
          <w:fldChar w:fldCharType="begin"/>
        </w:r>
        <w:r>
          <w:rPr>
            <w:noProof/>
            <w:webHidden/>
          </w:rPr>
          <w:instrText xml:space="preserve"> PAGEREF _Toc222405196 \h </w:instrText>
        </w:r>
        <w:r>
          <w:rPr>
            <w:noProof/>
            <w:webHidden/>
          </w:rPr>
        </w:r>
        <w:r>
          <w:rPr>
            <w:noProof/>
            <w:webHidden/>
          </w:rPr>
          <w:fldChar w:fldCharType="separate"/>
        </w:r>
        <w:r>
          <w:rPr>
            <w:noProof/>
            <w:webHidden/>
          </w:rPr>
          <w:t>74</w:t>
        </w:r>
        <w:r>
          <w:rPr>
            <w:noProof/>
            <w:webHidden/>
          </w:rPr>
          <w:fldChar w:fldCharType="end"/>
        </w:r>
      </w:hyperlink>
    </w:p>
    <w:p w14:paraId="0CE86362" w14:textId="5302209C"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197" w:history="1">
        <w:r w:rsidRPr="00697F5D">
          <w:rPr>
            <w:rStyle w:val="Hyperlink"/>
          </w:rPr>
          <w:t>Chapter 6A.</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WorkFoundations</w:t>
        </w:r>
        <w:r>
          <w:rPr>
            <w:webHidden/>
          </w:rPr>
          <w:tab/>
        </w:r>
        <w:r>
          <w:rPr>
            <w:webHidden/>
          </w:rPr>
          <w:fldChar w:fldCharType="begin"/>
        </w:r>
        <w:r>
          <w:rPr>
            <w:webHidden/>
          </w:rPr>
          <w:instrText xml:space="preserve"> PAGEREF _Toc222405197 \h </w:instrText>
        </w:r>
        <w:r>
          <w:rPr>
            <w:webHidden/>
          </w:rPr>
        </w:r>
        <w:r>
          <w:rPr>
            <w:webHidden/>
          </w:rPr>
          <w:fldChar w:fldCharType="separate"/>
        </w:r>
        <w:r>
          <w:rPr>
            <w:webHidden/>
          </w:rPr>
          <w:t>75</w:t>
        </w:r>
        <w:r>
          <w:rPr>
            <w:webHidden/>
          </w:rPr>
          <w:fldChar w:fldCharType="end"/>
        </w:r>
      </w:hyperlink>
    </w:p>
    <w:p w14:paraId="4A39544F" w14:textId="7736397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98" w:history="1">
        <w:r w:rsidRPr="00697F5D">
          <w:rPr>
            <w:rStyle w:val="Hyperlink"/>
          </w:rPr>
          <w:t>6A.1.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Chapter Overview</w:t>
        </w:r>
        <w:r>
          <w:rPr>
            <w:webHidden/>
          </w:rPr>
          <w:tab/>
        </w:r>
        <w:r>
          <w:rPr>
            <w:webHidden/>
          </w:rPr>
          <w:fldChar w:fldCharType="begin"/>
        </w:r>
        <w:r>
          <w:rPr>
            <w:webHidden/>
          </w:rPr>
          <w:instrText xml:space="preserve"> PAGEREF _Toc222405198 \h </w:instrText>
        </w:r>
        <w:r>
          <w:rPr>
            <w:webHidden/>
          </w:rPr>
        </w:r>
        <w:r>
          <w:rPr>
            <w:webHidden/>
          </w:rPr>
          <w:fldChar w:fldCharType="separate"/>
        </w:r>
        <w:r>
          <w:rPr>
            <w:webHidden/>
          </w:rPr>
          <w:t>75</w:t>
        </w:r>
        <w:r>
          <w:rPr>
            <w:webHidden/>
          </w:rPr>
          <w:fldChar w:fldCharType="end"/>
        </w:r>
      </w:hyperlink>
    </w:p>
    <w:p w14:paraId="146443E4" w14:textId="554E5A9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199" w:history="1">
        <w:r w:rsidRPr="00697F5D">
          <w:rPr>
            <w:rStyle w:val="Hyperlink"/>
          </w:rPr>
          <w:t>6A.2.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Objectives of WorkFoundations</w:t>
        </w:r>
        <w:r>
          <w:rPr>
            <w:webHidden/>
          </w:rPr>
          <w:tab/>
        </w:r>
        <w:r>
          <w:rPr>
            <w:webHidden/>
          </w:rPr>
          <w:fldChar w:fldCharType="begin"/>
        </w:r>
        <w:r>
          <w:rPr>
            <w:webHidden/>
          </w:rPr>
          <w:instrText xml:space="preserve"> PAGEREF _Toc222405199 \h </w:instrText>
        </w:r>
        <w:r>
          <w:rPr>
            <w:webHidden/>
          </w:rPr>
        </w:r>
        <w:r>
          <w:rPr>
            <w:webHidden/>
          </w:rPr>
          <w:fldChar w:fldCharType="separate"/>
        </w:r>
        <w:r>
          <w:rPr>
            <w:webHidden/>
          </w:rPr>
          <w:t>75</w:t>
        </w:r>
        <w:r>
          <w:rPr>
            <w:webHidden/>
          </w:rPr>
          <w:fldChar w:fldCharType="end"/>
        </w:r>
      </w:hyperlink>
    </w:p>
    <w:p w14:paraId="658D4D47" w14:textId="527A1CA3"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00" w:history="1">
        <w:r w:rsidRPr="00697F5D">
          <w:rPr>
            <w:rStyle w:val="Hyperlink"/>
          </w:rPr>
          <w:t>6A.3.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Outcomes of WorkFoundations</w:t>
        </w:r>
        <w:r>
          <w:rPr>
            <w:webHidden/>
          </w:rPr>
          <w:tab/>
        </w:r>
        <w:r>
          <w:rPr>
            <w:webHidden/>
          </w:rPr>
          <w:fldChar w:fldCharType="begin"/>
        </w:r>
        <w:r>
          <w:rPr>
            <w:webHidden/>
          </w:rPr>
          <w:instrText xml:space="preserve"> PAGEREF _Toc222405200 \h </w:instrText>
        </w:r>
        <w:r>
          <w:rPr>
            <w:webHidden/>
          </w:rPr>
        </w:r>
        <w:r>
          <w:rPr>
            <w:webHidden/>
          </w:rPr>
          <w:fldChar w:fldCharType="separate"/>
        </w:r>
        <w:r>
          <w:rPr>
            <w:webHidden/>
          </w:rPr>
          <w:t>75</w:t>
        </w:r>
        <w:r>
          <w:rPr>
            <w:webHidden/>
          </w:rPr>
          <w:fldChar w:fldCharType="end"/>
        </w:r>
      </w:hyperlink>
    </w:p>
    <w:p w14:paraId="78DA999F" w14:textId="4FAC4F5B"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01" w:history="1">
        <w:r w:rsidRPr="00697F5D">
          <w:rPr>
            <w:rStyle w:val="Hyperlink"/>
          </w:rPr>
          <w:t>6A.4.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Program Duration and Structure</w:t>
        </w:r>
        <w:r>
          <w:rPr>
            <w:webHidden/>
          </w:rPr>
          <w:tab/>
        </w:r>
        <w:r>
          <w:rPr>
            <w:webHidden/>
          </w:rPr>
          <w:fldChar w:fldCharType="begin"/>
        </w:r>
        <w:r>
          <w:rPr>
            <w:webHidden/>
          </w:rPr>
          <w:instrText xml:space="preserve"> PAGEREF _Toc222405201 \h </w:instrText>
        </w:r>
        <w:r>
          <w:rPr>
            <w:webHidden/>
          </w:rPr>
        </w:r>
        <w:r>
          <w:rPr>
            <w:webHidden/>
          </w:rPr>
          <w:fldChar w:fldCharType="separate"/>
        </w:r>
        <w:r>
          <w:rPr>
            <w:webHidden/>
          </w:rPr>
          <w:t>76</w:t>
        </w:r>
        <w:r>
          <w:rPr>
            <w:webHidden/>
          </w:rPr>
          <w:fldChar w:fldCharType="end"/>
        </w:r>
      </w:hyperlink>
    </w:p>
    <w:p w14:paraId="75445A20" w14:textId="1A34C0D0"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02" w:history="1">
        <w:r w:rsidRPr="00697F5D">
          <w:rPr>
            <w:rStyle w:val="Hyperlink"/>
          </w:rPr>
          <w:t>6A.5.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WorkFoundations Employer Responsibilities for Ongoing Employment</w:t>
        </w:r>
        <w:r>
          <w:rPr>
            <w:webHidden/>
          </w:rPr>
          <w:tab/>
        </w:r>
        <w:r>
          <w:rPr>
            <w:webHidden/>
          </w:rPr>
          <w:fldChar w:fldCharType="begin"/>
        </w:r>
        <w:r>
          <w:rPr>
            <w:webHidden/>
          </w:rPr>
          <w:instrText xml:space="preserve"> PAGEREF _Toc222405202 \h </w:instrText>
        </w:r>
        <w:r>
          <w:rPr>
            <w:webHidden/>
          </w:rPr>
        </w:r>
        <w:r>
          <w:rPr>
            <w:webHidden/>
          </w:rPr>
          <w:fldChar w:fldCharType="separate"/>
        </w:r>
        <w:r>
          <w:rPr>
            <w:webHidden/>
          </w:rPr>
          <w:t>77</w:t>
        </w:r>
        <w:r>
          <w:rPr>
            <w:webHidden/>
          </w:rPr>
          <w:fldChar w:fldCharType="end"/>
        </w:r>
      </w:hyperlink>
    </w:p>
    <w:p w14:paraId="5A427715" w14:textId="437F461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3" w:history="1">
        <w:r w:rsidRPr="00697F5D">
          <w:rPr>
            <w:rStyle w:val="Hyperlink"/>
            <w:rFonts w:ascii="Calibri" w:hAnsi="Calibri" w:cs="Calibri"/>
            <w:noProof/>
          </w:rPr>
          <w:t>6A.5.1.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Business Stream</w:t>
        </w:r>
        <w:r>
          <w:rPr>
            <w:noProof/>
            <w:webHidden/>
          </w:rPr>
          <w:tab/>
        </w:r>
        <w:r>
          <w:rPr>
            <w:noProof/>
            <w:webHidden/>
          </w:rPr>
          <w:fldChar w:fldCharType="begin"/>
        </w:r>
        <w:r>
          <w:rPr>
            <w:noProof/>
            <w:webHidden/>
          </w:rPr>
          <w:instrText xml:space="preserve"> PAGEREF _Toc222405203 \h </w:instrText>
        </w:r>
        <w:r>
          <w:rPr>
            <w:noProof/>
            <w:webHidden/>
          </w:rPr>
        </w:r>
        <w:r>
          <w:rPr>
            <w:noProof/>
            <w:webHidden/>
          </w:rPr>
          <w:fldChar w:fldCharType="separate"/>
        </w:r>
        <w:r>
          <w:rPr>
            <w:noProof/>
            <w:webHidden/>
          </w:rPr>
          <w:t>77</w:t>
        </w:r>
        <w:r>
          <w:rPr>
            <w:noProof/>
            <w:webHidden/>
          </w:rPr>
          <w:fldChar w:fldCharType="end"/>
        </w:r>
      </w:hyperlink>
    </w:p>
    <w:p w14:paraId="42DF4B67" w14:textId="7AA19D1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4" w:history="1">
        <w:r w:rsidRPr="00697F5D">
          <w:rPr>
            <w:rStyle w:val="Hyperlink"/>
            <w:rFonts w:ascii="Calibri" w:hAnsi="Calibri" w:cs="Calibri"/>
            <w:noProof/>
          </w:rPr>
          <w:t>6A.5.2.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Social Enterprise Stream</w:t>
        </w:r>
        <w:r>
          <w:rPr>
            <w:noProof/>
            <w:webHidden/>
          </w:rPr>
          <w:tab/>
        </w:r>
        <w:r>
          <w:rPr>
            <w:noProof/>
            <w:webHidden/>
          </w:rPr>
          <w:fldChar w:fldCharType="begin"/>
        </w:r>
        <w:r>
          <w:rPr>
            <w:noProof/>
            <w:webHidden/>
          </w:rPr>
          <w:instrText xml:space="preserve"> PAGEREF _Toc222405204 \h </w:instrText>
        </w:r>
        <w:r>
          <w:rPr>
            <w:noProof/>
            <w:webHidden/>
          </w:rPr>
        </w:r>
        <w:r>
          <w:rPr>
            <w:noProof/>
            <w:webHidden/>
          </w:rPr>
          <w:fldChar w:fldCharType="separate"/>
        </w:r>
        <w:r>
          <w:rPr>
            <w:noProof/>
            <w:webHidden/>
          </w:rPr>
          <w:t>77</w:t>
        </w:r>
        <w:r>
          <w:rPr>
            <w:noProof/>
            <w:webHidden/>
          </w:rPr>
          <w:fldChar w:fldCharType="end"/>
        </w:r>
      </w:hyperlink>
    </w:p>
    <w:p w14:paraId="0B5C820B" w14:textId="26A8490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05" w:history="1">
        <w:r w:rsidRPr="00697F5D">
          <w:rPr>
            <w:rStyle w:val="Hyperlink"/>
          </w:rPr>
          <w:t>6A.6.</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Role of Parent Pathways Service Providers</w:t>
        </w:r>
        <w:r>
          <w:rPr>
            <w:webHidden/>
          </w:rPr>
          <w:tab/>
        </w:r>
        <w:r>
          <w:rPr>
            <w:webHidden/>
          </w:rPr>
          <w:fldChar w:fldCharType="begin"/>
        </w:r>
        <w:r>
          <w:rPr>
            <w:webHidden/>
          </w:rPr>
          <w:instrText xml:space="preserve"> PAGEREF _Toc222405205 \h </w:instrText>
        </w:r>
        <w:r>
          <w:rPr>
            <w:webHidden/>
          </w:rPr>
        </w:r>
        <w:r>
          <w:rPr>
            <w:webHidden/>
          </w:rPr>
          <w:fldChar w:fldCharType="separate"/>
        </w:r>
        <w:r>
          <w:rPr>
            <w:webHidden/>
          </w:rPr>
          <w:t>77</w:t>
        </w:r>
        <w:r>
          <w:rPr>
            <w:webHidden/>
          </w:rPr>
          <w:fldChar w:fldCharType="end"/>
        </w:r>
      </w:hyperlink>
    </w:p>
    <w:p w14:paraId="76F58861" w14:textId="298D06A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6" w:history="1">
        <w:r w:rsidRPr="00697F5D">
          <w:rPr>
            <w:rStyle w:val="Hyperlink"/>
            <w:rFonts w:ascii="Calibri" w:hAnsi="Calibri" w:cs="Calibri"/>
            <w:noProof/>
          </w:rPr>
          <w:t>6A.6.1.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Provider Workflow for WorkFoundations Placements</w:t>
        </w:r>
        <w:r>
          <w:rPr>
            <w:noProof/>
            <w:webHidden/>
          </w:rPr>
          <w:tab/>
        </w:r>
        <w:r>
          <w:rPr>
            <w:noProof/>
            <w:webHidden/>
          </w:rPr>
          <w:fldChar w:fldCharType="begin"/>
        </w:r>
        <w:r>
          <w:rPr>
            <w:noProof/>
            <w:webHidden/>
          </w:rPr>
          <w:instrText xml:space="preserve"> PAGEREF _Toc222405206 \h </w:instrText>
        </w:r>
        <w:r>
          <w:rPr>
            <w:noProof/>
            <w:webHidden/>
          </w:rPr>
        </w:r>
        <w:r>
          <w:rPr>
            <w:noProof/>
            <w:webHidden/>
          </w:rPr>
          <w:fldChar w:fldCharType="separate"/>
        </w:r>
        <w:r>
          <w:rPr>
            <w:noProof/>
            <w:webHidden/>
          </w:rPr>
          <w:t>78</w:t>
        </w:r>
        <w:r>
          <w:rPr>
            <w:noProof/>
            <w:webHidden/>
          </w:rPr>
          <w:fldChar w:fldCharType="end"/>
        </w:r>
      </w:hyperlink>
    </w:p>
    <w:p w14:paraId="447DEDC5" w14:textId="56DBA03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7" w:history="1">
        <w:r w:rsidRPr="00697F5D">
          <w:rPr>
            <w:rStyle w:val="Hyperlink"/>
            <w:rFonts w:ascii="Calibri" w:hAnsi="Calibri" w:cs="Calibri"/>
            <w:noProof/>
          </w:rPr>
          <w:t>6A.6.2.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Notifications and tasks</w:t>
        </w:r>
        <w:r>
          <w:rPr>
            <w:noProof/>
            <w:webHidden/>
          </w:rPr>
          <w:tab/>
        </w:r>
        <w:r>
          <w:rPr>
            <w:noProof/>
            <w:webHidden/>
          </w:rPr>
          <w:fldChar w:fldCharType="begin"/>
        </w:r>
        <w:r>
          <w:rPr>
            <w:noProof/>
            <w:webHidden/>
          </w:rPr>
          <w:instrText xml:space="preserve"> PAGEREF _Toc222405207 \h </w:instrText>
        </w:r>
        <w:r>
          <w:rPr>
            <w:noProof/>
            <w:webHidden/>
          </w:rPr>
        </w:r>
        <w:r>
          <w:rPr>
            <w:noProof/>
            <w:webHidden/>
          </w:rPr>
          <w:fldChar w:fldCharType="separate"/>
        </w:r>
        <w:r>
          <w:rPr>
            <w:noProof/>
            <w:webHidden/>
          </w:rPr>
          <w:t>79</w:t>
        </w:r>
        <w:r>
          <w:rPr>
            <w:noProof/>
            <w:webHidden/>
          </w:rPr>
          <w:fldChar w:fldCharType="end"/>
        </w:r>
      </w:hyperlink>
    </w:p>
    <w:p w14:paraId="2E177436" w14:textId="56751ED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8" w:history="1">
        <w:r w:rsidRPr="00697F5D">
          <w:rPr>
            <w:rStyle w:val="Hyperlink"/>
            <w:rFonts w:ascii="Calibri" w:hAnsi="Calibri" w:cs="Calibri"/>
            <w:noProof/>
          </w:rPr>
          <w:t>6A.6.3.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Participant Engagement</w:t>
        </w:r>
        <w:r>
          <w:rPr>
            <w:noProof/>
            <w:webHidden/>
          </w:rPr>
          <w:tab/>
        </w:r>
        <w:r>
          <w:rPr>
            <w:noProof/>
            <w:webHidden/>
          </w:rPr>
          <w:fldChar w:fldCharType="begin"/>
        </w:r>
        <w:r>
          <w:rPr>
            <w:noProof/>
            <w:webHidden/>
          </w:rPr>
          <w:instrText xml:space="preserve"> PAGEREF _Toc222405208 \h </w:instrText>
        </w:r>
        <w:r>
          <w:rPr>
            <w:noProof/>
            <w:webHidden/>
          </w:rPr>
        </w:r>
        <w:r>
          <w:rPr>
            <w:noProof/>
            <w:webHidden/>
          </w:rPr>
          <w:fldChar w:fldCharType="separate"/>
        </w:r>
        <w:r>
          <w:rPr>
            <w:noProof/>
            <w:webHidden/>
          </w:rPr>
          <w:t>79</w:t>
        </w:r>
        <w:r>
          <w:rPr>
            <w:noProof/>
            <w:webHidden/>
          </w:rPr>
          <w:fldChar w:fldCharType="end"/>
        </w:r>
      </w:hyperlink>
    </w:p>
    <w:p w14:paraId="54D206B2" w14:textId="751744F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09" w:history="1">
        <w:r w:rsidRPr="00697F5D">
          <w:rPr>
            <w:rStyle w:val="Hyperlink"/>
            <w:rFonts w:ascii="Calibri" w:hAnsi="Calibri" w:cs="Calibri"/>
            <w:noProof/>
          </w:rPr>
          <w:t>6A.6.4.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Wrap-around Support Services</w:t>
        </w:r>
        <w:r>
          <w:rPr>
            <w:noProof/>
            <w:webHidden/>
          </w:rPr>
          <w:tab/>
        </w:r>
        <w:r>
          <w:rPr>
            <w:noProof/>
            <w:webHidden/>
          </w:rPr>
          <w:fldChar w:fldCharType="begin"/>
        </w:r>
        <w:r>
          <w:rPr>
            <w:noProof/>
            <w:webHidden/>
          </w:rPr>
          <w:instrText xml:space="preserve"> PAGEREF _Toc222405209 \h </w:instrText>
        </w:r>
        <w:r>
          <w:rPr>
            <w:noProof/>
            <w:webHidden/>
          </w:rPr>
        </w:r>
        <w:r>
          <w:rPr>
            <w:noProof/>
            <w:webHidden/>
          </w:rPr>
          <w:fldChar w:fldCharType="separate"/>
        </w:r>
        <w:r>
          <w:rPr>
            <w:noProof/>
            <w:webHidden/>
          </w:rPr>
          <w:t>79</w:t>
        </w:r>
        <w:r>
          <w:rPr>
            <w:noProof/>
            <w:webHidden/>
          </w:rPr>
          <w:fldChar w:fldCharType="end"/>
        </w:r>
      </w:hyperlink>
    </w:p>
    <w:p w14:paraId="1857B4A8" w14:textId="43CCE06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10" w:history="1">
        <w:r w:rsidRPr="00697F5D">
          <w:rPr>
            <w:rStyle w:val="Hyperlink"/>
            <w:rFonts w:ascii="Calibri" w:hAnsi="Calibri" w:cs="Calibri"/>
            <w:noProof/>
          </w:rPr>
          <w:t>6A.6.5.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Referrals and Eligibility Requirements</w:t>
        </w:r>
        <w:r>
          <w:rPr>
            <w:noProof/>
            <w:webHidden/>
          </w:rPr>
          <w:tab/>
        </w:r>
        <w:r>
          <w:rPr>
            <w:noProof/>
            <w:webHidden/>
          </w:rPr>
          <w:fldChar w:fldCharType="begin"/>
        </w:r>
        <w:r>
          <w:rPr>
            <w:noProof/>
            <w:webHidden/>
          </w:rPr>
          <w:instrText xml:space="preserve"> PAGEREF _Toc222405210 \h </w:instrText>
        </w:r>
        <w:r>
          <w:rPr>
            <w:noProof/>
            <w:webHidden/>
          </w:rPr>
        </w:r>
        <w:r>
          <w:rPr>
            <w:noProof/>
            <w:webHidden/>
          </w:rPr>
          <w:fldChar w:fldCharType="separate"/>
        </w:r>
        <w:r>
          <w:rPr>
            <w:noProof/>
            <w:webHidden/>
          </w:rPr>
          <w:t>80</w:t>
        </w:r>
        <w:r>
          <w:rPr>
            <w:noProof/>
            <w:webHidden/>
          </w:rPr>
          <w:fldChar w:fldCharType="end"/>
        </w:r>
      </w:hyperlink>
    </w:p>
    <w:p w14:paraId="77BA4A46" w14:textId="3DA408E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11" w:history="1">
        <w:r w:rsidRPr="00697F5D">
          <w:rPr>
            <w:rStyle w:val="Hyperlink"/>
            <w:rFonts w:ascii="Calibri" w:hAnsi="Calibri" w:cs="Calibri"/>
            <w:noProof/>
          </w:rPr>
          <w:t>6A.6.6.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Participant Referrals to a WorkFoundations Vacancy</w:t>
        </w:r>
        <w:r>
          <w:rPr>
            <w:noProof/>
            <w:webHidden/>
          </w:rPr>
          <w:tab/>
        </w:r>
        <w:r>
          <w:rPr>
            <w:noProof/>
            <w:webHidden/>
          </w:rPr>
          <w:fldChar w:fldCharType="begin"/>
        </w:r>
        <w:r>
          <w:rPr>
            <w:noProof/>
            <w:webHidden/>
          </w:rPr>
          <w:instrText xml:space="preserve"> PAGEREF _Toc222405211 \h </w:instrText>
        </w:r>
        <w:r>
          <w:rPr>
            <w:noProof/>
            <w:webHidden/>
          </w:rPr>
        </w:r>
        <w:r>
          <w:rPr>
            <w:noProof/>
            <w:webHidden/>
          </w:rPr>
          <w:fldChar w:fldCharType="separate"/>
        </w:r>
        <w:r>
          <w:rPr>
            <w:noProof/>
            <w:webHidden/>
          </w:rPr>
          <w:t>81</w:t>
        </w:r>
        <w:r>
          <w:rPr>
            <w:noProof/>
            <w:webHidden/>
          </w:rPr>
          <w:fldChar w:fldCharType="end"/>
        </w:r>
      </w:hyperlink>
    </w:p>
    <w:p w14:paraId="40C056F1" w14:textId="6D658F3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12" w:history="1">
        <w:r w:rsidRPr="00697F5D">
          <w:rPr>
            <w:rStyle w:val="Hyperlink"/>
            <w:rFonts w:ascii="Calibri" w:hAnsi="Calibri" w:cs="Calibri"/>
            <w:noProof/>
          </w:rPr>
          <w:t>6A.6.7.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Creating a WorkFoundations Placement Vacancy</w:t>
        </w:r>
        <w:r>
          <w:rPr>
            <w:noProof/>
            <w:webHidden/>
          </w:rPr>
          <w:tab/>
        </w:r>
        <w:r>
          <w:rPr>
            <w:noProof/>
            <w:webHidden/>
          </w:rPr>
          <w:fldChar w:fldCharType="begin"/>
        </w:r>
        <w:r>
          <w:rPr>
            <w:noProof/>
            <w:webHidden/>
          </w:rPr>
          <w:instrText xml:space="preserve"> PAGEREF _Toc222405212 \h </w:instrText>
        </w:r>
        <w:r>
          <w:rPr>
            <w:noProof/>
            <w:webHidden/>
          </w:rPr>
        </w:r>
        <w:r>
          <w:rPr>
            <w:noProof/>
            <w:webHidden/>
          </w:rPr>
          <w:fldChar w:fldCharType="separate"/>
        </w:r>
        <w:r>
          <w:rPr>
            <w:noProof/>
            <w:webHidden/>
          </w:rPr>
          <w:t>82</w:t>
        </w:r>
        <w:r>
          <w:rPr>
            <w:noProof/>
            <w:webHidden/>
          </w:rPr>
          <w:fldChar w:fldCharType="end"/>
        </w:r>
      </w:hyperlink>
    </w:p>
    <w:p w14:paraId="2DD42A9A" w14:textId="248A00D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3" w:history="1">
        <w:r w:rsidRPr="00697F5D">
          <w:rPr>
            <w:rStyle w:val="Hyperlink"/>
          </w:rPr>
          <w:t>6A.7.</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WorkFoundations Participant Handbook</w:t>
        </w:r>
        <w:r>
          <w:rPr>
            <w:webHidden/>
          </w:rPr>
          <w:tab/>
        </w:r>
        <w:r>
          <w:rPr>
            <w:webHidden/>
          </w:rPr>
          <w:fldChar w:fldCharType="begin"/>
        </w:r>
        <w:r>
          <w:rPr>
            <w:webHidden/>
          </w:rPr>
          <w:instrText xml:space="preserve"> PAGEREF _Toc222405213 \h </w:instrText>
        </w:r>
        <w:r>
          <w:rPr>
            <w:webHidden/>
          </w:rPr>
        </w:r>
        <w:r>
          <w:rPr>
            <w:webHidden/>
          </w:rPr>
          <w:fldChar w:fldCharType="separate"/>
        </w:r>
        <w:r>
          <w:rPr>
            <w:webHidden/>
          </w:rPr>
          <w:t>82</w:t>
        </w:r>
        <w:r>
          <w:rPr>
            <w:webHidden/>
          </w:rPr>
          <w:fldChar w:fldCharType="end"/>
        </w:r>
      </w:hyperlink>
    </w:p>
    <w:p w14:paraId="3F7321A0" w14:textId="5A3A76FE"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4" w:history="1">
        <w:r w:rsidRPr="00697F5D">
          <w:rPr>
            <w:rStyle w:val="Hyperlink"/>
          </w:rPr>
          <w:t>6A.8.</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Employment Agreement</w:t>
        </w:r>
        <w:r>
          <w:rPr>
            <w:webHidden/>
          </w:rPr>
          <w:tab/>
        </w:r>
        <w:r>
          <w:rPr>
            <w:webHidden/>
          </w:rPr>
          <w:fldChar w:fldCharType="begin"/>
        </w:r>
        <w:r>
          <w:rPr>
            <w:webHidden/>
          </w:rPr>
          <w:instrText xml:space="preserve"> PAGEREF _Toc222405214 \h </w:instrText>
        </w:r>
        <w:r>
          <w:rPr>
            <w:webHidden/>
          </w:rPr>
        </w:r>
        <w:r>
          <w:rPr>
            <w:webHidden/>
          </w:rPr>
          <w:fldChar w:fldCharType="separate"/>
        </w:r>
        <w:r>
          <w:rPr>
            <w:webHidden/>
          </w:rPr>
          <w:t>83</w:t>
        </w:r>
        <w:r>
          <w:rPr>
            <w:webHidden/>
          </w:rPr>
          <w:fldChar w:fldCharType="end"/>
        </w:r>
      </w:hyperlink>
    </w:p>
    <w:p w14:paraId="3EDDBC22" w14:textId="1986ED39"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5" w:history="1">
        <w:r w:rsidRPr="00697F5D">
          <w:rPr>
            <w:rStyle w:val="Hyperlink"/>
          </w:rPr>
          <w:t>6A.9.</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Appointments, Check-ins and Reviews</w:t>
        </w:r>
        <w:r>
          <w:rPr>
            <w:webHidden/>
          </w:rPr>
          <w:tab/>
        </w:r>
        <w:r>
          <w:rPr>
            <w:webHidden/>
          </w:rPr>
          <w:fldChar w:fldCharType="begin"/>
        </w:r>
        <w:r>
          <w:rPr>
            <w:webHidden/>
          </w:rPr>
          <w:instrText xml:space="preserve"> PAGEREF _Toc222405215 \h </w:instrText>
        </w:r>
        <w:r>
          <w:rPr>
            <w:webHidden/>
          </w:rPr>
        </w:r>
        <w:r>
          <w:rPr>
            <w:webHidden/>
          </w:rPr>
          <w:fldChar w:fldCharType="separate"/>
        </w:r>
        <w:r>
          <w:rPr>
            <w:webHidden/>
          </w:rPr>
          <w:t>83</w:t>
        </w:r>
        <w:r>
          <w:rPr>
            <w:webHidden/>
          </w:rPr>
          <w:fldChar w:fldCharType="end"/>
        </w:r>
      </w:hyperlink>
    </w:p>
    <w:p w14:paraId="5B87495B" w14:textId="156F6629"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6" w:history="1">
        <w:r w:rsidRPr="00697F5D">
          <w:rPr>
            <w:rStyle w:val="Hyperlink"/>
          </w:rPr>
          <w:t>6A.10.</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Funded Assistance during WorkFoundations Placement</w:t>
        </w:r>
        <w:r>
          <w:rPr>
            <w:webHidden/>
          </w:rPr>
          <w:tab/>
        </w:r>
        <w:r>
          <w:rPr>
            <w:webHidden/>
          </w:rPr>
          <w:fldChar w:fldCharType="begin"/>
        </w:r>
        <w:r>
          <w:rPr>
            <w:webHidden/>
          </w:rPr>
          <w:instrText xml:space="preserve"> PAGEREF _Toc222405216 \h </w:instrText>
        </w:r>
        <w:r>
          <w:rPr>
            <w:webHidden/>
          </w:rPr>
        </w:r>
        <w:r>
          <w:rPr>
            <w:webHidden/>
          </w:rPr>
          <w:fldChar w:fldCharType="separate"/>
        </w:r>
        <w:r>
          <w:rPr>
            <w:webHidden/>
          </w:rPr>
          <w:t>83</w:t>
        </w:r>
        <w:r>
          <w:rPr>
            <w:webHidden/>
          </w:rPr>
          <w:fldChar w:fldCharType="end"/>
        </w:r>
      </w:hyperlink>
    </w:p>
    <w:p w14:paraId="7015FC33" w14:textId="6BF6431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7" w:history="1">
        <w:r w:rsidRPr="00697F5D">
          <w:rPr>
            <w:rStyle w:val="Hyperlink"/>
          </w:rPr>
          <w:t>6A.11.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Supporting Participants with Income Reporting</w:t>
        </w:r>
        <w:r>
          <w:rPr>
            <w:webHidden/>
          </w:rPr>
          <w:tab/>
        </w:r>
        <w:r>
          <w:rPr>
            <w:webHidden/>
          </w:rPr>
          <w:fldChar w:fldCharType="begin"/>
        </w:r>
        <w:r>
          <w:rPr>
            <w:webHidden/>
          </w:rPr>
          <w:instrText xml:space="preserve"> PAGEREF _Toc222405217 \h </w:instrText>
        </w:r>
        <w:r>
          <w:rPr>
            <w:webHidden/>
          </w:rPr>
        </w:r>
        <w:r>
          <w:rPr>
            <w:webHidden/>
          </w:rPr>
          <w:fldChar w:fldCharType="separate"/>
        </w:r>
        <w:r>
          <w:rPr>
            <w:webHidden/>
          </w:rPr>
          <w:t>84</w:t>
        </w:r>
        <w:r>
          <w:rPr>
            <w:webHidden/>
          </w:rPr>
          <w:fldChar w:fldCharType="end"/>
        </w:r>
      </w:hyperlink>
    </w:p>
    <w:p w14:paraId="1679300F" w14:textId="72B3BAD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8" w:history="1">
        <w:r w:rsidRPr="00697F5D">
          <w:rPr>
            <w:rStyle w:val="Hyperlink"/>
          </w:rPr>
          <w:t>6A.12.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Providing support to a Participant in a WorkFoundations Placement</w:t>
        </w:r>
        <w:r>
          <w:rPr>
            <w:webHidden/>
          </w:rPr>
          <w:tab/>
        </w:r>
        <w:r>
          <w:rPr>
            <w:webHidden/>
          </w:rPr>
          <w:fldChar w:fldCharType="begin"/>
        </w:r>
        <w:r>
          <w:rPr>
            <w:webHidden/>
          </w:rPr>
          <w:instrText xml:space="preserve"> PAGEREF _Toc222405218 \h </w:instrText>
        </w:r>
        <w:r>
          <w:rPr>
            <w:webHidden/>
          </w:rPr>
        </w:r>
        <w:r>
          <w:rPr>
            <w:webHidden/>
          </w:rPr>
          <w:fldChar w:fldCharType="separate"/>
        </w:r>
        <w:r>
          <w:rPr>
            <w:webHidden/>
          </w:rPr>
          <w:t>84</w:t>
        </w:r>
        <w:r>
          <w:rPr>
            <w:webHidden/>
          </w:rPr>
          <w:fldChar w:fldCharType="end"/>
        </w:r>
      </w:hyperlink>
    </w:p>
    <w:p w14:paraId="423568EB" w14:textId="58CC1CD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19" w:history="1">
        <w:r w:rsidRPr="00697F5D">
          <w:rPr>
            <w:rStyle w:val="Hyperlink"/>
          </w:rPr>
          <w:t>6A.13.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Monitoring Participant participation</w:t>
        </w:r>
        <w:r>
          <w:rPr>
            <w:webHidden/>
          </w:rPr>
          <w:tab/>
        </w:r>
        <w:r>
          <w:rPr>
            <w:webHidden/>
          </w:rPr>
          <w:fldChar w:fldCharType="begin"/>
        </w:r>
        <w:r>
          <w:rPr>
            <w:webHidden/>
          </w:rPr>
          <w:instrText xml:space="preserve"> PAGEREF _Toc222405219 \h </w:instrText>
        </w:r>
        <w:r>
          <w:rPr>
            <w:webHidden/>
          </w:rPr>
        </w:r>
        <w:r>
          <w:rPr>
            <w:webHidden/>
          </w:rPr>
          <w:fldChar w:fldCharType="separate"/>
        </w:r>
        <w:r>
          <w:rPr>
            <w:webHidden/>
          </w:rPr>
          <w:t>84</w:t>
        </w:r>
        <w:r>
          <w:rPr>
            <w:webHidden/>
          </w:rPr>
          <w:fldChar w:fldCharType="end"/>
        </w:r>
      </w:hyperlink>
    </w:p>
    <w:p w14:paraId="1606E56D" w14:textId="7DF1FA4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0" w:history="1">
        <w:r w:rsidRPr="00697F5D">
          <w:rPr>
            <w:rStyle w:val="Hyperlink"/>
          </w:rPr>
          <w:t>6A.14.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Challenging Behaviours</w:t>
        </w:r>
        <w:r>
          <w:rPr>
            <w:webHidden/>
          </w:rPr>
          <w:tab/>
        </w:r>
        <w:r>
          <w:rPr>
            <w:webHidden/>
          </w:rPr>
          <w:fldChar w:fldCharType="begin"/>
        </w:r>
        <w:r>
          <w:rPr>
            <w:webHidden/>
          </w:rPr>
          <w:instrText xml:space="preserve"> PAGEREF _Toc222405220 \h </w:instrText>
        </w:r>
        <w:r>
          <w:rPr>
            <w:webHidden/>
          </w:rPr>
        </w:r>
        <w:r>
          <w:rPr>
            <w:webHidden/>
          </w:rPr>
          <w:fldChar w:fldCharType="separate"/>
        </w:r>
        <w:r>
          <w:rPr>
            <w:webHidden/>
          </w:rPr>
          <w:t>85</w:t>
        </w:r>
        <w:r>
          <w:rPr>
            <w:webHidden/>
          </w:rPr>
          <w:fldChar w:fldCharType="end"/>
        </w:r>
      </w:hyperlink>
    </w:p>
    <w:p w14:paraId="219C4936" w14:textId="21D5EC7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1" w:history="1">
        <w:r w:rsidRPr="00697F5D">
          <w:rPr>
            <w:rStyle w:val="Hyperlink"/>
          </w:rPr>
          <w:t>6A.15.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Ending the WorkFoundations Placement prior to Completion Date</w:t>
        </w:r>
        <w:r>
          <w:rPr>
            <w:webHidden/>
          </w:rPr>
          <w:tab/>
        </w:r>
        <w:r>
          <w:rPr>
            <w:webHidden/>
          </w:rPr>
          <w:fldChar w:fldCharType="begin"/>
        </w:r>
        <w:r>
          <w:rPr>
            <w:webHidden/>
          </w:rPr>
          <w:instrText xml:space="preserve"> PAGEREF _Toc222405221 \h </w:instrText>
        </w:r>
        <w:r>
          <w:rPr>
            <w:webHidden/>
          </w:rPr>
        </w:r>
        <w:r>
          <w:rPr>
            <w:webHidden/>
          </w:rPr>
          <w:fldChar w:fldCharType="separate"/>
        </w:r>
        <w:r>
          <w:rPr>
            <w:webHidden/>
          </w:rPr>
          <w:t>85</w:t>
        </w:r>
        <w:r>
          <w:rPr>
            <w:webHidden/>
          </w:rPr>
          <w:fldChar w:fldCharType="end"/>
        </w:r>
      </w:hyperlink>
    </w:p>
    <w:p w14:paraId="03B16274" w14:textId="139E6E8A"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2" w:history="1">
        <w:r w:rsidRPr="00697F5D">
          <w:rPr>
            <w:rStyle w:val="Hyperlink"/>
          </w:rPr>
          <w:t>6A.16.</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Preparing for Placement Completion and Transition</w:t>
        </w:r>
        <w:r>
          <w:rPr>
            <w:webHidden/>
          </w:rPr>
          <w:tab/>
        </w:r>
        <w:r>
          <w:rPr>
            <w:webHidden/>
          </w:rPr>
          <w:fldChar w:fldCharType="begin"/>
        </w:r>
        <w:r>
          <w:rPr>
            <w:webHidden/>
          </w:rPr>
          <w:instrText xml:space="preserve"> PAGEREF _Toc222405222 \h </w:instrText>
        </w:r>
        <w:r>
          <w:rPr>
            <w:webHidden/>
          </w:rPr>
        </w:r>
        <w:r>
          <w:rPr>
            <w:webHidden/>
          </w:rPr>
          <w:fldChar w:fldCharType="separate"/>
        </w:r>
        <w:r>
          <w:rPr>
            <w:webHidden/>
          </w:rPr>
          <w:t>85</w:t>
        </w:r>
        <w:r>
          <w:rPr>
            <w:webHidden/>
          </w:rPr>
          <w:fldChar w:fldCharType="end"/>
        </w:r>
      </w:hyperlink>
    </w:p>
    <w:p w14:paraId="471ABAB5" w14:textId="5B1F6F06"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3" w:history="1">
        <w:r w:rsidRPr="00697F5D">
          <w:rPr>
            <w:rStyle w:val="Hyperlink"/>
          </w:rPr>
          <w:t>6A.17.</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Provider Payments during the WorkFoundations Placement</w:t>
        </w:r>
        <w:r>
          <w:rPr>
            <w:webHidden/>
          </w:rPr>
          <w:tab/>
        </w:r>
        <w:r>
          <w:rPr>
            <w:webHidden/>
          </w:rPr>
          <w:fldChar w:fldCharType="begin"/>
        </w:r>
        <w:r>
          <w:rPr>
            <w:webHidden/>
          </w:rPr>
          <w:instrText xml:space="preserve"> PAGEREF _Toc222405223 \h </w:instrText>
        </w:r>
        <w:r>
          <w:rPr>
            <w:webHidden/>
          </w:rPr>
        </w:r>
        <w:r>
          <w:rPr>
            <w:webHidden/>
          </w:rPr>
          <w:fldChar w:fldCharType="separate"/>
        </w:r>
        <w:r>
          <w:rPr>
            <w:webHidden/>
          </w:rPr>
          <w:t>86</w:t>
        </w:r>
        <w:r>
          <w:rPr>
            <w:webHidden/>
          </w:rPr>
          <w:fldChar w:fldCharType="end"/>
        </w:r>
      </w:hyperlink>
    </w:p>
    <w:p w14:paraId="67797EEE" w14:textId="0D63BF04"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4" w:history="1">
        <w:r w:rsidRPr="00697F5D">
          <w:rPr>
            <w:rStyle w:val="Hyperlink"/>
          </w:rPr>
          <w:t>6A.18.</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Transitioning from Placement completion to ongoing employment</w:t>
        </w:r>
        <w:r>
          <w:rPr>
            <w:webHidden/>
          </w:rPr>
          <w:tab/>
        </w:r>
        <w:r>
          <w:rPr>
            <w:webHidden/>
          </w:rPr>
          <w:fldChar w:fldCharType="begin"/>
        </w:r>
        <w:r>
          <w:rPr>
            <w:webHidden/>
          </w:rPr>
          <w:instrText xml:space="preserve"> PAGEREF _Toc222405224 \h </w:instrText>
        </w:r>
        <w:r>
          <w:rPr>
            <w:webHidden/>
          </w:rPr>
        </w:r>
        <w:r>
          <w:rPr>
            <w:webHidden/>
          </w:rPr>
          <w:fldChar w:fldCharType="separate"/>
        </w:r>
        <w:r>
          <w:rPr>
            <w:webHidden/>
          </w:rPr>
          <w:t>86</w:t>
        </w:r>
        <w:r>
          <w:rPr>
            <w:webHidden/>
          </w:rPr>
          <w:fldChar w:fldCharType="end"/>
        </w:r>
      </w:hyperlink>
    </w:p>
    <w:p w14:paraId="3B074DBF" w14:textId="0FA13AA5"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5" w:history="1">
        <w:r w:rsidRPr="00697F5D">
          <w:rPr>
            <w:rStyle w:val="Hyperlink"/>
          </w:rPr>
          <w:t>6A.19.</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Post-Placement Support</w:t>
        </w:r>
        <w:r>
          <w:rPr>
            <w:webHidden/>
          </w:rPr>
          <w:tab/>
        </w:r>
        <w:r>
          <w:rPr>
            <w:webHidden/>
          </w:rPr>
          <w:fldChar w:fldCharType="begin"/>
        </w:r>
        <w:r>
          <w:rPr>
            <w:webHidden/>
          </w:rPr>
          <w:instrText xml:space="preserve"> PAGEREF _Toc222405225 \h </w:instrText>
        </w:r>
        <w:r>
          <w:rPr>
            <w:webHidden/>
          </w:rPr>
        </w:r>
        <w:r>
          <w:rPr>
            <w:webHidden/>
          </w:rPr>
          <w:fldChar w:fldCharType="separate"/>
        </w:r>
        <w:r>
          <w:rPr>
            <w:webHidden/>
          </w:rPr>
          <w:t>86</w:t>
        </w:r>
        <w:r>
          <w:rPr>
            <w:webHidden/>
          </w:rPr>
          <w:fldChar w:fldCharType="end"/>
        </w:r>
      </w:hyperlink>
    </w:p>
    <w:p w14:paraId="223E77B3" w14:textId="1C73B934"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6" w:history="1">
        <w:r w:rsidRPr="00697F5D">
          <w:rPr>
            <w:rStyle w:val="Hyperlink"/>
          </w:rPr>
          <w:t>6A.20.</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Aggregator Models</w:t>
        </w:r>
        <w:r>
          <w:rPr>
            <w:webHidden/>
          </w:rPr>
          <w:tab/>
        </w:r>
        <w:r>
          <w:rPr>
            <w:webHidden/>
          </w:rPr>
          <w:fldChar w:fldCharType="begin"/>
        </w:r>
        <w:r>
          <w:rPr>
            <w:webHidden/>
          </w:rPr>
          <w:instrText xml:space="preserve"> PAGEREF _Toc222405226 \h </w:instrText>
        </w:r>
        <w:r>
          <w:rPr>
            <w:webHidden/>
          </w:rPr>
        </w:r>
        <w:r>
          <w:rPr>
            <w:webHidden/>
          </w:rPr>
          <w:fldChar w:fldCharType="separate"/>
        </w:r>
        <w:r>
          <w:rPr>
            <w:webHidden/>
          </w:rPr>
          <w:t>86</w:t>
        </w:r>
        <w:r>
          <w:rPr>
            <w:webHidden/>
          </w:rPr>
          <w:fldChar w:fldCharType="end"/>
        </w:r>
      </w:hyperlink>
    </w:p>
    <w:p w14:paraId="5182C34D" w14:textId="4E4F59AB" w:rsidR="008C4571" w:rsidRDefault="008C45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22405227" w:history="1">
        <w:r w:rsidRPr="00697F5D">
          <w:rPr>
            <w:rStyle w:val="Hyperlink"/>
            <w:rFonts w:ascii="Calibri" w:hAnsi="Calibri" w:cs="Calibri"/>
            <w:noProof/>
          </w:rPr>
          <w:t>6A.20.1.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Creating the vacancy</w:t>
        </w:r>
        <w:r>
          <w:rPr>
            <w:noProof/>
            <w:webHidden/>
          </w:rPr>
          <w:tab/>
        </w:r>
        <w:r>
          <w:rPr>
            <w:noProof/>
            <w:webHidden/>
          </w:rPr>
          <w:fldChar w:fldCharType="begin"/>
        </w:r>
        <w:r>
          <w:rPr>
            <w:noProof/>
            <w:webHidden/>
          </w:rPr>
          <w:instrText xml:space="preserve"> PAGEREF _Toc222405227 \h </w:instrText>
        </w:r>
        <w:r>
          <w:rPr>
            <w:noProof/>
            <w:webHidden/>
          </w:rPr>
        </w:r>
        <w:r>
          <w:rPr>
            <w:noProof/>
            <w:webHidden/>
          </w:rPr>
          <w:fldChar w:fldCharType="separate"/>
        </w:r>
        <w:r>
          <w:rPr>
            <w:noProof/>
            <w:webHidden/>
          </w:rPr>
          <w:t>87</w:t>
        </w:r>
        <w:r>
          <w:rPr>
            <w:noProof/>
            <w:webHidden/>
          </w:rPr>
          <w:fldChar w:fldCharType="end"/>
        </w:r>
      </w:hyperlink>
    </w:p>
    <w:p w14:paraId="208B406F" w14:textId="2534EFC6" w:rsidR="008C4571" w:rsidRDefault="008C45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22405228" w:history="1">
        <w:r w:rsidRPr="00697F5D">
          <w:rPr>
            <w:rStyle w:val="Hyperlink"/>
            <w:rFonts w:ascii="Calibri" w:hAnsi="Calibri" w:cs="Calibri"/>
            <w:noProof/>
          </w:rPr>
          <w:t>6A.20.2.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WorkFoundations Participant Handbook</w:t>
        </w:r>
        <w:r>
          <w:rPr>
            <w:noProof/>
            <w:webHidden/>
          </w:rPr>
          <w:tab/>
        </w:r>
        <w:r>
          <w:rPr>
            <w:noProof/>
            <w:webHidden/>
          </w:rPr>
          <w:fldChar w:fldCharType="begin"/>
        </w:r>
        <w:r>
          <w:rPr>
            <w:noProof/>
            <w:webHidden/>
          </w:rPr>
          <w:instrText xml:space="preserve"> PAGEREF _Toc222405228 \h </w:instrText>
        </w:r>
        <w:r>
          <w:rPr>
            <w:noProof/>
            <w:webHidden/>
          </w:rPr>
        </w:r>
        <w:r>
          <w:rPr>
            <w:noProof/>
            <w:webHidden/>
          </w:rPr>
          <w:fldChar w:fldCharType="separate"/>
        </w:r>
        <w:r>
          <w:rPr>
            <w:noProof/>
            <w:webHidden/>
          </w:rPr>
          <w:t>87</w:t>
        </w:r>
        <w:r>
          <w:rPr>
            <w:noProof/>
            <w:webHidden/>
          </w:rPr>
          <w:fldChar w:fldCharType="end"/>
        </w:r>
      </w:hyperlink>
    </w:p>
    <w:p w14:paraId="1933A58A" w14:textId="64D07593"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29" w:history="1">
        <w:r w:rsidRPr="00697F5D">
          <w:rPr>
            <w:rStyle w:val="Hyperlink"/>
          </w:rPr>
          <w:t>6A.21.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WorkFoundations Performance</w:t>
        </w:r>
        <w:r>
          <w:rPr>
            <w:webHidden/>
          </w:rPr>
          <w:tab/>
        </w:r>
        <w:r>
          <w:rPr>
            <w:webHidden/>
          </w:rPr>
          <w:fldChar w:fldCharType="begin"/>
        </w:r>
        <w:r>
          <w:rPr>
            <w:webHidden/>
          </w:rPr>
          <w:instrText xml:space="preserve"> PAGEREF _Toc222405229 \h </w:instrText>
        </w:r>
        <w:r>
          <w:rPr>
            <w:webHidden/>
          </w:rPr>
        </w:r>
        <w:r>
          <w:rPr>
            <w:webHidden/>
          </w:rPr>
          <w:fldChar w:fldCharType="separate"/>
        </w:r>
        <w:r>
          <w:rPr>
            <w:webHidden/>
          </w:rPr>
          <w:t>88</w:t>
        </w:r>
        <w:r>
          <w:rPr>
            <w:webHidden/>
          </w:rPr>
          <w:fldChar w:fldCharType="end"/>
        </w:r>
      </w:hyperlink>
    </w:p>
    <w:p w14:paraId="6D624FFC" w14:textId="7EAA6561"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30" w:history="1">
        <w:r w:rsidRPr="00697F5D">
          <w:rPr>
            <w:rStyle w:val="Hyperlink"/>
          </w:rPr>
          <w:t>6A.22.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Assurance Activities, Feedback and Evaluations</w:t>
        </w:r>
        <w:r>
          <w:rPr>
            <w:webHidden/>
          </w:rPr>
          <w:tab/>
        </w:r>
        <w:r>
          <w:rPr>
            <w:webHidden/>
          </w:rPr>
          <w:fldChar w:fldCharType="begin"/>
        </w:r>
        <w:r>
          <w:rPr>
            <w:webHidden/>
          </w:rPr>
          <w:instrText xml:space="preserve"> PAGEREF _Toc222405230 \h </w:instrText>
        </w:r>
        <w:r>
          <w:rPr>
            <w:webHidden/>
          </w:rPr>
        </w:r>
        <w:r>
          <w:rPr>
            <w:webHidden/>
          </w:rPr>
          <w:fldChar w:fldCharType="separate"/>
        </w:r>
        <w:r>
          <w:rPr>
            <w:webHidden/>
          </w:rPr>
          <w:t>88</w:t>
        </w:r>
        <w:r>
          <w:rPr>
            <w:webHidden/>
          </w:rPr>
          <w:fldChar w:fldCharType="end"/>
        </w:r>
      </w:hyperlink>
    </w:p>
    <w:p w14:paraId="6FA360DE" w14:textId="25F1513F"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31" w:history="1">
        <w:r w:rsidRPr="00697F5D">
          <w:rPr>
            <w:rStyle w:val="Hyperlink"/>
          </w:rPr>
          <w:t>6A.23.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Managing Work Health and Safety</w:t>
        </w:r>
        <w:r>
          <w:rPr>
            <w:webHidden/>
          </w:rPr>
          <w:tab/>
        </w:r>
        <w:r>
          <w:rPr>
            <w:webHidden/>
          </w:rPr>
          <w:fldChar w:fldCharType="begin"/>
        </w:r>
        <w:r>
          <w:rPr>
            <w:webHidden/>
          </w:rPr>
          <w:instrText xml:space="preserve"> PAGEREF _Toc222405231 \h </w:instrText>
        </w:r>
        <w:r>
          <w:rPr>
            <w:webHidden/>
          </w:rPr>
        </w:r>
        <w:r>
          <w:rPr>
            <w:webHidden/>
          </w:rPr>
          <w:fldChar w:fldCharType="separate"/>
        </w:r>
        <w:r>
          <w:rPr>
            <w:webHidden/>
          </w:rPr>
          <w:t>88</w:t>
        </w:r>
        <w:r>
          <w:rPr>
            <w:webHidden/>
          </w:rPr>
          <w:fldChar w:fldCharType="end"/>
        </w:r>
      </w:hyperlink>
    </w:p>
    <w:p w14:paraId="69C81B42" w14:textId="22D3D422"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232" w:history="1">
        <w:r w:rsidRPr="00697F5D">
          <w:rPr>
            <w:rStyle w:val="Hyperlink"/>
          </w:rPr>
          <w:t>Chapter 7.</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Provider Payments</w:t>
        </w:r>
        <w:r>
          <w:rPr>
            <w:webHidden/>
          </w:rPr>
          <w:tab/>
        </w:r>
        <w:r>
          <w:rPr>
            <w:webHidden/>
          </w:rPr>
          <w:fldChar w:fldCharType="begin"/>
        </w:r>
        <w:r>
          <w:rPr>
            <w:webHidden/>
          </w:rPr>
          <w:instrText xml:space="preserve"> PAGEREF _Toc222405232 \h </w:instrText>
        </w:r>
        <w:r>
          <w:rPr>
            <w:webHidden/>
          </w:rPr>
        </w:r>
        <w:r>
          <w:rPr>
            <w:webHidden/>
          </w:rPr>
          <w:fldChar w:fldCharType="separate"/>
        </w:r>
        <w:r>
          <w:rPr>
            <w:webHidden/>
          </w:rPr>
          <w:t>89</w:t>
        </w:r>
        <w:r>
          <w:rPr>
            <w:webHidden/>
          </w:rPr>
          <w:fldChar w:fldCharType="end"/>
        </w:r>
      </w:hyperlink>
    </w:p>
    <w:p w14:paraId="3CCAA17F" w14:textId="7FB705D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33" w:history="1">
        <w:r w:rsidRPr="00697F5D">
          <w:rPr>
            <w:rStyle w:val="Hyperlink"/>
          </w:rPr>
          <w:t>7.1.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_Toc222405233 \h </w:instrText>
        </w:r>
        <w:r>
          <w:rPr>
            <w:webHidden/>
          </w:rPr>
        </w:r>
        <w:r>
          <w:rPr>
            <w:webHidden/>
          </w:rPr>
          <w:fldChar w:fldCharType="separate"/>
        </w:r>
        <w:r>
          <w:rPr>
            <w:webHidden/>
          </w:rPr>
          <w:t>89</w:t>
        </w:r>
        <w:r>
          <w:rPr>
            <w:webHidden/>
          </w:rPr>
          <w:fldChar w:fldCharType="end"/>
        </w:r>
      </w:hyperlink>
    </w:p>
    <w:p w14:paraId="44A25BE7" w14:textId="6F4EB30E"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34" w:history="1">
        <w:r w:rsidRPr="00697F5D">
          <w:rPr>
            <w:rStyle w:val="Hyperlink"/>
          </w:rPr>
          <w:t>7.2.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Service Fee Entitlements</w:t>
        </w:r>
        <w:r>
          <w:rPr>
            <w:webHidden/>
          </w:rPr>
          <w:tab/>
        </w:r>
        <w:r>
          <w:rPr>
            <w:webHidden/>
          </w:rPr>
          <w:fldChar w:fldCharType="begin"/>
        </w:r>
        <w:r>
          <w:rPr>
            <w:webHidden/>
          </w:rPr>
          <w:instrText xml:space="preserve"> PAGEREF _Toc222405234 \h </w:instrText>
        </w:r>
        <w:r>
          <w:rPr>
            <w:webHidden/>
          </w:rPr>
        </w:r>
        <w:r>
          <w:rPr>
            <w:webHidden/>
          </w:rPr>
          <w:fldChar w:fldCharType="separate"/>
        </w:r>
        <w:r>
          <w:rPr>
            <w:webHidden/>
          </w:rPr>
          <w:t>89</w:t>
        </w:r>
        <w:r>
          <w:rPr>
            <w:webHidden/>
          </w:rPr>
          <w:fldChar w:fldCharType="end"/>
        </w:r>
      </w:hyperlink>
    </w:p>
    <w:p w14:paraId="23AC93CC" w14:textId="36C0454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35" w:history="1">
        <w:r w:rsidRPr="00697F5D">
          <w:rPr>
            <w:rStyle w:val="Hyperlink"/>
            <w:noProof/>
          </w:rPr>
          <w:t>7.2.1.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Service Fees Overview</w:t>
        </w:r>
        <w:r>
          <w:rPr>
            <w:noProof/>
            <w:webHidden/>
          </w:rPr>
          <w:tab/>
        </w:r>
        <w:r>
          <w:rPr>
            <w:noProof/>
            <w:webHidden/>
          </w:rPr>
          <w:fldChar w:fldCharType="begin"/>
        </w:r>
        <w:r>
          <w:rPr>
            <w:noProof/>
            <w:webHidden/>
          </w:rPr>
          <w:instrText xml:space="preserve"> PAGEREF _Toc222405235 \h </w:instrText>
        </w:r>
        <w:r>
          <w:rPr>
            <w:noProof/>
            <w:webHidden/>
          </w:rPr>
        </w:r>
        <w:r>
          <w:rPr>
            <w:noProof/>
            <w:webHidden/>
          </w:rPr>
          <w:fldChar w:fldCharType="separate"/>
        </w:r>
        <w:r>
          <w:rPr>
            <w:noProof/>
            <w:webHidden/>
          </w:rPr>
          <w:t>89</w:t>
        </w:r>
        <w:r>
          <w:rPr>
            <w:noProof/>
            <w:webHidden/>
          </w:rPr>
          <w:fldChar w:fldCharType="end"/>
        </w:r>
      </w:hyperlink>
    </w:p>
    <w:p w14:paraId="2EAEBBA6" w14:textId="6629440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36" w:history="1">
        <w:r w:rsidRPr="00697F5D">
          <w:rPr>
            <w:rStyle w:val="Hyperlink"/>
            <w:noProof/>
          </w:rPr>
          <w:t>7.2.2.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Payment Periods</w:t>
        </w:r>
        <w:r>
          <w:rPr>
            <w:noProof/>
            <w:webHidden/>
          </w:rPr>
          <w:tab/>
        </w:r>
        <w:r>
          <w:rPr>
            <w:noProof/>
            <w:webHidden/>
          </w:rPr>
          <w:fldChar w:fldCharType="begin"/>
        </w:r>
        <w:r>
          <w:rPr>
            <w:noProof/>
            <w:webHidden/>
          </w:rPr>
          <w:instrText xml:space="preserve"> PAGEREF _Toc222405236 \h </w:instrText>
        </w:r>
        <w:r>
          <w:rPr>
            <w:noProof/>
            <w:webHidden/>
          </w:rPr>
        </w:r>
        <w:r>
          <w:rPr>
            <w:noProof/>
            <w:webHidden/>
          </w:rPr>
          <w:fldChar w:fldCharType="separate"/>
        </w:r>
        <w:r>
          <w:rPr>
            <w:noProof/>
            <w:webHidden/>
          </w:rPr>
          <w:t>90</w:t>
        </w:r>
        <w:r>
          <w:rPr>
            <w:noProof/>
            <w:webHidden/>
          </w:rPr>
          <w:fldChar w:fldCharType="end"/>
        </w:r>
      </w:hyperlink>
    </w:p>
    <w:p w14:paraId="00618E2C" w14:textId="574E1DED"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37" w:history="1">
        <w:r w:rsidRPr="00697F5D">
          <w:rPr>
            <w:rStyle w:val="Hyperlink"/>
            <w:noProof/>
          </w:rPr>
          <w:t>7.2.3.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Advance Payment Calculations</w:t>
        </w:r>
        <w:r>
          <w:rPr>
            <w:noProof/>
            <w:webHidden/>
          </w:rPr>
          <w:tab/>
        </w:r>
        <w:r>
          <w:rPr>
            <w:noProof/>
            <w:webHidden/>
          </w:rPr>
          <w:fldChar w:fldCharType="begin"/>
        </w:r>
        <w:r>
          <w:rPr>
            <w:noProof/>
            <w:webHidden/>
          </w:rPr>
          <w:instrText xml:space="preserve"> PAGEREF _Toc222405237 \h </w:instrText>
        </w:r>
        <w:r>
          <w:rPr>
            <w:noProof/>
            <w:webHidden/>
          </w:rPr>
        </w:r>
        <w:r>
          <w:rPr>
            <w:noProof/>
            <w:webHidden/>
          </w:rPr>
          <w:fldChar w:fldCharType="separate"/>
        </w:r>
        <w:r>
          <w:rPr>
            <w:noProof/>
            <w:webHidden/>
          </w:rPr>
          <w:t>90</w:t>
        </w:r>
        <w:r>
          <w:rPr>
            <w:noProof/>
            <w:webHidden/>
          </w:rPr>
          <w:fldChar w:fldCharType="end"/>
        </w:r>
      </w:hyperlink>
    </w:p>
    <w:p w14:paraId="3997F0AC" w14:textId="0622E1C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38" w:history="1">
        <w:r w:rsidRPr="00697F5D">
          <w:rPr>
            <w:rStyle w:val="Hyperlink"/>
            <w:noProof/>
          </w:rPr>
          <w:t>7.2.4.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Offsetting the Advance Payment</w:t>
        </w:r>
        <w:r>
          <w:rPr>
            <w:noProof/>
            <w:webHidden/>
          </w:rPr>
          <w:tab/>
        </w:r>
        <w:r>
          <w:rPr>
            <w:noProof/>
            <w:webHidden/>
          </w:rPr>
          <w:fldChar w:fldCharType="begin"/>
        </w:r>
        <w:r>
          <w:rPr>
            <w:noProof/>
            <w:webHidden/>
          </w:rPr>
          <w:instrText xml:space="preserve"> PAGEREF _Toc222405238 \h </w:instrText>
        </w:r>
        <w:r>
          <w:rPr>
            <w:noProof/>
            <w:webHidden/>
          </w:rPr>
        </w:r>
        <w:r>
          <w:rPr>
            <w:noProof/>
            <w:webHidden/>
          </w:rPr>
          <w:fldChar w:fldCharType="separate"/>
        </w:r>
        <w:r>
          <w:rPr>
            <w:noProof/>
            <w:webHidden/>
          </w:rPr>
          <w:t>90</w:t>
        </w:r>
        <w:r>
          <w:rPr>
            <w:noProof/>
            <w:webHidden/>
          </w:rPr>
          <w:fldChar w:fldCharType="end"/>
        </w:r>
      </w:hyperlink>
    </w:p>
    <w:p w14:paraId="14F8C34A" w14:textId="425D2F36"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39" w:history="1">
        <w:r w:rsidRPr="00697F5D">
          <w:rPr>
            <w:rStyle w:val="Hyperlink"/>
          </w:rPr>
          <w:t>7.3.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Community and Parent Engagement Fund</w:t>
        </w:r>
        <w:r>
          <w:rPr>
            <w:webHidden/>
          </w:rPr>
          <w:tab/>
        </w:r>
        <w:r>
          <w:rPr>
            <w:webHidden/>
          </w:rPr>
          <w:fldChar w:fldCharType="begin"/>
        </w:r>
        <w:r>
          <w:rPr>
            <w:webHidden/>
          </w:rPr>
          <w:instrText xml:space="preserve"> PAGEREF _Toc222405239 \h </w:instrText>
        </w:r>
        <w:r>
          <w:rPr>
            <w:webHidden/>
          </w:rPr>
        </w:r>
        <w:r>
          <w:rPr>
            <w:webHidden/>
          </w:rPr>
          <w:fldChar w:fldCharType="separate"/>
        </w:r>
        <w:r>
          <w:rPr>
            <w:webHidden/>
          </w:rPr>
          <w:t>91</w:t>
        </w:r>
        <w:r>
          <w:rPr>
            <w:webHidden/>
          </w:rPr>
          <w:fldChar w:fldCharType="end"/>
        </w:r>
      </w:hyperlink>
    </w:p>
    <w:p w14:paraId="2668B6B7" w14:textId="02D9022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0" w:history="1">
        <w:r w:rsidRPr="00697F5D">
          <w:rPr>
            <w:rStyle w:val="Hyperlink"/>
            <w:noProof/>
          </w:rPr>
          <w:t>7.3.1.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Community and Parent Engagement Fund Overview</w:t>
        </w:r>
        <w:r>
          <w:rPr>
            <w:noProof/>
            <w:webHidden/>
          </w:rPr>
          <w:tab/>
        </w:r>
        <w:r>
          <w:rPr>
            <w:noProof/>
            <w:webHidden/>
          </w:rPr>
          <w:fldChar w:fldCharType="begin"/>
        </w:r>
        <w:r>
          <w:rPr>
            <w:noProof/>
            <w:webHidden/>
          </w:rPr>
          <w:instrText xml:space="preserve"> PAGEREF _Toc222405240 \h </w:instrText>
        </w:r>
        <w:r>
          <w:rPr>
            <w:noProof/>
            <w:webHidden/>
          </w:rPr>
        </w:r>
        <w:r>
          <w:rPr>
            <w:noProof/>
            <w:webHidden/>
          </w:rPr>
          <w:fldChar w:fldCharType="separate"/>
        </w:r>
        <w:r>
          <w:rPr>
            <w:noProof/>
            <w:webHidden/>
          </w:rPr>
          <w:t>91</w:t>
        </w:r>
        <w:r>
          <w:rPr>
            <w:noProof/>
            <w:webHidden/>
          </w:rPr>
          <w:fldChar w:fldCharType="end"/>
        </w:r>
      </w:hyperlink>
    </w:p>
    <w:p w14:paraId="1A36533D" w14:textId="214F88E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1" w:history="1">
        <w:r w:rsidRPr="00697F5D">
          <w:rPr>
            <w:rStyle w:val="Hyperlink"/>
            <w:noProof/>
          </w:rPr>
          <w:t>7.3.2.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Timing of Payments</w:t>
        </w:r>
        <w:r>
          <w:rPr>
            <w:noProof/>
            <w:webHidden/>
          </w:rPr>
          <w:tab/>
        </w:r>
        <w:r>
          <w:rPr>
            <w:noProof/>
            <w:webHidden/>
          </w:rPr>
          <w:fldChar w:fldCharType="begin"/>
        </w:r>
        <w:r>
          <w:rPr>
            <w:noProof/>
            <w:webHidden/>
          </w:rPr>
          <w:instrText xml:space="preserve"> PAGEREF _Toc222405241 \h </w:instrText>
        </w:r>
        <w:r>
          <w:rPr>
            <w:noProof/>
            <w:webHidden/>
          </w:rPr>
        </w:r>
        <w:r>
          <w:rPr>
            <w:noProof/>
            <w:webHidden/>
          </w:rPr>
          <w:fldChar w:fldCharType="separate"/>
        </w:r>
        <w:r>
          <w:rPr>
            <w:noProof/>
            <w:webHidden/>
          </w:rPr>
          <w:t>92</w:t>
        </w:r>
        <w:r>
          <w:rPr>
            <w:noProof/>
            <w:webHidden/>
          </w:rPr>
          <w:fldChar w:fldCharType="end"/>
        </w:r>
      </w:hyperlink>
    </w:p>
    <w:p w14:paraId="31240CF3" w14:textId="5CBB34D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2" w:history="1">
        <w:r w:rsidRPr="00697F5D">
          <w:rPr>
            <w:rStyle w:val="Hyperlink"/>
            <w:noProof/>
          </w:rPr>
          <w:t>7.3.3.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Site changes</w:t>
        </w:r>
        <w:r>
          <w:rPr>
            <w:noProof/>
            <w:webHidden/>
          </w:rPr>
          <w:tab/>
        </w:r>
        <w:r>
          <w:rPr>
            <w:noProof/>
            <w:webHidden/>
          </w:rPr>
          <w:fldChar w:fldCharType="begin"/>
        </w:r>
        <w:r>
          <w:rPr>
            <w:noProof/>
            <w:webHidden/>
          </w:rPr>
          <w:instrText xml:space="preserve"> PAGEREF _Toc222405242 \h </w:instrText>
        </w:r>
        <w:r>
          <w:rPr>
            <w:noProof/>
            <w:webHidden/>
          </w:rPr>
        </w:r>
        <w:r>
          <w:rPr>
            <w:noProof/>
            <w:webHidden/>
          </w:rPr>
          <w:fldChar w:fldCharType="separate"/>
        </w:r>
        <w:r>
          <w:rPr>
            <w:noProof/>
            <w:webHidden/>
          </w:rPr>
          <w:t>92</w:t>
        </w:r>
        <w:r>
          <w:rPr>
            <w:noProof/>
            <w:webHidden/>
          </w:rPr>
          <w:fldChar w:fldCharType="end"/>
        </w:r>
      </w:hyperlink>
    </w:p>
    <w:p w14:paraId="4F118C2F" w14:textId="149D0BE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3" w:history="1">
        <w:r w:rsidRPr="00697F5D">
          <w:rPr>
            <w:rStyle w:val="Hyperlink"/>
            <w:noProof/>
          </w:rPr>
          <w:t>7.3.4.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Eligible purchases</w:t>
        </w:r>
        <w:r>
          <w:rPr>
            <w:noProof/>
            <w:webHidden/>
          </w:rPr>
          <w:tab/>
        </w:r>
        <w:r>
          <w:rPr>
            <w:noProof/>
            <w:webHidden/>
          </w:rPr>
          <w:fldChar w:fldCharType="begin"/>
        </w:r>
        <w:r>
          <w:rPr>
            <w:noProof/>
            <w:webHidden/>
          </w:rPr>
          <w:instrText xml:space="preserve"> PAGEREF _Toc222405243 \h </w:instrText>
        </w:r>
        <w:r>
          <w:rPr>
            <w:noProof/>
            <w:webHidden/>
          </w:rPr>
        </w:r>
        <w:r>
          <w:rPr>
            <w:noProof/>
            <w:webHidden/>
          </w:rPr>
          <w:fldChar w:fldCharType="separate"/>
        </w:r>
        <w:r>
          <w:rPr>
            <w:noProof/>
            <w:webHidden/>
          </w:rPr>
          <w:t>92</w:t>
        </w:r>
        <w:r>
          <w:rPr>
            <w:noProof/>
            <w:webHidden/>
          </w:rPr>
          <w:fldChar w:fldCharType="end"/>
        </w:r>
      </w:hyperlink>
    </w:p>
    <w:p w14:paraId="6F3BD2F8" w14:textId="5779DBF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4" w:history="1">
        <w:r w:rsidRPr="00697F5D">
          <w:rPr>
            <w:rStyle w:val="Hyperlink"/>
            <w:noProof/>
          </w:rPr>
          <w:t>7.3.5.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Ineligible Purchases</w:t>
        </w:r>
        <w:r>
          <w:rPr>
            <w:noProof/>
            <w:webHidden/>
          </w:rPr>
          <w:tab/>
        </w:r>
        <w:r>
          <w:rPr>
            <w:noProof/>
            <w:webHidden/>
          </w:rPr>
          <w:fldChar w:fldCharType="begin"/>
        </w:r>
        <w:r>
          <w:rPr>
            <w:noProof/>
            <w:webHidden/>
          </w:rPr>
          <w:instrText xml:space="preserve"> PAGEREF _Toc222405244 \h </w:instrText>
        </w:r>
        <w:r>
          <w:rPr>
            <w:noProof/>
            <w:webHidden/>
          </w:rPr>
        </w:r>
        <w:r>
          <w:rPr>
            <w:noProof/>
            <w:webHidden/>
          </w:rPr>
          <w:fldChar w:fldCharType="separate"/>
        </w:r>
        <w:r>
          <w:rPr>
            <w:noProof/>
            <w:webHidden/>
          </w:rPr>
          <w:t>93</w:t>
        </w:r>
        <w:r>
          <w:rPr>
            <w:noProof/>
            <w:webHidden/>
          </w:rPr>
          <w:fldChar w:fldCharType="end"/>
        </w:r>
      </w:hyperlink>
    </w:p>
    <w:p w14:paraId="65196383" w14:textId="61F312C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5" w:history="1">
        <w:r w:rsidRPr="00697F5D">
          <w:rPr>
            <w:rStyle w:val="Hyperlink"/>
            <w:noProof/>
          </w:rPr>
          <w:t>7.3.6.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Separate Bank Account</w:t>
        </w:r>
        <w:r>
          <w:rPr>
            <w:noProof/>
            <w:webHidden/>
          </w:rPr>
          <w:tab/>
        </w:r>
        <w:r>
          <w:rPr>
            <w:noProof/>
            <w:webHidden/>
          </w:rPr>
          <w:fldChar w:fldCharType="begin"/>
        </w:r>
        <w:r>
          <w:rPr>
            <w:noProof/>
            <w:webHidden/>
          </w:rPr>
          <w:instrText xml:space="preserve"> PAGEREF _Toc222405245 \h </w:instrText>
        </w:r>
        <w:r>
          <w:rPr>
            <w:noProof/>
            <w:webHidden/>
          </w:rPr>
        </w:r>
        <w:r>
          <w:rPr>
            <w:noProof/>
            <w:webHidden/>
          </w:rPr>
          <w:fldChar w:fldCharType="separate"/>
        </w:r>
        <w:r>
          <w:rPr>
            <w:noProof/>
            <w:webHidden/>
          </w:rPr>
          <w:t>94</w:t>
        </w:r>
        <w:r>
          <w:rPr>
            <w:noProof/>
            <w:webHidden/>
          </w:rPr>
          <w:fldChar w:fldCharType="end"/>
        </w:r>
      </w:hyperlink>
    </w:p>
    <w:p w14:paraId="1A0B7654" w14:textId="74D66B4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6" w:history="1">
        <w:r w:rsidRPr="00697F5D">
          <w:rPr>
            <w:rStyle w:val="Hyperlink"/>
            <w:noProof/>
          </w:rPr>
          <w:t>7.3.7.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Acquittal Process</w:t>
        </w:r>
        <w:r>
          <w:rPr>
            <w:noProof/>
            <w:webHidden/>
          </w:rPr>
          <w:tab/>
        </w:r>
        <w:r>
          <w:rPr>
            <w:noProof/>
            <w:webHidden/>
          </w:rPr>
          <w:fldChar w:fldCharType="begin"/>
        </w:r>
        <w:r>
          <w:rPr>
            <w:noProof/>
            <w:webHidden/>
          </w:rPr>
          <w:instrText xml:space="preserve"> PAGEREF _Toc222405246 \h </w:instrText>
        </w:r>
        <w:r>
          <w:rPr>
            <w:noProof/>
            <w:webHidden/>
          </w:rPr>
        </w:r>
        <w:r>
          <w:rPr>
            <w:noProof/>
            <w:webHidden/>
          </w:rPr>
          <w:fldChar w:fldCharType="separate"/>
        </w:r>
        <w:r>
          <w:rPr>
            <w:noProof/>
            <w:webHidden/>
          </w:rPr>
          <w:t>94</w:t>
        </w:r>
        <w:r>
          <w:rPr>
            <w:noProof/>
            <w:webHidden/>
          </w:rPr>
          <w:fldChar w:fldCharType="end"/>
        </w:r>
      </w:hyperlink>
    </w:p>
    <w:p w14:paraId="44C730E8" w14:textId="6BC328F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7" w:history="1">
        <w:r w:rsidRPr="00697F5D">
          <w:rPr>
            <w:rStyle w:val="Hyperlink"/>
            <w:noProof/>
          </w:rPr>
          <w:t>7.3.8.</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Documentary Evidence</w:t>
        </w:r>
        <w:r>
          <w:rPr>
            <w:noProof/>
            <w:webHidden/>
          </w:rPr>
          <w:tab/>
        </w:r>
        <w:r>
          <w:rPr>
            <w:noProof/>
            <w:webHidden/>
          </w:rPr>
          <w:fldChar w:fldCharType="begin"/>
        </w:r>
        <w:r>
          <w:rPr>
            <w:noProof/>
            <w:webHidden/>
          </w:rPr>
          <w:instrText xml:space="preserve"> PAGEREF _Toc222405247 \h </w:instrText>
        </w:r>
        <w:r>
          <w:rPr>
            <w:noProof/>
            <w:webHidden/>
          </w:rPr>
        </w:r>
        <w:r>
          <w:rPr>
            <w:noProof/>
            <w:webHidden/>
          </w:rPr>
          <w:fldChar w:fldCharType="separate"/>
        </w:r>
        <w:r>
          <w:rPr>
            <w:noProof/>
            <w:webHidden/>
          </w:rPr>
          <w:t>95</w:t>
        </w:r>
        <w:r>
          <w:rPr>
            <w:noProof/>
            <w:webHidden/>
          </w:rPr>
          <w:fldChar w:fldCharType="end"/>
        </w:r>
      </w:hyperlink>
    </w:p>
    <w:p w14:paraId="28AC1D8F" w14:textId="73FA25D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8" w:history="1">
        <w:r w:rsidRPr="00697F5D">
          <w:rPr>
            <w:rStyle w:val="Hyperlink"/>
            <w:noProof/>
          </w:rPr>
          <w:t>7.3.9.</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Recovery of Funds</w:t>
        </w:r>
        <w:r>
          <w:rPr>
            <w:noProof/>
            <w:webHidden/>
          </w:rPr>
          <w:tab/>
        </w:r>
        <w:r>
          <w:rPr>
            <w:noProof/>
            <w:webHidden/>
          </w:rPr>
          <w:fldChar w:fldCharType="begin"/>
        </w:r>
        <w:r>
          <w:rPr>
            <w:noProof/>
            <w:webHidden/>
          </w:rPr>
          <w:instrText xml:space="preserve"> PAGEREF _Toc222405248 \h </w:instrText>
        </w:r>
        <w:r>
          <w:rPr>
            <w:noProof/>
            <w:webHidden/>
          </w:rPr>
        </w:r>
        <w:r>
          <w:rPr>
            <w:noProof/>
            <w:webHidden/>
          </w:rPr>
          <w:fldChar w:fldCharType="separate"/>
        </w:r>
        <w:r>
          <w:rPr>
            <w:noProof/>
            <w:webHidden/>
          </w:rPr>
          <w:t>96</w:t>
        </w:r>
        <w:r>
          <w:rPr>
            <w:noProof/>
            <w:webHidden/>
          </w:rPr>
          <w:fldChar w:fldCharType="end"/>
        </w:r>
      </w:hyperlink>
    </w:p>
    <w:p w14:paraId="6DF6B24A" w14:textId="0446DEC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49" w:history="1">
        <w:r w:rsidRPr="00697F5D">
          <w:rPr>
            <w:rStyle w:val="Hyperlink"/>
            <w:noProof/>
          </w:rPr>
          <w:t>7.3.10.</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Interest Earned</w:t>
        </w:r>
        <w:r>
          <w:rPr>
            <w:noProof/>
            <w:webHidden/>
          </w:rPr>
          <w:tab/>
        </w:r>
        <w:r>
          <w:rPr>
            <w:noProof/>
            <w:webHidden/>
          </w:rPr>
          <w:fldChar w:fldCharType="begin"/>
        </w:r>
        <w:r>
          <w:rPr>
            <w:noProof/>
            <w:webHidden/>
          </w:rPr>
          <w:instrText xml:space="preserve"> PAGEREF _Toc222405249 \h </w:instrText>
        </w:r>
        <w:r>
          <w:rPr>
            <w:noProof/>
            <w:webHidden/>
          </w:rPr>
        </w:r>
        <w:r>
          <w:rPr>
            <w:noProof/>
            <w:webHidden/>
          </w:rPr>
          <w:fldChar w:fldCharType="separate"/>
        </w:r>
        <w:r>
          <w:rPr>
            <w:noProof/>
            <w:webHidden/>
          </w:rPr>
          <w:t>96</w:t>
        </w:r>
        <w:r>
          <w:rPr>
            <w:noProof/>
            <w:webHidden/>
          </w:rPr>
          <w:fldChar w:fldCharType="end"/>
        </w:r>
      </w:hyperlink>
    </w:p>
    <w:p w14:paraId="2C22BBB1" w14:textId="373EB8A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50" w:history="1">
        <w:r w:rsidRPr="00697F5D">
          <w:rPr>
            <w:rStyle w:val="Hyperlink"/>
          </w:rPr>
          <w:t>7.4.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Capacity Building Fund</w:t>
        </w:r>
        <w:r>
          <w:rPr>
            <w:webHidden/>
          </w:rPr>
          <w:tab/>
        </w:r>
        <w:r>
          <w:rPr>
            <w:webHidden/>
          </w:rPr>
          <w:fldChar w:fldCharType="begin"/>
        </w:r>
        <w:r>
          <w:rPr>
            <w:webHidden/>
          </w:rPr>
          <w:instrText xml:space="preserve"> PAGEREF _Toc222405250 \h </w:instrText>
        </w:r>
        <w:r>
          <w:rPr>
            <w:webHidden/>
          </w:rPr>
        </w:r>
        <w:r>
          <w:rPr>
            <w:webHidden/>
          </w:rPr>
          <w:fldChar w:fldCharType="separate"/>
        </w:r>
        <w:r>
          <w:rPr>
            <w:webHidden/>
          </w:rPr>
          <w:t>96</w:t>
        </w:r>
        <w:r>
          <w:rPr>
            <w:webHidden/>
          </w:rPr>
          <w:fldChar w:fldCharType="end"/>
        </w:r>
      </w:hyperlink>
    </w:p>
    <w:p w14:paraId="4B87440D" w14:textId="27D2D28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1" w:history="1">
        <w:r w:rsidRPr="00697F5D">
          <w:rPr>
            <w:rStyle w:val="Hyperlink"/>
            <w:noProof/>
          </w:rPr>
          <w:t>7.4.1.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Overview</w:t>
        </w:r>
        <w:r>
          <w:rPr>
            <w:noProof/>
            <w:webHidden/>
          </w:rPr>
          <w:tab/>
        </w:r>
        <w:r>
          <w:rPr>
            <w:noProof/>
            <w:webHidden/>
          </w:rPr>
          <w:fldChar w:fldCharType="begin"/>
        </w:r>
        <w:r>
          <w:rPr>
            <w:noProof/>
            <w:webHidden/>
          </w:rPr>
          <w:instrText xml:space="preserve"> PAGEREF _Toc222405251 \h </w:instrText>
        </w:r>
        <w:r>
          <w:rPr>
            <w:noProof/>
            <w:webHidden/>
          </w:rPr>
        </w:r>
        <w:r>
          <w:rPr>
            <w:noProof/>
            <w:webHidden/>
          </w:rPr>
          <w:fldChar w:fldCharType="separate"/>
        </w:r>
        <w:r>
          <w:rPr>
            <w:noProof/>
            <w:webHidden/>
          </w:rPr>
          <w:t>96</w:t>
        </w:r>
        <w:r>
          <w:rPr>
            <w:noProof/>
            <w:webHidden/>
          </w:rPr>
          <w:fldChar w:fldCharType="end"/>
        </w:r>
      </w:hyperlink>
    </w:p>
    <w:p w14:paraId="1F4A7CE4" w14:textId="73E7765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2" w:history="1">
        <w:r w:rsidRPr="00697F5D">
          <w:rPr>
            <w:rStyle w:val="Hyperlink"/>
            <w:noProof/>
          </w:rPr>
          <w:t>7.4.2.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Organisational eligibility</w:t>
        </w:r>
        <w:r>
          <w:rPr>
            <w:noProof/>
            <w:webHidden/>
          </w:rPr>
          <w:tab/>
        </w:r>
        <w:r>
          <w:rPr>
            <w:noProof/>
            <w:webHidden/>
          </w:rPr>
          <w:fldChar w:fldCharType="begin"/>
        </w:r>
        <w:r>
          <w:rPr>
            <w:noProof/>
            <w:webHidden/>
          </w:rPr>
          <w:instrText xml:space="preserve"> PAGEREF _Toc222405252 \h </w:instrText>
        </w:r>
        <w:r>
          <w:rPr>
            <w:noProof/>
            <w:webHidden/>
          </w:rPr>
        </w:r>
        <w:r>
          <w:rPr>
            <w:noProof/>
            <w:webHidden/>
          </w:rPr>
          <w:fldChar w:fldCharType="separate"/>
        </w:r>
        <w:r>
          <w:rPr>
            <w:noProof/>
            <w:webHidden/>
          </w:rPr>
          <w:t>96</w:t>
        </w:r>
        <w:r>
          <w:rPr>
            <w:noProof/>
            <w:webHidden/>
          </w:rPr>
          <w:fldChar w:fldCharType="end"/>
        </w:r>
      </w:hyperlink>
    </w:p>
    <w:p w14:paraId="07A60C53" w14:textId="5AE5B2F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3" w:history="1">
        <w:r w:rsidRPr="00697F5D">
          <w:rPr>
            <w:rStyle w:val="Hyperlink"/>
            <w:noProof/>
          </w:rPr>
          <w:t>7.4.3.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Accessing the Fund</w:t>
        </w:r>
        <w:r>
          <w:rPr>
            <w:noProof/>
            <w:webHidden/>
          </w:rPr>
          <w:tab/>
        </w:r>
        <w:r>
          <w:rPr>
            <w:noProof/>
            <w:webHidden/>
          </w:rPr>
          <w:fldChar w:fldCharType="begin"/>
        </w:r>
        <w:r>
          <w:rPr>
            <w:noProof/>
            <w:webHidden/>
          </w:rPr>
          <w:instrText xml:space="preserve"> PAGEREF _Toc222405253 \h </w:instrText>
        </w:r>
        <w:r>
          <w:rPr>
            <w:noProof/>
            <w:webHidden/>
          </w:rPr>
        </w:r>
        <w:r>
          <w:rPr>
            <w:noProof/>
            <w:webHidden/>
          </w:rPr>
          <w:fldChar w:fldCharType="separate"/>
        </w:r>
        <w:r>
          <w:rPr>
            <w:noProof/>
            <w:webHidden/>
          </w:rPr>
          <w:t>96</w:t>
        </w:r>
        <w:r>
          <w:rPr>
            <w:noProof/>
            <w:webHidden/>
          </w:rPr>
          <w:fldChar w:fldCharType="end"/>
        </w:r>
      </w:hyperlink>
    </w:p>
    <w:p w14:paraId="0833894C" w14:textId="4BC151B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4" w:history="1">
        <w:r w:rsidRPr="00697F5D">
          <w:rPr>
            <w:rStyle w:val="Hyperlink"/>
            <w:noProof/>
          </w:rPr>
          <w:t>7.4.4.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Eligible expenses</w:t>
        </w:r>
        <w:r>
          <w:rPr>
            <w:noProof/>
            <w:webHidden/>
          </w:rPr>
          <w:tab/>
        </w:r>
        <w:r>
          <w:rPr>
            <w:noProof/>
            <w:webHidden/>
          </w:rPr>
          <w:fldChar w:fldCharType="begin"/>
        </w:r>
        <w:r>
          <w:rPr>
            <w:noProof/>
            <w:webHidden/>
          </w:rPr>
          <w:instrText xml:space="preserve"> PAGEREF _Toc222405254 \h </w:instrText>
        </w:r>
        <w:r>
          <w:rPr>
            <w:noProof/>
            <w:webHidden/>
          </w:rPr>
        </w:r>
        <w:r>
          <w:rPr>
            <w:noProof/>
            <w:webHidden/>
          </w:rPr>
          <w:fldChar w:fldCharType="separate"/>
        </w:r>
        <w:r>
          <w:rPr>
            <w:noProof/>
            <w:webHidden/>
          </w:rPr>
          <w:t>97</w:t>
        </w:r>
        <w:r>
          <w:rPr>
            <w:noProof/>
            <w:webHidden/>
          </w:rPr>
          <w:fldChar w:fldCharType="end"/>
        </w:r>
      </w:hyperlink>
    </w:p>
    <w:p w14:paraId="3C26E47A" w14:textId="7E1152B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5" w:history="1">
        <w:r w:rsidRPr="00697F5D">
          <w:rPr>
            <w:rStyle w:val="Hyperlink"/>
            <w:noProof/>
          </w:rPr>
          <w:t>7.4.5.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Cyber security costs</w:t>
        </w:r>
        <w:r>
          <w:rPr>
            <w:noProof/>
            <w:webHidden/>
          </w:rPr>
          <w:tab/>
        </w:r>
        <w:r>
          <w:rPr>
            <w:noProof/>
            <w:webHidden/>
          </w:rPr>
          <w:fldChar w:fldCharType="begin"/>
        </w:r>
        <w:r>
          <w:rPr>
            <w:noProof/>
            <w:webHidden/>
          </w:rPr>
          <w:instrText xml:space="preserve"> PAGEREF _Toc222405255 \h </w:instrText>
        </w:r>
        <w:r>
          <w:rPr>
            <w:noProof/>
            <w:webHidden/>
          </w:rPr>
        </w:r>
        <w:r>
          <w:rPr>
            <w:noProof/>
            <w:webHidden/>
          </w:rPr>
          <w:fldChar w:fldCharType="separate"/>
        </w:r>
        <w:r>
          <w:rPr>
            <w:noProof/>
            <w:webHidden/>
          </w:rPr>
          <w:t>98</w:t>
        </w:r>
        <w:r>
          <w:rPr>
            <w:noProof/>
            <w:webHidden/>
          </w:rPr>
          <w:fldChar w:fldCharType="end"/>
        </w:r>
      </w:hyperlink>
    </w:p>
    <w:p w14:paraId="3B17FB2E" w14:textId="4467516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6" w:history="1">
        <w:r w:rsidRPr="00697F5D">
          <w:rPr>
            <w:rStyle w:val="Hyperlink"/>
            <w:noProof/>
          </w:rPr>
          <w:t>7.4.6.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Right Fit for Risk</w:t>
        </w:r>
        <w:r>
          <w:rPr>
            <w:noProof/>
            <w:webHidden/>
          </w:rPr>
          <w:tab/>
        </w:r>
        <w:r>
          <w:rPr>
            <w:noProof/>
            <w:webHidden/>
          </w:rPr>
          <w:fldChar w:fldCharType="begin"/>
        </w:r>
        <w:r>
          <w:rPr>
            <w:noProof/>
            <w:webHidden/>
          </w:rPr>
          <w:instrText xml:space="preserve"> PAGEREF _Toc222405256 \h </w:instrText>
        </w:r>
        <w:r>
          <w:rPr>
            <w:noProof/>
            <w:webHidden/>
          </w:rPr>
        </w:r>
        <w:r>
          <w:rPr>
            <w:noProof/>
            <w:webHidden/>
          </w:rPr>
          <w:fldChar w:fldCharType="separate"/>
        </w:r>
        <w:r>
          <w:rPr>
            <w:noProof/>
            <w:webHidden/>
          </w:rPr>
          <w:t>98</w:t>
        </w:r>
        <w:r>
          <w:rPr>
            <w:noProof/>
            <w:webHidden/>
          </w:rPr>
          <w:fldChar w:fldCharType="end"/>
        </w:r>
      </w:hyperlink>
    </w:p>
    <w:p w14:paraId="220BEBE7" w14:textId="6EDCE9BB"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257" w:history="1">
        <w:r w:rsidRPr="00697F5D">
          <w:rPr>
            <w:rStyle w:val="Hyperlink"/>
          </w:rPr>
          <w:t>Chapter 8.</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Parent Funds</w:t>
        </w:r>
        <w:r>
          <w:rPr>
            <w:webHidden/>
          </w:rPr>
          <w:tab/>
        </w:r>
        <w:r>
          <w:rPr>
            <w:webHidden/>
          </w:rPr>
          <w:fldChar w:fldCharType="begin"/>
        </w:r>
        <w:r>
          <w:rPr>
            <w:webHidden/>
          </w:rPr>
          <w:instrText xml:space="preserve"> PAGEREF _Toc222405257 \h </w:instrText>
        </w:r>
        <w:r>
          <w:rPr>
            <w:webHidden/>
          </w:rPr>
        </w:r>
        <w:r>
          <w:rPr>
            <w:webHidden/>
          </w:rPr>
          <w:fldChar w:fldCharType="separate"/>
        </w:r>
        <w:r>
          <w:rPr>
            <w:webHidden/>
          </w:rPr>
          <w:t>99</w:t>
        </w:r>
        <w:r>
          <w:rPr>
            <w:webHidden/>
          </w:rPr>
          <w:fldChar w:fldCharType="end"/>
        </w:r>
      </w:hyperlink>
    </w:p>
    <w:p w14:paraId="3E65CEBD" w14:textId="06449E4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58" w:history="1">
        <w:r w:rsidRPr="00697F5D">
          <w:rPr>
            <w:rStyle w:val="Hyperlink"/>
          </w:rPr>
          <w:t>8.1.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_Toc222405258 \h </w:instrText>
        </w:r>
        <w:r>
          <w:rPr>
            <w:webHidden/>
          </w:rPr>
        </w:r>
        <w:r>
          <w:rPr>
            <w:webHidden/>
          </w:rPr>
          <w:fldChar w:fldCharType="separate"/>
        </w:r>
        <w:r>
          <w:rPr>
            <w:webHidden/>
          </w:rPr>
          <w:t>99</w:t>
        </w:r>
        <w:r>
          <w:rPr>
            <w:webHidden/>
          </w:rPr>
          <w:fldChar w:fldCharType="end"/>
        </w:r>
      </w:hyperlink>
    </w:p>
    <w:p w14:paraId="62B90FFC" w14:textId="6614EBC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59" w:history="1">
        <w:r w:rsidRPr="00697F5D">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Parent Funds Eligibility</w:t>
        </w:r>
        <w:r>
          <w:rPr>
            <w:noProof/>
            <w:webHidden/>
          </w:rPr>
          <w:tab/>
        </w:r>
        <w:r>
          <w:rPr>
            <w:noProof/>
            <w:webHidden/>
          </w:rPr>
          <w:fldChar w:fldCharType="begin"/>
        </w:r>
        <w:r>
          <w:rPr>
            <w:noProof/>
            <w:webHidden/>
          </w:rPr>
          <w:instrText xml:space="preserve"> PAGEREF _Toc222405259 \h </w:instrText>
        </w:r>
        <w:r>
          <w:rPr>
            <w:noProof/>
            <w:webHidden/>
          </w:rPr>
        </w:r>
        <w:r>
          <w:rPr>
            <w:noProof/>
            <w:webHidden/>
          </w:rPr>
          <w:fldChar w:fldCharType="separate"/>
        </w:r>
        <w:r>
          <w:rPr>
            <w:noProof/>
            <w:webHidden/>
          </w:rPr>
          <w:t>99</w:t>
        </w:r>
        <w:r>
          <w:rPr>
            <w:noProof/>
            <w:webHidden/>
          </w:rPr>
          <w:fldChar w:fldCharType="end"/>
        </w:r>
      </w:hyperlink>
    </w:p>
    <w:p w14:paraId="70A722E4" w14:textId="358B53A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0" w:history="1">
        <w:r w:rsidRPr="00697F5D">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Parent Funds Principles</w:t>
        </w:r>
        <w:r>
          <w:rPr>
            <w:noProof/>
            <w:webHidden/>
          </w:rPr>
          <w:tab/>
        </w:r>
        <w:r>
          <w:rPr>
            <w:noProof/>
            <w:webHidden/>
          </w:rPr>
          <w:fldChar w:fldCharType="begin"/>
        </w:r>
        <w:r>
          <w:rPr>
            <w:noProof/>
            <w:webHidden/>
          </w:rPr>
          <w:instrText xml:space="preserve"> PAGEREF _Toc222405260 \h </w:instrText>
        </w:r>
        <w:r>
          <w:rPr>
            <w:noProof/>
            <w:webHidden/>
          </w:rPr>
        </w:r>
        <w:r>
          <w:rPr>
            <w:noProof/>
            <w:webHidden/>
          </w:rPr>
          <w:fldChar w:fldCharType="separate"/>
        </w:r>
        <w:r>
          <w:rPr>
            <w:noProof/>
            <w:webHidden/>
          </w:rPr>
          <w:t>100</w:t>
        </w:r>
        <w:r>
          <w:rPr>
            <w:noProof/>
            <w:webHidden/>
          </w:rPr>
          <w:fldChar w:fldCharType="end"/>
        </w:r>
      </w:hyperlink>
    </w:p>
    <w:p w14:paraId="56F277B1" w14:textId="5F233E4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1" w:history="1">
        <w:r w:rsidRPr="00697F5D">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Eligible Purchases</w:t>
        </w:r>
        <w:r>
          <w:rPr>
            <w:noProof/>
            <w:webHidden/>
          </w:rPr>
          <w:tab/>
        </w:r>
        <w:r>
          <w:rPr>
            <w:noProof/>
            <w:webHidden/>
          </w:rPr>
          <w:fldChar w:fldCharType="begin"/>
        </w:r>
        <w:r>
          <w:rPr>
            <w:noProof/>
            <w:webHidden/>
          </w:rPr>
          <w:instrText xml:space="preserve"> PAGEREF _Toc222405261 \h </w:instrText>
        </w:r>
        <w:r>
          <w:rPr>
            <w:noProof/>
            <w:webHidden/>
          </w:rPr>
        </w:r>
        <w:r>
          <w:rPr>
            <w:noProof/>
            <w:webHidden/>
          </w:rPr>
          <w:fldChar w:fldCharType="separate"/>
        </w:r>
        <w:r>
          <w:rPr>
            <w:noProof/>
            <w:webHidden/>
          </w:rPr>
          <w:t>100</w:t>
        </w:r>
        <w:r>
          <w:rPr>
            <w:noProof/>
            <w:webHidden/>
          </w:rPr>
          <w:fldChar w:fldCharType="end"/>
        </w:r>
      </w:hyperlink>
    </w:p>
    <w:p w14:paraId="2EE6ACAD" w14:textId="5AE06E7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2" w:history="1">
        <w:r w:rsidRPr="00697F5D">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Privacy considerations when making purchases</w:t>
        </w:r>
        <w:r>
          <w:rPr>
            <w:noProof/>
            <w:webHidden/>
          </w:rPr>
          <w:tab/>
        </w:r>
        <w:r>
          <w:rPr>
            <w:noProof/>
            <w:webHidden/>
          </w:rPr>
          <w:fldChar w:fldCharType="begin"/>
        </w:r>
        <w:r>
          <w:rPr>
            <w:noProof/>
            <w:webHidden/>
          </w:rPr>
          <w:instrText xml:space="preserve"> PAGEREF _Toc222405262 \h </w:instrText>
        </w:r>
        <w:r>
          <w:rPr>
            <w:noProof/>
            <w:webHidden/>
          </w:rPr>
        </w:r>
        <w:r>
          <w:rPr>
            <w:noProof/>
            <w:webHidden/>
          </w:rPr>
          <w:fldChar w:fldCharType="separate"/>
        </w:r>
        <w:r>
          <w:rPr>
            <w:noProof/>
            <w:webHidden/>
          </w:rPr>
          <w:t>101</w:t>
        </w:r>
        <w:r>
          <w:rPr>
            <w:noProof/>
            <w:webHidden/>
          </w:rPr>
          <w:fldChar w:fldCharType="end"/>
        </w:r>
      </w:hyperlink>
    </w:p>
    <w:p w14:paraId="627B277C" w14:textId="20A9D49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3" w:history="1">
        <w:r w:rsidRPr="00697F5D">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Creating commitments</w:t>
        </w:r>
        <w:r>
          <w:rPr>
            <w:noProof/>
            <w:webHidden/>
          </w:rPr>
          <w:tab/>
        </w:r>
        <w:r>
          <w:rPr>
            <w:noProof/>
            <w:webHidden/>
          </w:rPr>
          <w:fldChar w:fldCharType="begin"/>
        </w:r>
        <w:r>
          <w:rPr>
            <w:noProof/>
            <w:webHidden/>
          </w:rPr>
          <w:instrText xml:space="preserve"> PAGEREF _Toc222405263 \h </w:instrText>
        </w:r>
        <w:r>
          <w:rPr>
            <w:noProof/>
            <w:webHidden/>
          </w:rPr>
        </w:r>
        <w:r>
          <w:rPr>
            <w:noProof/>
            <w:webHidden/>
          </w:rPr>
          <w:fldChar w:fldCharType="separate"/>
        </w:r>
        <w:r>
          <w:rPr>
            <w:noProof/>
            <w:webHidden/>
          </w:rPr>
          <w:t>101</w:t>
        </w:r>
        <w:r>
          <w:rPr>
            <w:noProof/>
            <w:webHidden/>
          </w:rPr>
          <w:fldChar w:fldCharType="end"/>
        </w:r>
      </w:hyperlink>
    </w:p>
    <w:p w14:paraId="29A6BA8E" w14:textId="485EF5D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4" w:history="1">
        <w:r w:rsidRPr="00697F5D">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Claiming Reimbursement</w:t>
        </w:r>
        <w:r>
          <w:rPr>
            <w:noProof/>
            <w:webHidden/>
          </w:rPr>
          <w:tab/>
        </w:r>
        <w:r>
          <w:rPr>
            <w:noProof/>
            <w:webHidden/>
          </w:rPr>
          <w:fldChar w:fldCharType="begin"/>
        </w:r>
        <w:r>
          <w:rPr>
            <w:noProof/>
            <w:webHidden/>
          </w:rPr>
          <w:instrText xml:space="preserve"> PAGEREF _Toc222405264 \h </w:instrText>
        </w:r>
        <w:r>
          <w:rPr>
            <w:noProof/>
            <w:webHidden/>
          </w:rPr>
        </w:r>
        <w:r>
          <w:rPr>
            <w:noProof/>
            <w:webHidden/>
          </w:rPr>
          <w:fldChar w:fldCharType="separate"/>
        </w:r>
        <w:r>
          <w:rPr>
            <w:noProof/>
            <w:webHidden/>
          </w:rPr>
          <w:t>101</w:t>
        </w:r>
        <w:r>
          <w:rPr>
            <w:noProof/>
            <w:webHidden/>
          </w:rPr>
          <w:fldChar w:fldCharType="end"/>
        </w:r>
      </w:hyperlink>
    </w:p>
    <w:p w14:paraId="7C4FB2BF" w14:textId="5E279D6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5" w:history="1">
        <w:r w:rsidRPr="00697F5D">
          <w:rPr>
            <w:rStyle w:val="Hyperlink"/>
            <w:noProof/>
          </w:rPr>
          <w:t>8.1.7.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Prohibited Purchases</w:t>
        </w:r>
        <w:r>
          <w:rPr>
            <w:noProof/>
            <w:webHidden/>
          </w:rPr>
          <w:tab/>
        </w:r>
        <w:r>
          <w:rPr>
            <w:noProof/>
            <w:webHidden/>
          </w:rPr>
          <w:fldChar w:fldCharType="begin"/>
        </w:r>
        <w:r>
          <w:rPr>
            <w:noProof/>
            <w:webHidden/>
          </w:rPr>
          <w:instrText xml:space="preserve"> PAGEREF _Toc222405265 \h </w:instrText>
        </w:r>
        <w:r>
          <w:rPr>
            <w:noProof/>
            <w:webHidden/>
          </w:rPr>
        </w:r>
        <w:r>
          <w:rPr>
            <w:noProof/>
            <w:webHidden/>
          </w:rPr>
          <w:fldChar w:fldCharType="separate"/>
        </w:r>
        <w:r>
          <w:rPr>
            <w:noProof/>
            <w:webHidden/>
          </w:rPr>
          <w:t>104</w:t>
        </w:r>
        <w:r>
          <w:rPr>
            <w:noProof/>
            <w:webHidden/>
          </w:rPr>
          <w:fldChar w:fldCharType="end"/>
        </w:r>
      </w:hyperlink>
    </w:p>
    <w:p w14:paraId="18894F70" w14:textId="7824E96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6" w:history="1">
        <w:r w:rsidRPr="00697F5D">
          <w:rPr>
            <w:rStyle w:val="Hyperlink"/>
            <w:noProof/>
          </w:rPr>
          <w:t>8.1.8.</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Recovery of Payments</w:t>
        </w:r>
        <w:r>
          <w:rPr>
            <w:noProof/>
            <w:webHidden/>
          </w:rPr>
          <w:tab/>
        </w:r>
        <w:r>
          <w:rPr>
            <w:noProof/>
            <w:webHidden/>
          </w:rPr>
          <w:fldChar w:fldCharType="begin"/>
        </w:r>
        <w:r>
          <w:rPr>
            <w:noProof/>
            <w:webHidden/>
          </w:rPr>
          <w:instrText xml:space="preserve"> PAGEREF _Toc222405266 \h </w:instrText>
        </w:r>
        <w:r>
          <w:rPr>
            <w:noProof/>
            <w:webHidden/>
          </w:rPr>
        </w:r>
        <w:r>
          <w:rPr>
            <w:noProof/>
            <w:webHidden/>
          </w:rPr>
          <w:fldChar w:fldCharType="separate"/>
        </w:r>
        <w:r>
          <w:rPr>
            <w:noProof/>
            <w:webHidden/>
          </w:rPr>
          <w:t>106</w:t>
        </w:r>
        <w:r>
          <w:rPr>
            <w:noProof/>
            <w:webHidden/>
          </w:rPr>
          <w:fldChar w:fldCharType="end"/>
        </w:r>
      </w:hyperlink>
    </w:p>
    <w:p w14:paraId="66B92D83" w14:textId="162449D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7" w:history="1">
        <w:r w:rsidRPr="00697F5D">
          <w:rPr>
            <w:rStyle w:val="Hyperlink"/>
            <w:noProof/>
          </w:rPr>
          <w:t>8.1.9.</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Summary of Documentary Evidence</w:t>
        </w:r>
        <w:r>
          <w:rPr>
            <w:noProof/>
            <w:webHidden/>
          </w:rPr>
          <w:tab/>
        </w:r>
        <w:r>
          <w:rPr>
            <w:noProof/>
            <w:webHidden/>
          </w:rPr>
          <w:fldChar w:fldCharType="begin"/>
        </w:r>
        <w:r>
          <w:rPr>
            <w:noProof/>
            <w:webHidden/>
          </w:rPr>
          <w:instrText xml:space="preserve"> PAGEREF _Toc222405267 \h </w:instrText>
        </w:r>
        <w:r>
          <w:rPr>
            <w:noProof/>
            <w:webHidden/>
          </w:rPr>
        </w:r>
        <w:r>
          <w:rPr>
            <w:noProof/>
            <w:webHidden/>
          </w:rPr>
          <w:fldChar w:fldCharType="separate"/>
        </w:r>
        <w:r>
          <w:rPr>
            <w:noProof/>
            <w:webHidden/>
          </w:rPr>
          <w:t>106</w:t>
        </w:r>
        <w:r>
          <w:rPr>
            <w:noProof/>
            <w:webHidden/>
          </w:rPr>
          <w:fldChar w:fldCharType="end"/>
        </w:r>
      </w:hyperlink>
    </w:p>
    <w:p w14:paraId="6913F2C6" w14:textId="4E9DF1E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68" w:history="1">
        <w:r w:rsidRPr="00697F5D">
          <w:rPr>
            <w:rStyle w:val="Hyperlink"/>
          </w:rPr>
          <w:t>8.2.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Individual Fund</w:t>
        </w:r>
        <w:r>
          <w:rPr>
            <w:webHidden/>
          </w:rPr>
          <w:tab/>
        </w:r>
        <w:r>
          <w:rPr>
            <w:webHidden/>
          </w:rPr>
          <w:fldChar w:fldCharType="begin"/>
        </w:r>
        <w:r>
          <w:rPr>
            <w:webHidden/>
          </w:rPr>
          <w:instrText xml:space="preserve"> PAGEREF _Toc222405268 \h </w:instrText>
        </w:r>
        <w:r>
          <w:rPr>
            <w:webHidden/>
          </w:rPr>
        </w:r>
        <w:r>
          <w:rPr>
            <w:webHidden/>
          </w:rPr>
          <w:fldChar w:fldCharType="separate"/>
        </w:r>
        <w:r>
          <w:rPr>
            <w:webHidden/>
          </w:rPr>
          <w:t>107</w:t>
        </w:r>
        <w:r>
          <w:rPr>
            <w:webHidden/>
          </w:rPr>
          <w:fldChar w:fldCharType="end"/>
        </w:r>
      </w:hyperlink>
    </w:p>
    <w:p w14:paraId="3D557D42" w14:textId="2E6850F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69" w:history="1">
        <w:r w:rsidRPr="00697F5D">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Individual Fund Overview</w:t>
        </w:r>
        <w:r>
          <w:rPr>
            <w:noProof/>
            <w:webHidden/>
          </w:rPr>
          <w:tab/>
        </w:r>
        <w:r>
          <w:rPr>
            <w:noProof/>
            <w:webHidden/>
          </w:rPr>
          <w:fldChar w:fldCharType="begin"/>
        </w:r>
        <w:r>
          <w:rPr>
            <w:noProof/>
            <w:webHidden/>
          </w:rPr>
          <w:instrText xml:space="preserve"> PAGEREF _Toc222405269 \h </w:instrText>
        </w:r>
        <w:r>
          <w:rPr>
            <w:noProof/>
            <w:webHidden/>
          </w:rPr>
        </w:r>
        <w:r>
          <w:rPr>
            <w:noProof/>
            <w:webHidden/>
          </w:rPr>
          <w:fldChar w:fldCharType="separate"/>
        </w:r>
        <w:r>
          <w:rPr>
            <w:noProof/>
            <w:webHidden/>
          </w:rPr>
          <w:t>107</w:t>
        </w:r>
        <w:r>
          <w:rPr>
            <w:noProof/>
            <w:webHidden/>
          </w:rPr>
          <w:fldChar w:fldCharType="end"/>
        </w:r>
      </w:hyperlink>
    </w:p>
    <w:p w14:paraId="13B312F6" w14:textId="02CBD0D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0" w:history="1">
        <w:r w:rsidRPr="00697F5D">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Gaining consent through the Goal Plan</w:t>
        </w:r>
        <w:r>
          <w:rPr>
            <w:noProof/>
            <w:webHidden/>
          </w:rPr>
          <w:tab/>
        </w:r>
        <w:r>
          <w:rPr>
            <w:noProof/>
            <w:webHidden/>
          </w:rPr>
          <w:fldChar w:fldCharType="begin"/>
        </w:r>
        <w:r>
          <w:rPr>
            <w:noProof/>
            <w:webHidden/>
          </w:rPr>
          <w:instrText xml:space="preserve"> PAGEREF _Toc222405270 \h </w:instrText>
        </w:r>
        <w:r>
          <w:rPr>
            <w:noProof/>
            <w:webHidden/>
          </w:rPr>
        </w:r>
        <w:r>
          <w:rPr>
            <w:noProof/>
            <w:webHidden/>
          </w:rPr>
          <w:fldChar w:fldCharType="separate"/>
        </w:r>
        <w:r>
          <w:rPr>
            <w:noProof/>
            <w:webHidden/>
          </w:rPr>
          <w:t>108</w:t>
        </w:r>
        <w:r>
          <w:rPr>
            <w:noProof/>
            <w:webHidden/>
          </w:rPr>
          <w:fldChar w:fldCharType="end"/>
        </w:r>
      </w:hyperlink>
    </w:p>
    <w:p w14:paraId="57EB33DE" w14:textId="7364E52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1" w:history="1">
        <w:r w:rsidRPr="00697F5D">
          <w:rPr>
            <w:rStyle w:val="Hyperlink"/>
            <w:noProof/>
          </w:rPr>
          <w:t>8.2.3.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Transfers and Exits and the impact on credits</w:t>
        </w:r>
        <w:r>
          <w:rPr>
            <w:noProof/>
            <w:webHidden/>
          </w:rPr>
          <w:tab/>
        </w:r>
        <w:r>
          <w:rPr>
            <w:noProof/>
            <w:webHidden/>
          </w:rPr>
          <w:fldChar w:fldCharType="begin"/>
        </w:r>
        <w:r>
          <w:rPr>
            <w:noProof/>
            <w:webHidden/>
          </w:rPr>
          <w:instrText xml:space="preserve"> PAGEREF _Toc222405271 \h </w:instrText>
        </w:r>
        <w:r>
          <w:rPr>
            <w:noProof/>
            <w:webHidden/>
          </w:rPr>
        </w:r>
        <w:r>
          <w:rPr>
            <w:noProof/>
            <w:webHidden/>
          </w:rPr>
          <w:fldChar w:fldCharType="separate"/>
        </w:r>
        <w:r>
          <w:rPr>
            <w:noProof/>
            <w:webHidden/>
          </w:rPr>
          <w:t>109</w:t>
        </w:r>
        <w:r>
          <w:rPr>
            <w:noProof/>
            <w:webHidden/>
          </w:rPr>
          <w:fldChar w:fldCharType="end"/>
        </w:r>
      </w:hyperlink>
    </w:p>
    <w:p w14:paraId="7531B6F1" w14:textId="09C2E38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2" w:history="1">
        <w:r w:rsidRPr="00697F5D">
          <w:rPr>
            <w:rStyle w:val="Hyperlink"/>
            <w:noProof/>
          </w:rPr>
          <w:t>8.2.4.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Engagement Support</w:t>
        </w:r>
        <w:r>
          <w:rPr>
            <w:noProof/>
            <w:webHidden/>
          </w:rPr>
          <w:tab/>
        </w:r>
        <w:r>
          <w:rPr>
            <w:noProof/>
            <w:webHidden/>
          </w:rPr>
          <w:fldChar w:fldCharType="begin"/>
        </w:r>
        <w:r>
          <w:rPr>
            <w:noProof/>
            <w:webHidden/>
          </w:rPr>
          <w:instrText xml:space="preserve"> PAGEREF _Toc222405272 \h </w:instrText>
        </w:r>
        <w:r>
          <w:rPr>
            <w:noProof/>
            <w:webHidden/>
          </w:rPr>
        </w:r>
        <w:r>
          <w:rPr>
            <w:noProof/>
            <w:webHidden/>
          </w:rPr>
          <w:fldChar w:fldCharType="separate"/>
        </w:r>
        <w:r>
          <w:rPr>
            <w:noProof/>
            <w:webHidden/>
          </w:rPr>
          <w:t>109</w:t>
        </w:r>
        <w:r>
          <w:rPr>
            <w:noProof/>
            <w:webHidden/>
          </w:rPr>
          <w:fldChar w:fldCharType="end"/>
        </w:r>
      </w:hyperlink>
    </w:p>
    <w:p w14:paraId="0F443FF4" w14:textId="3CD9581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73" w:history="1">
        <w:r w:rsidRPr="00697F5D">
          <w:rPr>
            <w:rStyle w:val="Hyperlink"/>
          </w:rPr>
          <w:t>8.3.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Pooled Fund</w:t>
        </w:r>
        <w:r>
          <w:rPr>
            <w:webHidden/>
          </w:rPr>
          <w:tab/>
        </w:r>
        <w:r>
          <w:rPr>
            <w:webHidden/>
          </w:rPr>
          <w:fldChar w:fldCharType="begin"/>
        </w:r>
        <w:r>
          <w:rPr>
            <w:webHidden/>
          </w:rPr>
          <w:instrText xml:space="preserve"> PAGEREF _Toc222405273 \h </w:instrText>
        </w:r>
        <w:r>
          <w:rPr>
            <w:webHidden/>
          </w:rPr>
        </w:r>
        <w:r>
          <w:rPr>
            <w:webHidden/>
          </w:rPr>
          <w:fldChar w:fldCharType="separate"/>
        </w:r>
        <w:r>
          <w:rPr>
            <w:webHidden/>
          </w:rPr>
          <w:t>111</w:t>
        </w:r>
        <w:r>
          <w:rPr>
            <w:webHidden/>
          </w:rPr>
          <w:fldChar w:fldCharType="end"/>
        </w:r>
      </w:hyperlink>
    </w:p>
    <w:p w14:paraId="4856259E" w14:textId="5C052FE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4" w:history="1">
        <w:r w:rsidRPr="00697F5D">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Pooled Fund Overview</w:t>
        </w:r>
        <w:r>
          <w:rPr>
            <w:noProof/>
            <w:webHidden/>
          </w:rPr>
          <w:tab/>
        </w:r>
        <w:r>
          <w:rPr>
            <w:noProof/>
            <w:webHidden/>
          </w:rPr>
          <w:fldChar w:fldCharType="begin"/>
        </w:r>
        <w:r>
          <w:rPr>
            <w:noProof/>
            <w:webHidden/>
          </w:rPr>
          <w:instrText xml:space="preserve"> PAGEREF _Toc222405274 \h </w:instrText>
        </w:r>
        <w:r>
          <w:rPr>
            <w:noProof/>
            <w:webHidden/>
          </w:rPr>
        </w:r>
        <w:r>
          <w:rPr>
            <w:noProof/>
            <w:webHidden/>
          </w:rPr>
          <w:fldChar w:fldCharType="separate"/>
        </w:r>
        <w:r>
          <w:rPr>
            <w:noProof/>
            <w:webHidden/>
          </w:rPr>
          <w:t>111</w:t>
        </w:r>
        <w:r>
          <w:rPr>
            <w:noProof/>
            <w:webHidden/>
          </w:rPr>
          <w:fldChar w:fldCharType="end"/>
        </w:r>
      </w:hyperlink>
    </w:p>
    <w:p w14:paraId="2BEDFE29" w14:textId="2B080F7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5" w:history="1">
        <w:r w:rsidRPr="00697F5D">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Transfers, Exits and the Impact on Credits</w:t>
        </w:r>
        <w:r>
          <w:rPr>
            <w:noProof/>
            <w:webHidden/>
          </w:rPr>
          <w:tab/>
        </w:r>
        <w:r>
          <w:rPr>
            <w:noProof/>
            <w:webHidden/>
          </w:rPr>
          <w:fldChar w:fldCharType="begin"/>
        </w:r>
        <w:r>
          <w:rPr>
            <w:noProof/>
            <w:webHidden/>
          </w:rPr>
          <w:instrText xml:space="preserve"> PAGEREF _Toc222405275 \h </w:instrText>
        </w:r>
        <w:r>
          <w:rPr>
            <w:noProof/>
            <w:webHidden/>
          </w:rPr>
        </w:r>
        <w:r>
          <w:rPr>
            <w:noProof/>
            <w:webHidden/>
          </w:rPr>
          <w:fldChar w:fldCharType="separate"/>
        </w:r>
        <w:r>
          <w:rPr>
            <w:noProof/>
            <w:webHidden/>
          </w:rPr>
          <w:t>112</w:t>
        </w:r>
        <w:r>
          <w:rPr>
            <w:noProof/>
            <w:webHidden/>
          </w:rPr>
          <w:fldChar w:fldCharType="end"/>
        </w:r>
      </w:hyperlink>
    </w:p>
    <w:p w14:paraId="643C239D" w14:textId="693DF2CA"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276" w:history="1">
        <w:r w:rsidRPr="00697F5D">
          <w:rPr>
            <w:rStyle w:val="Hyperlink"/>
          </w:rPr>
          <w:t>Chapter 9.</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Wage Subsidy</w:t>
        </w:r>
        <w:r>
          <w:rPr>
            <w:webHidden/>
          </w:rPr>
          <w:tab/>
        </w:r>
        <w:r>
          <w:rPr>
            <w:webHidden/>
          </w:rPr>
          <w:fldChar w:fldCharType="begin"/>
        </w:r>
        <w:r>
          <w:rPr>
            <w:webHidden/>
          </w:rPr>
          <w:instrText xml:space="preserve"> PAGEREF _Toc222405276 \h </w:instrText>
        </w:r>
        <w:r>
          <w:rPr>
            <w:webHidden/>
          </w:rPr>
        </w:r>
        <w:r>
          <w:rPr>
            <w:webHidden/>
          </w:rPr>
          <w:fldChar w:fldCharType="separate"/>
        </w:r>
        <w:r>
          <w:rPr>
            <w:webHidden/>
          </w:rPr>
          <w:t>114</w:t>
        </w:r>
        <w:r>
          <w:rPr>
            <w:webHidden/>
          </w:rPr>
          <w:fldChar w:fldCharType="end"/>
        </w:r>
      </w:hyperlink>
    </w:p>
    <w:p w14:paraId="722F2B21" w14:textId="4D0B115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77" w:history="1">
        <w:r w:rsidRPr="00697F5D">
          <w:rPr>
            <w:rStyle w:val="Hyperlink"/>
          </w:rPr>
          <w:t>9.1.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_Toc222405277 \h </w:instrText>
        </w:r>
        <w:r>
          <w:rPr>
            <w:webHidden/>
          </w:rPr>
        </w:r>
        <w:r>
          <w:rPr>
            <w:webHidden/>
          </w:rPr>
          <w:fldChar w:fldCharType="separate"/>
        </w:r>
        <w:r>
          <w:rPr>
            <w:webHidden/>
          </w:rPr>
          <w:t>114</w:t>
        </w:r>
        <w:r>
          <w:rPr>
            <w:webHidden/>
          </w:rPr>
          <w:fldChar w:fldCharType="end"/>
        </w:r>
      </w:hyperlink>
    </w:p>
    <w:p w14:paraId="16967CD0" w14:textId="274BCAD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78" w:history="1">
        <w:r w:rsidRPr="00697F5D">
          <w:rPr>
            <w:rStyle w:val="Hyperlink"/>
          </w:rPr>
          <w:t>9.2.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Wage Subsidy Eligibility Requirements</w:t>
        </w:r>
        <w:r>
          <w:rPr>
            <w:webHidden/>
          </w:rPr>
          <w:tab/>
        </w:r>
        <w:r>
          <w:rPr>
            <w:webHidden/>
          </w:rPr>
          <w:fldChar w:fldCharType="begin"/>
        </w:r>
        <w:r>
          <w:rPr>
            <w:webHidden/>
          </w:rPr>
          <w:instrText xml:space="preserve"> PAGEREF _Toc222405278 \h </w:instrText>
        </w:r>
        <w:r>
          <w:rPr>
            <w:webHidden/>
          </w:rPr>
        </w:r>
        <w:r>
          <w:rPr>
            <w:webHidden/>
          </w:rPr>
          <w:fldChar w:fldCharType="separate"/>
        </w:r>
        <w:r>
          <w:rPr>
            <w:webHidden/>
          </w:rPr>
          <w:t>115</w:t>
        </w:r>
        <w:r>
          <w:rPr>
            <w:webHidden/>
          </w:rPr>
          <w:fldChar w:fldCharType="end"/>
        </w:r>
      </w:hyperlink>
    </w:p>
    <w:p w14:paraId="263EF9BA" w14:textId="4828C32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79" w:history="1">
        <w:r w:rsidRPr="00697F5D">
          <w:rPr>
            <w:rStyle w:val="Hyperlink"/>
            <w:noProof/>
          </w:rPr>
          <w:t>9.2.1.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Participant Eligibility</w:t>
        </w:r>
        <w:r>
          <w:rPr>
            <w:noProof/>
            <w:webHidden/>
          </w:rPr>
          <w:tab/>
        </w:r>
        <w:r>
          <w:rPr>
            <w:noProof/>
            <w:webHidden/>
          </w:rPr>
          <w:fldChar w:fldCharType="begin"/>
        </w:r>
        <w:r>
          <w:rPr>
            <w:noProof/>
            <w:webHidden/>
          </w:rPr>
          <w:instrText xml:space="preserve"> PAGEREF _Toc222405279 \h </w:instrText>
        </w:r>
        <w:r>
          <w:rPr>
            <w:noProof/>
            <w:webHidden/>
          </w:rPr>
        </w:r>
        <w:r>
          <w:rPr>
            <w:noProof/>
            <w:webHidden/>
          </w:rPr>
          <w:fldChar w:fldCharType="separate"/>
        </w:r>
        <w:r>
          <w:rPr>
            <w:noProof/>
            <w:webHidden/>
          </w:rPr>
          <w:t>115</w:t>
        </w:r>
        <w:r>
          <w:rPr>
            <w:noProof/>
            <w:webHidden/>
          </w:rPr>
          <w:fldChar w:fldCharType="end"/>
        </w:r>
      </w:hyperlink>
    </w:p>
    <w:p w14:paraId="58FF16F5" w14:textId="1259488D"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0" w:history="1">
        <w:r w:rsidRPr="00697F5D">
          <w:rPr>
            <w:rStyle w:val="Hyperlink"/>
            <w:noProof/>
          </w:rPr>
          <w:t>9.2.2.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Employer Eligibility</w:t>
        </w:r>
        <w:r>
          <w:rPr>
            <w:noProof/>
            <w:webHidden/>
          </w:rPr>
          <w:tab/>
        </w:r>
        <w:r>
          <w:rPr>
            <w:noProof/>
            <w:webHidden/>
          </w:rPr>
          <w:fldChar w:fldCharType="begin"/>
        </w:r>
        <w:r>
          <w:rPr>
            <w:noProof/>
            <w:webHidden/>
          </w:rPr>
          <w:instrText xml:space="preserve"> PAGEREF _Toc222405280 \h </w:instrText>
        </w:r>
        <w:r>
          <w:rPr>
            <w:noProof/>
            <w:webHidden/>
          </w:rPr>
        </w:r>
        <w:r>
          <w:rPr>
            <w:noProof/>
            <w:webHidden/>
          </w:rPr>
          <w:fldChar w:fldCharType="separate"/>
        </w:r>
        <w:r>
          <w:rPr>
            <w:noProof/>
            <w:webHidden/>
          </w:rPr>
          <w:t>115</w:t>
        </w:r>
        <w:r>
          <w:rPr>
            <w:noProof/>
            <w:webHidden/>
          </w:rPr>
          <w:fldChar w:fldCharType="end"/>
        </w:r>
      </w:hyperlink>
    </w:p>
    <w:p w14:paraId="4D208C4B" w14:textId="057EB87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1" w:history="1">
        <w:r w:rsidRPr="00697F5D">
          <w:rPr>
            <w:rStyle w:val="Hyperlink"/>
            <w:noProof/>
          </w:rPr>
          <w:t>9.2.3.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Placement Eligibility</w:t>
        </w:r>
        <w:r>
          <w:rPr>
            <w:noProof/>
            <w:webHidden/>
          </w:rPr>
          <w:tab/>
        </w:r>
        <w:r>
          <w:rPr>
            <w:noProof/>
            <w:webHidden/>
          </w:rPr>
          <w:fldChar w:fldCharType="begin"/>
        </w:r>
        <w:r>
          <w:rPr>
            <w:noProof/>
            <w:webHidden/>
          </w:rPr>
          <w:instrText xml:space="preserve"> PAGEREF _Toc222405281 \h </w:instrText>
        </w:r>
        <w:r>
          <w:rPr>
            <w:noProof/>
            <w:webHidden/>
          </w:rPr>
        </w:r>
        <w:r>
          <w:rPr>
            <w:noProof/>
            <w:webHidden/>
          </w:rPr>
          <w:fldChar w:fldCharType="separate"/>
        </w:r>
        <w:r>
          <w:rPr>
            <w:noProof/>
            <w:webHidden/>
          </w:rPr>
          <w:t>117</w:t>
        </w:r>
        <w:r>
          <w:rPr>
            <w:noProof/>
            <w:webHidden/>
          </w:rPr>
          <w:fldChar w:fldCharType="end"/>
        </w:r>
      </w:hyperlink>
    </w:p>
    <w:p w14:paraId="74B30A89" w14:textId="208436EF"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82" w:history="1">
        <w:r w:rsidRPr="00697F5D">
          <w:rPr>
            <w:rStyle w:val="Hyperlink"/>
          </w:rPr>
          <w:t>9.3.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Offering and Negotiating Wage Subsidy Agreements</w:t>
        </w:r>
        <w:r>
          <w:rPr>
            <w:webHidden/>
          </w:rPr>
          <w:tab/>
        </w:r>
        <w:r>
          <w:rPr>
            <w:webHidden/>
          </w:rPr>
          <w:fldChar w:fldCharType="begin"/>
        </w:r>
        <w:r>
          <w:rPr>
            <w:webHidden/>
          </w:rPr>
          <w:instrText xml:space="preserve"> PAGEREF _Toc222405282 \h </w:instrText>
        </w:r>
        <w:r>
          <w:rPr>
            <w:webHidden/>
          </w:rPr>
        </w:r>
        <w:r>
          <w:rPr>
            <w:webHidden/>
          </w:rPr>
          <w:fldChar w:fldCharType="separate"/>
        </w:r>
        <w:r>
          <w:rPr>
            <w:webHidden/>
          </w:rPr>
          <w:t>118</w:t>
        </w:r>
        <w:r>
          <w:rPr>
            <w:webHidden/>
          </w:rPr>
          <w:fldChar w:fldCharType="end"/>
        </w:r>
      </w:hyperlink>
    </w:p>
    <w:p w14:paraId="13A81C30" w14:textId="1DCBAC5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3" w:history="1">
        <w:r w:rsidRPr="00697F5D">
          <w:rPr>
            <w:rStyle w:val="Hyperlink"/>
            <w:noProof/>
          </w:rPr>
          <w:t>9.3.1.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Head Agreements and Schedules</w:t>
        </w:r>
        <w:r>
          <w:rPr>
            <w:noProof/>
            <w:webHidden/>
          </w:rPr>
          <w:tab/>
        </w:r>
        <w:r>
          <w:rPr>
            <w:noProof/>
            <w:webHidden/>
          </w:rPr>
          <w:fldChar w:fldCharType="begin"/>
        </w:r>
        <w:r>
          <w:rPr>
            <w:noProof/>
            <w:webHidden/>
          </w:rPr>
          <w:instrText xml:space="preserve"> PAGEREF _Toc222405283 \h </w:instrText>
        </w:r>
        <w:r>
          <w:rPr>
            <w:noProof/>
            <w:webHidden/>
          </w:rPr>
        </w:r>
        <w:r>
          <w:rPr>
            <w:noProof/>
            <w:webHidden/>
          </w:rPr>
          <w:fldChar w:fldCharType="separate"/>
        </w:r>
        <w:r>
          <w:rPr>
            <w:noProof/>
            <w:webHidden/>
          </w:rPr>
          <w:t>118</w:t>
        </w:r>
        <w:r>
          <w:rPr>
            <w:noProof/>
            <w:webHidden/>
          </w:rPr>
          <w:fldChar w:fldCharType="end"/>
        </w:r>
      </w:hyperlink>
    </w:p>
    <w:p w14:paraId="334E1F00" w14:textId="58139DB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4" w:history="1">
        <w:r w:rsidRPr="00697F5D">
          <w:rPr>
            <w:rStyle w:val="Hyperlink"/>
            <w:noProof/>
          </w:rPr>
          <w:t>9.3.2.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Negotiating Terms of the Wage Subsidy</w:t>
        </w:r>
        <w:r>
          <w:rPr>
            <w:noProof/>
            <w:webHidden/>
          </w:rPr>
          <w:tab/>
        </w:r>
        <w:r>
          <w:rPr>
            <w:noProof/>
            <w:webHidden/>
          </w:rPr>
          <w:fldChar w:fldCharType="begin"/>
        </w:r>
        <w:r>
          <w:rPr>
            <w:noProof/>
            <w:webHidden/>
          </w:rPr>
          <w:instrText xml:space="preserve"> PAGEREF _Toc222405284 \h </w:instrText>
        </w:r>
        <w:r>
          <w:rPr>
            <w:noProof/>
            <w:webHidden/>
          </w:rPr>
        </w:r>
        <w:r>
          <w:rPr>
            <w:noProof/>
            <w:webHidden/>
          </w:rPr>
          <w:fldChar w:fldCharType="separate"/>
        </w:r>
        <w:r>
          <w:rPr>
            <w:noProof/>
            <w:webHidden/>
          </w:rPr>
          <w:t>119</w:t>
        </w:r>
        <w:r>
          <w:rPr>
            <w:noProof/>
            <w:webHidden/>
          </w:rPr>
          <w:fldChar w:fldCharType="end"/>
        </w:r>
      </w:hyperlink>
    </w:p>
    <w:p w14:paraId="57081A5E" w14:textId="2751138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5" w:history="1">
        <w:r w:rsidRPr="00697F5D">
          <w:rPr>
            <w:rStyle w:val="Hyperlink"/>
            <w:noProof/>
          </w:rPr>
          <w:t>9.3.3.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Time requirements for approving a Wage Subsidy</w:t>
        </w:r>
        <w:r>
          <w:rPr>
            <w:noProof/>
            <w:webHidden/>
          </w:rPr>
          <w:tab/>
        </w:r>
        <w:r>
          <w:rPr>
            <w:noProof/>
            <w:webHidden/>
          </w:rPr>
          <w:fldChar w:fldCharType="begin"/>
        </w:r>
        <w:r>
          <w:rPr>
            <w:noProof/>
            <w:webHidden/>
          </w:rPr>
          <w:instrText xml:space="preserve"> PAGEREF _Toc222405285 \h </w:instrText>
        </w:r>
        <w:r>
          <w:rPr>
            <w:noProof/>
            <w:webHidden/>
          </w:rPr>
        </w:r>
        <w:r>
          <w:rPr>
            <w:noProof/>
            <w:webHidden/>
          </w:rPr>
          <w:fldChar w:fldCharType="separate"/>
        </w:r>
        <w:r>
          <w:rPr>
            <w:noProof/>
            <w:webHidden/>
          </w:rPr>
          <w:t>120</w:t>
        </w:r>
        <w:r>
          <w:rPr>
            <w:noProof/>
            <w:webHidden/>
          </w:rPr>
          <w:fldChar w:fldCharType="end"/>
        </w:r>
      </w:hyperlink>
    </w:p>
    <w:p w14:paraId="6CE85A0B" w14:textId="6C5D632F"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86" w:history="1">
        <w:r w:rsidRPr="00697F5D">
          <w:rPr>
            <w:rStyle w:val="Hyperlink"/>
          </w:rPr>
          <w:t>9.4.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Payments to Wage Subsidy Employers</w:t>
        </w:r>
        <w:r>
          <w:rPr>
            <w:webHidden/>
          </w:rPr>
          <w:tab/>
        </w:r>
        <w:r>
          <w:rPr>
            <w:webHidden/>
          </w:rPr>
          <w:fldChar w:fldCharType="begin"/>
        </w:r>
        <w:r>
          <w:rPr>
            <w:webHidden/>
          </w:rPr>
          <w:instrText xml:space="preserve"> PAGEREF _Toc222405286 \h </w:instrText>
        </w:r>
        <w:r>
          <w:rPr>
            <w:webHidden/>
          </w:rPr>
        </w:r>
        <w:r>
          <w:rPr>
            <w:webHidden/>
          </w:rPr>
          <w:fldChar w:fldCharType="separate"/>
        </w:r>
        <w:r>
          <w:rPr>
            <w:webHidden/>
          </w:rPr>
          <w:t>121</w:t>
        </w:r>
        <w:r>
          <w:rPr>
            <w:webHidden/>
          </w:rPr>
          <w:fldChar w:fldCharType="end"/>
        </w:r>
      </w:hyperlink>
    </w:p>
    <w:p w14:paraId="28D3464B" w14:textId="4CB94E9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7" w:history="1">
        <w:r w:rsidRPr="00697F5D">
          <w:rPr>
            <w:rStyle w:val="Hyperlink"/>
            <w:noProof/>
          </w:rPr>
          <w:t>9.4.1.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Assessing Periods of Leave</w:t>
        </w:r>
        <w:r>
          <w:rPr>
            <w:noProof/>
            <w:webHidden/>
          </w:rPr>
          <w:tab/>
        </w:r>
        <w:r>
          <w:rPr>
            <w:noProof/>
            <w:webHidden/>
          </w:rPr>
          <w:fldChar w:fldCharType="begin"/>
        </w:r>
        <w:r>
          <w:rPr>
            <w:noProof/>
            <w:webHidden/>
          </w:rPr>
          <w:instrText xml:space="preserve"> PAGEREF _Toc222405287 \h </w:instrText>
        </w:r>
        <w:r>
          <w:rPr>
            <w:noProof/>
            <w:webHidden/>
          </w:rPr>
        </w:r>
        <w:r>
          <w:rPr>
            <w:noProof/>
            <w:webHidden/>
          </w:rPr>
          <w:fldChar w:fldCharType="separate"/>
        </w:r>
        <w:r>
          <w:rPr>
            <w:noProof/>
            <w:webHidden/>
          </w:rPr>
          <w:t>121</w:t>
        </w:r>
        <w:r>
          <w:rPr>
            <w:noProof/>
            <w:webHidden/>
          </w:rPr>
          <w:fldChar w:fldCharType="end"/>
        </w:r>
      </w:hyperlink>
    </w:p>
    <w:p w14:paraId="4C3C6D1C" w14:textId="67B3F83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8" w:history="1">
        <w:r w:rsidRPr="00697F5D">
          <w:rPr>
            <w:rStyle w:val="Hyperlink"/>
            <w:noProof/>
          </w:rPr>
          <w:t>9.4.2.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Change of Business Ownership</w:t>
        </w:r>
        <w:r>
          <w:rPr>
            <w:noProof/>
            <w:webHidden/>
          </w:rPr>
          <w:tab/>
        </w:r>
        <w:r>
          <w:rPr>
            <w:noProof/>
            <w:webHidden/>
          </w:rPr>
          <w:fldChar w:fldCharType="begin"/>
        </w:r>
        <w:r>
          <w:rPr>
            <w:noProof/>
            <w:webHidden/>
          </w:rPr>
          <w:instrText xml:space="preserve"> PAGEREF _Toc222405288 \h </w:instrText>
        </w:r>
        <w:r>
          <w:rPr>
            <w:noProof/>
            <w:webHidden/>
          </w:rPr>
        </w:r>
        <w:r>
          <w:rPr>
            <w:noProof/>
            <w:webHidden/>
          </w:rPr>
          <w:fldChar w:fldCharType="separate"/>
        </w:r>
        <w:r>
          <w:rPr>
            <w:noProof/>
            <w:webHidden/>
          </w:rPr>
          <w:t>121</w:t>
        </w:r>
        <w:r>
          <w:rPr>
            <w:noProof/>
            <w:webHidden/>
          </w:rPr>
          <w:fldChar w:fldCharType="end"/>
        </w:r>
      </w:hyperlink>
    </w:p>
    <w:p w14:paraId="4532980C" w14:textId="63C8326D"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89" w:history="1">
        <w:r w:rsidRPr="00697F5D">
          <w:rPr>
            <w:rStyle w:val="Hyperlink"/>
            <w:noProof/>
          </w:rPr>
          <w:t>9.4.3.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Calculating Payments for Early Terminations</w:t>
        </w:r>
        <w:r>
          <w:rPr>
            <w:noProof/>
            <w:webHidden/>
          </w:rPr>
          <w:tab/>
        </w:r>
        <w:r>
          <w:rPr>
            <w:noProof/>
            <w:webHidden/>
          </w:rPr>
          <w:fldChar w:fldCharType="begin"/>
        </w:r>
        <w:r>
          <w:rPr>
            <w:noProof/>
            <w:webHidden/>
          </w:rPr>
          <w:instrText xml:space="preserve"> PAGEREF _Toc222405289 \h </w:instrText>
        </w:r>
        <w:r>
          <w:rPr>
            <w:noProof/>
            <w:webHidden/>
          </w:rPr>
        </w:r>
        <w:r>
          <w:rPr>
            <w:noProof/>
            <w:webHidden/>
          </w:rPr>
          <w:fldChar w:fldCharType="separate"/>
        </w:r>
        <w:r>
          <w:rPr>
            <w:noProof/>
            <w:webHidden/>
          </w:rPr>
          <w:t>121</w:t>
        </w:r>
        <w:r>
          <w:rPr>
            <w:noProof/>
            <w:webHidden/>
          </w:rPr>
          <w:fldChar w:fldCharType="end"/>
        </w:r>
      </w:hyperlink>
    </w:p>
    <w:p w14:paraId="40FFEC23" w14:textId="4182390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0" w:history="1">
        <w:r w:rsidRPr="00697F5D">
          <w:rPr>
            <w:rStyle w:val="Hyperlink"/>
            <w:noProof/>
          </w:rPr>
          <w:t>9.4.4.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Wage Subsidy Calculator</w:t>
        </w:r>
        <w:r>
          <w:rPr>
            <w:noProof/>
            <w:webHidden/>
          </w:rPr>
          <w:tab/>
        </w:r>
        <w:r>
          <w:rPr>
            <w:noProof/>
            <w:webHidden/>
          </w:rPr>
          <w:fldChar w:fldCharType="begin"/>
        </w:r>
        <w:r>
          <w:rPr>
            <w:noProof/>
            <w:webHidden/>
          </w:rPr>
          <w:instrText xml:space="preserve"> PAGEREF _Toc222405290 \h </w:instrText>
        </w:r>
        <w:r>
          <w:rPr>
            <w:noProof/>
            <w:webHidden/>
          </w:rPr>
        </w:r>
        <w:r>
          <w:rPr>
            <w:noProof/>
            <w:webHidden/>
          </w:rPr>
          <w:fldChar w:fldCharType="separate"/>
        </w:r>
        <w:r>
          <w:rPr>
            <w:noProof/>
            <w:webHidden/>
          </w:rPr>
          <w:t>122</w:t>
        </w:r>
        <w:r>
          <w:rPr>
            <w:noProof/>
            <w:webHidden/>
          </w:rPr>
          <w:fldChar w:fldCharType="end"/>
        </w:r>
      </w:hyperlink>
    </w:p>
    <w:p w14:paraId="3512C425" w14:textId="2FE10FF3"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1" w:history="1">
        <w:r w:rsidRPr="00697F5D">
          <w:rPr>
            <w:rStyle w:val="Hyperlink"/>
            <w:noProof/>
          </w:rPr>
          <w:t>9.4.5.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Concurrent Funding</w:t>
        </w:r>
        <w:r>
          <w:rPr>
            <w:noProof/>
            <w:webHidden/>
          </w:rPr>
          <w:tab/>
        </w:r>
        <w:r>
          <w:rPr>
            <w:noProof/>
            <w:webHidden/>
          </w:rPr>
          <w:fldChar w:fldCharType="begin"/>
        </w:r>
        <w:r>
          <w:rPr>
            <w:noProof/>
            <w:webHidden/>
          </w:rPr>
          <w:instrText xml:space="preserve"> PAGEREF _Toc222405291 \h </w:instrText>
        </w:r>
        <w:r>
          <w:rPr>
            <w:noProof/>
            <w:webHidden/>
          </w:rPr>
        </w:r>
        <w:r>
          <w:rPr>
            <w:noProof/>
            <w:webHidden/>
          </w:rPr>
          <w:fldChar w:fldCharType="separate"/>
        </w:r>
        <w:r>
          <w:rPr>
            <w:noProof/>
            <w:webHidden/>
          </w:rPr>
          <w:t>122</w:t>
        </w:r>
        <w:r>
          <w:rPr>
            <w:noProof/>
            <w:webHidden/>
          </w:rPr>
          <w:fldChar w:fldCharType="end"/>
        </w:r>
      </w:hyperlink>
    </w:p>
    <w:p w14:paraId="2BFB9995" w14:textId="3D49C66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2" w:history="1">
        <w:r w:rsidRPr="00697F5D">
          <w:rPr>
            <w:rStyle w:val="Hyperlink"/>
            <w:noProof/>
          </w:rPr>
          <w:t>9.4.6.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Wage Subsidy Employers Not Registered for GST</w:t>
        </w:r>
        <w:r>
          <w:rPr>
            <w:noProof/>
            <w:webHidden/>
          </w:rPr>
          <w:tab/>
        </w:r>
        <w:r>
          <w:rPr>
            <w:noProof/>
            <w:webHidden/>
          </w:rPr>
          <w:fldChar w:fldCharType="begin"/>
        </w:r>
        <w:r>
          <w:rPr>
            <w:noProof/>
            <w:webHidden/>
          </w:rPr>
          <w:instrText xml:space="preserve"> PAGEREF _Toc222405292 \h </w:instrText>
        </w:r>
        <w:r>
          <w:rPr>
            <w:noProof/>
            <w:webHidden/>
          </w:rPr>
        </w:r>
        <w:r>
          <w:rPr>
            <w:noProof/>
            <w:webHidden/>
          </w:rPr>
          <w:fldChar w:fldCharType="separate"/>
        </w:r>
        <w:r>
          <w:rPr>
            <w:noProof/>
            <w:webHidden/>
          </w:rPr>
          <w:t>122</w:t>
        </w:r>
        <w:r>
          <w:rPr>
            <w:noProof/>
            <w:webHidden/>
          </w:rPr>
          <w:fldChar w:fldCharType="end"/>
        </w:r>
      </w:hyperlink>
    </w:p>
    <w:p w14:paraId="6E3FB04F" w14:textId="6FC7C74B"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93" w:history="1">
        <w:r w:rsidRPr="00697F5D">
          <w:rPr>
            <w:rStyle w:val="Hyperlink"/>
          </w:rPr>
          <w:t>9.5.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Claims for Reimbursement</w:t>
        </w:r>
        <w:r>
          <w:rPr>
            <w:webHidden/>
          </w:rPr>
          <w:tab/>
        </w:r>
        <w:r>
          <w:rPr>
            <w:webHidden/>
          </w:rPr>
          <w:fldChar w:fldCharType="begin"/>
        </w:r>
        <w:r>
          <w:rPr>
            <w:webHidden/>
          </w:rPr>
          <w:instrText xml:space="preserve"> PAGEREF _Toc222405293 \h </w:instrText>
        </w:r>
        <w:r>
          <w:rPr>
            <w:webHidden/>
          </w:rPr>
        </w:r>
        <w:r>
          <w:rPr>
            <w:webHidden/>
          </w:rPr>
          <w:fldChar w:fldCharType="separate"/>
        </w:r>
        <w:r>
          <w:rPr>
            <w:webHidden/>
          </w:rPr>
          <w:t>123</w:t>
        </w:r>
        <w:r>
          <w:rPr>
            <w:webHidden/>
          </w:rPr>
          <w:fldChar w:fldCharType="end"/>
        </w:r>
      </w:hyperlink>
    </w:p>
    <w:p w14:paraId="1C5BB5F8" w14:textId="4686F81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4" w:history="1">
        <w:r w:rsidRPr="00697F5D">
          <w:rPr>
            <w:rStyle w:val="Hyperlink"/>
            <w:noProof/>
          </w:rPr>
          <w:t>9.5.1.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Time requirements for claiming a Reimbursement</w:t>
        </w:r>
        <w:r>
          <w:rPr>
            <w:noProof/>
            <w:webHidden/>
          </w:rPr>
          <w:tab/>
        </w:r>
        <w:r>
          <w:rPr>
            <w:noProof/>
            <w:webHidden/>
          </w:rPr>
          <w:fldChar w:fldCharType="begin"/>
        </w:r>
        <w:r>
          <w:rPr>
            <w:noProof/>
            <w:webHidden/>
          </w:rPr>
          <w:instrText xml:space="preserve"> PAGEREF _Toc222405294 \h </w:instrText>
        </w:r>
        <w:r>
          <w:rPr>
            <w:noProof/>
            <w:webHidden/>
          </w:rPr>
        </w:r>
        <w:r>
          <w:rPr>
            <w:noProof/>
            <w:webHidden/>
          </w:rPr>
          <w:fldChar w:fldCharType="separate"/>
        </w:r>
        <w:r>
          <w:rPr>
            <w:noProof/>
            <w:webHidden/>
          </w:rPr>
          <w:t>123</w:t>
        </w:r>
        <w:r>
          <w:rPr>
            <w:noProof/>
            <w:webHidden/>
          </w:rPr>
          <w:fldChar w:fldCharType="end"/>
        </w:r>
      </w:hyperlink>
    </w:p>
    <w:p w14:paraId="0560BAE5" w14:textId="06EBE3A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5" w:history="1">
        <w:r w:rsidRPr="00697F5D">
          <w:rPr>
            <w:rStyle w:val="Hyperlink"/>
            <w:noProof/>
          </w:rPr>
          <w:t>9.5.2.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Managing Pooled Fund Credits for Workforce Australia Services Wage Subsidy Agreements</w:t>
        </w:r>
        <w:r>
          <w:rPr>
            <w:noProof/>
            <w:webHidden/>
          </w:rPr>
          <w:tab/>
        </w:r>
        <w:r>
          <w:rPr>
            <w:noProof/>
            <w:webHidden/>
          </w:rPr>
          <w:fldChar w:fldCharType="begin"/>
        </w:r>
        <w:r>
          <w:rPr>
            <w:noProof/>
            <w:webHidden/>
          </w:rPr>
          <w:instrText xml:space="preserve"> PAGEREF _Toc222405295 \h </w:instrText>
        </w:r>
        <w:r>
          <w:rPr>
            <w:noProof/>
            <w:webHidden/>
          </w:rPr>
        </w:r>
        <w:r>
          <w:rPr>
            <w:noProof/>
            <w:webHidden/>
          </w:rPr>
          <w:fldChar w:fldCharType="separate"/>
        </w:r>
        <w:r>
          <w:rPr>
            <w:noProof/>
            <w:webHidden/>
          </w:rPr>
          <w:t>124</w:t>
        </w:r>
        <w:r>
          <w:rPr>
            <w:noProof/>
            <w:webHidden/>
          </w:rPr>
          <w:fldChar w:fldCharType="end"/>
        </w:r>
      </w:hyperlink>
    </w:p>
    <w:p w14:paraId="6AEEA7D3" w14:textId="34ED58B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6" w:history="1">
        <w:r w:rsidRPr="00697F5D">
          <w:rPr>
            <w:rStyle w:val="Hyperlink"/>
            <w:noProof/>
          </w:rPr>
          <w:t>9.5.3.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Recovery of Reimbursement Claims Paid</w:t>
        </w:r>
        <w:r>
          <w:rPr>
            <w:noProof/>
            <w:webHidden/>
          </w:rPr>
          <w:tab/>
        </w:r>
        <w:r>
          <w:rPr>
            <w:noProof/>
            <w:webHidden/>
          </w:rPr>
          <w:fldChar w:fldCharType="begin"/>
        </w:r>
        <w:r>
          <w:rPr>
            <w:noProof/>
            <w:webHidden/>
          </w:rPr>
          <w:instrText xml:space="preserve"> PAGEREF _Toc222405296 \h </w:instrText>
        </w:r>
        <w:r>
          <w:rPr>
            <w:noProof/>
            <w:webHidden/>
          </w:rPr>
        </w:r>
        <w:r>
          <w:rPr>
            <w:noProof/>
            <w:webHidden/>
          </w:rPr>
          <w:fldChar w:fldCharType="separate"/>
        </w:r>
        <w:r>
          <w:rPr>
            <w:noProof/>
            <w:webHidden/>
          </w:rPr>
          <w:t>124</w:t>
        </w:r>
        <w:r>
          <w:rPr>
            <w:noProof/>
            <w:webHidden/>
          </w:rPr>
          <w:fldChar w:fldCharType="end"/>
        </w:r>
      </w:hyperlink>
    </w:p>
    <w:p w14:paraId="60A9322D" w14:textId="5BCB198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297" w:history="1">
        <w:r w:rsidRPr="00697F5D">
          <w:rPr>
            <w:rStyle w:val="Hyperlink"/>
          </w:rPr>
          <w:t>9.6.</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Managing Wage Subsidy Agreements for Wage Subsidy Participants</w:t>
        </w:r>
        <w:r>
          <w:rPr>
            <w:webHidden/>
          </w:rPr>
          <w:tab/>
        </w:r>
        <w:r>
          <w:rPr>
            <w:webHidden/>
          </w:rPr>
          <w:fldChar w:fldCharType="begin"/>
        </w:r>
        <w:r>
          <w:rPr>
            <w:webHidden/>
          </w:rPr>
          <w:instrText xml:space="preserve"> PAGEREF _Toc222405297 \h </w:instrText>
        </w:r>
        <w:r>
          <w:rPr>
            <w:webHidden/>
          </w:rPr>
        </w:r>
        <w:r>
          <w:rPr>
            <w:webHidden/>
          </w:rPr>
          <w:fldChar w:fldCharType="separate"/>
        </w:r>
        <w:r>
          <w:rPr>
            <w:webHidden/>
          </w:rPr>
          <w:t>124</w:t>
        </w:r>
        <w:r>
          <w:rPr>
            <w:webHidden/>
          </w:rPr>
          <w:fldChar w:fldCharType="end"/>
        </w:r>
      </w:hyperlink>
    </w:p>
    <w:p w14:paraId="55F6D12C" w14:textId="10A8291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8" w:history="1">
        <w:r w:rsidRPr="00697F5D">
          <w:rPr>
            <w:rStyle w:val="Hyperlink"/>
            <w:noProof/>
          </w:rPr>
          <w:t>9.6.1.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Supporting Participants on Wage Subsidies</w:t>
        </w:r>
        <w:r>
          <w:rPr>
            <w:noProof/>
            <w:webHidden/>
          </w:rPr>
          <w:tab/>
        </w:r>
        <w:r>
          <w:rPr>
            <w:noProof/>
            <w:webHidden/>
          </w:rPr>
          <w:fldChar w:fldCharType="begin"/>
        </w:r>
        <w:r>
          <w:rPr>
            <w:noProof/>
            <w:webHidden/>
          </w:rPr>
          <w:instrText xml:space="preserve"> PAGEREF _Toc222405298 \h </w:instrText>
        </w:r>
        <w:r>
          <w:rPr>
            <w:noProof/>
            <w:webHidden/>
          </w:rPr>
        </w:r>
        <w:r>
          <w:rPr>
            <w:noProof/>
            <w:webHidden/>
          </w:rPr>
          <w:fldChar w:fldCharType="separate"/>
        </w:r>
        <w:r>
          <w:rPr>
            <w:noProof/>
            <w:webHidden/>
          </w:rPr>
          <w:t>124</w:t>
        </w:r>
        <w:r>
          <w:rPr>
            <w:noProof/>
            <w:webHidden/>
          </w:rPr>
          <w:fldChar w:fldCharType="end"/>
        </w:r>
      </w:hyperlink>
    </w:p>
    <w:p w14:paraId="78C3633E" w14:textId="55AAE3A2"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299" w:history="1">
        <w:r w:rsidRPr="00697F5D">
          <w:rPr>
            <w:rStyle w:val="Hyperlink"/>
            <w:noProof/>
          </w:rPr>
          <w:t>9.6.2.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_Toc222405299 \h </w:instrText>
        </w:r>
        <w:r>
          <w:rPr>
            <w:noProof/>
            <w:webHidden/>
          </w:rPr>
        </w:r>
        <w:r>
          <w:rPr>
            <w:noProof/>
            <w:webHidden/>
          </w:rPr>
          <w:fldChar w:fldCharType="separate"/>
        </w:r>
        <w:r>
          <w:rPr>
            <w:noProof/>
            <w:webHidden/>
          </w:rPr>
          <w:t>125</w:t>
        </w:r>
        <w:r>
          <w:rPr>
            <w:noProof/>
            <w:webHidden/>
          </w:rPr>
          <w:fldChar w:fldCharType="end"/>
        </w:r>
      </w:hyperlink>
    </w:p>
    <w:p w14:paraId="7AC32EB1" w14:textId="43C29780"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00" w:history="1">
        <w:r w:rsidRPr="00697F5D">
          <w:rPr>
            <w:rStyle w:val="Hyperlink"/>
          </w:rPr>
          <w:t>9.7.</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Summary of Documentary Evidence</w:t>
        </w:r>
        <w:r>
          <w:rPr>
            <w:webHidden/>
          </w:rPr>
          <w:tab/>
        </w:r>
        <w:r>
          <w:rPr>
            <w:webHidden/>
          </w:rPr>
          <w:fldChar w:fldCharType="begin"/>
        </w:r>
        <w:r>
          <w:rPr>
            <w:webHidden/>
          </w:rPr>
          <w:instrText xml:space="preserve"> PAGEREF _Toc222405300 \h </w:instrText>
        </w:r>
        <w:r>
          <w:rPr>
            <w:webHidden/>
          </w:rPr>
        </w:r>
        <w:r>
          <w:rPr>
            <w:webHidden/>
          </w:rPr>
          <w:fldChar w:fldCharType="separate"/>
        </w:r>
        <w:r>
          <w:rPr>
            <w:webHidden/>
          </w:rPr>
          <w:t>125</w:t>
        </w:r>
        <w:r>
          <w:rPr>
            <w:webHidden/>
          </w:rPr>
          <w:fldChar w:fldCharType="end"/>
        </w:r>
      </w:hyperlink>
    </w:p>
    <w:p w14:paraId="2CE32F2B" w14:textId="3BBD82F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01" w:history="1">
        <w:r w:rsidRPr="00697F5D">
          <w:rPr>
            <w:rStyle w:val="Hyperlink"/>
            <w:noProof/>
          </w:rPr>
          <w:t>9.7.1.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Wage Subsidy Agreements</w:t>
        </w:r>
        <w:r>
          <w:rPr>
            <w:noProof/>
            <w:webHidden/>
          </w:rPr>
          <w:tab/>
        </w:r>
        <w:r>
          <w:rPr>
            <w:noProof/>
            <w:webHidden/>
          </w:rPr>
          <w:fldChar w:fldCharType="begin"/>
        </w:r>
        <w:r>
          <w:rPr>
            <w:noProof/>
            <w:webHidden/>
          </w:rPr>
          <w:instrText xml:space="preserve"> PAGEREF _Toc222405301 \h </w:instrText>
        </w:r>
        <w:r>
          <w:rPr>
            <w:noProof/>
            <w:webHidden/>
          </w:rPr>
        </w:r>
        <w:r>
          <w:rPr>
            <w:noProof/>
            <w:webHidden/>
          </w:rPr>
          <w:fldChar w:fldCharType="separate"/>
        </w:r>
        <w:r>
          <w:rPr>
            <w:noProof/>
            <w:webHidden/>
          </w:rPr>
          <w:t>125</w:t>
        </w:r>
        <w:r>
          <w:rPr>
            <w:noProof/>
            <w:webHidden/>
          </w:rPr>
          <w:fldChar w:fldCharType="end"/>
        </w:r>
      </w:hyperlink>
    </w:p>
    <w:p w14:paraId="229549A2" w14:textId="2B303A2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02" w:history="1">
        <w:r w:rsidRPr="00697F5D">
          <w:rPr>
            <w:rStyle w:val="Hyperlink"/>
            <w:noProof/>
          </w:rPr>
          <w:t>9.7.2.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_Toc222405302 \h </w:instrText>
        </w:r>
        <w:r>
          <w:rPr>
            <w:noProof/>
            <w:webHidden/>
          </w:rPr>
        </w:r>
        <w:r>
          <w:rPr>
            <w:noProof/>
            <w:webHidden/>
          </w:rPr>
          <w:fldChar w:fldCharType="separate"/>
        </w:r>
        <w:r>
          <w:rPr>
            <w:noProof/>
            <w:webHidden/>
          </w:rPr>
          <w:t>125</w:t>
        </w:r>
        <w:r>
          <w:rPr>
            <w:noProof/>
            <w:webHidden/>
          </w:rPr>
          <w:fldChar w:fldCharType="end"/>
        </w:r>
      </w:hyperlink>
    </w:p>
    <w:p w14:paraId="54368A7E" w14:textId="7271797C"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03" w:history="1">
        <w:r w:rsidRPr="00697F5D">
          <w:rPr>
            <w:rStyle w:val="Hyperlink"/>
            <w:noProof/>
          </w:rPr>
          <w:t>9.7.3.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Evidence from Provider – Claims for Reimbursement</w:t>
        </w:r>
        <w:r>
          <w:rPr>
            <w:noProof/>
            <w:webHidden/>
          </w:rPr>
          <w:tab/>
        </w:r>
        <w:r>
          <w:rPr>
            <w:noProof/>
            <w:webHidden/>
          </w:rPr>
          <w:fldChar w:fldCharType="begin"/>
        </w:r>
        <w:r>
          <w:rPr>
            <w:noProof/>
            <w:webHidden/>
          </w:rPr>
          <w:instrText xml:space="preserve"> PAGEREF _Toc222405303 \h </w:instrText>
        </w:r>
        <w:r>
          <w:rPr>
            <w:noProof/>
            <w:webHidden/>
          </w:rPr>
        </w:r>
        <w:r>
          <w:rPr>
            <w:noProof/>
            <w:webHidden/>
          </w:rPr>
          <w:fldChar w:fldCharType="separate"/>
        </w:r>
        <w:r>
          <w:rPr>
            <w:noProof/>
            <w:webHidden/>
          </w:rPr>
          <w:t>126</w:t>
        </w:r>
        <w:r>
          <w:rPr>
            <w:noProof/>
            <w:webHidden/>
          </w:rPr>
          <w:fldChar w:fldCharType="end"/>
        </w:r>
      </w:hyperlink>
    </w:p>
    <w:p w14:paraId="4B6BD7EB" w14:textId="0CD8997C"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304" w:history="1">
        <w:r w:rsidRPr="00697F5D">
          <w:rPr>
            <w:rStyle w:val="Hyperlink"/>
          </w:rPr>
          <w:t>Chapter 10.</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Relocation Assistance</w:t>
        </w:r>
        <w:r>
          <w:rPr>
            <w:webHidden/>
          </w:rPr>
          <w:tab/>
        </w:r>
        <w:r>
          <w:rPr>
            <w:webHidden/>
          </w:rPr>
          <w:fldChar w:fldCharType="begin"/>
        </w:r>
        <w:r>
          <w:rPr>
            <w:webHidden/>
          </w:rPr>
          <w:instrText xml:space="preserve"> PAGEREF _Toc222405304 \h </w:instrText>
        </w:r>
        <w:r>
          <w:rPr>
            <w:webHidden/>
          </w:rPr>
        </w:r>
        <w:r>
          <w:rPr>
            <w:webHidden/>
          </w:rPr>
          <w:fldChar w:fldCharType="separate"/>
        </w:r>
        <w:r>
          <w:rPr>
            <w:webHidden/>
          </w:rPr>
          <w:t>128</w:t>
        </w:r>
        <w:r>
          <w:rPr>
            <w:webHidden/>
          </w:rPr>
          <w:fldChar w:fldCharType="end"/>
        </w:r>
      </w:hyperlink>
    </w:p>
    <w:p w14:paraId="03472B8A" w14:textId="415B420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05" w:history="1">
        <w:r w:rsidRPr="00697F5D">
          <w:rPr>
            <w:rStyle w:val="Hyperlink"/>
          </w:rPr>
          <w:t>10.1.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_Toc222405305 \h </w:instrText>
        </w:r>
        <w:r>
          <w:rPr>
            <w:webHidden/>
          </w:rPr>
        </w:r>
        <w:r>
          <w:rPr>
            <w:webHidden/>
          </w:rPr>
          <w:fldChar w:fldCharType="separate"/>
        </w:r>
        <w:r>
          <w:rPr>
            <w:webHidden/>
          </w:rPr>
          <w:t>128</w:t>
        </w:r>
        <w:r>
          <w:rPr>
            <w:webHidden/>
          </w:rPr>
          <w:fldChar w:fldCharType="end"/>
        </w:r>
      </w:hyperlink>
    </w:p>
    <w:p w14:paraId="5C5E0674" w14:textId="72FF63F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06" w:history="1">
        <w:r w:rsidRPr="00697F5D">
          <w:rPr>
            <w:rStyle w:val="Hyperlink"/>
          </w:rPr>
          <w:t>10.2.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Eligibility</w:t>
        </w:r>
        <w:r>
          <w:rPr>
            <w:webHidden/>
          </w:rPr>
          <w:tab/>
        </w:r>
        <w:r>
          <w:rPr>
            <w:webHidden/>
          </w:rPr>
          <w:fldChar w:fldCharType="begin"/>
        </w:r>
        <w:r>
          <w:rPr>
            <w:webHidden/>
          </w:rPr>
          <w:instrText xml:space="preserve"> PAGEREF _Toc222405306 \h </w:instrText>
        </w:r>
        <w:r>
          <w:rPr>
            <w:webHidden/>
          </w:rPr>
        </w:r>
        <w:r>
          <w:rPr>
            <w:webHidden/>
          </w:rPr>
          <w:fldChar w:fldCharType="separate"/>
        </w:r>
        <w:r>
          <w:rPr>
            <w:webHidden/>
          </w:rPr>
          <w:t>128</w:t>
        </w:r>
        <w:r>
          <w:rPr>
            <w:webHidden/>
          </w:rPr>
          <w:fldChar w:fldCharType="end"/>
        </w:r>
      </w:hyperlink>
    </w:p>
    <w:p w14:paraId="1E2A6843" w14:textId="2290ADB4"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07" w:history="1">
        <w:r w:rsidRPr="00697F5D">
          <w:rPr>
            <w:rStyle w:val="Hyperlink"/>
            <w:noProof/>
          </w:rPr>
          <w:t>10.2.1.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Participant Eligibility</w:t>
        </w:r>
        <w:r>
          <w:rPr>
            <w:noProof/>
            <w:webHidden/>
          </w:rPr>
          <w:tab/>
        </w:r>
        <w:r>
          <w:rPr>
            <w:noProof/>
            <w:webHidden/>
          </w:rPr>
          <w:fldChar w:fldCharType="begin"/>
        </w:r>
        <w:r>
          <w:rPr>
            <w:noProof/>
            <w:webHidden/>
          </w:rPr>
          <w:instrText xml:space="preserve"> PAGEREF _Toc222405307 \h </w:instrText>
        </w:r>
        <w:r>
          <w:rPr>
            <w:noProof/>
            <w:webHidden/>
          </w:rPr>
        </w:r>
        <w:r>
          <w:rPr>
            <w:noProof/>
            <w:webHidden/>
          </w:rPr>
          <w:fldChar w:fldCharType="separate"/>
        </w:r>
        <w:r>
          <w:rPr>
            <w:noProof/>
            <w:webHidden/>
          </w:rPr>
          <w:t>128</w:t>
        </w:r>
        <w:r>
          <w:rPr>
            <w:noProof/>
            <w:webHidden/>
          </w:rPr>
          <w:fldChar w:fldCharType="end"/>
        </w:r>
      </w:hyperlink>
    </w:p>
    <w:p w14:paraId="5BEE8DD5" w14:textId="642DF34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08" w:history="1">
        <w:r w:rsidRPr="00697F5D">
          <w:rPr>
            <w:rStyle w:val="Hyperlink"/>
            <w:noProof/>
          </w:rPr>
          <w:t>10.2.2.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Placement Eligibility</w:t>
        </w:r>
        <w:r>
          <w:rPr>
            <w:noProof/>
            <w:webHidden/>
          </w:rPr>
          <w:tab/>
        </w:r>
        <w:r>
          <w:rPr>
            <w:noProof/>
            <w:webHidden/>
          </w:rPr>
          <w:fldChar w:fldCharType="begin"/>
        </w:r>
        <w:r>
          <w:rPr>
            <w:noProof/>
            <w:webHidden/>
          </w:rPr>
          <w:instrText xml:space="preserve"> PAGEREF _Toc222405308 \h </w:instrText>
        </w:r>
        <w:r>
          <w:rPr>
            <w:noProof/>
            <w:webHidden/>
          </w:rPr>
        </w:r>
        <w:r>
          <w:rPr>
            <w:noProof/>
            <w:webHidden/>
          </w:rPr>
          <w:fldChar w:fldCharType="separate"/>
        </w:r>
        <w:r>
          <w:rPr>
            <w:noProof/>
            <w:webHidden/>
          </w:rPr>
          <w:t>128</w:t>
        </w:r>
        <w:r>
          <w:rPr>
            <w:noProof/>
            <w:webHidden/>
          </w:rPr>
          <w:fldChar w:fldCharType="end"/>
        </w:r>
      </w:hyperlink>
    </w:p>
    <w:p w14:paraId="69C406C2" w14:textId="4CE7D85D"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09" w:history="1">
        <w:r w:rsidRPr="00697F5D">
          <w:rPr>
            <w:rStyle w:val="Hyperlink"/>
          </w:rPr>
          <w:t>10.3.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Relocation Assistance Payments</w:t>
        </w:r>
        <w:r>
          <w:rPr>
            <w:webHidden/>
          </w:rPr>
          <w:tab/>
        </w:r>
        <w:r>
          <w:rPr>
            <w:webHidden/>
          </w:rPr>
          <w:fldChar w:fldCharType="begin"/>
        </w:r>
        <w:r>
          <w:rPr>
            <w:webHidden/>
          </w:rPr>
          <w:instrText xml:space="preserve"> PAGEREF _Toc222405309 \h </w:instrText>
        </w:r>
        <w:r>
          <w:rPr>
            <w:webHidden/>
          </w:rPr>
        </w:r>
        <w:r>
          <w:rPr>
            <w:webHidden/>
          </w:rPr>
          <w:fldChar w:fldCharType="separate"/>
        </w:r>
        <w:r>
          <w:rPr>
            <w:webHidden/>
          </w:rPr>
          <w:t>128</w:t>
        </w:r>
        <w:r>
          <w:rPr>
            <w:webHidden/>
          </w:rPr>
          <w:fldChar w:fldCharType="end"/>
        </w:r>
      </w:hyperlink>
    </w:p>
    <w:p w14:paraId="20442D46" w14:textId="24896E07"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10" w:history="1">
        <w:r w:rsidRPr="00697F5D">
          <w:rPr>
            <w:rStyle w:val="Hyperlink"/>
            <w:noProof/>
          </w:rPr>
          <w:t>10.3.1.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Definition of a dependent</w:t>
        </w:r>
        <w:r>
          <w:rPr>
            <w:noProof/>
            <w:webHidden/>
          </w:rPr>
          <w:tab/>
        </w:r>
        <w:r>
          <w:rPr>
            <w:noProof/>
            <w:webHidden/>
          </w:rPr>
          <w:fldChar w:fldCharType="begin"/>
        </w:r>
        <w:r>
          <w:rPr>
            <w:noProof/>
            <w:webHidden/>
          </w:rPr>
          <w:instrText xml:space="preserve"> PAGEREF _Toc222405310 \h </w:instrText>
        </w:r>
        <w:r>
          <w:rPr>
            <w:noProof/>
            <w:webHidden/>
          </w:rPr>
        </w:r>
        <w:r>
          <w:rPr>
            <w:noProof/>
            <w:webHidden/>
          </w:rPr>
          <w:fldChar w:fldCharType="separate"/>
        </w:r>
        <w:r>
          <w:rPr>
            <w:noProof/>
            <w:webHidden/>
          </w:rPr>
          <w:t>130</w:t>
        </w:r>
        <w:r>
          <w:rPr>
            <w:noProof/>
            <w:webHidden/>
          </w:rPr>
          <w:fldChar w:fldCharType="end"/>
        </w:r>
      </w:hyperlink>
    </w:p>
    <w:p w14:paraId="7289A660" w14:textId="35FF3D92"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11" w:history="1">
        <w:r w:rsidRPr="00697F5D">
          <w:rPr>
            <w:rStyle w:val="Hyperlink"/>
          </w:rPr>
          <w:t>10.4.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Claims for Reimbursement</w:t>
        </w:r>
        <w:r>
          <w:rPr>
            <w:webHidden/>
          </w:rPr>
          <w:tab/>
        </w:r>
        <w:r>
          <w:rPr>
            <w:webHidden/>
          </w:rPr>
          <w:fldChar w:fldCharType="begin"/>
        </w:r>
        <w:r>
          <w:rPr>
            <w:webHidden/>
          </w:rPr>
          <w:instrText xml:space="preserve"> PAGEREF _Toc222405311 \h </w:instrText>
        </w:r>
        <w:r>
          <w:rPr>
            <w:webHidden/>
          </w:rPr>
        </w:r>
        <w:r>
          <w:rPr>
            <w:webHidden/>
          </w:rPr>
          <w:fldChar w:fldCharType="separate"/>
        </w:r>
        <w:r>
          <w:rPr>
            <w:webHidden/>
          </w:rPr>
          <w:t>130</w:t>
        </w:r>
        <w:r>
          <w:rPr>
            <w:webHidden/>
          </w:rPr>
          <w:fldChar w:fldCharType="end"/>
        </w:r>
      </w:hyperlink>
    </w:p>
    <w:p w14:paraId="25C0A9D0" w14:textId="741A9FF6"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312" w:history="1">
        <w:r w:rsidRPr="00697F5D">
          <w:rPr>
            <w:rStyle w:val="Hyperlink"/>
          </w:rPr>
          <w:t>Chapter 11.</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Sites</w:t>
        </w:r>
        <w:r>
          <w:rPr>
            <w:webHidden/>
          </w:rPr>
          <w:tab/>
        </w:r>
        <w:r>
          <w:rPr>
            <w:webHidden/>
          </w:rPr>
          <w:fldChar w:fldCharType="begin"/>
        </w:r>
        <w:r>
          <w:rPr>
            <w:webHidden/>
          </w:rPr>
          <w:instrText xml:space="preserve"> PAGEREF _Toc222405312 \h </w:instrText>
        </w:r>
        <w:r>
          <w:rPr>
            <w:webHidden/>
          </w:rPr>
        </w:r>
        <w:r>
          <w:rPr>
            <w:webHidden/>
          </w:rPr>
          <w:fldChar w:fldCharType="separate"/>
        </w:r>
        <w:r>
          <w:rPr>
            <w:webHidden/>
          </w:rPr>
          <w:t>132</w:t>
        </w:r>
        <w:r>
          <w:rPr>
            <w:webHidden/>
          </w:rPr>
          <w:fldChar w:fldCharType="end"/>
        </w:r>
      </w:hyperlink>
    </w:p>
    <w:p w14:paraId="6B3F4AA1" w14:textId="557D0598"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13" w:history="1">
        <w:r w:rsidRPr="00697F5D">
          <w:rPr>
            <w:rStyle w:val="Hyperlink"/>
          </w:rPr>
          <w:t>11.1.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_Toc222405313 \h </w:instrText>
        </w:r>
        <w:r>
          <w:rPr>
            <w:webHidden/>
          </w:rPr>
        </w:r>
        <w:r>
          <w:rPr>
            <w:webHidden/>
          </w:rPr>
          <w:fldChar w:fldCharType="separate"/>
        </w:r>
        <w:r>
          <w:rPr>
            <w:webHidden/>
          </w:rPr>
          <w:t>132</w:t>
        </w:r>
        <w:r>
          <w:rPr>
            <w:webHidden/>
          </w:rPr>
          <w:fldChar w:fldCharType="end"/>
        </w:r>
      </w:hyperlink>
    </w:p>
    <w:p w14:paraId="761EF9EC" w14:textId="68F9CD06"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14" w:history="1">
        <w:r w:rsidRPr="00697F5D">
          <w:rPr>
            <w:rStyle w:val="Hyperlink"/>
          </w:rPr>
          <w:t>11.2.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Site types and definitions</w:t>
        </w:r>
        <w:r>
          <w:rPr>
            <w:webHidden/>
          </w:rPr>
          <w:tab/>
        </w:r>
        <w:r>
          <w:rPr>
            <w:webHidden/>
          </w:rPr>
          <w:fldChar w:fldCharType="begin"/>
        </w:r>
        <w:r>
          <w:rPr>
            <w:webHidden/>
          </w:rPr>
          <w:instrText xml:space="preserve"> PAGEREF _Toc222405314 \h </w:instrText>
        </w:r>
        <w:r>
          <w:rPr>
            <w:webHidden/>
          </w:rPr>
        </w:r>
        <w:r>
          <w:rPr>
            <w:webHidden/>
          </w:rPr>
          <w:fldChar w:fldCharType="separate"/>
        </w:r>
        <w:r>
          <w:rPr>
            <w:webHidden/>
          </w:rPr>
          <w:t>132</w:t>
        </w:r>
        <w:r>
          <w:rPr>
            <w:webHidden/>
          </w:rPr>
          <w:fldChar w:fldCharType="end"/>
        </w:r>
      </w:hyperlink>
    </w:p>
    <w:p w14:paraId="1D66C142" w14:textId="46A253FF"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15" w:history="1">
        <w:r w:rsidRPr="00697F5D">
          <w:rPr>
            <w:rStyle w:val="Hyperlink"/>
          </w:rPr>
          <w:t>11.3.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Site requirements</w:t>
        </w:r>
        <w:r>
          <w:rPr>
            <w:webHidden/>
          </w:rPr>
          <w:tab/>
        </w:r>
        <w:r>
          <w:rPr>
            <w:webHidden/>
          </w:rPr>
          <w:fldChar w:fldCharType="begin"/>
        </w:r>
        <w:r>
          <w:rPr>
            <w:webHidden/>
          </w:rPr>
          <w:instrText xml:space="preserve"> PAGEREF _Toc222405315 \h </w:instrText>
        </w:r>
        <w:r>
          <w:rPr>
            <w:webHidden/>
          </w:rPr>
        </w:r>
        <w:r>
          <w:rPr>
            <w:webHidden/>
          </w:rPr>
          <w:fldChar w:fldCharType="separate"/>
        </w:r>
        <w:r>
          <w:rPr>
            <w:webHidden/>
          </w:rPr>
          <w:t>132</w:t>
        </w:r>
        <w:r>
          <w:rPr>
            <w:webHidden/>
          </w:rPr>
          <w:fldChar w:fldCharType="end"/>
        </w:r>
      </w:hyperlink>
    </w:p>
    <w:p w14:paraId="0A10B175" w14:textId="48A10DB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16" w:history="1">
        <w:r w:rsidRPr="00697F5D">
          <w:rPr>
            <w:rStyle w:val="Hyperlink"/>
            <w:noProof/>
          </w:rPr>
          <w:t>11.3.1.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General requirements</w:t>
        </w:r>
        <w:r>
          <w:rPr>
            <w:noProof/>
            <w:webHidden/>
          </w:rPr>
          <w:tab/>
        </w:r>
        <w:r>
          <w:rPr>
            <w:noProof/>
            <w:webHidden/>
          </w:rPr>
          <w:fldChar w:fldCharType="begin"/>
        </w:r>
        <w:r>
          <w:rPr>
            <w:noProof/>
            <w:webHidden/>
          </w:rPr>
          <w:instrText xml:space="preserve"> PAGEREF _Toc222405316 \h </w:instrText>
        </w:r>
        <w:r>
          <w:rPr>
            <w:noProof/>
            <w:webHidden/>
          </w:rPr>
        </w:r>
        <w:r>
          <w:rPr>
            <w:noProof/>
            <w:webHidden/>
          </w:rPr>
          <w:fldChar w:fldCharType="separate"/>
        </w:r>
        <w:r>
          <w:rPr>
            <w:noProof/>
            <w:webHidden/>
          </w:rPr>
          <w:t>133</w:t>
        </w:r>
        <w:r>
          <w:rPr>
            <w:noProof/>
            <w:webHidden/>
          </w:rPr>
          <w:fldChar w:fldCharType="end"/>
        </w:r>
      </w:hyperlink>
    </w:p>
    <w:p w14:paraId="3D749CFC" w14:textId="7394CA4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17" w:history="1">
        <w:r w:rsidRPr="00697F5D">
          <w:rPr>
            <w:rStyle w:val="Hyperlink"/>
            <w:noProof/>
          </w:rPr>
          <w:t>11.3.2.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Accessibility</w:t>
        </w:r>
        <w:r>
          <w:rPr>
            <w:noProof/>
            <w:webHidden/>
          </w:rPr>
          <w:tab/>
        </w:r>
        <w:r>
          <w:rPr>
            <w:noProof/>
            <w:webHidden/>
          </w:rPr>
          <w:fldChar w:fldCharType="begin"/>
        </w:r>
        <w:r>
          <w:rPr>
            <w:noProof/>
            <w:webHidden/>
          </w:rPr>
          <w:instrText xml:space="preserve"> PAGEREF _Toc222405317 \h </w:instrText>
        </w:r>
        <w:r>
          <w:rPr>
            <w:noProof/>
            <w:webHidden/>
          </w:rPr>
        </w:r>
        <w:r>
          <w:rPr>
            <w:noProof/>
            <w:webHidden/>
          </w:rPr>
          <w:fldChar w:fldCharType="separate"/>
        </w:r>
        <w:r>
          <w:rPr>
            <w:noProof/>
            <w:webHidden/>
          </w:rPr>
          <w:t>133</w:t>
        </w:r>
        <w:r>
          <w:rPr>
            <w:noProof/>
            <w:webHidden/>
          </w:rPr>
          <w:fldChar w:fldCharType="end"/>
        </w:r>
      </w:hyperlink>
    </w:p>
    <w:p w14:paraId="3DB75453" w14:textId="1CA5FDD2"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18" w:history="1">
        <w:r w:rsidRPr="00697F5D">
          <w:rPr>
            <w:rStyle w:val="Hyperlink"/>
            <w:noProof/>
          </w:rPr>
          <w:t>11.3.3.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Parent Pathways Material</w:t>
        </w:r>
        <w:r>
          <w:rPr>
            <w:noProof/>
            <w:webHidden/>
          </w:rPr>
          <w:tab/>
        </w:r>
        <w:r>
          <w:rPr>
            <w:noProof/>
            <w:webHidden/>
          </w:rPr>
          <w:fldChar w:fldCharType="begin"/>
        </w:r>
        <w:r>
          <w:rPr>
            <w:noProof/>
            <w:webHidden/>
          </w:rPr>
          <w:instrText xml:space="preserve"> PAGEREF _Toc222405318 \h </w:instrText>
        </w:r>
        <w:r>
          <w:rPr>
            <w:noProof/>
            <w:webHidden/>
          </w:rPr>
        </w:r>
        <w:r>
          <w:rPr>
            <w:noProof/>
            <w:webHidden/>
          </w:rPr>
          <w:fldChar w:fldCharType="separate"/>
        </w:r>
        <w:r>
          <w:rPr>
            <w:noProof/>
            <w:webHidden/>
          </w:rPr>
          <w:t>133</w:t>
        </w:r>
        <w:r>
          <w:rPr>
            <w:noProof/>
            <w:webHidden/>
          </w:rPr>
          <w:fldChar w:fldCharType="end"/>
        </w:r>
      </w:hyperlink>
    </w:p>
    <w:p w14:paraId="3D2AD9C1" w14:textId="5AA25C19"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19" w:history="1">
        <w:r w:rsidRPr="00697F5D">
          <w:rPr>
            <w:rStyle w:val="Hyperlink"/>
            <w:noProof/>
          </w:rPr>
          <w:t>11.3.4.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Co-located Sites</w:t>
        </w:r>
        <w:r>
          <w:rPr>
            <w:noProof/>
            <w:webHidden/>
          </w:rPr>
          <w:tab/>
        </w:r>
        <w:r>
          <w:rPr>
            <w:noProof/>
            <w:webHidden/>
          </w:rPr>
          <w:fldChar w:fldCharType="begin"/>
        </w:r>
        <w:r>
          <w:rPr>
            <w:noProof/>
            <w:webHidden/>
          </w:rPr>
          <w:instrText xml:space="preserve"> PAGEREF _Toc222405319 \h </w:instrText>
        </w:r>
        <w:r>
          <w:rPr>
            <w:noProof/>
            <w:webHidden/>
          </w:rPr>
        </w:r>
        <w:r>
          <w:rPr>
            <w:noProof/>
            <w:webHidden/>
          </w:rPr>
          <w:fldChar w:fldCharType="separate"/>
        </w:r>
        <w:r>
          <w:rPr>
            <w:noProof/>
            <w:webHidden/>
          </w:rPr>
          <w:t>133</w:t>
        </w:r>
        <w:r>
          <w:rPr>
            <w:noProof/>
            <w:webHidden/>
          </w:rPr>
          <w:fldChar w:fldCharType="end"/>
        </w:r>
      </w:hyperlink>
    </w:p>
    <w:p w14:paraId="2FF0A6A4" w14:textId="16F34C72"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0" w:history="1">
        <w:r w:rsidRPr="00697F5D">
          <w:rPr>
            <w:rStyle w:val="Hyperlink"/>
          </w:rPr>
          <w:t>11.4.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Site details</w:t>
        </w:r>
        <w:r>
          <w:rPr>
            <w:webHidden/>
          </w:rPr>
          <w:tab/>
        </w:r>
        <w:r>
          <w:rPr>
            <w:webHidden/>
          </w:rPr>
          <w:fldChar w:fldCharType="begin"/>
        </w:r>
        <w:r>
          <w:rPr>
            <w:webHidden/>
          </w:rPr>
          <w:instrText xml:space="preserve"> PAGEREF _Toc222405320 \h </w:instrText>
        </w:r>
        <w:r>
          <w:rPr>
            <w:webHidden/>
          </w:rPr>
        </w:r>
        <w:r>
          <w:rPr>
            <w:webHidden/>
          </w:rPr>
          <w:fldChar w:fldCharType="separate"/>
        </w:r>
        <w:r>
          <w:rPr>
            <w:webHidden/>
          </w:rPr>
          <w:t>134</w:t>
        </w:r>
        <w:r>
          <w:rPr>
            <w:webHidden/>
          </w:rPr>
          <w:fldChar w:fldCharType="end"/>
        </w:r>
      </w:hyperlink>
    </w:p>
    <w:p w14:paraId="3E35C023" w14:textId="3ABEDA63"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1" w:history="1">
        <w:r w:rsidRPr="00697F5D">
          <w:rPr>
            <w:rStyle w:val="Hyperlink"/>
          </w:rPr>
          <w:t>11.5.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Site visits</w:t>
        </w:r>
        <w:r>
          <w:rPr>
            <w:webHidden/>
          </w:rPr>
          <w:tab/>
        </w:r>
        <w:r>
          <w:rPr>
            <w:webHidden/>
          </w:rPr>
          <w:fldChar w:fldCharType="begin"/>
        </w:r>
        <w:r>
          <w:rPr>
            <w:webHidden/>
          </w:rPr>
          <w:instrText xml:space="preserve"> PAGEREF _Toc222405321 \h </w:instrText>
        </w:r>
        <w:r>
          <w:rPr>
            <w:webHidden/>
          </w:rPr>
        </w:r>
        <w:r>
          <w:rPr>
            <w:webHidden/>
          </w:rPr>
          <w:fldChar w:fldCharType="separate"/>
        </w:r>
        <w:r>
          <w:rPr>
            <w:webHidden/>
          </w:rPr>
          <w:t>134</w:t>
        </w:r>
        <w:r>
          <w:rPr>
            <w:webHidden/>
          </w:rPr>
          <w:fldChar w:fldCharType="end"/>
        </w:r>
      </w:hyperlink>
    </w:p>
    <w:p w14:paraId="2F18E166" w14:textId="3ACEE6BA"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2" w:history="1">
        <w:r w:rsidRPr="00697F5D">
          <w:rPr>
            <w:rStyle w:val="Hyperlink"/>
          </w:rPr>
          <w:t>11.6.</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Site Changes</w:t>
        </w:r>
        <w:r>
          <w:rPr>
            <w:webHidden/>
          </w:rPr>
          <w:tab/>
        </w:r>
        <w:r>
          <w:rPr>
            <w:webHidden/>
          </w:rPr>
          <w:fldChar w:fldCharType="begin"/>
        </w:r>
        <w:r>
          <w:rPr>
            <w:webHidden/>
          </w:rPr>
          <w:instrText xml:space="preserve"> PAGEREF _Toc222405322 \h </w:instrText>
        </w:r>
        <w:r>
          <w:rPr>
            <w:webHidden/>
          </w:rPr>
        </w:r>
        <w:r>
          <w:rPr>
            <w:webHidden/>
          </w:rPr>
          <w:fldChar w:fldCharType="separate"/>
        </w:r>
        <w:r>
          <w:rPr>
            <w:webHidden/>
          </w:rPr>
          <w:t>135</w:t>
        </w:r>
        <w:r>
          <w:rPr>
            <w:webHidden/>
          </w:rPr>
          <w:fldChar w:fldCharType="end"/>
        </w:r>
      </w:hyperlink>
    </w:p>
    <w:p w14:paraId="688BC1FF" w14:textId="0A3F7D16"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323" w:history="1">
        <w:r w:rsidRPr="00697F5D">
          <w:rPr>
            <w:rStyle w:val="Hyperlink"/>
          </w:rPr>
          <w:t>Chapter 12.</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Provider Performance</w:t>
        </w:r>
        <w:r>
          <w:rPr>
            <w:webHidden/>
          </w:rPr>
          <w:tab/>
        </w:r>
        <w:r>
          <w:rPr>
            <w:webHidden/>
          </w:rPr>
          <w:fldChar w:fldCharType="begin"/>
        </w:r>
        <w:r>
          <w:rPr>
            <w:webHidden/>
          </w:rPr>
          <w:instrText xml:space="preserve"> PAGEREF _Toc222405323 \h </w:instrText>
        </w:r>
        <w:r>
          <w:rPr>
            <w:webHidden/>
          </w:rPr>
        </w:r>
        <w:r>
          <w:rPr>
            <w:webHidden/>
          </w:rPr>
          <w:fldChar w:fldCharType="separate"/>
        </w:r>
        <w:r>
          <w:rPr>
            <w:webHidden/>
          </w:rPr>
          <w:t>136</w:t>
        </w:r>
        <w:r>
          <w:rPr>
            <w:webHidden/>
          </w:rPr>
          <w:fldChar w:fldCharType="end"/>
        </w:r>
      </w:hyperlink>
    </w:p>
    <w:p w14:paraId="549E3977" w14:textId="00FB51F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4" w:history="1">
        <w:r w:rsidRPr="00697F5D">
          <w:rPr>
            <w:rStyle w:val="Hyperlink"/>
          </w:rPr>
          <w:t>12.1.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Overview</w:t>
        </w:r>
        <w:r>
          <w:rPr>
            <w:webHidden/>
          </w:rPr>
          <w:tab/>
        </w:r>
        <w:r>
          <w:rPr>
            <w:webHidden/>
          </w:rPr>
          <w:fldChar w:fldCharType="begin"/>
        </w:r>
        <w:r>
          <w:rPr>
            <w:webHidden/>
          </w:rPr>
          <w:instrText xml:space="preserve"> PAGEREF _Toc222405324 \h </w:instrText>
        </w:r>
        <w:r>
          <w:rPr>
            <w:webHidden/>
          </w:rPr>
        </w:r>
        <w:r>
          <w:rPr>
            <w:webHidden/>
          </w:rPr>
          <w:fldChar w:fldCharType="separate"/>
        </w:r>
        <w:r>
          <w:rPr>
            <w:webHidden/>
          </w:rPr>
          <w:t>136</w:t>
        </w:r>
        <w:r>
          <w:rPr>
            <w:webHidden/>
          </w:rPr>
          <w:fldChar w:fldCharType="end"/>
        </w:r>
      </w:hyperlink>
    </w:p>
    <w:p w14:paraId="550F5E4D" w14:textId="1A7C8D4E"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5" w:history="1">
        <w:r w:rsidRPr="00697F5D">
          <w:rPr>
            <w:rStyle w:val="Hyperlink"/>
          </w:rPr>
          <w:t>12.2.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Performance Modules</w:t>
        </w:r>
        <w:r>
          <w:rPr>
            <w:webHidden/>
          </w:rPr>
          <w:tab/>
        </w:r>
        <w:r>
          <w:rPr>
            <w:webHidden/>
          </w:rPr>
          <w:fldChar w:fldCharType="begin"/>
        </w:r>
        <w:r>
          <w:rPr>
            <w:webHidden/>
          </w:rPr>
          <w:instrText xml:space="preserve"> PAGEREF _Toc222405325 \h </w:instrText>
        </w:r>
        <w:r>
          <w:rPr>
            <w:webHidden/>
          </w:rPr>
        </w:r>
        <w:r>
          <w:rPr>
            <w:webHidden/>
          </w:rPr>
          <w:fldChar w:fldCharType="separate"/>
        </w:r>
        <w:r>
          <w:rPr>
            <w:webHidden/>
          </w:rPr>
          <w:t>136</w:t>
        </w:r>
        <w:r>
          <w:rPr>
            <w:webHidden/>
          </w:rPr>
          <w:fldChar w:fldCharType="end"/>
        </w:r>
      </w:hyperlink>
    </w:p>
    <w:p w14:paraId="49A1822B" w14:textId="03DFF1C6"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6" w:history="1">
        <w:r w:rsidRPr="00697F5D">
          <w:rPr>
            <w:rStyle w:val="Hyperlink"/>
          </w:rPr>
          <w:t>12.3.</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Key Performance Indicators</w:t>
        </w:r>
        <w:r>
          <w:rPr>
            <w:webHidden/>
          </w:rPr>
          <w:tab/>
        </w:r>
        <w:r>
          <w:rPr>
            <w:webHidden/>
          </w:rPr>
          <w:fldChar w:fldCharType="begin"/>
        </w:r>
        <w:r>
          <w:rPr>
            <w:webHidden/>
          </w:rPr>
          <w:instrText xml:space="preserve"> PAGEREF _Toc222405326 \h </w:instrText>
        </w:r>
        <w:r>
          <w:rPr>
            <w:webHidden/>
          </w:rPr>
        </w:r>
        <w:r>
          <w:rPr>
            <w:webHidden/>
          </w:rPr>
          <w:fldChar w:fldCharType="separate"/>
        </w:r>
        <w:r>
          <w:rPr>
            <w:webHidden/>
          </w:rPr>
          <w:t>136</w:t>
        </w:r>
        <w:r>
          <w:rPr>
            <w:webHidden/>
          </w:rPr>
          <w:fldChar w:fldCharType="end"/>
        </w:r>
      </w:hyperlink>
    </w:p>
    <w:p w14:paraId="540B8F6D" w14:textId="72CF1E47"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7" w:history="1">
        <w:r w:rsidRPr="00697F5D">
          <w:rPr>
            <w:rStyle w:val="Hyperlink"/>
          </w:rPr>
          <w:t>12.4.</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Frequency of Performance Assessments</w:t>
        </w:r>
        <w:r>
          <w:rPr>
            <w:webHidden/>
          </w:rPr>
          <w:tab/>
        </w:r>
        <w:r>
          <w:rPr>
            <w:webHidden/>
          </w:rPr>
          <w:fldChar w:fldCharType="begin"/>
        </w:r>
        <w:r>
          <w:rPr>
            <w:webHidden/>
          </w:rPr>
          <w:instrText xml:space="preserve"> PAGEREF _Toc222405327 \h </w:instrText>
        </w:r>
        <w:r>
          <w:rPr>
            <w:webHidden/>
          </w:rPr>
        </w:r>
        <w:r>
          <w:rPr>
            <w:webHidden/>
          </w:rPr>
          <w:fldChar w:fldCharType="separate"/>
        </w:r>
        <w:r>
          <w:rPr>
            <w:webHidden/>
          </w:rPr>
          <w:t>136</w:t>
        </w:r>
        <w:r>
          <w:rPr>
            <w:webHidden/>
          </w:rPr>
          <w:fldChar w:fldCharType="end"/>
        </w:r>
      </w:hyperlink>
    </w:p>
    <w:p w14:paraId="5A8A2056" w14:textId="62F9A1D1"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28" w:history="1">
        <w:r w:rsidRPr="00697F5D">
          <w:rPr>
            <w:rStyle w:val="Hyperlink"/>
          </w:rPr>
          <w:t>12.5.</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Underperformance</w:t>
        </w:r>
        <w:r>
          <w:rPr>
            <w:webHidden/>
          </w:rPr>
          <w:tab/>
        </w:r>
        <w:r>
          <w:rPr>
            <w:webHidden/>
          </w:rPr>
          <w:fldChar w:fldCharType="begin"/>
        </w:r>
        <w:r>
          <w:rPr>
            <w:webHidden/>
          </w:rPr>
          <w:instrText xml:space="preserve"> PAGEREF _Toc222405328 \h </w:instrText>
        </w:r>
        <w:r>
          <w:rPr>
            <w:webHidden/>
          </w:rPr>
        </w:r>
        <w:r>
          <w:rPr>
            <w:webHidden/>
          </w:rPr>
          <w:fldChar w:fldCharType="separate"/>
        </w:r>
        <w:r>
          <w:rPr>
            <w:webHidden/>
          </w:rPr>
          <w:t>137</w:t>
        </w:r>
        <w:r>
          <w:rPr>
            <w:webHidden/>
          </w:rPr>
          <w:fldChar w:fldCharType="end"/>
        </w:r>
      </w:hyperlink>
    </w:p>
    <w:p w14:paraId="000777FC" w14:textId="2A460F70"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329" w:history="1">
        <w:r w:rsidRPr="00697F5D">
          <w:rPr>
            <w:rStyle w:val="Hyperlink"/>
          </w:rPr>
          <w:t>Chapter 13.</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Provider Requirements</w:t>
        </w:r>
        <w:r>
          <w:rPr>
            <w:webHidden/>
          </w:rPr>
          <w:tab/>
        </w:r>
        <w:r>
          <w:rPr>
            <w:webHidden/>
          </w:rPr>
          <w:fldChar w:fldCharType="begin"/>
        </w:r>
        <w:r>
          <w:rPr>
            <w:webHidden/>
          </w:rPr>
          <w:instrText xml:space="preserve"> PAGEREF _Toc222405329 \h </w:instrText>
        </w:r>
        <w:r>
          <w:rPr>
            <w:webHidden/>
          </w:rPr>
        </w:r>
        <w:r>
          <w:rPr>
            <w:webHidden/>
          </w:rPr>
          <w:fldChar w:fldCharType="separate"/>
        </w:r>
        <w:r>
          <w:rPr>
            <w:webHidden/>
          </w:rPr>
          <w:t>138</w:t>
        </w:r>
        <w:r>
          <w:rPr>
            <w:webHidden/>
          </w:rPr>
          <w:fldChar w:fldCharType="end"/>
        </w:r>
      </w:hyperlink>
    </w:p>
    <w:p w14:paraId="3992B1E0" w14:textId="711D863A"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30" w:history="1">
        <w:r w:rsidRPr="00697F5D">
          <w:rPr>
            <w:rStyle w:val="Hyperlink"/>
          </w:rPr>
          <w:t>13.1.</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Provider Level Servicing</w:t>
        </w:r>
        <w:r>
          <w:rPr>
            <w:webHidden/>
          </w:rPr>
          <w:tab/>
        </w:r>
        <w:r>
          <w:rPr>
            <w:webHidden/>
          </w:rPr>
          <w:fldChar w:fldCharType="begin"/>
        </w:r>
        <w:r>
          <w:rPr>
            <w:webHidden/>
          </w:rPr>
          <w:instrText xml:space="preserve"> PAGEREF _Toc222405330 \h </w:instrText>
        </w:r>
        <w:r>
          <w:rPr>
            <w:webHidden/>
          </w:rPr>
        </w:r>
        <w:r>
          <w:rPr>
            <w:webHidden/>
          </w:rPr>
          <w:fldChar w:fldCharType="separate"/>
        </w:r>
        <w:r>
          <w:rPr>
            <w:webHidden/>
          </w:rPr>
          <w:t>138</w:t>
        </w:r>
        <w:r>
          <w:rPr>
            <w:webHidden/>
          </w:rPr>
          <w:fldChar w:fldCharType="end"/>
        </w:r>
      </w:hyperlink>
    </w:p>
    <w:p w14:paraId="4BBEA21C" w14:textId="3FF636A1"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1" w:history="1">
        <w:r w:rsidRPr="00697F5D">
          <w:rPr>
            <w:rStyle w:val="Hyperlink"/>
            <w:noProof/>
          </w:rPr>
          <w:t>13.1.1.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Information Technology systems</w:t>
        </w:r>
        <w:r>
          <w:rPr>
            <w:noProof/>
            <w:webHidden/>
          </w:rPr>
          <w:tab/>
        </w:r>
        <w:r>
          <w:rPr>
            <w:noProof/>
            <w:webHidden/>
          </w:rPr>
          <w:fldChar w:fldCharType="begin"/>
        </w:r>
        <w:r>
          <w:rPr>
            <w:noProof/>
            <w:webHidden/>
          </w:rPr>
          <w:instrText xml:space="preserve"> PAGEREF _Toc222405331 \h </w:instrText>
        </w:r>
        <w:r>
          <w:rPr>
            <w:noProof/>
            <w:webHidden/>
          </w:rPr>
        </w:r>
        <w:r>
          <w:rPr>
            <w:noProof/>
            <w:webHidden/>
          </w:rPr>
          <w:fldChar w:fldCharType="separate"/>
        </w:r>
        <w:r>
          <w:rPr>
            <w:noProof/>
            <w:webHidden/>
          </w:rPr>
          <w:t>138</w:t>
        </w:r>
        <w:r>
          <w:rPr>
            <w:noProof/>
            <w:webHidden/>
          </w:rPr>
          <w:fldChar w:fldCharType="end"/>
        </w:r>
      </w:hyperlink>
    </w:p>
    <w:p w14:paraId="6B5DFB70" w14:textId="3B5FD0DF"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2" w:history="1">
        <w:r w:rsidRPr="00697F5D">
          <w:rPr>
            <w:rStyle w:val="Hyperlink"/>
            <w:noProof/>
          </w:rPr>
          <w:t>13.1.2.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Staff Requirements</w:t>
        </w:r>
        <w:r>
          <w:rPr>
            <w:noProof/>
            <w:webHidden/>
          </w:rPr>
          <w:tab/>
        </w:r>
        <w:r>
          <w:rPr>
            <w:noProof/>
            <w:webHidden/>
          </w:rPr>
          <w:fldChar w:fldCharType="begin"/>
        </w:r>
        <w:r>
          <w:rPr>
            <w:noProof/>
            <w:webHidden/>
          </w:rPr>
          <w:instrText xml:space="preserve"> PAGEREF _Toc222405332 \h </w:instrText>
        </w:r>
        <w:r>
          <w:rPr>
            <w:noProof/>
            <w:webHidden/>
          </w:rPr>
        </w:r>
        <w:r>
          <w:rPr>
            <w:noProof/>
            <w:webHidden/>
          </w:rPr>
          <w:fldChar w:fldCharType="separate"/>
        </w:r>
        <w:r>
          <w:rPr>
            <w:noProof/>
            <w:webHidden/>
          </w:rPr>
          <w:t>138</w:t>
        </w:r>
        <w:r>
          <w:rPr>
            <w:noProof/>
            <w:webHidden/>
          </w:rPr>
          <w:fldChar w:fldCharType="end"/>
        </w:r>
      </w:hyperlink>
    </w:p>
    <w:p w14:paraId="0F83EDC7" w14:textId="62FB6B15"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3" w:history="1">
        <w:r w:rsidRPr="00697F5D">
          <w:rPr>
            <w:rStyle w:val="Hyperlink"/>
            <w:noProof/>
          </w:rPr>
          <w:t>13.1.3.</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Ratios</w:t>
        </w:r>
        <w:r>
          <w:rPr>
            <w:noProof/>
            <w:webHidden/>
          </w:rPr>
          <w:tab/>
        </w:r>
        <w:r>
          <w:rPr>
            <w:noProof/>
            <w:webHidden/>
          </w:rPr>
          <w:fldChar w:fldCharType="begin"/>
        </w:r>
        <w:r>
          <w:rPr>
            <w:noProof/>
            <w:webHidden/>
          </w:rPr>
          <w:instrText xml:space="preserve"> PAGEREF _Toc222405333 \h </w:instrText>
        </w:r>
        <w:r>
          <w:rPr>
            <w:noProof/>
            <w:webHidden/>
          </w:rPr>
        </w:r>
        <w:r>
          <w:rPr>
            <w:noProof/>
            <w:webHidden/>
          </w:rPr>
          <w:fldChar w:fldCharType="separate"/>
        </w:r>
        <w:r>
          <w:rPr>
            <w:noProof/>
            <w:webHidden/>
          </w:rPr>
          <w:t>139</w:t>
        </w:r>
        <w:r>
          <w:rPr>
            <w:noProof/>
            <w:webHidden/>
          </w:rPr>
          <w:fldChar w:fldCharType="end"/>
        </w:r>
      </w:hyperlink>
    </w:p>
    <w:p w14:paraId="5345A8F5" w14:textId="7CE8F3D6"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4" w:history="1">
        <w:r w:rsidRPr="00697F5D">
          <w:rPr>
            <w:rStyle w:val="Hyperlink"/>
            <w:noProof/>
          </w:rPr>
          <w:t>13.1.4.</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Qualifications</w:t>
        </w:r>
        <w:r>
          <w:rPr>
            <w:noProof/>
            <w:webHidden/>
          </w:rPr>
          <w:tab/>
        </w:r>
        <w:r>
          <w:rPr>
            <w:noProof/>
            <w:webHidden/>
          </w:rPr>
          <w:fldChar w:fldCharType="begin"/>
        </w:r>
        <w:r>
          <w:rPr>
            <w:noProof/>
            <w:webHidden/>
          </w:rPr>
          <w:instrText xml:space="preserve"> PAGEREF _Toc222405334 \h </w:instrText>
        </w:r>
        <w:r>
          <w:rPr>
            <w:noProof/>
            <w:webHidden/>
          </w:rPr>
        </w:r>
        <w:r>
          <w:rPr>
            <w:noProof/>
            <w:webHidden/>
          </w:rPr>
          <w:fldChar w:fldCharType="separate"/>
        </w:r>
        <w:r>
          <w:rPr>
            <w:noProof/>
            <w:webHidden/>
          </w:rPr>
          <w:t>140</w:t>
        </w:r>
        <w:r>
          <w:rPr>
            <w:noProof/>
            <w:webHidden/>
          </w:rPr>
          <w:fldChar w:fldCharType="end"/>
        </w:r>
      </w:hyperlink>
    </w:p>
    <w:p w14:paraId="326FABA7" w14:textId="05BA753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5" w:history="1">
        <w:r w:rsidRPr="00697F5D">
          <w:rPr>
            <w:rStyle w:val="Hyperlink"/>
            <w:noProof/>
          </w:rPr>
          <w:t>13.1.5.</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Lived Experience and Lived Experience Expertise</w:t>
        </w:r>
        <w:r>
          <w:rPr>
            <w:noProof/>
            <w:webHidden/>
          </w:rPr>
          <w:tab/>
        </w:r>
        <w:r>
          <w:rPr>
            <w:noProof/>
            <w:webHidden/>
          </w:rPr>
          <w:fldChar w:fldCharType="begin"/>
        </w:r>
        <w:r>
          <w:rPr>
            <w:noProof/>
            <w:webHidden/>
          </w:rPr>
          <w:instrText xml:space="preserve"> PAGEREF _Toc222405335 \h </w:instrText>
        </w:r>
        <w:r>
          <w:rPr>
            <w:noProof/>
            <w:webHidden/>
          </w:rPr>
        </w:r>
        <w:r>
          <w:rPr>
            <w:noProof/>
            <w:webHidden/>
          </w:rPr>
          <w:fldChar w:fldCharType="separate"/>
        </w:r>
        <w:r>
          <w:rPr>
            <w:noProof/>
            <w:webHidden/>
          </w:rPr>
          <w:t>141</w:t>
        </w:r>
        <w:r>
          <w:rPr>
            <w:noProof/>
            <w:webHidden/>
          </w:rPr>
          <w:fldChar w:fldCharType="end"/>
        </w:r>
      </w:hyperlink>
    </w:p>
    <w:p w14:paraId="0118E7AF" w14:textId="07E68C5E"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6" w:history="1">
        <w:r w:rsidRPr="00697F5D">
          <w:rPr>
            <w:rStyle w:val="Hyperlink"/>
            <w:noProof/>
          </w:rPr>
          <w:t>13.1.6.</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Provider Staff - Training</w:t>
        </w:r>
        <w:r>
          <w:rPr>
            <w:noProof/>
            <w:webHidden/>
          </w:rPr>
          <w:tab/>
        </w:r>
        <w:r>
          <w:rPr>
            <w:noProof/>
            <w:webHidden/>
          </w:rPr>
          <w:fldChar w:fldCharType="begin"/>
        </w:r>
        <w:r>
          <w:rPr>
            <w:noProof/>
            <w:webHidden/>
          </w:rPr>
          <w:instrText xml:space="preserve"> PAGEREF _Toc222405336 \h </w:instrText>
        </w:r>
        <w:r>
          <w:rPr>
            <w:noProof/>
            <w:webHidden/>
          </w:rPr>
        </w:r>
        <w:r>
          <w:rPr>
            <w:noProof/>
            <w:webHidden/>
          </w:rPr>
          <w:fldChar w:fldCharType="separate"/>
        </w:r>
        <w:r>
          <w:rPr>
            <w:noProof/>
            <w:webHidden/>
          </w:rPr>
          <w:t>141</w:t>
        </w:r>
        <w:r>
          <w:rPr>
            <w:noProof/>
            <w:webHidden/>
          </w:rPr>
          <w:fldChar w:fldCharType="end"/>
        </w:r>
      </w:hyperlink>
    </w:p>
    <w:p w14:paraId="337CD906" w14:textId="4B5D9990"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7" w:history="1">
        <w:r w:rsidRPr="00697F5D">
          <w:rPr>
            <w:rStyle w:val="Hyperlink"/>
            <w:noProof/>
          </w:rPr>
          <w:t>13.1.7.</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General Assistance to Participants</w:t>
        </w:r>
        <w:r>
          <w:rPr>
            <w:noProof/>
            <w:webHidden/>
          </w:rPr>
          <w:tab/>
        </w:r>
        <w:r>
          <w:rPr>
            <w:noProof/>
            <w:webHidden/>
          </w:rPr>
          <w:fldChar w:fldCharType="begin"/>
        </w:r>
        <w:r>
          <w:rPr>
            <w:noProof/>
            <w:webHidden/>
          </w:rPr>
          <w:instrText xml:space="preserve"> PAGEREF _Toc222405337 \h </w:instrText>
        </w:r>
        <w:r>
          <w:rPr>
            <w:noProof/>
            <w:webHidden/>
          </w:rPr>
        </w:r>
        <w:r>
          <w:rPr>
            <w:noProof/>
            <w:webHidden/>
          </w:rPr>
          <w:fldChar w:fldCharType="separate"/>
        </w:r>
        <w:r>
          <w:rPr>
            <w:noProof/>
            <w:webHidden/>
          </w:rPr>
          <w:t>143</w:t>
        </w:r>
        <w:r>
          <w:rPr>
            <w:noProof/>
            <w:webHidden/>
          </w:rPr>
          <w:fldChar w:fldCharType="end"/>
        </w:r>
      </w:hyperlink>
    </w:p>
    <w:p w14:paraId="579E9AB7" w14:textId="02184CCC" w:rsidR="008C4571" w:rsidRDefault="008C4571">
      <w:pPr>
        <w:pStyle w:val="TOC2"/>
        <w:rPr>
          <w:rFonts w:asciiTheme="minorHAnsi" w:eastAsiaTheme="minorEastAsia" w:hAnsiTheme="minorHAnsi" w:cstheme="minorBidi"/>
          <w:i w:val="0"/>
          <w:iCs w:val="0"/>
          <w:kern w:val="2"/>
          <w:sz w:val="24"/>
          <w:szCs w:val="24"/>
          <w:lang w:eastAsia="en-AU"/>
          <w14:ligatures w14:val="standardContextual"/>
        </w:rPr>
      </w:pPr>
      <w:hyperlink w:anchor="_Toc222405338" w:history="1">
        <w:r w:rsidRPr="00697F5D">
          <w:rPr>
            <w:rStyle w:val="Hyperlink"/>
          </w:rPr>
          <w:t>13.2.</w:t>
        </w:r>
        <w:r>
          <w:rPr>
            <w:rFonts w:asciiTheme="minorHAnsi" w:eastAsiaTheme="minorEastAsia" w:hAnsiTheme="minorHAnsi" w:cstheme="minorBidi"/>
            <w:i w:val="0"/>
            <w:iCs w:val="0"/>
            <w:kern w:val="2"/>
            <w:sz w:val="24"/>
            <w:szCs w:val="24"/>
            <w:lang w:eastAsia="en-AU"/>
            <w14:ligatures w14:val="standardContextual"/>
          </w:rPr>
          <w:tab/>
        </w:r>
        <w:r w:rsidRPr="00697F5D">
          <w:rPr>
            <w:rStyle w:val="Hyperlink"/>
          </w:rPr>
          <w:t>Feedback and Continuous Improvement</w:t>
        </w:r>
        <w:r>
          <w:rPr>
            <w:webHidden/>
          </w:rPr>
          <w:tab/>
        </w:r>
        <w:r>
          <w:rPr>
            <w:webHidden/>
          </w:rPr>
          <w:fldChar w:fldCharType="begin"/>
        </w:r>
        <w:r>
          <w:rPr>
            <w:webHidden/>
          </w:rPr>
          <w:instrText xml:space="preserve"> PAGEREF _Toc222405338 \h </w:instrText>
        </w:r>
        <w:r>
          <w:rPr>
            <w:webHidden/>
          </w:rPr>
        </w:r>
        <w:r>
          <w:rPr>
            <w:webHidden/>
          </w:rPr>
          <w:fldChar w:fldCharType="separate"/>
        </w:r>
        <w:r>
          <w:rPr>
            <w:webHidden/>
          </w:rPr>
          <w:t>146</w:t>
        </w:r>
        <w:r>
          <w:rPr>
            <w:webHidden/>
          </w:rPr>
          <w:fldChar w:fldCharType="end"/>
        </w:r>
      </w:hyperlink>
    </w:p>
    <w:p w14:paraId="7AA23428" w14:textId="313A52CB"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39" w:history="1">
        <w:r w:rsidRPr="00697F5D">
          <w:rPr>
            <w:rStyle w:val="Hyperlink"/>
            <w:noProof/>
          </w:rPr>
          <w:t>13.2.1.</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Community of Practice</w:t>
        </w:r>
        <w:r>
          <w:rPr>
            <w:noProof/>
            <w:webHidden/>
          </w:rPr>
          <w:tab/>
        </w:r>
        <w:r>
          <w:rPr>
            <w:noProof/>
            <w:webHidden/>
          </w:rPr>
          <w:fldChar w:fldCharType="begin"/>
        </w:r>
        <w:r>
          <w:rPr>
            <w:noProof/>
            <w:webHidden/>
          </w:rPr>
          <w:instrText xml:space="preserve"> PAGEREF _Toc222405339 \h </w:instrText>
        </w:r>
        <w:r>
          <w:rPr>
            <w:noProof/>
            <w:webHidden/>
          </w:rPr>
        </w:r>
        <w:r>
          <w:rPr>
            <w:noProof/>
            <w:webHidden/>
          </w:rPr>
          <w:fldChar w:fldCharType="separate"/>
        </w:r>
        <w:r>
          <w:rPr>
            <w:noProof/>
            <w:webHidden/>
          </w:rPr>
          <w:t>146</w:t>
        </w:r>
        <w:r>
          <w:rPr>
            <w:noProof/>
            <w:webHidden/>
          </w:rPr>
          <w:fldChar w:fldCharType="end"/>
        </w:r>
      </w:hyperlink>
    </w:p>
    <w:p w14:paraId="3BB7EA9A" w14:textId="49737EE8" w:rsidR="008C4571" w:rsidRDefault="008C45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22405340" w:history="1">
        <w:r w:rsidRPr="00697F5D">
          <w:rPr>
            <w:rStyle w:val="Hyperlink"/>
            <w:noProof/>
          </w:rPr>
          <w:t>13.2.2.</w:t>
        </w:r>
        <w:r>
          <w:rPr>
            <w:rFonts w:asciiTheme="minorHAnsi" w:eastAsiaTheme="minorEastAsia" w:hAnsiTheme="minorHAnsi" w:cstheme="minorBidi"/>
            <w:noProof/>
            <w:kern w:val="2"/>
            <w:sz w:val="24"/>
            <w:szCs w:val="24"/>
            <w:lang w:eastAsia="en-AU"/>
            <w14:ligatures w14:val="standardContextual"/>
          </w:rPr>
          <w:tab/>
        </w:r>
        <w:r w:rsidRPr="00697F5D">
          <w:rPr>
            <w:rStyle w:val="Hyperlink"/>
            <w:noProof/>
          </w:rPr>
          <w:t>Complaints and Participant Feedback Process</w:t>
        </w:r>
        <w:r>
          <w:rPr>
            <w:noProof/>
            <w:webHidden/>
          </w:rPr>
          <w:tab/>
        </w:r>
        <w:r>
          <w:rPr>
            <w:noProof/>
            <w:webHidden/>
          </w:rPr>
          <w:fldChar w:fldCharType="begin"/>
        </w:r>
        <w:r>
          <w:rPr>
            <w:noProof/>
            <w:webHidden/>
          </w:rPr>
          <w:instrText xml:space="preserve"> PAGEREF _Toc222405340 \h </w:instrText>
        </w:r>
        <w:r>
          <w:rPr>
            <w:noProof/>
            <w:webHidden/>
          </w:rPr>
        </w:r>
        <w:r>
          <w:rPr>
            <w:noProof/>
            <w:webHidden/>
          </w:rPr>
          <w:fldChar w:fldCharType="separate"/>
        </w:r>
        <w:r>
          <w:rPr>
            <w:noProof/>
            <w:webHidden/>
          </w:rPr>
          <w:t>146</w:t>
        </w:r>
        <w:r>
          <w:rPr>
            <w:noProof/>
            <w:webHidden/>
          </w:rPr>
          <w:fldChar w:fldCharType="end"/>
        </w:r>
      </w:hyperlink>
    </w:p>
    <w:p w14:paraId="19AFEA64" w14:textId="7D3859EF" w:rsidR="008C4571" w:rsidRDefault="008C4571">
      <w:pPr>
        <w:pStyle w:val="TOC1"/>
        <w:rPr>
          <w:rFonts w:asciiTheme="minorHAnsi" w:eastAsiaTheme="minorEastAsia" w:hAnsiTheme="minorHAnsi" w:cstheme="minorBidi"/>
          <w:b w:val="0"/>
          <w:bCs w:val="0"/>
          <w:kern w:val="2"/>
          <w:sz w:val="24"/>
          <w:szCs w:val="24"/>
          <w:lang w:eastAsia="en-AU"/>
          <w14:ligatures w14:val="standardContextual"/>
        </w:rPr>
      </w:pPr>
      <w:hyperlink w:anchor="_Toc222405341" w:history="1">
        <w:r w:rsidRPr="00697F5D">
          <w:rPr>
            <w:rStyle w:val="Hyperlink"/>
          </w:rPr>
          <w:t>Chapter 14.</w:t>
        </w:r>
        <w:r>
          <w:rPr>
            <w:rFonts w:asciiTheme="minorHAnsi" w:eastAsiaTheme="minorEastAsia" w:hAnsiTheme="minorHAnsi" w:cstheme="minorBidi"/>
            <w:b w:val="0"/>
            <w:bCs w:val="0"/>
            <w:kern w:val="2"/>
            <w:sz w:val="24"/>
            <w:szCs w:val="24"/>
            <w:lang w:eastAsia="en-AU"/>
            <w14:ligatures w14:val="standardContextual"/>
          </w:rPr>
          <w:tab/>
        </w:r>
        <w:r w:rsidRPr="00697F5D">
          <w:rPr>
            <w:rStyle w:val="Hyperlink"/>
          </w:rPr>
          <w:t>Attachments</w:t>
        </w:r>
        <w:r>
          <w:rPr>
            <w:webHidden/>
          </w:rPr>
          <w:tab/>
        </w:r>
        <w:r>
          <w:rPr>
            <w:webHidden/>
          </w:rPr>
          <w:fldChar w:fldCharType="begin"/>
        </w:r>
        <w:r>
          <w:rPr>
            <w:webHidden/>
          </w:rPr>
          <w:instrText xml:space="preserve"> PAGEREF _Toc222405341 \h </w:instrText>
        </w:r>
        <w:r>
          <w:rPr>
            <w:webHidden/>
          </w:rPr>
        </w:r>
        <w:r>
          <w:rPr>
            <w:webHidden/>
          </w:rPr>
          <w:fldChar w:fldCharType="separate"/>
        </w:r>
        <w:r>
          <w:rPr>
            <w:webHidden/>
          </w:rPr>
          <w:t>148</w:t>
        </w:r>
        <w:r>
          <w:rPr>
            <w:webHidden/>
          </w:rPr>
          <w:fldChar w:fldCharType="end"/>
        </w:r>
      </w:hyperlink>
    </w:p>
    <w:p w14:paraId="3BCF7BD4" w14:textId="0CBFCD02" w:rsidR="0068662B" w:rsidRDefault="00BC1D71" w:rsidP="00C11FF4">
      <w:pPr>
        <w:pStyle w:val="FrontPageHeading"/>
        <w:rPr>
          <w:rFonts w:eastAsiaTheme="minorHAnsi" w:cstheme="minorHAnsi"/>
          <w:noProof/>
          <w:color w:val="auto"/>
          <w:sz w:val="22"/>
          <w:szCs w:val="20"/>
        </w:rPr>
      </w:pPr>
      <w:r>
        <w:rPr>
          <w:rFonts w:eastAsiaTheme="minorHAnsi" w:cstheme="minorHAnsi"/>
          <w:noProof/>
          <w:color w:val="auto"/>
          <w:sz w:val="22"/>
          <w:szCs w:val="20"/>
        </w:rPr>
        <w:fldChar w:fldCharType="end"/>
      </w:r>
    </w:p>
    <w:p w14:paraId="008273C6" w14:textId="77777777" w:rsidR="0068662B" w:rsidRDefault="0068662B">
      <w:pPr>
        <w:rPr>
          <w:rFonts w:cstheme="minorHAnsi"/>
          <w:b/>
          <w:bCs/>
          <w:noProof/>
          <w:szCs w:val="20"/>
        </w:rPr>
      </w:pPr>
      <w:r>
        <w:rPr>
          <w:rFonts w:cstheme="minorHAnsi"/>
          <w:noProof/>
          <w:szCs w:val="20"/>
        </w:rPr>
        <w:br w:type="page"/>
      </w:r>
    </w:p>
    <w:p w14:paraId="28579BCD" w14:textId="21CE4038" w:rsidR="009460E9" w:rsidRDefault="009460E9" w:rsidP="00C11FF4">
      <w:pPr>
        <w:pStyle w:val="FrontPageHeading"/>
      </w:pPr>
      <w:r>
        <w:lastRenderedPageBreak/>
        <w:t>Guideline Interpretation and Glossary</w:t>
      </w:r>
      <w:bookmarkEnd w:id="7"/>
    </w:p>
    <w:p w14:paraId="0DDA9876" w14:textId="77777777" w:rsidR="00CD6B60" w:rsidRDefault="00CD6B60" w:rsidP="00CD6B60">
      <w:pPr>
        <w:pStyle w:val="GlossarySub-Heading"/>
      </w:pPr>
      <w:bookmarkStart w:id="8" w:name="_Toc179796632"/>
      <w:r>
        <w:t>Reading Notes</w:t>
      </w:r>
      <w:bookmarkEnd w:id="8"/>
    </w:p>
    <w:p w14:paraId="1617AD27" w14:textId="4508C246" w:rsidR="00CD6B60" w:rsidRPr="00D24136" w:rsidRDefault="00CD6B60" w:rsidP="00CD6B60">
      <w:pPr>
        <w:rPr>
          <w:rStyle w:val="1AllTextNormalCharacter"/>
        </w:rPr>
      </w:pPr>
      <w:bookmarkStart w:id="9"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9"/>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7352D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0" w:name="_Toc179796633"/>
      <w:r>
        <w:t>Glossary</w:t>
      </w:r>
      <w:bookmarkEnd w:id="6"/>
      <w:bookmarkEnd w:id="10"/>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A04DD08" w14:textId="23512839" w:rsidR="007E4239" w:rsidRPr="00222D9B" w:rsidRDefault="002858ED" w:rsidP="00222D9B">
      <w:pPr>
        <w:spacing w:after="120" w:line="240" w:lineRule="auto"/>
        <w:rPr>
          <w:rStyle w:val="1AllTextBold"/>
          <w:rFonts w:cstheme="minorHAnsi"/>
          <w:b w:val="0"/>
          <w:bCs w:val="0"/>
          <w:color w:val="000000" w:themeColor="text1"/>
        </w:rPr>
      </w:pPr>
      <w:r w:rsidRPr="00F61730">
        <w:rPr>
          <w:rStyle w:val="1AllTextBold"/>
        </w:rPr>
        <w:t>'</w:t>
      </w:r>
      <w:r w:rsidRPr="00F61730">
        <w:rPr>
          <w:rFonts w:cstheme="minorHAnsi"/>
          <w:b/>
          <w:bCs/>
          <w:color w:val="000000" w:themeColor="text1"/>
        </w:rPr>
        <w:t>Aggregator Model</w:t>
      </w:r>
      <w:r w:rsidRPr="00F61730">
        <w:rPr>
          <w:rStyle w:val="1AllTextBold"/>
        </w:rPr>
        <w:t>'</w:t>
      </w:r>
      <w:r w:rsidRPr="00F61730">
        <w:rPr>
          <w:rFonts w:cstheme="minorHAnsi"/>
          <w:color w:val="000000" w:themeColor="text1"/>
        </w:rPr>
        <w:t xml:space="preserve"> means a WorkFoundations delivery model where a lead organisation or Employer (aggregator) coordinates Placements across multiple host employers, managing compliance and reporting on their behalf.</w:t>
      </w:r>
    </w:p>
    <w:p w14:paraId="29F20998" w14:textId="41A96F31" w:rsidR="00942F0A" w:rsidRDefault="00942F0A" w:rsidP="005F01E4">
      <w:pPr>
        <w:pStyle w:val="1AllTextNormalParagraph"/>
        <w:rPr>
          <w:rStyle w:val="1AllTextBold"/>
          <w:b w:val="0"/>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w:t>
      </w:r>
      <w:r w:rsidR="00C67B89">
        <w:rPr>
          <w:rStyle w:val="1AllTextBold"/>
        </w:rPr>
        <w:t xml:space="preserve"> </w:t>
      </w:r>
      <w:r w:rsidR="00C67B89" w:rsidRPr="00C67B89">
        <w:rPr>
          <w:rStyle w:val="1AllTextBold"/>
          <w:b w:val="0"/>
          <w:bCs w:val="0"/>
        </w:rPr>
        <w:t>Commence in</w:t>
      </w:r>
      <w:r w:rsidR="00627F89" w:rsidRPr="000625CF">
        <w:rPr>
          <w:rStyle w:val="1AllTextBold"/>
          <w:b w:val="0"/>
        </w:rPr>
        <w:t xml:space="preserve"> Parent Pathways.</w:t>
      </w:r>
    </w:p>
    <w:p w14:paraId="32340042" w14:textId="7643CFF7" w:rsidR="008C7310" w:rsidRPr="006212A4" w:rsidRDefault="008C7310" w:rsidP="008C7310">
      <w:pPr>
        <w:pStyle w:val="1AllTextNormalParagraph"/>
        <w:rPr>
          <w:rStyle w:val="1AllTextBold"/>
        </w:rPr>
      </w:pPr>
      <w:r w:rsidRPr="006212A4">
        <w:rPr>
          <w:rStyle w:val="1AllTextBold"/>
        </w:rPr>
        <w:t xml:space="preserve">'Employer (Aggregator)' </w:t>
      </w:r>
      <w:r w:rsidRPr="006212A4">
        <w:rPr>
          <w:rStyle w:val="1AllTextBold"/>
          <w:b w:val="0"/>
          <w:bCs w:val="0"/>
        </w:rPr>
        <w:t xml:space="preserve">means, </w:t>
      </w:r>
      <w:r w:rsidRPr="00222D9B">
        <w:t>for the purposes of a WorkFoundations</w:t>
      </w:r>
      <w:r w:rsidRPr="006212A4">
        <w:rPr>
          <w:rStyle w:val="1AllTextBold"/>
          <w:b w:val="0"/>
          <w:bCs w:val="0"/>
        </w:rPr>
        <w:t xml:space="preserve"> Placement</w:t>
      </w:r>
      <w:r w:rsidRPr="006212A4">
        <w:rPr>
          <w:rStyle w:val="1AllTextBold"/>
        </w:rPr>
        <w:t xml:space="preserve">, </w:t>
      </w:r>
      <w:r w:rsidRPr="006212A4">
        <w:t>a type of Employer contracted to the Department to deliver WorkFoundations and is responsible for all aspects of delivery.</w:t>
      </w:r>
    </w:p>
    <w:p w14:paraId="66FA7FC5" w14:textId="39661519" w:rsidR="00F32815" w:rsidRDefault="008C7310" w:rsidP="005F01E4">
      <w:pPr>
        <w:pStyle w:val="1AllTextNormalParagraph"/>
        <w:rPr>
          <w:rStyle w:val="1AllTextBold"/>
        </w:rPr>
      </w:pPr>
      <w:r w:rsidRPr="006212A4">
        <w:rPr>
          <w:rStyle w:val="1AllTextBold"/>
        </w:rPr>
        <w:t xml:space="preserve">'Employer (Placement)' </w:t>
      </w:r>
      <w:r w:rsidRPr="006212A4">
        <w:rPr>
          <w:rStyle w:val="1AllTextBold"/>
          <w:b w:val="0"/>
        </w:rPr>
        <w:t>means, for the purposes of a WorkFoundations Placement</w:t>
      </w:r>
      <w:r w:rsidRPr="00222D9B">
        <w:t>, a</w:t>
      </w:r>
      <w:r w:rsidRPr="006212A4">
        <w:t xml:space="preserve"> type of Employer which will employ the Participant in a WorkFoundations Placement and work with the Employer (Aggregator) to meet the Employer (Aggregator)’s grant obligations.</w:t>
      </w:r>
    </w:p>
    <w:p w14:paraId="714BA957" w14:textId="2A62A26C" w:rsidR="009C3354" w:rsidRDefault="001A30D0" w:rsidP="005F01E4">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1351638C" w14:textId="5B2D6F49" w:rsidR="00D7773E" w:rsidRDefault="006D78DC" w:rsidP="007075CB">
      <w:pPr>
        <w:pStyle w:val="1AllTextNormalParagraph"/>
        <w:rPr>
          <w:rStyle w:val="1AllTextBold"/>
        </w:rPr>
      </w:pPr>
      <w:r>
        <w:rPr>
          <w:rStyle w:val="1AllTextBold"/>
        </w:rPr>
        <w:t>'</w:t>
      </w:r>
      <w:r w:rsidR="00D7773E">
        <w:rPr>
          <w:rStyle w:val="1AllTextBold"/>
        </w:rPr>
        <w:t>Face-to-Face</w:t>
      </w:r>
      <w:r>
        <w:rPr>
          <w:rStyle w:val="1AllTextBold"/>
        </w:rPr>
        <w:t>'</w:t>
      </w:r>
      <w:r w:rsidR="00D7773E">
        <w:rPr>
          <w:rStyle w:val="1AllTextBold"/>
        </w:rPr>
        <w:t xml:space="preserve"> </w:t>
      </w:r>
      <w:r w:rsidR="00D7773E" w:rsidRPr="007075CB">
        <w:rPr>
          <w:rStyle w:val="1AllTextBold"/>
          <w:b w:val="0"/>
          <w:bCs w:val="0"/>
        </w:rPr>
        <w:t>means Appointments or Contacts that are held in person not online or over the phone.</w:t>
      </w:r>
    </w:p>
    <w:p w14:paraId="2F5DC382" w14:textId="6F5FCDB5" w:rsidR="009D6BA0" w:rsidRPr="009D6BA0" w:rsidRDefault="00825BD9" w:rsidP="005F01E4">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662D7A">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662D7A">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662D7A">
      <w:pPr>
        <w:pStyle w:val="BulletLevel1"/>
        <w:rPr>
          <w:rStyle w:val="1AllTextBold"/>
          <w:b w:val="0"/>
        </w:rPr>
      </w:pPr>
      <w:r w:rsidRPr="009D6BA0">
        <w:rPr>
          <w:rStyle w:val="1AllTextBold"/>
          <w:b w:val="0"/>
          <w:bCs w:val="0"/>
        </w:rPr>
        <w:lastRenderedPageBreak/>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54F03F40"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w:t>
      </w:r>
      <w:r w:rsidR="00C67B89">
        <w:t>Commence in</w:t>
      </w:r>
      <w:r w:rsidR="00F942F8">
        <w:t xml:space="preserve"> </w:t>
      </w:r>
      <w:r w:rsidR="000C7FCE">
        <w:t>Parent Pathways.</w:t>
      </w:r>
    </w:p>
    <w:p w14:paraId="69840D8B" w14:textId="77777777" w:rsidR="000E15C4" w:rsidRDefault="00D0540A" w:rsidP="00340CDD">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65AE446E" w:rsidR="006449F1" w:rsidRDefault="000733B7" w:rsidP="00340CDD">
      <w:pPr>
        <w:pStyle w:val="1AllTextNormalParagraph"/>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1" w:name="_Toc179796634"/>
      <w:bookmarkStart w:id="12" w:name="_Toc183442526"/>
      <w:bookmarkStart w:id="13" w:name="_Toc222405106"/>
      <w:r>
        <w:lastRenderedPageBreak/>
        <w:t>The Service Offer</w:t>
      </w:r>
      <w:bookmarkEnd w:id="11"/>
      <w:bookmarkEnd w:id="12"/>
      <w:bookmarkEnd w:id="13"/>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4" w:name="_Toc222405107"/>
      <w:r w:rsidRPr="00F57663">
        <w:t>Planning phase</w:t>
      </w:r>
      <w:bookmarkEnd w:id="14"/>
      <w:r w:rsidRPr="00F57663">
        <w:t xml:space="preserve"> </w:t>
      </w:r>
    </w:p>
    <w:p w14:paraId="00D967D7" w14:textId="6FC0B39C" w:rsidR="00F57663" w:rsidRPr="00F57663" w:rsidRDefault="00F57663" w:rsidP="00F57663">
      <w:r>
        <w:t xml:space="preserve">In the first 4 weeks,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5" w:name="_Engagement_phase"/>
      <w:bookmarkStart w:id="16" w:name="_Toc222405108"/>
      <w:bookmarkEnd w:id="15"/>
      <w:r w:rsidRPr="00F57663">
        <w:t>Engagement phase</w:t>
      </w:r>
      <w:bookmarkEnd w:id="16"/>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7" w:name="_Toc222405109"/>
      <w:r w:rsidRPr="00F57663">
        <w:t>Review phase</w:t>
      </w:r>
      <w:bookmarkEnd w:id="17"/>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433D4223" w:rsidR="00C866E6" w:rsidRDefault="00C866E6" w:rsidP="00395FAC">
      <w:pPr>
        <w:pStyle w:val="TableCaption"/>
      </w:pPr>
      <w:r>
        <w:t xml:space="preserve">Figure </w:t>
      </w:r>
      <w:r>
        <w:fldChar w:fldCharType="begin" w:fldLock="1"/>
      </w:r>
      <w:r>
        <w:instrText xml:space="preserve"> STYLEREF 1 \s </w:instrText>
      </w:r>
      <w:r>
        <w:fldChar w:fldCharType="separate"/>
      </w:r>
      <w:r w:rsidR="00BB1D68">
        <w:rPr>
          <w:noProof/>
        </w:rPr>
        <w:t>1</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8" w:name="_Toc179796635"/>
      <w:bookmarkStart w:id="19" w:name="_Toc183442527"/>
      <w:bookmarkStart w:id="20" w:name="_Toc222405110"/>
      <w:r w:rsidRPr="001D110C">
        <w:lastRenderedPageBreak/>
        <w:t>Connections</w:t>
      </w:r>
      <w:r>
        <w:t xml:space="preserve"> </w:t>
      </w:r>
      <w:r w:rsidR="009F7558" w:rsidRPr="006A053F">
        <w:t>and</w:t>
      </w:r>
      <w:r w:rsidR="009F7558">
        <w:t xml:space="preserve"> Eligibility</w:t>
      </w:r>
      <w:bookmarkEnd w:id="18"/>
      <w:bookmarkEnd w:id="19"/>
      <w:bookmarkEnd w:id="20"/>
    </w:p>
    <w:p w14:paraId="39F31364" w14:textId="77777777" w:rsidR="00A824C8" w:rsidRDefault="00A824C8" w:rsidP="00A824C8">
      <w:pPr>
        <w:pStyle w:val="SupportingDocumentHeading"/>
      </w:pPr>
      <w:bookmarkStart w:id="21" w:name="_Toc179796636"/>
      <w:r w:rsidRPr="000F7631">
        <w:t>Supporting Documents for this Chapter:</w:t>
      </w:r>
      <w:bookmarkEnd w:id="21"/>
    </w:p>
    <w:p w14:paraId="37C4B613" w14:textId="7C769B91" w:rsidR="009F7558" w:rsidRPr="003304F8" w:rsidRDefault="003304F8" w:rsidP="001E5635">
      <w:pPr>
        <w:pStyle w:val="SupportingDocumentBulletList"/>
        <w:rPr>
          <w:rStyle w:val="Hyperlink"/>
        </w:rPr>
      </w:pPr>
      <w:r>
        <w:rPr>
          <w:lang w:val="en-GB"/>
        </w:rPr>
        <w:fldChar w:fldCharType="begin" w:fldLock="1"/>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fldLock="1"/>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2A1080">
      <w:pPr>
        <w:pStyle w:val="SupportingDocumentBulletList"/>
        <w:rPr>
          <w:rStyle w:val="Hyperlink"/>
        </w:rPr>
      </w:pPr>
      <w:r>
        <w:fldChar w:fldCharType="end"/>
      </w:r>
      <w:r w:rsidR="004712D4">
        <w:fldChar w:fldCharType="begin" w:fldLock="1"/>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2" w:name="_Toc179796637"/>
    <w:bookmarkStart w:id="23" w:name="_Toc183442528"/>
    <w:p w14:paraId="7B1B60E6" w14:textId="2F1AA1BB" w:rsidR="00CA2CA3" w:rsidRPr="0030432C" w:rsidRDefault="004712D4" w:rsidP="00E45446">
      <w:pPr>
        <w:pStyle w:val="SupportingDocumentBulletList"/>
      </w:pPr>
      <w:r>
        <w:fldChar w:fldCharType="end"/>
      </w:r>
      <w:hyperlink r:id="rId23" w:history="1">
        <w:r w:rsidR="003B7772" w:rsidRPr="00A30AAD">
          <w:rPr>
            <w:rStyle w:val="Hyperlink"/>
          </w:rPr>
          <w:t>Letter Prior to Exit Template</w:t>
        </w:r>
      </w:hyperlink>
    </w:p>
    <w:p w14:paraId="2F6D3E54" w14:textId="297EA8B8" w:rsidR="00A824C8" w:rsidRPr="00A824C8" w:rsidRDefault="00303CC8" w:rsidP="00BD000B">
      <w:pPr>
        <w:pStyle w:val="Heading2"/>
      </w:pPr>
      <w:bookmarkStart w:id="24" w:name="_Toc222405111"/>
      <w:r>
        <w:t>Overview</w:t>
      </w:r>
      <w:bookmarkEnd w:id="22"/>
      <w:bookmarkEnd w:id="23"/>
      <w:bookmarkEnd w:id="24"/>
    </w:p>
    <w:p w14:paraId="1DDA8962" w14:textId="4EB76999" w:rsidR="006A797C" w:rsidRPr="006A797C" w:rsidRDefault="00C60F3F" w:rsidP="005F01E4">
      <w:pPr>
        <w:pStyle w:val="1AllTextNormalParagraph"/>
      </w:pPr>
      <w:r>
        <w:t xml:space="preserve">This </w:t>
      </w:r>
      <w:r w:rsidR="00FC4A15">
        <w:t xml:space="preserve">Chapter </w:t>
      </w:r>
      <w:r>
        <w:t>outline</w:t>
      </w:r>
      <w:r w:rsidR="007F2FD0">
        <w:t>s</w:t>
      </w:r>
      <w:r>
        <w:t xml:space="preserve"> </w:t>
      </w:r>
      <w:r w:rsidR="002D48CD">
        <w:t>the</w:t>
      </w:r>
      <w:r>
        <w:t xml:space="preserve">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385621">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385621">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53FEBEF9" w:rsidR="007F2FD0" w:rsidRDefault="009C4F8B" w:rsidP="00385621">
      <w:pPr>
        <w:pStyle w:val="BulletLevel1"/>
      </w:pPr>
      <w:r>
        <w:t>A</w:t>
      </w:r>
      <w:r w:rsidR="00526B64">
        <w:t xml:space="preserve"> </w:t>
      </w:r>
      <w:r w:rsidR="0087652F">
        <w:t xml:space="preserve">Provider </w:t>
      </w:r>
      <w:r w:rsidR="007A7E4F">
        <w:t xml:space="preserve">directly registers </w:t>
      </w:r>
      <w:r w:rsidR="0087652F">
        <w:t xml:space="preserve">the </w:t>
      </w:r>
      <w:r w:rsidR="0013273D">
        <w:t>Parent</w:t>
      </w:r>
      <w:r w:rsidR="0087652F">
        <w:t xml:space="preserve"> through </w:t>
      </w:r>
      <w:r w:rsidR="00353685">
        <w:t xml:space="preserve">Provider </w:t>
      </w:r>
      <w:r w:rsidR="00180ECE">
        <w:t>o</w:t>
      </w:r>
      <w:r w:rsidR="00353685">
        <w:t>utreach</w:t>
      </w:r>
      <w:r w:rsidR="007F2FD0">
        <w:t xml:space="preserve"> or </w:t>
      </w:r>
      <w:r w:rsidR="00180ECE">
        <w:t>c</w:t>
      </w:r>
      <w:r w:rsidR="00353685">
        <w:t xml:space="preserve">ommunity </w:t>
      </w:r>
      <w:r w:rsidR="00180ECE">
        <w:t>e</w:t>
      </w:r>
      <w:r w:rsidR="00353685">
        <w:t>ngagement</w:t>
      </w:r>
      <w:r w:rsidR="004F4B06">
        <w:t>.</w:t>
      </w:r>
      <w:r w:rsidR="007F2FD0">
        <w:t xml:space="preserve"> </w:t>
      </w:r>
    </w:p>
    <w:p w14:paraId="5B4A3066" w14:textId="6EF14B91" w:rsidR="00D12F32" w:rsidRDefault="009307CD" w:rsidP="00385621">
      <w:pPr>
        <w:pStyle w:val="BulletLevel1"/>
      </w:pPr>
      <w:r>
        <w:t xml:space="preserve">A </w:t>
      </w:r>
      <w:r w:rsidR="0013273D">
        <w:t>Parent</w:t>
      </w:r>
      <w:r w:rsidR="005A5DA9">
        <w:t xml:space="preserve"> or Carer</w:t>
      </w:r>
      <w:r w:rsidR="007F2FD0">
        <w:t xml:space="preserve"> </w:t>
      </w:r>
      <w:r w:rsidR="006140DF">
        <w:t xml:space="preserve">directly </w:t>
      </w:r>
      <w:r w:rsidR="00F3692D">
        <w:t xml:space="preserve">contacts </w:t>
      </w:r>
      <w:r w:rsidR="007F2FD0">
        <w:t>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5" w:name="_Toc179796638"/>
      <w:bookmarkStart w:id="26" w:name="_Toc183442529"/>
      <w:bookmarkStart w:id="27" w:name="_Toc222405112"/>
      <w:r>
        <w:lastRenderedPageBreak/>
        <w:t>Types of Connections</w:t>
      </w:r>
      <w:bookmarkEnd w:id="25"/>
      <w:bookmarkEnd w:id="26"/>
      <w:bookmarkEnd w:id="27"/>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5F01E4">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385621">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7BE0E6C1" w:rsidR="003A4507" w:rsidRDefault="00B43CE7" w:rsidP="00385621">
      <w:pPr>
        <w:pStyle w:val="NumberBulletLevel1"/>
      </w:pPr>
      <w:r>
        <w:t xml:space="preserve">The </w:t>
      </w:r>
      <w:r w:rsidR="00F40827">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39ECF635" w:rsidR="00E42E25" w:rsidRDefault="00E42875" w:rsidP="00385621">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B042B2">
        <w:t>s</w:t>
      </w:r>
      <w:r w:rsidR="00E42E25">
        <w:t xml:space="preserve"> creat</w:t>
      </w:r>
      <w:r w:rsidR="00F57D50">
        <w:t>e</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385621">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w:t>
      </w:r>
      <w:proofErr w:type="spellStart"/>
      <w:r w:rsidR="003A158A">
        <w:t>i</w:t>
      </w:r>
      <w:proofErr w:type="spellEnd"/>
      <w:r w:rsidR="003A158A">
        <w:t xml:space="preserve">)(B),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7DCA56A1" w:rsidR="007C6C0E" w:rsidRDefault="001F4A90" w:rsidP="005F01E4">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w:t>
      </w:r>
      <w:r w:rsidR="00A15751">
        <w:t xml:space="preserve">in </w:t>
      </w:r>
      <w:r w:rsidR="000239D1" w:rsidRPr="000239D1">
        <w:t>be</w:t>
      </w:r>
      <w:r w:rsidR="00A15751">
        <w:t>ing</w:t>
      </w:r>
      <w:r w:rsidR="000239D1" w:rsidRPr="000239D1">
        <w:t xml:space="preserve"> connected </w:t>
      </w:r>
      <w:r w:rsidR="000D0EF3">
        <w:t>with</w:t>
      </w:r>
      <w:r w:rsidR="000D0EF3" w:rsidRPr="000239D1">
        <w:t xml:space="preserve"> </w:t>
      </w:r>
      <w:r w:rsidR="000239D1" w:rsidRPr="000239D1">
        <w:t xml:space="preserve">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49C53DCA" w:rsidR="00F55383" w:rsidRPr="00810B18" w:rsidRDefault="007476EF" w:rsidP="00385621">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and consent</w:t>
      </w:r>
      <w:r w:rsidR="00174458">
        <w:t>s</w:t>
      </w:r>
      <w:r w:rsidR="00C7352C" w:rsidRPr="00810B18">
        <w:t xml:space="preserve"> to Services Australia sharing their information </w:t>
      </w:r>
      <w:r w:rsidR="00585995">
        <w:t>with</w:t>
      </w:r>
      <w:r w:rsidR="00585995" w:rsidRPr="00810B18">
        <w:t xml:space="preserve"> </w:t>
      </w:r>
      <w:r w:rsidR="00C7352C" w:rsidRPr="00810B18">
        <w:t xml:space="preserve">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B042B2">
        <w:t>s</w:t>
      </w:r>
      <w:r w:rsidR="00654A75" w:rsidRPr="00810B18">
        <w:t xml:space="preserve">. </w:t>
      </w:r>
    </w:p>
    <w:p w14:paraId="3F83EA91" w14:textId="2EE04680" w:rsidR="00C953BA" w:rsidRPr="00810B18" w:rsidRDefault="007476EF" w:rsidP="00385621">
      <w:pPr>
        <w:pStyle w:val="NumberBulletLevel1"/>
      </w:pPr>
      <w:r w:rsidRPr="00810B18">
        <w:t>I</w:t>
      </w:r>
      <w:r w:rsidR="00AC56BA" w:rsidRPr="00810B18">
        <w:t xml:space="preserve">f the Parent or Carer is Eligible, the </w:t>
      </w:r>
      <w:r w:rsidR="00FD5F66" w:rsidRPr="00810B18">
        <w:t>Department’s IT System</w:t>
      </w:r>
      <w:r w:rsidR="004D4990">
        <w:t>s</w:t>
      </w:r>
      <w:r w:rsidR="00AC56BA" w:rsidRPr="00810B18">
        <w:t xml:space="preserve"> create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385621">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5F01E4">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w:t>
      </w:r>
      <w:proofErr w:type="spellStart"/>
      <w:r w:rsidR="003104FA">
        <w:t>i</w:t>
      </w:r>
      <w:proofErr w:type="spellEnd"/>
      <w:r w:rsidR="003104FA">
        <w:t>)(B),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3449BF59" w:rsidR="00384BE6" w:rsidRPr="00384BE6" w:rsidRDefault="00AD29BC" w:rsidP="005F01E4">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to pay for promotional activities outlined in the </w:t>
      </w:r>
      <w:hyperlink w:anchor="_Community_and_Parent" w:history="1">
        <w:r w:rsidR="006F3C53">
          <w:t>Community and Parent Engagement Fund</w:t>
        </w:r>
        <w:r w:rsidR="00384BE6" w:rsidRPr="000050DC">
          <w:rPr>
            <w:rStyle w:val="Hyperlink"/>
          </w:rPr>
          <w:t xml:space="preserve"> </w:t>
        </w:r>
        <w:r w:rsidR="000050DC" w:rsidRPr="000050DC">
          <w:rPr>
            <w:rStyle w:val="Hyperlink"/>
          </w:rPr>
          <w:t xml:space="preserve">section of </w:t>
        </w:r>
        <w:r w:rsidR="005C70C5">
          <w:rPr>
            <w:rStyle w:val="Hyperlink"/>
          </w:rPr>
          <w:t xml:space="preserve">the </w:t>
        </w:r>
        <w:r w:rsidR="000050DC" w:rsidRPr="000050DC">
          <w:rPr>
            <w:rStyle w:val="Hyperlink"/>
          </w:rPr>
          <w:t>Provider Payments Chapter</w:t>
        </w:r>
      </w:hyperlink>
      <w:r w:rsidR="00384BE6" w:rsidRPr="00384BE6">
        <w:t xml:space="preserve">. </w:t>
      </w:r>
    </w:p>
    <w:p w14:paraId="69E8E13E" w14:textId="01F89BB2" w:rsidR="00F038C4" w:rsidRDefault="00384BE6" w:rsidP="005F01E4">
      <w:pPr>
        <w:pStyle w:val="1AllTextNormalParagraph"/>
      </w:pPr>
      <w:r>
        <w:lastRenderedPageBreak/>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arers, including</w:t>
      </w:r>
      <w:r w:rsidR="007E14C3">
        <w:t>:</w:t>
      </w:r>
      <w:r w:rsidR="005D2A40">
        <w:t xml:space="preserve"> </w:t>
      </w:r>
    </w:p>
    <w:p w14:paraId="2032178D" w14:textId="5072D324" w:rsidR="00F038C4" w:rsidRDefault="005D2A40" w:rsidP="007E14C3">
      <w:pPr>
        <w:pStyle w:val="BulletLevel1"/>
      </w:pPr>
      <w:r>
        <w:t>wh</w:t>
      </w:r>
      <w:r w:rsidR="00E415B3">
        <w:t>ich</w:t>
      </w:r>
      <w:r>
        <w:t xml:space="preserve"> </w:t>
      </w:r>
      <w:r w:rsidR="00493652">
        <w:t>Parent Funds</w:t>
      </w:r>
      <w:r w:rsidR="00A2009F">
        <w:t xml:space="preserve"> (</w:t>
      </w:r>
      <w:hyperlink w:anchor="_Individual_Fund" w:history="1">
        <w:r w:rsidR="00A2009F" w:rsidRPr="00487622">
          <w:rPr>
            <w:rStyle w:val="Hyperlink"/>
          </w:rPr>
          <w:t>Individual Fund</w:t>
        </w:r>
      </w:hyperlink>
      <w:r w:rsidR="00A2009F">
        <w:t xml:space="preserve"> and </w:t>
      </w:r>
      <w:hyperlink w:anchor="_Pooled_Fund" w:history="1">
        <w:r w:rsidR="00A2009F" w:rsidRPr="00487622">
          <w:rPr>
            <w:rStyle w:val="Hyperlink"/>
          </w:rPr>
          <w:t>Pooled Funds</w:t>
        </w:r>
      </w:hyperlink>
      <w:r w:rsidR="00A2009F">
        <w:t>)</w:t>
      </w:r>
      <w:r>
        <w:t xml:space="preserve"> can be used to </w:t>
      </w:r>
      <w:r w:rsidR="002B3EC9">
        <w:t xml:space="preserve">support </w:t>
      </w:r>
      <w:r w:rsidR="00493652">
        <w:t>Parents and Carers</w:t>
      </w:r>
      <w:r>
        <w:t xml:space="preserve"> </w:t>
      </w:r>
      <w:r w:rsidR="00E2683F">
        <w:t xml:space="preserve">to </w:t>
      </w:r>
      <w:r>
        <w:t>achieve their identified goals</w:t>
      </w:r>
      <w:r w:rsidR="00B56875">
        <w:t>.</w:t>
      </w:r>
      <w:r w:rsidR="00BE14DA">
        <w:t xml:space="preserve"> </w:t>
      </w:r>
    </w:p>
    <w:p w14:paraId="0C1057FA" w14:textId="601AF833" w:rsidR="0095349C" w:rsidRDefault="00795B67" w:rsidP="007E14C3">
      <w:pPr>
        <w:pStyle w:val="BulletLevel1"/>
      </w:pPr>
      <w:r>
        <w:t>how the</w:t>
      </w:r>
      <w:r w:rsidR="00D217B8">
        <w:t xml:space="preserve"> </w:t>
      </w:r>
      <w:hyperlink w:anchor="_Engagement_Support" w:history="1">
        <w:r w:rsidR="00384BE6" w:rsidRPr="00BF6660">
          <w:rPr>
            <w:rStyle w:val="Hyperlink"/>
          </w:rPr>
          <w:t xml:space="preserve">Engagement Support </w:t>
        </w:r>
        <w:r w:rsidR="00FB0166" w:rsidRPr="00BF6660">
          <w:rPr>
            <w:rStyle w:val="Hyperlink"/>
          </w:rPr>
          <w:t>V</w:t>
        </w:r>
        <w:r w:rsidR="00384BE6" w:rsidRPr="00BF6660">
          <w:rPr>
            <w:rStyle w:val="Hyperlink"/>
          </w:rPr>
          <w:t>oucher</w:t>
        </w:r>
        <w:r w:rsidR="00802120" w:rsidRPr="00BF6660">
          <w:rPr>
            <w:rStyle w:val="Hyperlink"/>
          </w:rPr>
          <w:t>s</w:t>
        </w:r>
      </w:hyperlink>
      <w:r>
        <w:t xml:space="preserve"> (from </w:t>
      </w:r>
      <w:r w:rsidR="00BE14DA">
        <w:t xml:space="preserve">the </w:t>
      </w:r>
      <w:r>
        <w:t>Individual Fund)</w:t>
      </w:r>
      <w:r w:rsidR="00D217B8">
        <w:t xml:space="preserve"> and</w:t>
      </w:r>
      <w:r w:rsidR="00802120">
        <w:t xml:space="preserve"> gift vouchers</w:t>
      </w:r>
      <w:r w:rsidR="00BD7528">
        <w:t xml:space="preserve"> </w:t>
      </w:r>
      <w:r w:rsidR="00BE14DA">
        <w:t>can provide financial support</w:t>
      </w:r>
      <w:r w:rsidR="008154FF">
        <w:t>.</w:t>
      </w:r>
      <w:r w:rsidR="008A653B">
        <w:t xml:space="preserve"> </w:t>
      </w:r>
    </w:p>
    <w:p w14:paraId="5C2846D5" w14:textId="09BE7FD3" w:rsidR="00384BE6" w:rsidRDefault="00384BE6" w:rsidP="00384756">
      <w:pPr>
        <w:pStyle w:val="1AllTextNormalParagraph"/>
      </w:pPr>
      <w:r>
        <w:t>Providers</w:t>
      </w:r>
      <w:r w:rsidR="00806F90">
        <w:t xml:space="preserve"> may encourage participation but</w:t>
      </w:r>
      <w:r>
        <w:t xml:space="preserve"> must accept the Parent or Carer's decision if they do not wish to participate. Providers must not </w:t>
      </w:r>
      <w:r w:rsidR="00C30A67">
        <w:t xml:space="preserve">force or pressure </w:t>
      </w:r>
      <w:r w:rsidR="009851E4">
        <w:t>a</w:t>
      </w:r>
      <w:r>
        <w:t xml:space="preserve"> Parent or Carer to participat</w:t>
      </w:r>
      <w:r w:rsidR="00F6762C">
        <w:t>e</w:t>
      </w:r>
      <w:r>
        <w:t xml:space="preserve"> in Parent Pathways.</w:t>
      </w:r>
      <w:r w:rsidR="004403C1">
        <w:t xml:space="preserve"> There is also no obligation</w:t>
      </w:r>
      <w:r w:rsidR="00701350">
        <w:t xml:space="preserve"> for a Parent or Carer</w:t>
      </w:r>
      <w:r w:rsidR="004403C1">
        <w:t xml:space="preserve"> to accept a voucher</w:t>
      </w:r>
      <w:r w:rsidR="00E12CF3">
        <w:t>.</w:t>
      </w:r>
    </w:p>
    <w:p w14:paraId="01863CC1" w14:textId="14BA6340" w:rsidR="00A73A83" w:rsidRPr="00A73A83" w:rsidRDefault="006306F1" w:rsidP="005F01E4">
      <w:pPr>
        <w:pStyle w:val="1AllTextNormalParagraph"/>
        <w:rPr>
          <w:rStyle w:val="1AllTextBold"/>
          <w:b w:val="0"/>
          <w:bCs w:val="0"/>
        </w:rPr>
      </w:pPr>
      <w:r w:rsidRPr="6CFBF741">
        <w:rPr>
          <w:rStyle w:val="1AllTextBold"/>
          <w:b w:val="0"/>
          <w:bCs w:val="0"/>
        </w:rPr>
        <w:t xml:space="preserve">If </w:t>
      </w:r>
      <w:r w:rsidR="005E60E2" w:rsidRPr="00F70882">
        <w:rPr>
          <w:rStyle w:val="1AllTextBold"/>
          <w:b w:val="0"/>
          <w:bCs w:val="0"/>
        </w:rPr>
        <w:t>a</w:t>
      </w:r>
      <w:r w:rsidR="005E60E2">
        <w:rPr>
          <w:rStyle w:val="1AllTextBold"/>
        </w:rPr>
        <w:t xml:space="preserve"> </w:t>
      </w:r>
      <w:r w:rsidRPr="6CFBF741">
        <w:rPr>
          <w:rStyle w:val="1AllTextBold"/>
          <w:b w:val="0"/>
          <w:bCs w:val="0"/>
        </w:rPr>
        <w:t xml:space="preserve">Parent or Carer </w:t>
      </w:r>
      <w:r w:rsidR="00A95005">
        <w:rPr>
          <w:rStyle w:val="1AllTextBold"/>
          <w:b w:val="0"/>
          <w:bCs w:val="0"/>
        </w:rPr>
        <w:t>express</w:t>
      </w:r>
      <w:r w:rsidR="005C70C5" w:rsidRPr="00F70882">
        <w:rPr>
          <w:rStyle w:val="1AllTextBold"/>
          <w:b w:val="0"/>
          <w:bCs w:val="0"/>
        </w:rPr>
        <w:t>es</w:t>
      </w:r>
      <w:r w:rsidR="00A95005">
        <w:rPr>
          <w:rStyle w:val="1AllTextBold"/>
          <w:b w:val="0"/>
          <w:bCs w:val="0"/>
        </w:rPr>
        <w:t xml:space="preserve">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47648F2" w:rsidR="006306F1" w:rsidRPr="001B3853" w:rsidRDefault="00A73A83" w:rsidP="00385621">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5">
        <w:r w:rsidR="00546FFF" w:rsidRPr="6643170E">
          <w:rPr>
            <w:rStyle w:val="Hyperlink"/>
          </w:rPr>
          <w:t>Part A of the Parent Pathways Guidelines</w:t>
        </w:r>
      </w:hyperlink>
      <w:r w:rsidR="00A965FE" w:rsidRPr="6643170E">
        <w:rPr>
          <w:rStyle w:val="1AllTextBold"/>
          <w:b w:val="0"/>
          <w:bCs w:val="0"/>
        </w:rPr>
        <w:t>.</w:t>
      </w:r>
    </w:p>
    <w:p w14:paraId="778F72AC" w14:textId="7BC9DC7C" w:rsidR="00A73A83" w:rsidRDefault="00A73A83" w:rsidP="00385621">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rsidR="001E5559">
        <w:t>s</w:t>
      </w:r>
      <w:r>
        <w:t>.</w:t>
      </w:r>
    </w:p>
    <w:p w14:paraId="3FE3DA6B" w14:textId="15AAF55A" w:rsidR="00A73A83" w:rsidRPr="00A73A83" w:rsidRDefault="006B48A6" w:rsidP="00385621">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29EB5EF8" w:rsidR="00676FFF" w:rsidRDefault="0013273D" w:rsidP="005F01E4">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t</w:t>
      </w:r>
      <w:r w:rsidR="00AD48AD">
        <w:t>o</w:t>
      </w:r>
      <w:r w:rsidR="009F0EDF">
        <w:t xml:space="preserve"> </w:t>
      </w:r>
      <w:r w:rsidR="00881A09">
        <w:t>a</w:t>
      </w:r>
      <w:r w:rsidR="00561BE7">
        <w:t xml:space="preserve"> Provider</w:t>
      </w:r>
      <w:r w:rsidR="009F0EDF">
        <w:t xml:space="preserv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1731013E" w:rsidR="00E77BC6" w:rsidRDefault="0068343B" w:rsidP="005F01E4">
      <w:pPr>
        <w:pStyle w:val="1AllTextNormalParagraph"/>
      </w:pPr>
      <w:r>
        <w:t>After</w:t>
      </w:r>
      <w:r w:rsidR="00C11DA0">
        <w:t xml:space="preserve">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385621">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471251F4" w:rsidR="00517E92" w:rsidRDefault="00FF2AD7" w:rsidP="00385621">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6">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45A7218A" w:rsidR="00B22B5B" w:rsidRDefault="00B22B5B" w:rsidP="00385621">
      <w:pPr>
        <w:pStyle w:val="BulletLevel1"/>
      </w:pPr>
      <w:r>
        <w:t>organise a time to meet with the Parent or Carer to undertake an Initial Discussion</w:t>
      </w:r>
      <w:r w:rsidR="00DF167A">
        <w:t xml:space="preserve"> (this can </w:t>
      </w:r>
      <w:r w:rsidR="00AD48AD">
        <w:t xml:space="preserve">also </w:t>
      </w:r>
      <w:r w:rsidR="00E26D48">
        <w:t>be</w:t>
      </w:r>
      <w:r w:rsidR="00AD48AD">
        <w:t xml:space="preserve"> conducted</w:t>
      </w:r>
      <w:r w:rsidR="00E26D48">
        <w:t xml:space="preserve"> straight away if a Mentor </w:t>
      </w:r>
      <w:r w:rsidR="0041053A">
        <w:t xml:space="preserve">is </w:t>
      </w:r>
      <w:r w:rsidR="00E26D48">
        <w:t xml:space="preserve">available and the Participant </w:t>
      </w:r>
      <w:r w:rsidR="0070194D">
        <w:t>agrees</w:t>
      </w:r>
      <w:r w:rsidR="00E26D48">
        <w:t>)</w:t>
      </w:r>
      <w:r>
        <w:t xml:space="preserve">. </w:t>
      </w:r>
      <w:r w:rsidR="00271260">
        <w:t>However, a</w:t>
      </w:r>
      <w:r>
        <w:t>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385621">
      <w:pPr>
        <w:pStyle w:val="BulletLevel1"/>
      </w:pPr>
      <w:r>
        <w:lastRenderedPageBreak/>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385621">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385621">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4D077E2B" w14:textId="3EB594A3" w:rsidR="00106289" w:rsidRDefault="0008233C" w:rsidP="00D40412">
      <w:pPr>
        <w:pStyle w:val="BulletLevel1"/>
      </w:pPr>
      <w:r w:rsidRPr="0008233C">
        <w:t>another service that</w:t>
      </w:r>
      <w:r>
        <w:t xml:space="preserve"> may</w:t>
      </w:r>
      <w:r w:rsidR="007627C2">
        <w:t xml:space="preserve"> </w:t>
      </w:r>
      <w:r>
        <w:t>be of assistance.</w:t>
      </w:r>
    </w:p>
    <w:p w14:paraId="6EC1DFE8" w14:textId="5713FA45" w:rsidR="00106289" w:rsidRDefault="00DD4420" w:rsidP="00D40412">
      <w:pPr>
        <w:pStyle w:val="Systemstep"/>
      </w:pPr>
      <w:r w:rsidRPr="00DD4420">
        <w:t xml:space="preserve">Providers can use their own systems to record details of potential </w:t>
      </w:r>
      <w:r w:rsidR="00D40412">
        <w:t>P</w:t>
      </w:r>
      <w:r w:rsidRPr="00DD4420">
        <w:t xml:space="preserve">articipants who are initially introduced or connected to a Provider and who have not yet had their eligibility confirmed. Once eligibility is confirmed and the individual consents to participate in Parent Pathways, Providers must follow existing direct registration processes to record and report Engagements in the Department’s IT Systems to ensure compliance with the Deed. </w:t>
      </w:r>
    </w:p>
    <w:p w14:paraId="7944E730" w14:textId="51A62AB9"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8" w:name="_Toc179796639"/>
      <w:bookmarkStart w:id="29" w:name="_Toc183442530"/>
      <w:bookmarkStart w:id="30" w:name="_Toc222405113"/>
      <w:r>
        <w:t>Eligibility</w:t>
      </w:r>
      <w:bookmarkEnd w:id="28"/>
      <w:bookmarkEnd w:id="29"/>
      <w:bookmarkEnd w:id="30"/>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1" w:name="_Eligible_Parents_or"/>
      <w:bookmarkStart w:id="32" w:name="_Toc179796640"/>
      <w:bookmarkStart w:id="33" w:name="_Toc183442531"/>
      <w:bookmarkStart w:id="34" w:name="_Toc222405114"/>
      <w:bookmarkEnd w:id="31"/>
      <w:r>
        <w:t xml:space="preserve">Eligible </w:t>
      </w:r>
      <w:r w:rsidR="0013273D">
        <w:t>Parent</w:t>
      </w:r>
      <w:r>
        <w:t>s or Carers</w:t>
      </w:r>
      <w:bookmarkEnd w:id="32"/>
      <w:bookmarkEnd w:id="33"/>
      <w:bookmarkEnd w:id="34"/>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408225DE" w:rsidR="009F7558" w:rsidRPr="00020C4E" w:rsidDel="00F07A51" w:rsidRDefault="00AA25BE" w:rsidP="00385621">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child aged under 6</w:t>
      </w:r>
      <w:r w:rsidR="009F7558" w:rsidDel="00F07A51">
        <w:t>, and</w:t>
      </w:r>
    </w:p>
    <w:p w14:paraId="5AC5702B" w14:textId="2116C21E" w:rsidR="009F7558" w:rsidRPr="00020C4E" w:rsidDel="00F07A51" w:rsidRDefault="009F7558" w:rsidP="00385621">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w:t>
      </w:r>
      <w:r w:rsidR="00446404">
        <w:t>(includes</w:t>
      </w:r>
      <w:r w:rsidR="00FF2981">
        <w:t xml:space="preserve"> self-employ</w:t>
      </w:r>
      <w:r w:rsidR="00B41026">
        <w:t>ment</w:t>
      </w:r>
      <w:r w:rsidR="00446404">
        <w:t>)</w:t>
      </w:r>
      <w:r w:rsidR="00FF2981">
        <w:t xml:space="preserve"> </w:t>
      </w:r>
      <w:r w:rsidRPr="008F5DAC" w:rsidDel="00F07A51">
        <w:t>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385621">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385621">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385621">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385621">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385621">
      <w:pPr>
        <w:pStyle w:val="BulletLevel2"/>
      </w:pPr>
      <w:r w:rsidRPr="00020C4E" w:rsidDel="00F07A51">
        <w:t>Carer Payment</w:t>
      </w:r>
      <w:r w:rsidDel="00F07A51">
        <w:t>, or</w:t>
      </w:r>
    </w:p>
    <w:p w14:paraId="0000DC7E" w14:textId="468A5045" w:rsidR="009F7558" w:rsidDel="00F07A51" w:rsidRDefault="009F7558" w:rsidP="00385621">
      <w:pPr>
        <w:pStyle w:val="BulletLevel2"/>
      </w:pPr>
      <w:r w:rsidRPr="00020C4E" w:rsidDel="00F07A51">
        <w:t>Special Benefit</w:t>
      </w:r>
      <w:r w:rsidR="003B20F5">
        <w:t>.</w:t>
      </w:r>
    </w:p>
    <w:p w14:paraId="3C178811" w14:textId="5C27F04D" w:rsidR="009F7558" w:rsidRDefault="009F7558" w:rsidP="00385621">
      <w:pPr>
        <w:pStyle w:val="BulletLevel1"/>
      </w:pPr>
      <w:r w:rsidRPr="0013427E">
        <w:t xml:space="preserve">not </w:t>
      </w:r>
      <w:r>
        <w:t>in receipt of</w:t>
      </w:r>
      <w:r w:rsidRPr="0013427E">
        <w:t xml:space="preserve"> a</w:t>
      </w:r>
      <w:r w:rsidR="001E5559">
        <w:t xml:space="preserve"> Centrelink </w:t>
      </w:r>
      <w:r w:rsidRPr="0013427E">
        <w:t>payment and:</w:t>
      </w:r>
    </w:p>
    <w:p w14:paraId="6DCBDA27" w14:textId="77777777" w:rsidR="009F7558" w:rsidRPr="00020C4E" w:rsidRDefault="009F7558" w:rsidP="00385621">
      <w:pPr>
        <w:pStyle w:val="BulletLevel2"/>
      </w:pPr>
      <w:r w:rsidRPr="00020C4E">
        <w:t>under 22 years old</w:t>
      </w:r>
      <w:r>
        <w:t>,</w:t>
      </w:r>
      <w:r w:rsidRPr="00020C4E">
        <w:t xml:space="preserve"> or</w:t>
      </w:r>
    </w:p>
    <w:p w14:paraId="407CF9F6" w14:textId="32443492" w:rsidR="009F7558" w:rsidRPr="00020C4E" w:rsidRDefault="009F7558" w:rsidP="00385621">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385621">
      <w:pPr>
        <w:pStyle w:val="BulletLevel2"/>
      </w:pPr>
      <w:r>
        <w:t xml:space="preserve">a First Nations </w:t>
      </w:r>
      <w:r w:rsidRPr="008D0F97">
        <w:t>Australian</w:t>
      </w:r>
      <w:r w:rsidRPr="00020C4E">
        <w:t>.</w:t>
      </w:r>
    </w:p>
    <w:p w14:paraId="4B084E85" w14:textId="4CC20B5B" w:rsidR="008C6933" w:rsidRPr="00AA4F95" w:rsidRDefault="008C6933" w:rsidP="005F01E4">
      <w:pPr>
        <w:pStyle w:val="1AllTextNormalParagraph"/>
        <w:rPr>
          <w:rStyle w:val="1AllTextBold"/>
        </w:rPr>
      </w:pPr>
      <w:r>
        <w:rPr>
          <w:rStyle w:val="1AllTextBold"/>
        </w:rPr>
        <w:lastRenderedPageBreak/>
        <w:t xml:space="preserve">Parent Pathways is only available to Australian residents. This includes </w:t>
      </w:r>
      <w:r w:rsidRPr="00AA4F95">
        <w:rPr>
          <w:rStyle w:val="1AllTextBold"/>
        </w:rPr>
        <w:t>Australian citizens, permanent visa holders, or nominated Visa Holders (including a New Zealand Special Category Visa, Temporary Protection Visa Holder, and a Safe Haven Visa Holder)</w:t>
      </w:r>
      <w:r>
        <w:rPr>
          <w:rStyle w:val="1AllTextBold"/>
        </w:rPr>
        <w:t>.</w:t>
      </w:r>
    </w:p>
    <w:p w14:paraId="0A4E3E69" w14:textId="055B6DB4" w:rsidR="009F7558" w:rsidRPr="00526AA4" w:rsidRDefault="00EE6F22" w:rsidP="00526AA4">
      <w:pPr>
        <w:pStyle w:val="1AllTextNormalParagraph"/>
        <w:rPr>
          <w:rStyle w:val="1AllTextBold"/>
          <w:b w:val="0"/>
          <w:bCs w:val="0"/>
        </w:rPr>
      </w:pPr>
      <w:r w:rsidRPr="00526AA4">
        <w:rPr>
          <w:rStyle w:val="1AllTextBold"/>
          <w:b w:val="0"/>
          <w:bCs w:val="0"/>
        </w:rPr>
        <w:t xml:space="preserve">Provided they meet the eligibility criteria above, </w:t>
      </w:r>
      <w:r w:rsidR="004B52E0" w:rsidRPr="00020C4E" w:rsidDel="00F07A51">
        <w:t>c</w:t>
      </w:r>
      <w:r w:rsidR="00FF1DB1" w:rsidRPr="00526AA4">
        <w:rPr>
          <w:rStyle w:val="1AllTextBold"/>
          <w:b w:val="0"/>
          <w:bCs w:val="0"/>
        </w:rPr>
        <w:t xml:space="preserve">arers, </w:t>
      </w:r>
      <w:r w:rsidR="003E5AA5" w:rsidRPr="00526AA4">
        <w:rPr>
          <w:rStyle w:val="1AllTextBold"/>
          <w:b w:val="0"/>
          <w:bCs w:val="0"/>
        </w:rPr>
        <w:t>grand</w:t>
      </w:r>
      <w:r w:rsidR="0013273D" w:rsidRPr="00526AA4">
        <w:rPr>
          <w:rStyle w:val="1AllTextBold"/>
          <w:b w:val="0"/>
          <w:bCs w:val="0"/>
        </w:rPr>
        <w:t>parent</w:t>
      </w:r>
      <w:r w:rsidR="003E5AA5" w:rsidRPr="00526AA4">
        <w:rPr>
          <w:rStyle w:val="1AllTextBold"/>
          <w:b w:val="0"/>
          <w:bCs w:val="0"/>
        </w:rPr>
        <w:t xml:space="preserve">s, foster carers, kinship carers and any </w:t>
      </w:r>
      <w:r w:rsidR="00F42ADD" w:rsidRPr="00526AA4">
        <w:rPr>
          <w:rStyle w:val="1AllTextBold"/>
          <w:b w:val="0"/>
          <w:bCs w:val="0"/>
        </w:rPr>
        <w:t>person with a</w:t>
      </w:r>
      <w:r w:rsidR="00C67505" w:rsidRPr="00526AA4">
        <w:rPr>
          <w:rStyle w:val="1AllTextBold"/>
          <w:b w:val="0"/>
          <w:bCs w:val="0"/>
        </w:rPr>
        <w:t>ny</w:t>
      </w:r>
      <w:r w:rsidR="00F42ADD" w:rsidRPr="00526AA4">
        <w:rPr>
          <w:rStyle w:val="1AllTextBold"/>
          <w:b w:val="0"/>
          <w:bCs w:val="0"/>
        </w:rPr>
        <w:t xml:space="preserve"> </w:t>
      </w:r>
      <w:r w:rsidR="003E5AA5" w:rsidRPr="00526AA4">
        <w:rPr>
          <w:rStyle w:val="1AllTextBold"/>
          <w:b w:val="0"/>
          <w:bCs w:val="0"/>
        </w:rPr>
        <w:t>other form of primary carer relationship</w:t>
      </w:r>
      <w:r w:rsidR="00C67505" w:rsidRPr="00526AA4">
        <w:rPr>
          <w:rStyle w:val="1AllTextBold"/>
          <w:b w:val="0"/>
          <w:bCs w:val="0"/>
        </w:rPr>
        <w:t xml:space="preserve"> </w:t>
      </w:r>
      <w:r w:rsidR="008A2DCA" w:rsidRPr="00526AA4">
        <w:rPr>
          <w:rStyle w:val="1AllTextBold"/>
          <w:b w:val="0"/>
          <w:bCs w:val="0"/>
        </w:rPr>
        <w:t>are</w:t>
      </w:r>
      <w:r w:rsidR="00C67505" w:rsidRPr="00526AA4">
        <w:rPr>
          <w:rStyle w:val="1AllTextBold"/>
          <w:b w:val="0"/>
          <w:bCs w:val="0"/>
        </w:rPr>
        <w:t xml:space="preserve"> able to participate in Parent Pathways</w:t>
      </w:r>
      <w:r w:rsidR="00091489" w:rsidRPr="00526AA4">
        <w:rPr>
          <w:rStyle w:val="1AllTextBold"/>
          <w:b w:val="0"/>
          <w:bCs w:val="0"/>
        </w:rPr>
        <w:t>.</w:t>
      </w:r>
    </w:p>
    <w:p w14:paraId="0D1E0638" w14:textId="3979BB6E" w:rsidR="008D5337" w:rsidRPr="008D5337" w:rsidRDefault="008D5337" w:rsidP="005F01E4">
      <w:pPr>
        <w:pStyle w:val="1AllTextNormalParagraph"/>
        <w:rPr>
          <w:rStyle w:val="1AllTextBold"/>
          <w:b w:val="0"/>
          <w:bCs w:val="0"/>
        </w:rPr>
      </w:pPr>
      <w:r w:rsidRPr="00D75AB8">
        <w:rPr>
          <w:rStyle w:val="1AllTextBold"/>
          <w:b w:val="0"/>
          <w:bCs w:val="0"/>
        </w:rPr>
        <w:t>Note</w:t>
      </w:r>
      <w:r w:rsidR="00A70661">
        <w:rPr>
          <w:rStyle w:val="1AllTextBold"/>
        </w:rPr>
        <w:t>:</w:t>
      </w:r>
      <w:r w:rsidRPr="00D75AB8">
        <w:rPr>
          <w:rStyle w:val="1AllTextBold"/>
          <w:b w:val="0"/>
          <w:bCs w:val="0"/>
        </w:rPr>
        <w:t xml:space="preserve"> </w:t>
      </w:r>
      <w:r w:rsidRPr="00D75AB8">
        <w:rPr>
          <w:rStyle w:val="1AllTextNormalCharacter"/>
        </w:rPr>
        <w:t>Participants</w:t>
      </w:r>
      <w:r>
        <w:rPr>
          <w:rStyle w:val="1AllTextNormalCharacter"/>
        </w:rPr>
        <w:t xml:space="preserve"> who start work </w:t>
      </w:r>
      <w:r w:rsidR="00EC0F2B">
        <w:rPr>
          <w:rStyle w:val="1AllTextNormalCharacter"/>
        </w:rPr>
        <w:t xml:space="preserve">(paid employment) </w:t>
      </w:r>
      <w:r>
        <w:rPr>
          <w:rStyle w:val="1AllTextNormalCharacter"/>
        </w:rPr>
        <w:t xml:space="preserve">after Commencing in </w:t>
      </w:r>
      <w:r w:rsidR="004B52E0">
        <w:rPr>
          <w:rStyle w:val="1AllTextNormalCharacter"/>
        </w:rPr>
        <w:t>Parent Pathways</w:t>
      </w:r>
      <w:r>
        <w:rPr>
          <w:rStyle w:val="1AllTextNormalCharacter"/>
        </w:rPr>
        <w:t xml:space="preserve"> </w:t>
      </w:r>
      <w:r w:rsidR="00895092">
        <w:rPr>
          <w:rStyle w:val="1AllTextNormalCharacter"/>
        </w:rPr>
        <w:t xml:space="preserve">remain eligible </w:t>
      </w:r>
      <w:r w:rsidR="006528E6">
        <w:rPr>
          <w:rStyle w:val="1AllTextNormalCharacter"/>
        </w:rPr>
        <w:t xml:space="preserve">to participate in </w:t>
      </w:r>
      <w:r w:rsidR="00FB3332">
        <w:rPr>
          <w:rStyle w:val="1AllTextNormalCharacter"/>
        </w:rPr>
        <w:t xml:space="preserve">the service </w:t>
      </w:r>
      <w:proofErr w:type="gramStart"/>
      <w:r w:rsidR="00FB3332">
        <w:rPr>
          <w:rStyle w:val="1AllTextNormalCharacter"/>
        </w:rPr>
        <w:t>provided</w:t>
      </w:r>
      <w:proofErr w:type="gramEnd"/>
      <w:r w:rsidR="00FB3332">
        <w:rPr>
          <w:rStyle w:val="1AllTextNormalCharacter"/>
        </w:rPr>
        <w:t xml:space="preserve"> they are not employed for more than 15 hours per week. Where a Participant commences in paid employment of more than 15 hours per week, </w:t>
      </w:r>
      <w:r w:rsidR="001F06DF">
        <w:rPr>
          <w:rStyle w:val="1AllTextNormalCharacter"/>
        </w:rPr>
        <w:t>P</w:t>
      </w:r>
      <w:r w:rsidR="00FB3332">
        <w:rPr>
          <w:rStyle w:val="1AllTextNormalCharacter"/>
        </w:rPr>
        <w:t>ost</w:t>
      </w:r>
      <w:r w:rsidR="001F06DF">
        <w:rPr>
          <w:rStyle w:val="1AllTextNormalCharacter"/>
        </w:rPr>
        <w:t xml:space="preserve"> P</w:t>
      </w:r>
      <w:r w:rsidR="00FB3332">
        <w:rPr>
          <w:rStyle w:val="1AllTextNormalCharacter"/>
        </w:rPr>
        <w:t xml:space="preserve">lacement </w:t>
      </w:r>
      <w:r w:rsidR="001F06DF">
        <w:rPr>
          <w:rStyle w:val="1AllTextNormalCharacter"/>
        </w:rPr>
        <w:t>S</w:t>
      </w:r>
      <w:r w:rsidR="00FB3332">
        <w:rPr>
          <w:rStyle w:val="1AllTextNormalCharacter"/>
        </w:rPr>
        <w:t>upport is available for up to 6 months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0C3E97D2"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5" w:name="_Toc179796641"/>
      <w:bookmarkStart w:id="36" w:name="_Toc183442532"/>
      <w:bookmarkStart w:id="37" w:name="_Toc222405115"/>
      <w:r>
        <w:t xml:space="preserve">Ineligible </w:t>
      </w:r>
      <w:r w:rsidR="0013273D">
        <w:t>Parent</w:t>
      </w:r>
      <w:r>
        <w:t>s or Carers</w:t>
      </w:r>
      <w:bookmarkEnd w:id="35"/>
      <w:bookmarkEnd w:id="36"/>
      <w:bookmarkEnd w:id="37"/>
    </w:p>
    <w:p w14:paraId="5D10D9B2" w14:textId="50E6E1EF" w:rsidR="009F7558" w:rsidRDefault="009F7558" w:rsidP="005F01E4">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385621">
      <w:pPr>
        <w:pStyle w:val="BulletLevel1"/>
      </w:pPr>
      <w:r w:rsidRPr="000E0B91">
        <w:t xml:space="preserve">under </w:t>
      </w:r>
      <w:r>
        <w:t xml:space="preserve">the age of </w:t>
      </w:r>
      <w:r w:rsidRPr="000E0B91">
        <w:t>15</w:t>
      </w:r>
    </w:p>
    <w:p w14:paraId="41FCDC72" w14:textId="1FE17067" w:rsidR="009F7558" w:rsidRDefault="009F7558" w:rsidP="00385621">
      <w:pPr>
        <w:pStyle w:val="BulletLevel1"/>
      </w:pPr>
      <w:r w:rsidRPr="000E0B91">
        <w:t xml:space="preserve">not an Australian resident or do not have the right to work in Australia </w:t>
      </w:r>
    </w:p>
    <w:p w14:paraId="1CA1E0F3" w14:textId="217F79AB" w:rsidR="009F7558" w:rsidRDefault="009F7558" w:rsidP="00385621">
      <w:pPr>
        <w:pStyle w:val="BulletLevel1"/>
      </w:pPr>
      <w:r w:rsidRPr="000E0B91">
        <w:t>incarcerated</w:t>
      </w:r>
      <w:r w:rsidR="00A84EED">
        <w:t>, or</w:t>
      </w:r>
    </w:p>
    <w:p w14:paraId="2AED7EBB" w14:textId="078497C6" w:rsidR="00827F0C" w:rsidRDefault="00800EDD" w:rsidP="00385621">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 xml:space="preserve">Workforce Australia Online Full Service or </w:t>
      </w:r>
      <w:r w:rsidR="00867953" w:rsidRPr="00867953">
        <w:t>Inclusive Employment Australia</w:t>
      </w:r>
      <w:r w:rsidR="009F7558">
        <w:t>.</w:t>
      </w:r>
      <w:r>
        <w:t xml:space="preserve"> </w:t>
      </w:r>
    </w:p>
    <w:p w14:paraId="691D1814" w14:textId="613ED33D" w:rsidR="004068DA" w:rsidRPr="004068DA" w:rsidRDefault="004068DA" w:rsidP="007352D0">
      <w:pPr>
        <w:pStyle w:val="Systemstep"/>
      </w:pPr>
      <w:r w:rsidRPr="004068DA">
        <w:t>If a Participant’s residential address is in a</w:t>
      </w:r>
      <w:r w:rsidR="004903A4">
        <w:t xml:space="preserve">n area </w:t>
      </w:r>
      <w:r w:rsidR="005F4D89">
        <w:t>serviced</w:t>
      </w:r>
      <w:r w:rsidR="004903A4">
        <w:t xml:space="preserve"> by the </w:t>
      </w:r>
      <w:r w:rsidR="007F7C64" w:rsidRPr="007F7C64">
        <w:t>Remote Australia Employment Service</w:t>
      </w:r>
      <w:r w:rsidRPr="004068DA">
        <w:t xml:space="preserve"> (not in an Employment Region), the Department’s IT </w:t>
      </w:r>
      <w:r w:rsidR="005C70C5">
        <w:t>S</w:t>
      </w:r>
      <w:r w:rsidRPr="004068DA">
        <w:t>ystem</w:t>
      </w:r>
      <w:r w:rsidR="005C70C5">
        <w:t>s</w:t>
      </w:r>
      <w:r w:rsidRPr="004068DA">
        <w:t xml:space="preserve"> will automatically Exit the Participant, as they are no longer eligible. </w:t>
      </w:r>
    </w:p>
    <w:p w14:paraId="31D0F5FB" w14:textId="585308A3"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8" w:name="_Initial_Contact"/>
      <w:bookmarkStart w:id="39" w:name="_Toc179796642"/>
      <w:bookmarkStart w:id="40" w:name="_Toc183442533"/>
      <w:bookmarkStart w:id="41" w:name="_Toc222405116"/>
      <w:bookmarkEnd w:id="38"/>
      <w:r>
        <w:t>Initial Contact</w:t>
      </w:r>
      <w:bookmarkEnd w:id="39"/>
      <w:bookmarkEnd w:id="40"/>
      <w:bookmarkEnd w:id="41"/>
      <w:r>
        <w:t xml:space="preserve"> </w:t>
      </w:r>
    </w:p>
    <w:p w14:paraId="0996C7C0" w14:textId="35279B50" w:rsidR="007A44DB" w:rsidRDefault="12E93E5A" w:rsidP="005F01E4">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w:t>
      </w:r>
      <w:r w:rsidR="00AF5548">
        <w:t>contain</w:t>
      </w:r>
      <w:r w:rsidR="47319D97">
        <w:t xml:space="preserve">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of receiving the contact details</w:t>
      </w:r>
      <w:r w:rsidR="02DC39E6">
        <w:t xml:space="preserve"> from Services Australia. </w:t>
      </w:r>
    </w:p>
    <w:p w14:paraId="6F1C3CA8" w14:textId="0E18348C" w:rsidR="00524274" w:rsidRDefault="10AA27DE" w:rsidP="005F01E4">
      <w:pPr>
        <w:pStyle w:val="1AllTextNormalParagraph"/>
      </w:pPr>
      <w:r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w:t>
      </w:r>
      <w:r w:rsidR="00782096">
        <w:t xml:space="preserve">contact the Parent or Carer to undertake </w:t>
      </w:r>
      <w:r w:rsidR="6325298E" w:rsidRPr="00F12B8F">
        <w:t>the</w:t>
      </w:r>
      <w:r w:rsidR="1DA39B94" w:rsidRPr="00F12B8F">
        <w:t xml:space="preserve"> Initial C</w:t>
      </w:r>
      <w:r w:rsidR="3685A666" w:rsidRPr="00F12B8F">
        <w:t>ontact</w:t>
      </w:r>
      <w:r w:rsidR="00A06DC5">
        <w:t xml:space="preserve"> step</w:t>
      </w:r>
      <w:r w:rsidR="0AAC6DB5" w:rsidRPr="00F12B8F">
        <w:t>.</w:t>
      </w:r>
      <w:r w:rsidR="3685A666" w:rsidRPr="00F12B8F">
        <w:t xml:space="preserve"> </w:t>
      </w:r>
      <w:r w:rsidR="005C2678">
        <w:t>Three</w:t>
      </w:r>
      <w:r w:rsidR="4E2962AC" w:rsidRPr="00F12B8F">
        <w:t xml:space="preserve"> attempts </w:t>
      </w:r>
      <w:r w:rsidR="00942503">
        <w:t xml:space="preserve">should be </w:t>
      </w:r>
      <w:r w:rsidR="00BF333A">
        <w:t>m</w:t>
      </w:r>
      <w:r w:rsidR="00942503">
        <w:t xml:space="preserve">ade </w:t>
      </w:r>
      <w:r w:rsidR="7EB8D878" w:rsidRPr="00F12B8F">
        <w:t xml:space="preserve">via </w:t>
      </w:r>
      <w:r w:rsidR="6F714A77" w:rsidRPr="00F12B8F">
        <w:t>phone</w:t>
      </w:r>
      <w:r w:rsidR="00BF333A">
        <w:t>,</w:t>
      </w:r>
      <w:r w:rsidR="4E2962AC" w:rsidRPr="00F12B8F">
        <w:t xml:space="preserve"> </w:t>
      </w:r>
      <w:r w:rsidR="00942503">
        <w:t xml:space="preserve">and if all 3 attempts </w:t>
      </w:r>
      <w:r w:rsidR="4E2962AC" w:rsidRPr="00F12B8F">
        <w:t xml:space="preserve">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00D1089A">
        <w:t xml:space="preserve"> Providers have discretion to send the lette</w:t>
      </w:r>
      <w:r w:rsidR="00CF2AC8">
        <w:t>r</w:t>
      </w:r>
      <w:r w:rsidR="00A30AAD">
        <w:t xml:space="preserve"> </w:t>
      </w:r>
      <w:r w:rsidR="00CF2AC8">
        <w:t>(</w:t>
      </w:r>
      <w:r w:rsidR="00A30AAD">
        <w:t xml:space="preserve">using the </w:t>
      </w:r>
      <w:hyperlink r:id="rId27" w:history="1">
        <w:r w:rsidR="00CF2AC8" w:rsidRPr="00CF2AC8">
          <w:rPr>
            <w:rStyle w:val="Hyperlink"/>
          </w:rPr>
          <w:t>Letter Prior to Exit Template</w:t>
        </w:r>
      </w:hyperlink>
      <w:r w:rsidR="00CF2AC8">
        <w:t>)</w:t>
      </w:r>
      <w:r w:rsidR="00D1089A">
        <w:t xml:space="preserve"> in hard copy via post or electronically via email. </w:t>
      </w:r>
    </w:p>
    <w:p w14:paraId="011E38C1" w14:textId="6978792F" w:rsidR="00460E67" w:rsidRDefault="00524274" w:rsidP="007352D0">
      <w:pPr>
        <w:pStyle w:val="Systemstep"/>
      </w:pPr>
      <w:r>
        <w:t xml:space="preserve">Providers must make a note </w:t>
      </w:r>
      <w:r w:rsidR="00006641">
        <w:t>that a letter has been sent</w:t>
      </w:r>
      <w:r w:rsidR="00FC0C1E">
        <w:t xml:space="preserve"> </w:t>
      </w:r>
      <w:r>
        <w:t>in the Parent or Carer</w:t>
      </w:r>
      <w:r w:rsidR="00006641">
        <w:t>'s sum</w:t>
      </w:r>
      <w:r w:rsidR="00960BD2">
        <w:t>mary screen.</w:t>
      </w:r>
      <w:r w:rsidR="00006641">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43DB766E" w:rsidR="00001447" w:rsidRDefault="00001447" w:rsidP="00385621">
      <w:pPr>
        <w:pStyle w:val="BulletLevel1"/>
      </w:pPr>
      <w:r>
        <w:lastRenderedPageBreak/>
        <w:t>ask the Parent or Carer if they require a gender</w:t>
      </w:r>
      <w:r w:rsidR="00A84EED">
        <w:t>-</w:t>
      </w:r>
      <w:r>
        <w:t>specific Mentor</w:t>
      </w:r>
      <w:r w:rsidR="000022D7">
        <w:t>. If</w:t>
      </w:r>
      <w:r w:rsidR="003A5705">
        <w:t xml:space="preserve"> they request</w:t>
      </w:r>
      <w:r w:rsidR="00FA1C7A">
        <w:t xml:space="preserve"> a </w:t>
      </w:r>
      <w:r w:rsidR="007E48A0">
        <w:t>M</w:t>
      </w:r>
      <w:r w:rsidR="00560627">
        <w:t xml:space="preserve">entor </w:t>
      </w:r>
      <w:r w:rsidR="00086537">
        <w:t xml:space="preserve">to have a different </w:t>
      </w:r>
      <w:r w:rsidR="00FA1C7A">
        <w:t>gender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385621">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385621">
      <w:pPr>
        <w:pStyle w:val="BulletLevel1"/>
      </w:pPr>
      <w:r>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385621">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5F01E4">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385621">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6ACD24AC" w:rsidR="00C1687F" w:rsidRPr="005A2CF8" w:rsidRDefault="00D74C45" w:rsidP="00385621">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421074">
        <w:t>I</w:t>
      </w:r>
      <w:r w:rsidR="00D42744">
        <w:t>nitial Discussion</w:t>
      </w:r>
    </w:p>
    <w:p w14:paraId="2939177C" w14:textId="0A01885C" w:rsidR="00314345" w:rsidRDefault="00E46B46" w:rsidP="00385621">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Initial Discussion</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w:t>
      </w:r>
      <w:proofErr w:type="gramStart"/>
      <w:r w:rsidR="00675F2E">
        <w:t>child care</w:t>
      </w:r>
      <w:proofErr w:type="gramEnd"/>
      <w:r w:rsidR="009E14E8">
        <w:t xml:space="preserve"> in</w:t>
      </w:r>
      <w:r w:rsidR="00675F2E">
        <w:t xml:space="preserve"> </w:t>
      </w:r>
      <w:r w:rsidR="00F1297E">
        <w:t xml:space="preserve">the </w:t>
      </w:r>
      <w:r w:rsidR="009E14E8">
        <w:t>future,</w:t>
      </w:r>
      <w:r w:rsidR="00C80288">
        <w:t xml:space="preserve"> advise that</w:t>
      </w:r>
      <w:r w:rsidR="00F1297E">
        <w:t xml:space="preserve"> help with finding </w:t>
      </w:r>
      <w:proofErr w:type="gramStart"/>
      <w:r w:rsidR="008B6D40">
        <w:t>child care</w:t>
      </w:r>
      <w:proofErr w:type="gramEnd"/>
      <w:r w:rsidR="008B6D40">
        <w:t xml:space="preserve"> </w:t>
      </w:r>
      <w:r w:rsidR="00F1297E">
        <w:t xml:space="preserve">or accessing </w:t>
      </w:r>
      <w:proofErr w:type="gramStart"/>
      <w:r w:rsidR="00C80288">
        <w:t>child care</w:t>
      </w:r>
      <w:proofErr w:type="gramEnd"/>
      <w:r w:rsidR="00C80288">
        <w:t xml:space="preserve"> </w:t>
      </w:r>
      <w:r w:rsidR="00F1297E">
        <w:t>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3EA356A7" w:rsidR="005A2CF8" w:rsidRPr="005A2CF8" w:rsidRDefault="00314345" w:rsidP="00385621">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42744">
        <w:t xml:space="preserve">Initial Discussion </w:t>
      </w:r>
      <w:r w:rsidR="00FE62DE">
        <w:t>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385621">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8">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5F01E4">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4A215C88" w:rsidR="00F020A5" w:rsidRDefault="00F020A5" w:rsidP="00D32BBB">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2</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Parent Response to Initial Contact</w:t>
      </w:r>
    </w:p>
    <w:tbl>
      <w:tblPr>
        <w:tblStyle w:val="DESE"/>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819"/>
      </w:tblGrid>
      <w:tr w:rsidR="004B6267" w14:paraId="0F8D566B" w14:textId="77777777" w:rsidTr="00CE0B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shd w:val="clear" w:color="auto" w:fill="5A1E35" w:themeFill="text2"/>
          </w:tcPr>
          <w:p w14:paraId="4DFBC427" w14:textId="623650CD" w:rsidR="004063DF" w:rsidRDefault="004063DF" w:rsidP="007352D0">
            <w:pPr>
              <w:pStyle w:val="Systemstep"/>
              <w:numPr>
                <w:ilvl w:val="0"/>
                <w:numId w:val="0"/>
              </w:numPr>
            </w:pPr>
            <w:r>
              <w:t>Parent or Carer Response</w:t>
            </w:r>
          </w:p>
        </w:tc>
        <w:tc>
          <w:tcPr>
            <w:tcW w:w="4819" w:type="dxa"/>
            <w:shd w:val="clear" w:color="auto" w:fill="5A1E35" w:themeFill="text2"/>
          </w:tcPr>
          <w:p w14:paraId="4EA0F2BF" w14:textId="59F5C0A4" w:rsidR="004063DF" w:rsidRDefault="00D70FDC" w:rsidP="007352D0">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7C790383" w14:textId="047F3BA5" w:rsidR="009B56BC" w:rsidRPr="009B56BC" w:rsidRDefault="004E63BF" w:rsidP="005F01E4">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5F01E4">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5F01E4">
            <w:pPr>
              <w:pStyle w:val="1AllTextNormalParagraph"/>
            </w:pPr>
          </w:p>
        </w:tc>
        <w:tc>
          <w:tcPr>
            <w:tcW w:w="4819" w:type="dxa"/>
          </w:tcPr>
          <w:p w14:paraId="6C85B99A" w14:textId="39ADC194"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5F01E4">
            <w:pPr>
              <w:pStyle w:val="1AllTextNormalParagraph"/>
            </w:pPr>
          </w:p>
        </w:tc>
        <w:tc>
          <w:tcPr>
            <w:tcW w:w="4819" w:type="dxa"/>
          </w:tcPr>
          <w:p w14:paraId="41F898C8" w14:textId="5551BDE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5F01E4">
            <w:pPr>
              <w:pStyle w:val="1AllTextNormalParagraph"/>
            </w:pPr>
            <w:r>
              <w:lastRenderedPageBreak/>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6E951F0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005923">
              <w:t>Commence</w:t>
            </w:r>
            <w:r w:rsidR="00F21E6C" w:rsidRPr="00F21E6C">
              <w:t>'.</w:t>
            </w:r>
            <w:r w:rsidR="00005923">
              <w:t xml:space="preserve"> See </w:t>
            </w:r>
            <w:hyperlink w:anchor="_Exits" w:history="1">
              <w:r w:rsidR="00005923" w:rsidRPr="00685A40">
                <w:rPr>
                  <w:rStyle w:val="Hyperlink"/>
                </w:rPr>
                <w:t>Exits section</w:t>
              </w:r>
            </w:hyperlink>
            <w:r w:rsidR="00FC2904">
              <w:t>.</w:t>
            </w:r>
          </w:p>
        </w:tc>
      </w:tr>
      <w:tr w:rsidR="009B56BC" w14:paraId="0DCCE864"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5F01E4">
            <w:pPr>
              <w:pStyle w:val="1AllTextNormalParagraph"/>
            </w:pPr>
            <w:r>
              <w:t>Is</w:t>
            </w:r>
            <w:r w:rsidR="009B56BC">
              <w:t xml:space="preserve"> not interested </w:t>
            </w:r>
            <w:r w:rsidR="009B56BC" w:rsidRPr="009B56BC">
              <w:t>in Parent Pathways at this time</w:t>
            </w:r>
            <w:r>
              <w:t>.</w:t>
            </w:r>
          </w:p>
        </w:tc>
        <w:tc>
          <w:tcPr>
            <w:tcW w:w="4819" w:type="dxa"/>
          </w:tcPr>
          <w:p w14:paraId="673F9891" w14:textId="69D42569"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685A40">
              <w:t>Commence</w:t>
            </w:r>
            <w:r w:rsidR="00F21E6C" w:rsidRPr="00F21E6C">
              <w:t>'</w:t>
            </w:r>
            <w:r w:rsidR="00CD5C5D" w:rsidRPr="00CD5C5D">
              <w:t>.</w:t>
            </w:r>
            <w:r w:rsidR="00FC2904">
              <w:t xml:space="preserve"> See </w:t>
            </w:r>
            <w:hyperlink w:anchor="_Exits" w:history="1">
              <w:r w:rsidR="00FC2904" w:rsidRPr="00FC2904">
                <w:rPr>
                  <w:rStyle w:val="Hyperlink"/>
                </w:rPr>
                <w:t>Exits section</w:t>
              </w:r>
            </w:hyperlink>
            <w:r w:rsidR="00FC2904">
              <w:t>.</w:t>
            </w:r>
          </w:p>
        </w:tc>
      </w:tr>
    </w:tbl>
    <w:p w14:paraId="1317598D" w14:textId="77777777" w:rsidR="00CD762B" w:rsidRDefault="00CD762B" w:rsidP="007352D0">
      <w:pPr>
        <w:pStyle w:val="Systemstep"/>
        <w:numPr>
          <w:ilvl w:val="0"/>
          <w:numId w:val="0"/>
        </w:numPr>
        <w:ind w:left="284"/>
      </w:pPr>
    </w:p>
    <w:p w14:paraId="575AAE35" w14:textId="5BBE85FB" w:rsidR="00F020A5" w:rsidRDefault="00F020A5" w:rsidP="00D32BBB">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5F01E4">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5F01E4">
      <w:pPr>
        <w:pStyle w:val="1AllTextNormalParagraph"/>
      </w:pPr>
    </w:p>
    <w:p w14:paraId="1ADCAE01" w14:textId="77777777" w:rsidR="00413FE9" w:rsidRDefault="00413FE9" w:rsidP="005F01E4">
      <w:pPr>
        <w:pStyle w:val="1AllTextNormalParagraph"/>
      </w:pPr>
    </w:p>
    <w:p w14:paraId="6DB78942" w14:textId="2F42AE5F" w:rsidR="00413FE9" w:rsidRPr="00413FE9" w:rsidRDefault="00413FE9" w:rsidP="007352D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2" w:name="_Toc175316155"/>
      <w:bookmarkStart w:id="43" w:name="_Initial_Contact_is"/>
      <w:bookmarkStart w:id="44" w:name="_Toc179796643"/>
      <w:bookmarkStart w:id="45" w:name="_Toc183442534"/>
      <w:bookmarkStart w:id="46" w:name="_Toc222405117"/>
      <w:bookmarkEnd w:id="42"/>
      <w:bookmarkEnd w:id="43"/>
      <w:r>
        <w:t>Initial Contact</w:t>
      </w:r>
      <w:r w:rsidR="009378BA">
        <w:t xml:space="preserve"> </w:t>
      </w:r>
      <w:r w:rsidR="00C006D9">
        <w:t>is not made -</w:t>
      </w:r>
      <w:r w:rsidR="009378BA">
        <w:t xml:space="preserve"> Parents connected by Services Australia</w:t>
      </w:r>
      <w:bookmarkEnd w:id="44"/>
      <w:bookmarkEnd w:id="45"/>
      <w:bookmarkEnd w:id="46"/>
    </w:p>
    <w:p w14:paraId="05E43980" w14:textId="25246510" w:rsidR="00ED2AAB" w:rsidRPr="00FB1D87" w:rsidRDefault="00ED2AAB" w:rsidP="005F01E4">
      <w:pPr>
        <w:pStyle w:val="1AllTextNormalParagraph"/>
      </w:pPr>
      <w:r>
        <w:t>T</w:t>
      </w:r>
      <w:r w:rsidR="00C91A6F">
        <w: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r w:rsidR="004F22DC">
        <w:t xml:space="preserve"> Providers can use email or </w:t>
      </w:r>
      <w:r w:rsidR="00026806">
        <w:t>post where a phone number has not been provided.</w:t>
      </w:r>
    </w:p>
    <w:p w14:paraId="72A9EC9A" w14:textId="137C2762" w:rsidR="00FD0E13" w:rsidRDefault="00ED2AAB" w:rsidP="005F01E4">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001A573B">
        <w:t xml:space="preserve"> and r</w:t>
      </w:r>
      <w:r w:rsidR="005B6746">
        <w:t>epeat attempt again if unsucces</w:t>
      </w:r>
      <w:r w:rsidR="0025211F">
        <w:t>sful the second time</w:t>
      </w:r>
      <w:r w:rsidRPr="00ED2AAB">
        <w:t>.</w:t>
      </w:r>
    </w:p>
    <w:p w14:paraId="066E79C7" w14:textId="5AD2A058" w:rsidR="00FD0E13" w:rsidRDefault="00A55939" w:rsidP="005F01E4">
      <w:pPr>
        <w:pStyle w:val="1AllTextNormalParagraph"/>
      </w:pPr>
      <w:r>
        <w:lastRenderedPageBreak/>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670C6101" w:rsidR="00ED2AAB" w:rsidRPr="00ED2AAB" w:rsidRDefault="00ED2AAB" w:rsidP="005F01E4">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(by post</w:t>
      </w:r>
      <w:r w:rsidR="003D3594">
        <w:t xml:space="preserve"> or 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12469E0" w:rsidR="00ED2AAB" w:rsidRPr="004E10D9" w:rsidRDefault="001969A5" w:rsidP="005F01E4">
      <w:pPr>
        <w:pStyle w:val="1AllTextNormalParagraph"/>
      </w:pPr>
      <w:r>
        <w:t>If</w:t>
      </w:r>
      <w:r w:rsidR="00ED2AAB" w:rsidRPr="004E10D9">
        <w:t xml:space="preserve"> </w:t>
      </w:r>
      <w:r w:rsidR="00685E09" w:rsidRPr="00685E09">
        <w:t xml:space="preserve">within </w:t>
      </w:r>
      <w:r w:rsidR="00685E09">
        <w:t xml:space="preserve">the first </w:t>
      </w:r>
      <w:r w:rsidR="00685E09" w:rsidRPr="00685E09">
        <w:t>8 week</w:t>
      </w:r>
      <w:r w:rsidR="00685E09">
        <w:t>s</w:t>
      </w:r>
      <w:r w:rsidR="00A522D8">
        <w:t>,</w:t>
      </w:r>
      <w:r w:rsidR="00ED2AAB" w:rsidRPr="004E10D9">
        <w:t xml:space="preserve"> </w:t>
      </w:r>
      <w:r w:rsidR="004B7AB4">
        <w:t xml:space="preserve">the Provider has </w:t>
      </w:r>
      <w:r w:rsidR="00AD2838">
        <w:t xml:space="preserve">made </w:t>
      </w:r>
      <w:r w:rsidR="00EA5F05">
        <w:t>4 attempts</w:t>
      </w:r>
      <w:r w:rsidR="00AD2838">
        <w:t xml:space="preserve"> </w:t>
      </w:r>
      <w:r w:rsidR="00BE0B18">
        <w:t xml:space="preserve">to </w:t>
      </w:r>
      <w:r w:rsidR="00BD7DAE">
        <w:t xml:space="preserve">reach </w:t>
      </w:r>
      <w:r w:rsidR="00ED2AAB" w:rsidRPr="004E10D9">
        <w:t xml:space="preserve">the </w:t>
      </w:r>
      <w:r w:rsidR="0013273D">
        <w:t>Parent</w:t>
      </w:r>
      <w:r w:rsidR="00ED2AAB">
        <w:t xml:space="preserve"> or </w:t>
      </w:r>
      <w:r w:rsidR="00217DD9">
        <w:t xml:space="preserve">Carer </w:t>
      </w:r>
      <w:r w:rsidR="00EB3550">
        <w:t>to find out if they wish to participate in the service</w:t>
      </w:r>
      <w:r w:rsidR="00217DD9">
        <w:t xml:space="preserve"> </w:t>
      </w:r>
      <w:r w:rsidR="00BE0B18">
        <w:t>and not been successful</w:t>
      </w:r>
      <w:r w:rsidR="00BA4CBF">
        <w:t>,</w:t>
      </w:r>
      <w:r>
        <w:t xml:space="preserve"> or </w:t>
      </w:r>
      <w:r w:rsidR="007C3D53">
        <w:t xml:space="preserve">the </w:t>
      </w:r>
      <w:r w:rsidR="00432EA8">
        <w:t xml:space="preserve">Provider </w:t>
      </w:r>
      <w:r w:rsidR="007C3D53">
        <w:t xml:space="preserve">has </w:t>
      </w:r>
      <w:r>
        <w:t xml:space="preserve">been informed </w:t>
      </w:r>
      <w:r w:rsidR="00685E09">
        <w:t>a</w:t>
      </w:r>
      <w:r>
        <w:t xml:space="preserv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Parent or Carer</w:t>
      </w:r>
      <w:r w:rsidR="003B2910">
        <w:t xml:space="preserve"> - See </w:t>
      </w:r>
      <w:hyperlink w:anchor="_Exits" w:history="1">
        <w:r w:rsidR="003B2910" w:rsidRPr="00FC2904">
          <w:rPr>
            <w:rStyle w:val="Hyperlink"/>
          </w:rPr>
          <w:t>Exits section</w:t>
        </w:r>
      </w:hyperlink>
      <w:r w:rsidR="003B2910">
        <w:t>.</w:t>
      </w:r>
      <w:r w:rsidR="00C24618">
        <w:t xml:space="preserve"> </w:t>
      </w:r>
    </w:p>
    <w:p w14:paraId="3D180FF6" w14:textId="55651579" w:rsidR="0057037E" w:rsidRDefault="0057037E" w:rsidP="007352D0">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5F01E4">
      <w:pPr>
        <w:pStyle w:val="1AllTextNormalParagraph"/>
      </w:pPr>
      <w:r>
        <w:rPr>
          <w:noProof/>
        </w:rPr>
        <w:drawing>
          <wp:inline distT="0" distB="0" distL="0" distR="0" wp14:anchorId="54A7ED7D" wp14:editId="27E4DC4A">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40646B6C" w:rsidR="006328C4" w:rsidRDefault="00380A8A" w:rsidP="007352D0">
      <w:pPr>
        <w:pStyle w:val="Systemstep"/>
      </w:pPr>
      <w:r>
        <w:t>If</w:t>
      </w:r>
      <w:r w:rsidR="00BC5237">
        <w:t xml:space="preserve"> </w:t>
      </w:r>
      <w:r w:rsidR="00322480">
        <w:t xml:space="preserve">contact has been unsuccessful after 4 </w:t>
      </w:r>
      <w:r w:rsidR="006403C0">
        <w:t xml:space="preserve">total </w:t>
      </w:r>
      <w:r w:rsidR="00322480">
        <w:t xml:space="preserve">attempts </w:t>
      </w:r>
      <w:r w:rsidR="00502D8D">
        <w:t>the Provider must Exit the</w:t>
      </w:r>
      <w:r w:rsidR="00BC5237">
        <w:t xml:space="preserve"> </w:t>
      </w:r>
      <w:r w:rsidR="00FD3EA7">
        <w:t>Parent or Carer</w:t>
      </w:r>
      <w:r w:rsidR="00502D8D">
        <w:t xml:space="preserve">. See </w:t>
      </w:r>
      <w:hyperlink w:anchor="_Exits" w:history="1">
        <w:r w:rsidR="00502D8D" w:rsidRPr="00FC2904">
          <w:rPr>
            <w:rStyle w:val="Hyperlink"/>
          </w:rPr>
          <w:t>Exits section</w:t>
        </w:r>
      </w:hyperlink>
      <w:r w:rsidR="00502D8D">
        <w:t>.</w:t>
      </w:r>
      <w:r w:rsidR="00FD3EA7">
        <w:t xml:space="preserve"> </w:t>
      </w:r>
    </w:p>
    <w:p w14:paraId="523C52CA" w14:textId="6779D317" w:rsidR="001A63A0" w:rsidRDefault="00380A8A" w:rsidP="007352D0">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 xml:space="preserve">No longer wishes to </w:t>
      </w:r>
      <w:r w:rsidR="00CA6ECF">
        <w:t>Commence</w:t>
      </w:r>
      <w:r w:rsidR="000D48AA">
        <w:t>'.</w:t>
      </w:r>
    </w:p>
    <w:p w14:paraId="72D0075A" w14:textId="77777777" w:rsidR="006328C4" w:rsidRPr="00ED2AAB" w:rsidRDefault="006328C4" w:rsidP="005F01E4">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7" w:name="_Initial_Discussions,_Appointments,"/>
      <w:bookmarkStart w:id="48" w:name="_Toc222405118"/>
      <w:bookmarkEnd w:id="47"/>
      <w:r>
        <w:lastRenderedPageBreak/>
        <w:t>Planning, Engagement and Review Phases</w:t>
      </w:r>
      <w:bookmarkEnd w:id="48"/>
    </w:p>
    <w:p w14:paraId="69AF437C" w14:textId="77777777" w:rsidR="00C22F74" w:rsidRPr="00C22F74" w:rsidRDefault="00C22F74" w:rsidP="00C22F74">
      <w:pPr>
        <w:pStyle w:val="SupportingDocumentHeading"/>
      </w:pPr>
      <w:bookmarkStart w:id="49" w:name="_Toc179796645"/>
      <w:r w:rsidRPr="00C22F74">
        <w:t>Supporting Documents for this Chapter:</w:t>
      </w:r>
      <w:bookmarkEnd w:id="49"/>
    </w:p>
    <w:p w14:paraId="21ADD302" w14:textId="562421EE" w:rsidR="001A51A4" w:rsidRPr="00CF792A" w:rsidRDefault="00CF792A" w:rsidP="001E5635">
      <w:pPr>
        <w:pStyle w:val="SupportingDocumentBulletList"/>
        <w:rPr>
          <w:rStyle w:val="Hyperlink"/>
        </w:rPr>
      </w:pPr>
      <w:r>
        <w:fldChar w:fldCharType="begin" w:fldLock="1"/>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fldLock="1"/>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5B08F6C9" w14:textId="0A6806E4" w:rsidR="00CB6427" w:rsidRDefault="00326CA8" w:rsidP="00CB6427">
      <w:pPr>
        <w:pStyle w:val="SupportingDocumentBulletList"/>
      </w:pPr>
      <w:r>
        <w:fldChar w:fldCharType="end"/>
      </w:r>
      <w:hyperlink r:id="rId31" w:history="1">
        <w:r w:rsidR="00CB6427" w:rsidRPr="00961660">
          <w:rPr>
            <w:rStyle w:val="Hyperlink"/>
          </w:rPr>
          <w:t>Service Guarantee</w:t>
        </w:r>
      </w:hyperlink>
      <w:r w:rsidR="00CB6427" w:rsidRPr="00CB6427">
        <w:t xml:space="preserve"> </w:t>
      </w:r>
    </w:p>
    <w:p w14:paraId="17ED1148" w14:textId="2FB9DD6E" w:rsidR="00CB6427" w:rsidRPr="00CB6427" w:rsidRDefault="00CB6427" w:rsidP="00CB6427">
      <w:pPr>
        <w:pStyle w:val="SupportingDocumentBulletList"/>
      </w:pPr>
      <w:hyperlink r:id="rId32" w:history="1">
        <w:r w:rsidRPr="001418D4">
          <w:rPr>
            <w:rStyle w:val="Hyperlink"/>
          </w:rPr>
          <w:t>Key Service Commitments</w:t>
        </w:r>
      </w:hyperlink>
      <w:r w:rsidRPr="00CB6427">
        <w:t xml:space="preserve"> </w:t>
      </w:r>
    </w:p>
    <w:p w14:paraId="64B1BD0E" w14:textId="7CBCBAF7" w:rsidR="00540C65" w:rsidRPr="00D77079" w:rsidRDefault="00540C65" w:rsidP="00540C65">
      <w:pPr>
        <w:pStyle w:val="SupportingDocumentBulletList"/>
        <w:rPr>
          <w:color w:val="5A1E35" w:themeColor="text2"/>
          <w:u w:val="single"/>
        </w:rPr>
      </w:pPr>
      <w:hyperlink r:id="rId33" w:history="1">
        <w:r w:rsidRPr="006D7701">
          <w:rPr>
            <w:rStyle w:val="Hyperlink"/>
          </w:rPr>
          <w:t xml:space="preserve">Parent Snapshot </w:t>
        </w:r>
        <w:r w:rsidR="00522620">
          <w:rPr>
            <w:rStyle w:val="Hyperlink"/>
          </w:rPr>
          <w:t>Supporting D</w:t>
        </w:r>
        <w:r w:rsidR="00A707A2">
          <w:rPr>
            <w:rStyle w:val="Hyperlink"/>
          </w:rPr>
          <w:t>ocument</w:t>
        </w:r>
      </w:hyperlink>
    </w:p>
    <w:p w14:paraId="0C6ADC07" w14:textId="0C1AFEC7" w:rsidR="00F46D64" w:rsidRPr="00540C65" w:rsidRDefault="00F46D64" w:rsidP="00F46D64">
      <w:pPr>
        <w:pStyle w:val="SupportingDocumentBulletList"/>
        <w:rPr>
          <w:rStyle w:val="Hyperlink"/>
        </w:rPr>
      </w:pPr>
      <w:hyperlink r:id="rId34" w:history="1">
        <w:r w:rsidRPr="006627DC">
          <w:rPr>
            <w:rStyle w:val="Hyperlink"/>
          </w:rPr>
          <w:t>Initial Discussion Checklist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0" w:name="_Toc179796646"/>
      <w:bookmarkStart w:id="51" w:name="_Toc183442536"/>
      <w:bookmarkStart w:id="52" w:name="_Toc222405119"/>
      <w:r>
        <w:t>Overview</w:t>
      </w:r>
      <w:bookmarkEnd w:id="50"/>
      <w:bookmarkEnd w:id="51"/>
      <w:bookmarkEnd w:id="52"/>
    </w:p>
    <w:p w14:paraId="3EA4F85F" w14:textId="33D2BBAA" w:rsidR="00A36381" w:rsidRDefault="0053033D" w:rsidP="005F01E4">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3" w:name="_Initial_Discussion"/>
      <w:bookmarkStart w:id="54" w:name="_Toc179796647"/>
      <w:bookmarkStart w:id="55" w:name="_Toc183442537"/>
      <w:bookmarkStart w:id="56" w:name="_Toc222405120"/>
      <w:bookmarkEnd w:id="53"/>
      <w:r>
        <w:t>Initial Discussion</w:t>
      </w:r>
      <w:bookmarkEnd w:id="54"/>
      <w:bookmarkEnd w:id="55"/>
      <w:bookmarkEnd w:id="56"/>
    </w:p>
    <w:p w14:paraId="03AC6747" w14:textId="007D4E36" w:rsidR="007647B0" w:rsidRPr="007647B0" w:rsidRDefault="007647B0" w:rsidP="005F01E4">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385621">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385621">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385621">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385621">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3F5D62D7" w:rsidR="008627DC" w:rsidRDefault="008627DC" w:rsidP="005F01E4">
      <w:pPr>
        <w:pStyle w:val="1AllTextNormalParagraph"/>
      </w:pPr>
      <w:r>
        <w:t>The Initial Discussion must</w:t>
      </w:r>
      <w:r w:rsidR="00021F15">
        <w:t xml:space="preserve"> be scheduled for at least 90 minutes but can be longer at the discretion of the Provider.</w:t>
      </w:r>
      <w:r w:rsidR="00D7759C">
        <w:t xml:space="preserve"> The Initial Discussion must be held </w:t>
      </w:r>
      <w:r w:rsidR="00C10B73">
        <w:t>F</w:t>
      </w:r>
      <w:r w:rsidR="00D7759C">
        <w:t>ace-to-</w:t>
      </w:r>
      <w:r w:rsidR="00C10B73">
        <w:t>F</w:t>
      </w:r>
      <w:r w:rsidR="00D7759C">
        <w:t>ace except in an exceptional circumstance. See information in this section below.</w:t>
      </w:r>
    </w:p>
    <w:p w14:paraId="05EA8836" w14:textId="74E412AA" w:rsidR="00697614" w:rsidRDefault="00C45514" w:rsidP="005F01E4">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5F01E4">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385621">
      <w:pPr>
        <w:pStyle w:val="BulletLevel1"/>
      </w:pPr>
      <w:r>
        <w:t>Explain</w:t>
      </w:r>
      <w:r w:rsidRPr="00C45514">
        <w:t xml:space="preserve"> </w:t>
      </w:r>
      <w:r w:rsidR="00C45514" w:rsidRPr="00C45514">
        <w:t xml:space="preserve">the benefits of participating in </w:t>
      </w:r>
      <w:bookmarkStart w:id="57" w:name="_Hlk172201441"/>
      <w:r w:rsidR="006B5C18">
        <w:t>Parent Pathways</w:t>
      </w:r>
      <w:bookmarkEnd w:id="57"/>
      <w:r w:rsidR="00C45514" w:rsidRPr="00C45514">
        <w:t>.</w:t>
      </w:r>
    </w:p>
    <w:p w14:paraId="38F5B14A" w14:textId="7369AE48" w:rsidR="006B30A3" w:rsidRDefault="00C45514" w:rsidP="00385621">
      <w:pPr>
        <w:pStyle w:val="BulletLevel1"/>
      </w:pPr>
      <w:r w:rsidRPr="00C45514">
        <w:t xml:space="preserve">Refer </w:t>
      </w:r>
      <w:r w:rsidR="00351686">
        <w:t>them</w:t>
      </w:r>
      <w:r w:rsidRPr="00C45514">
        <w:t xml:space="preserve"> to</w:t>
      </w:r>
      <w:r w:rsidR="009214D0">
        <w:t>, or provide a copy of,</w:t>
      </w:r>
      <w:r w:rsidRPr="00C45514">
        <w:t xml:space="preserve"> the </w:t>
      </w:r>
      <w:hyperlink r:id="rId35"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385621">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385621">
      <w:pPr>
        <w:pStyle w:val="BulletLevel1"/>
      </w:pPr>
      <w:r w:rsidRPr="00C45514">
        <w:lastRenderedPageBreak/>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w:t>
      </w:r>
      <w:proofErr w:type="gramStart"/>
      <w:r w:rsidR="00A86ACD">
        <w:t>child care</w:t>
      </w:r>
      <w:proofErr w:type="gramEnd"/>
      <w:r w:rsidR="00A86ACD">
        <w:t xml:space="preserve"> </w:t>
      </w:r>
      <w:r w:rsidR="00EB1CDB">
        <w:t>assistance</w:t>
      </w:r>
      <w:r w:rsidRPr="00C45514">
        <w:t xml:space="preserve">). </w:t>
      </w:r>
    </w:p>
    <w:p w14:paraId="79C2F9C4" w14:textId="0C6136CA" w:rsidR="00D23BE0" w:rsidRPr="004D40F7" w:rsidRDefault="00D23BE0" w:rsidP="00385621">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5C4A9C">
        <w:t>.</w:t>
      </w:r>
    </w:p>
    <w:p w14:paraId="7B9C7DC1" w14:textId="302B0051" w:rsidR="00C45514" w:rsidRPr="00C45514" w:rsidRDefault="00C45514" w:rsidP="00385621">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385621">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385621">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385621">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36">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385621">
      <w:pPr>
        <w:pStyle w:val="BulletLevel1"/>
      </w:pPr>
      <w:r>
        <w:t>P</w:t>
      </w:r>
      <w:r w:rsidR="00E24A95">
        <w:t>rovide the</w:t>
      </w:r>
      <w:r w:rsidR="00C45514" w:rsidRPr="00C45514">
        <w:t xml:space="preserve"> </w:t>
      </w:r>
      <w:r w:rsidR="000355C8">
        <w:t xml:space="preserve">Parent Pathways </w:t>
      </w:r>
      <w:hyperlink r:id="rId37">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385621">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385621">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385621">
      <w:pPr>
        <w:pStyle w:val="BulletLevel1"/>
      </w:pPr>
      <w:r w:rsidRPr="00B845BC">
        <w:t>Retain</w:t>
      </w:r>
      <w:r w:rsidR="00F621AD" w:rsidRPr="00B845BC">
        <w:t xml:space="preserve"> the signed </w:t>
      </w:r>
      <w:hyperlink r:id="rId38">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385621">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37BE95FB" w:rsidR="00C45514" w:rsidRPr="00C45514" w:rsidRDefault="007C36D8" w:rsidP="00385621">
      <w:pPr>
        <w:pStyle w:val="BulletLevel1"/>
      </w:pPr>
      <w:r>
        <w:t xml:space="preserve">Complete the </w:t>
      </w:r>
      <w:r w:rsidR="001E0A29">
        <w:t>Parent Snapshot to s</w:t>
      </w:r>
      <w:r w:rsidR="005E2164">
        <w:t>upport</w:t>
      </w:r>
      <w:r w:rsidR="005E2164" w:rsidDel="0029619E">
        <w:t xml:space="preserve"> </w:t>
      </w:r>
      <w:r w:rsidR="009B7F31">
        <w:t xml:space="preserve">the </w:t>
      </w:r>
      <w:r w:rsidR="0029619E">
        <w:t xml:space="preserve">Participant </w:t>
      </w:r>
      <w:r w:rsidR="005E2164">
        <w:t xml:space="preserve">to identify their strengths, </w:t>
      </w:r>
      <w:r w:rsidR="004B73D1">
        <w:t xml:space="preserve">skills, experience, </w:t>
      </w:r>
      <w:r w:rsidR="002B037C">
        <w:t xml:space="preserve">and circumstances by </w:t>
      </w:r>
      <w:r w:rsidR="004B1E54">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56414C4B" w:rsidR="00C45514" w:rsidRPr="00C45514" w:rsidRDefault="00817AFC" w:rsidP="00F52FFF">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F52FFF">
        <w:t xml:space="preserve"> (if the Initial Discussion is held </w:t>
      </w:r>
      <w:r w:rsidR="00C10B73">
        <w:t>F</w:t>
      </w:r>
      <w:r w:rsidR="00F52FFF">
        <w:t>ace-to</w:t>
      </w:r>
      <w:r w:rsidR="00715E6D">
        <w:t>-</w:t>
      </w:r>
      <w:r w:rsidR="00F52FFF">
        <w:t xml:space="preserve"> </w:t>
      </w:r>
      <w:r w:rsidR="00C10B73">
        <w:t>F</w:t>
      </w:r>
      <w:r w:rsidR="00F52FFF">
        <w:t>ace)</w:t>
      </w:r>
      <w:r w:rsidR="00385FC9">
        <w:t>.</w:t>
      </w:r>
    </w:p>
    <w:p w14:paraId="621D88F0" w14:textId="08118667" w:rsidR="00911E18" w:rsidRDefault="004C1DB4" w:rsidP="00385621">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385621">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7D0AF967" w:rsidR="007B2C21" w:rsidRDefault="001630FF" w:rsidP="00385621">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w:t>
      </w:r>
      <w:r w:rsidR="001E0A29">
        <w:t xml:space="preserve"> comments screen or in Ap</w:t>
      </w:r>
      <w:r w:rsidR="00C03919">
        <w:t>p</w:t>
      </w:r>
      <w:r w:rsidR="001E0A29">
        <w:t>ointment notes in the</w:t>
      </w:r>
      <w:r w:rsidRPr="001630FF">
        <w:t xml:space="preserve"> </w:t>
      </w:r>
      <w:r w:rsidR="00E53EF5">
        <w:t xml:space="preserve">Department’s </w:t>
      </w:r>
      <w:r w:rsidRPr="001630FF">
        <w:t xml:space="preserve">IT </w:t>
      </w:r>
      <w:r w:rsidR="00EC285E">
        <w:t>S</w:t>
      </w:r>
      <w:r w:rsidRPr="001630FF">
        <w:t>ystem</w:t>
      </w:r>
      <w:r w:rsidR="00EC285E">
        <w:t>s</w:t>
      </w:r>
      <w:r w:rsidRPr="001630FF">
        <w:t>.</w:t>
      </w:r>
    </w:p>
    <w:p w14:paraId="4AFE1092" w14:textId="7AC7842A" w:rsidR="00E02107" w:rsidRPr="007647B0" w:rsidRDefault="00E02107" w:rsidP="005F01E4">
      <w:pPr>
        <w:pStyle w:val="1AllTextNormalParagraph"/>
      </w:pPr>
      <w:r w:rsidRPr="007647B0">
        <w:lastRenderedPageBreak/>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56F95485" w:rsidR="007647B0" w:rsidRPr="00D35935" w:rsidRDefault="00290862" w:rsidP="005F01E4">
      <w:pPr>
        <w:pStyle w:val="1AllTextNormalParagraph"/>
      </w:pPr>
      <w:r w:rsidRPr="00D0631D">
        <w:t>In exceptional circumstances, a</w:t>
      </w:r>
      <w:r w:rsidR="007647B0" w:rsidRPr="00D0631D">
        <w:t xml:space="preserve">n Initial Discussion may be conducted via </w:t>
      </w:r>
      <w:r w:rsidR="00361857" w:rsidRPr="00D0631D">
        <w:t>an</w:t>
      </w:r>
      <w:r w:rsidR="007647B0" w:rsidRPr="00D0631D">
        <w:t xml:space="preserve">other </w:t>
      </w:r>
      <w:r w:rsidR="00311224" w:rsidRPr="00D0631D">
        <w:t xml:space="preserve">format </w:t>
      </w:r>
      <w:r w:rsidRPr="00D0631D">
        <w:t xml:space="preserve">such as </w:t>
      </w:r>
      <w:r w:rsidR="001D339F" w:rsidRPr="00D0631D">
        <w:t xml:space="preserve">online or </w:t>
      </w:r>
      <w:r w:rsidR="007647B0" w:rsidRPr="00D0631D">
        <w:t>by phone</w:t>
      </w:r>
      <w:r w:rsidRPr="00D0631D">
        <w:t>.</w:t>
      </w:r>
      <w:r w:rsidR="00616FC0" w:rsidRPr="00D0631D">
        <w:t xml:space="preserve"> </w:t>
      </w:r>
      <w:r w:rsidR="33D1C90F" w:rsidRPr="00D0631D">
        <w:t>C</w:t>
      </w:r>
      <w:r w:rsidR="007647B0" w:rsidRPr="00D0631D">
        <w:t>ircumstance</w:t>
      </w:r>
      <w:r w:rsidR="5EA0F58D" w:rsidRPr="00D0631D">
        <w:t>s</w:t>
      </w:r>
      <w:r w:rsidR="007647B0" w:rsidRPr="00D0631D">
        <w:t xml:space="preserve"> </w:t>
      </w:r>
      <w:r w:rsidR="00AC1542" w:rsidRPr="00D0631D">
        <w:t>where</w:t>
      </w:r>
      <w:r w:rsidR="007647B0" w:rsidRPr="00D0631D">
        <w:t xml:space="preserve"> it</w:t>
      </w:r>
      <w:r w:rsidR="00AC1542" w:rsidRPr="00D0631D">
        <w:t xml:space="preserve"> is</w:t>
      </w:r>
      <w:r w:rsidR="007647B0" w:rsidRPr="00D0631D">
        <w:t xml:space="preserve"> unreasonable for </w:t>
      </w:r>
      <w:r w:rsidR="1C7CD09E" w:rsidRPr="00D0631D">
        <w:t xml:space="preserve">Providers </w:t>
      </w:r>
      <w:r w:rsidR="007647B0" w:rsidRPr="00D0631D">
        <w:t xml:space="preserve">to require a </w:t>
      </w:r>
      <w:r w:rsidR="0013273D" w:rsidRPr="00D0631D">
        <w:t>Participant</w:t>
      </w:r>
      <w:r w:rsidR="007647B0" w:rsidRPr="00D0631D">
        <w:t xml:space="preserve"> to attend face-to-face include</w:t>
      </w:r>
      <w:r w:rsidR="04FF5FDD" w:rsidRPr="00D0631D">
        <w:t xml:space="preserve"> where</w:t>
      </w:r>
      <w:r w:rsidR="007647B0" w:rsidRPr="00D0631D">
        <w:t>:</w:t>
      </w:r>
    </w:p>
    <w:p w14:paraId="0A05CD5B" w14:textId="290EE333" w:rsidR="007647B0" w:rsidRPr="00D35935" w:rsidRDefault="41843C39" w:rsidP="00385621">
      <w:pPr>
        <w:pStyle w:val="BulletLevel1"/>
      </w:pPr>
      <w:r w:rsidRPr="00D2146C">
        <w:t xml:space="preserve">it is not safe, including where face-to-face </w:t>
      </w:r>
      <w:r w:rsidR="001B5C04">
        <w:t>s</w:t>
      </w:r>
      <w:r w:rsidRPr="00D2146C">
        <w:t>ervic</w:t>
      </w:r>
      <w:r w:rsidR="00D2146C">
        <w:t>ing</w:t>
      </w:r>
      <w:r w:rsidRPr="00D2146C">
        <w:t xml:space="preserve">: </w:t>
      </w:r>
    </w:p>
    <w:p w14:paraId="09C086B4" w14:textId="74D0B060" w:rsidR="007647B0" w:rsidRPr="00D0631D" w:rsidRDefault="41843C39" w:rsidP="00385621">
      <w:pPr>
        <w:pStyle w:val="BulletLevel2"/>
      </w:pPr>
      <w:r w:rsidRPr="00D0631D">
        <w:t>cannot be carried out in a safe manner</w:t>
      </w:r>
    </w:p>
    <w:p w14:paraId="29A2AE7E" w14:textId="40D2E76C" w:rsidR="007647B0" w:rsidRPr="00D0631D" w:rsidRDefault="41843C39" w:rsidP="00385621">
      <w:pPr>
        <w:pStyle w:val="BulletLevel2"/>
      </w:pPr>
      <w:r w:rsidRPr="00D0631D">
        <w:t>is inappropriate for the relevant Participant, the Provider’s staff and others from a work health and safety perspective; and</w:t>
      </w:r>
    </w:p>
    <w:p w14:paraId="50FE3529" w14:textId="3CF6B547" w:rsidR="007647B0" w:rsidRPr="00D0631D" w:rsidRDefault="41843C39" w:rsidP="00385621">
      <w:pPr>
        <w:pStyle w:val="BulletLevel2"/>
      </w:pPr>
      <w:r w:rsidRPr="00D0631D">
        <w:t>is not permitted by or is inconsistent with any other legal requirement</w:t>
      </w:r>
    </w:p>
    <w:p w14:paraId="46FB276F" w14:textId="37F86B83" w:rsidR="007647B0" w:rsidRPr="007647B0" w:rsidRDefault="007647B0" w:rsidP="00385621">
      <w:pPr>
        <w:pStyle w:val="BulletLevel1"/>
      </w:pPr>
      <w:r>
        <w:t>they reside in an area that is affected by:</w:t>
      </w:r>
    </w:p>
    <w:p w14:paraId="2C24B3C1" w14:textId="6AE1916E" w:rsidR="007647B0" w:rsidRPr="007647B0" w:rsidRDefault="007647B0" w:rsidP="00385621">
      <w:pPr>
        <w:pStyle w:val="BulletLevel2"/>
      </w:pPr>
      <w:r w:rsidRPr="007647B0">
        <w:t>extreme weather conditions</w:t>
      </w:r>
    </w:p>
    <w:p w14:paraId="1710B235" w14:textId="38E23638" w:rsidR="007647B0" w:rsidRPr="007647B0" w:rsidRDefault="007647B0" w:rsidP="00385621">
      <w:pPr>
        <w:pStyle w:val="BulletLevel2"/>
      </w:pPr>
      <w:r w:rsidRPr="007647B0">
        <w:t xml:space="preserve">a natural disaster </w:t>
      </w:r>
    </w:p>
    <w:p w14:paraId="3F2FF17C" w14:textId="337E42B1" w:rsidR="007647B0" w:rsidRPr="007647B0" w:rsidRDefault="007647B0" w:rsidP="00385621">
      <w:pPr>
        <w:pStyle w:val="BulletLevel2"/>
      </w:pPr>
      <w:r w:rsidRPr="007647B0">
        <w:t>lack of access to reasonable transport</w:t>
      </w:r>
    </w:p>
    <w:p w14:paraId="2D5003FB" w14:textId="0DD14C82" w:rsidR="007647B0" w:rsidRPr="007647B0" w:rsidRDefault="007647B0" w:rsidP="00385621">
      <w:pPr>
        <w:pStyle w:val="BulletLevel1"/>
      </w:pPr>
      <w:r w:rsidRPr="007647B0">
        <w:t>cultural reasons</w:t>
      </w:r>
    </w:p>
    <w:p w14:paraId="71B5772B" w14:textId="5E441037" w:rsidR="007647B0" w:rsidRPr="007647B0" w:rsidRDefault="007647B0" w:rsidP="00385621">
      <w:pPr>
        <w:pStyle w:val="BulletLevel1"/>
      </w:pPr>
      <w:r w:rsidRPr="007647B0">
        <w:t>travel time and/or cost is not reasonable</w:t>
      </w:r>
    </w:p>
    <w:p w14:paraId="59A9954B" w14:textId="53DCFFB7" w:rsidR="007647B0" w:rsidRPr="007647B0" w:rsidRDefault="007647B0" w:rsidP="00385621">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 xml:space="preserve">in person for at least </w:t>
      </w:r>
      <w:r w:rsidR="004C6F23">
        <w:t xml:space="preserve">2 </w:t>
      </w:r>
      <w:r w:rsidR="006C690C">
        <w:t>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5F01E4">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5F01E4">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055460" w:rsidRDefault="444D6C89" w:rsidP="007352D0">
      <w:pPr>
        <w:pStyle w:val="Systemstep"/>
        <w:numPr>
          <w:ilvl w:val="0"/>
          <w:numId w:val="0"/>
        </w:numPr>
      </w:pPr>
      <w:r w:rsidRPr="00055460">
        <w:t>Where a Provider determines it is not reasonable for an Initial Discussion to be conducted in a face-t</w:t>
      </w:r>
      <w:r w:rsidR="002C057A" w:rsidRPr="00055460">
        <w:t>o</w:t>
      </w:r>
      <w:r w:rsidRPr="00055460">
        <w:t>-face format, the Provider must:</w:t>
      </w:r>
    </w:p>
    <w:p w14:paraId="63E3CE0A" w14:textId="4DBDF4E6" w:rsidR="50B62E17" w:rsidRPr="009B1041" w:rsidRDefault="50B62E17" w:rsidP="00385621">
      <w:pPr>
        <w:pStyle w:val="BulletLevel1"/>
      </w:pPr>
      <w:r w:rsidRPr="00055460">
        <w:t>if the unreasonable circumstances are temporary and may change in the immediate future, discuss with the Participant and suggest rescheduling the Initial Discussion</w:t>
      </w:r>
      <w:r w:rsidR="2D7F353A" w:rsidRPr="00055460">
        <w:t xml:space="preserve"> to a more suitable time.</w:t>
      </w:r>
    </w:p>
    <w:p w14:paraId="234E40E5" w14:textId="5FC3B8B2" w:rsidR="50B62E17" w:rsidRPr="009B1041" w:rsidRDefault="50B62E17" w:rsidP="00385621">
      <w:pPr>
        <w:pStyle w:val="BulletLevel1"/>
      </w:pPr>
      <w:r w:rsidRPr="00055460">
        <w:t xml:space="preserve">if the unreasonable circumstances do not appear as though they will change in the immediate future, </w:t>
      </w:r>
      <w:r w:rsidR="329887A7" w:rsidRPr="00055460">
        <w:t>the Provider can organise the Initial Discussion via an alternative Engagement Method.</w:t>
      </w:r>
    </w:p>
    <w:p w14:paraId="3DF8AF17" w14:textId="1FBAE5D4" w:rsidR="007647B0" w:rsidRPr="009B1041" w:rsidRDefault="6C6C7F15" w:rsidP="000F0225">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39" w:history="1">
        <w:r w:rsidR="008E1AEA" w:rsidRPr="007A7820">
          <w:rPr>
            <w:rStyle w:val="Hyperlink"/>
          </w:rPr>
          <w:t>Part A</w:t>
        </w:r>
        <w:r w:rsidR="00BE6D4E" w:rsidRPr="007A7820">
          <w:rPr>
            <w:rStyle w:val="Hyperlink"/>
          </w:rPr>
          <w:t xml:space="preserve"> </w:t>
        </w:r>
        <w:r w:rsidR="00EC09F0" w:rsidRPr="007A7820">
          <w:rPr>
            <w:rStyle w:val="Hyperlink"/>
          </w:rPr>
          <w:t xml:space="preserve">of the </w:t>
        </w:r>
        <w:r w:rsidR="00BE6D4E" w:rsidRPr="007A7820">
          <w:rPr>
            <w:rStyle w:val="Hyperlink"/>
          </w:rPr>
          <w:t>Parent Pathways Guidelines</w:t>
        </w:r>
      </w:hyperlink>
      <w:r w:rsidR="0F031738" w:rsidRPr="00055460">
        <w:rPr>
          <w:rFonts w:eastAsiaTheme="minorEastAsia"/>
        </w:rPr>
        <w:t xml:space="preserve"> for more information on incidents and Managed Service Plans</w:t>
      </w:r>
      <w:r w:rsidR="007836E5" w:rsidRPr="00AA1FAE" w:rsidDel="008E1AEA">
        <w:t>.</w:t>
      </w:r>
    </w:p>
    <w:p w14:paraId="56D7E4F3" w14:textId="640AB8F0" w:rsidR="002D3787" w:rsidRPr="007647B0" w:rsidRDefault="009E230C" w:rsidP="007352D0">
      <w:pPr>
        <w:pStyle w:val="Systemstep"/>
        <w:numPr>
          <w:ilvl w:val="0"/>
          <w:numId w:val="0"/>
        </w:numPr>
      </w:pPr>
      <w:r>
        <w:lastRenderedPageBreak/>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8" w:name="_Appointments_and_Contacts"/>
      <w:bookmarkStart w:id="59" w:name="_Toc179796648"/>
      <w:bookmarkStart w:id="60" w:name="_Toc183442538"/>
      <w:bookmarkStart w:id="61" w:name="_Toc222405121"/>
      <w:bookmarkEnd w:id="58"/>
      <w:r w:rsidRPr="007E2115">
        <w:t>Appointments</w:t>
      </w:r>
      <w:r w:rsidR="0009309E">
        <w:t xml:space="preserve"> and Contacts</w:t>
      </w:r>
      <w:bookmarkEnd w:id="59"/>
      <w:bookmarkEnd w:id="60"/>
      <w:bookmarkEnd w:id="61"/>
    </w:p>
    <w:p w14:paraId="4344E65C" w14:textId="38D9E650" w:rsidR="00E244F9" w:rsidRDefault="006915B3" w:rsidP="005F01E4">
      <w:pPr>
        <w:pStyle w:val="1AllTextNormalParagraph"/>
      </w:pPr>
      <w:r>
        <w:t xml:space="preserve">A </w:t>
      </w:r>
      <w:r w:rsidR="007277AD">
        <w:t xml:space="preserve">date and time </w:t>
      </w:r>
      <w:r w:rsidR="00C35E82">
        <w:t>must be</w:t>
      </w:r>
      <w:r w:rsidR="00E31C62">
        <w:t xml:space="preserve"> </w:t>
      </w:r>
      <w:r w:rsidR="007277AD">
        <w:t xml:space="preserve">recorded </w:t>
      </w:r>
      <w:r w:rsidR="00C35E82">
        <w:t xml:space="preserve">in the Electronic Calendar </w:t>
      </w:r>
      <w:r w:rsidR="00804D4B">
        <w:t>for</w:t>
      </w:r>
      <w:r w:rsidR="00BC65BF">
        <w:t xml:space="preserve"> </w:t>
      </w:r>
      <w:r w:rsidR="008757E3">
        <w:t xml:space="preserve">Appointments, </w:t>
      </w:r>
      <w:r w:rsidR="00BC65BF">
        <w:t>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p>
    <w:p w14:paraId="5F44DB3F" w14:textId="396C7A08" w:rsidR="007D7726" w:rsidRDefault="00922795" w:rsidP="005F01E4">
      <w:pPr>
        <w:pStyle w:val="1AllTextNormalParagraph"/>
      </w:pPr>
      <w:r>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5847BB">
        <w:t xml:space="preserve">. Contact </w:t>
      </w:r>
      <w:r w:rsidR="0083130B" w:rsidRPr="0083130B">
        <w:t xml:space="preserve">can be scheduled or unscheduled and should ideally be conducted via the </w:t>
      </w:r>
      <w:r w:rsidR="005847BB">
        <w:t>Participa</w:t>
      </w:r>
      <w:r w:rsidR="006D152B">
        <w:t xml:space="preserve">nt's </w:t>
      </w:r>
      <w:r w:rsidR="0083130B" w:rsidRPr="0083130B">
        <w:t xml:space="preserve">preferred Engagement Method </w:t>
      </w:r>
      <w:r w:rsidR="00884F6D">
        <w:t xml:space="preserve">which is to be noted </w:t>
      </w:r>
      <w:r w:rsidR="00D3754E">
        <w:t>at the Initial Discussion</w:t>
      </w:r>
      <w:r w:rsidR="009A760C">
        <w:t xml:space="preserve">. </w:t>
      </w:r>
    </w:p>
    <w:p w14:paraId="2C7F089D" w14:textId="798D438F" w:rsidR="008D51FB" w:rsidRDefault="008D51FB" w:rsidP="005F01E4">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00385621">
      <w:pPr>
        <w:pStyle w:val="BulletLevel1"/>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3215B112" w:rsidR="008D51FB" w:rsidRDefault="00A153C0" w:rsidP="00385621">
      <w:pPr>
        <w:pStyle w:val="BulletLevel2"/>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7DD4EF34" w:rsidR="008D51FB" w:rsidRDefault="66E848AE" w:rsidP="005F01E4">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3144958C" w:rsidR="009D0608" w:rsidRDefault="00C53A39" w:rsidP="005F01E4">
      <w:pPr>
        <w:pStyle w:val="1AllTextNormalParagraph"/>
      </w:pPr>
      <w:r>
        <w:t>Providers must</w:t>
      </w:r>
      <w:r w:rsidR="0033180A" w:rsidRPr="0033180A">
        <w:t xml:space="preserve"> </w:t>
      </w:r>
      <w:r>
        <w:t xml:space="preserve">conduct </w:t>
      </w:r>
      <w:r w:rsidR="0033180A" w:rsidRPr="0033180A">
        <w:t>all Contacts</w:t>
      </w:r>
      <w:r>
        <w:t xml:space="preserve"> in a professional manner </w:t>
      </w:r>
      <w:r w:rsidR="0033180A">
        <w:t xml:space="preserve">that is </w:t>
      </w:r>
      <w:r>
        <w:t xml:space="preserve">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258C98C6"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w:t>
      </w:r>
      <w:r w:rsidR="00567EBA">
        <w:t xml:space="preserve">because </w:t>
      </w:r>
      <w:r w:rsidR="00E02B5B">
        <w:t xml:space="preserve">this is </w:t>
      </w:r>
      <w:r w:rsidR="00A67314">
        <w:t>the</w:t>
      </w:r>
      <w:r w:rsidR="00A25274">
        <w:t xml:space="preserve">ir </w:t>
      </w:r>
      <w:r w:rsidR="00F505BB">
        <w:t>preferred</w:t>
      </w:r>
      <w:r w:rsidR="00A67314">
        <w:t xml:space="preserve"> Engagement Method</w:t>
      </w:r>
      <w:r w:rsidR="00865861">
        <w:t>. This</w:t>
      </w:r>
      <w:r w:rsidR="00A67314">
        <w:t xml:space="preserve"> Contact is recorded in the Department’s IT System</w:t>
      </w:r>
      <w:r w:rsidR="2D1CCA65">
        <w:t>s</w:t>
      </w:r>
      <w:r w:rsidR="00A67314">
        <w:t>.</w:t>
      </w:r>
    </w:p>
    <w:p w14:paraId="42005359" w14:textId="251D4447" w:rsidR="00EA58D8" w:rsidRDefault="00EA58D8" w:rsidP="005F01E4">
      <w:pPr>
        <w:pStyle w:val="1AllTextNormalParagraph"/>
      </w:pPr>
      <w:r>
        <w:t>At each Appointment</w:t>
      </w:r>
      <w:r w:rsidR="00C53A39">
        <w:t xml:space="preserve"> and Contact</w:t>
      </w:r>
      <w:r>
        <w:t>, the Mentor must:</w:t>
      </w:r>
    </w:p>
    <w:p w14:paraId="7C2E85FB" w14:textId="664BDFD7" w:rsidR="00EA58D8" w:rsidRDefault="0022320E" w:rsidP="00385621">
      <w:pPr>
        <w:pStyle w:val="BulletLevel1"/>
      </w:pPr>
      <w:r>
        <w:t>confirm the Parent or Carer/Participant's identity</w:t>
      </w:r>
    </w:p>
    <w:p w14:paraId="3847B4ED" w14:textId="782D89F6" w:rsidR="0022320E" w:rsidRDefault="0022320E" w:rsidP="00385621">
      <w:pPr>
        <w:pStyle w:val="BulletLevel1"/>
      </w:pPr>
      <w:r>
        <w:t>confirm contact details (home address, email, contact number)</w:t>
      </w:r>
    </w:p>
    <w:p w14:paraId="41287CC1" w14:textId="5B9B0C31" w:rsidR="00F91DB7" w:rsidRDefault="00F91DB7" w:rsidP="00385621">
      <w:pPr>
        <w:pStyle w:val="BulletLevel1"/>
      </w:pPr>
      <w:r>
        <w:t>confirm eligibility or any change in circumstances such as income support allowances</w:t>
      </w:r>
    </w:p>
    <w:p w14:paraId="24934395" w14:textId="48CA581D" w:rsidR="000D43D1" w:rsidRDefault="000D43D1" w:rsidP="00385621">
      <w:pPr>
        <w:pStyle w:val="BulletLevel1"/>
      </w:pPr>
      <w:r>
        <w:t>update any information if applicable</w:t>
      </w:r>
      <w:r w:rsidR="00FA5A9C">
        <w:t>, and</w:t>
      </w:r>
    </w:p>
    <w:p w14:paraId="7EF41F5F" w14:textId="6A76F6DA" w:rsidR="001065AC" w:rsidRDefault="001065AC" w:rsidP="00385621">
      <w:pPr>
        <w:pStyle w:val="BulletLevel1"/>
      </w:pPr>
      <w:r>
        <w:t xml:space="preserve">record </w:t>
      </w:r>
      <w:r w:rsidR="004942A6">
        <w:t>the Participant’s</w:t>
      </w:r>
      <w:r>
        <w:t xml:space="preserve"> </w:t>
      </w:r>
      <w:r w:rsidR="000D43D1">
        <w:t>attendance</w:t>
      </w:r>
      <w:r>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5F01E4">
      <w:pPr>
        <w:pStyle w:val="1AllTextNormalParagraph"/>
        <w:rPr>
          <w:rStyle w:val="Strong"/>
        </w:rPr>
      </w:pPr>
      <w:r>
        <w:rPr>
          <w:rStyle w:val="Strong"/>
        </w:rPr>
        <w:lastRenderedPageBreak/>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06D1CCF" w14:textId="5190FA66" w:rsidR="00137CD8" w:rsidRDefault="009D75E8" w:rsidP="005E49E3">
      <w:pPr>
        <w:pStyle w:val="DeedReferences"/>
      </w:pPr>
      <w:r>
        <w:t>When</w:t>
      </w:r>
      <w:r w:rsidR="00137CD8">
        <w:t xml:space="preserve"> a Participant does not attend an </w:t>
      </w:r>
      <w:proofErr w:type="gramStart"/>
      <w:r w:rsidR="00137CD8">
        <w:t>Appointment</w:t>
      </w:r>
      <w:proofErr w:type="gramEnd"/>
      <w:r w:rsidR="00137CD8">
        <w:t xml:space="preserve"> the Mentor must:</w:t>
      </w:r>
    </w:p>
    <w:p w14:paraId="3E6A8E67" w14:textId="04633125" w:rsidR="00137CD8" w:rsidRDefault="00F57C58" w:rsidP="00385621">
      <w:pPr>
        <w:pStyle w:val="BulletLevel1"/>
      </w:pPr>
      <w:r>
        <w:t>r</w:t>
      </w:r>
      <w:r w:rsidR="00137CD8">
        <w:t xml:space="preserve">ecord the Participant's </w:t>
      </w:r>
      <w:proofErr w:type="gramStart"/>
      <w:r w:rsidR="000901A5">
        <w:t>non attendance</w:t>
      </w:r>
      <w:proofErr w:type="gramEnd"/>
    </w:p>
    <w:p w14:paraId="0B5F0F66" w14:textId="0D0BEE7F" w:rsidR="002E3145" w:rsidRDefault="00F57C58" w:rsidP="00385621">
      <w:pPr>
        <w:pStyle w:val="BulletLevel1"/>
      </w:pPr>
      <w:r>
        <w:t>r</w:t>
      </w:r>
      <w:r w:rsidR="002E3145">
        <w:t>ecord relevant notes in the Department's IT Syst</w:t>
      </w:r>
      <w:r>
        <w:t>ems</w:t>
      </w:r>
      <w:r w:rsidR="000901A5">
        <w:t>.</w:t>
      </w:r>
    </w:p>
    <w:p w14:paraId="06FC75D8" w14:textId="5B08D054" w:rsidR="000901A5" w:rsidRDefault="00EA0225" w:rsidP="005F01E4">
      <w:pPr>
        <w:pStyle w:val="1AllTextNormalParagraph"/>
      </w:pPr>
      <w:r>
        <w:t xml:space="preserve">To reschedule an Appointment, see the </w:t>
      </w:r>
      <w:hyperlink w:anchor="_Rescheduling_Appointments" w:history="1">
        <w:r w:rsidRPr="00EA0225">
          <w:rPr>
            <w:rStyle w:val="Hyperlink"/>
          </w:rPr>
          <w:t>Rescheduling Appointments section</w:t>
        </w:r>
      </w:hyperlink>
      <w:r>
        <w:t>.</w:t>
      </w:r>
    </w:p>
    <w:p w14:paraId="2405C5F7" w14:textId="0438CF87" w:rsidR="006B5816" w:rsidRPr="007647B0" w:rsidRDefault="006B5816" w:rsidP="005F01E4">
      <w:pPr>
        <w:pStyle w:val="1AllTextNormalParagraph"/>
      </w:pPr>
      <w:r>
        <w:t xml:space="preserve">If a Participant is not able to reschedule, discuss options available to them such as a Pause. See </w:t>
      </w:r>
      <w:r w:rsidR="00B64730">
        <w:t xml:space="preserve">the </w:t>
      </w:r>
      <w:hyperlink w:anchor="_Pauses,_Transfers,_Exits" w:history="1">
        <w:r w:rsidR="00B64730" w:rsidRPr="00EC535B">
          <w:rPr>
            <w:rStyle w:val="Hyperlink"/>
          </w:rPr>
          <w:t>Pauses</w:t>
        </w:r>
        <w:r w:rsidR="00EC535B">
          <w:rPr>
            <w:rStyle w:val="Hyperlink"/>
          </w:rPr>
          <w:t>, Transfers,</w:t>
        </w:r>
        <w:r w:rsidR="00B64730" w:rsidRPr="00EC535B">
          <w:rPr>
            <w:rStyle w:val="Hyperlink"/>
          </w:rPr>
          <w:t xml:space="preserve"> </w:t>
        </w:r>
        <w:r w:rsidR="00EC535B" w:rsidRPr="00EC535B">
          <w:rPr>
            <w:rStyle w:val="Hyperlink"/>
          </w:rPr>
          <w:t>Exits</w:t>
        </w:r>
        <w:r w:rsidR="00EC535B">
          <w:rPr>
            <w:rStyle w:val="Hyperlink"/>
          </w:rPr>
          <w:t xml:space="preserve"> and Post Placement Support</w:t>
        </w:r>
        <w:r w:rsidR="00EC535B" w:rsidRPr="00EC535B">
          <w:rPr>
            <w:rStyle w:val="Hyperlink"/>
          </w:rPr>
          <w:t xml:space="preserve"> </w:t>
        </w:r>
        <w:r w:rsidR="00354BAA" w:rsidRPr="00EC535B">
          <w:rPr>
            <w:rStyle w:val="Hyperlink"/>
          </w:rPr>
          <w:t>Chapte</w:t>
        </w:r>
        <w:r w:rsidR="00EC535B" w:rsidRPr="00EC535B">
          <w:rPr>
            <w:rStyle w:val="Hyperlink"/>
          </w:rPr>
          <w:t>r</w:t>
        </w:r>
      </w:hyperlink>
      <w:r w:rsidR="00354BAA">
        <w:t xml:space="preserve"> for more information.</w:t>
      </w:r>
    </w:p>
    <w:p w14:paraId="3472104D" w14:textId="3A643DCF" w:rsidR="00B75540" w:rsidRDefault="00B75540" w:rsidP="00954EC6">
      <w:pPr>
        <w:pStyle w:val="Heading3"/>
      </w:pPr>
      <w:bookmarkStart w:id="62" w:name="_Toc170474456"/>
      <w:bookmarkStart w:id="63" w:name="_Toc179796649"/>
      <w:bookmarkStart w:id="64" w:name="_Toc183442539"/>
      <w:bookmarkStart w:id="65" w:name="_Toc222405122"/>
      <w:bookmarkEnd w:id="62"/>
      <w:r>
        <w:t>Scheduling Appointments</w:t>
      </w:r>
      <w:bookmarkEnd w:id="63"/>
      <w:bookmarkEnd w:id="64"/>
      <w:bookmarkEnd w:id="65"/>
      <w:r w:rsidR="0009309E">
        <w:t xml:space="preserve"> </w:t>
      </w:r>
    </w:p>
    <w:p w14:paraId="33517813" w14:textId="70E8F17E" w:rsidR="008D51FB" w:rsidRPr="007647B0" w:rsidRDefault="008D51FB" w:rsidP="005F01E4">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w:t>
      </w:r>
      <w:r w:rsidR="00EC535B">
        <w:t xml:space="preserve">, </w:t>
      </w:r>
      <w:r w:rsidRPr="007647B0">
        <w:t xml:space="preserve">time </w:t>
      </w:r>
      <w:r w:rsidR="00EC535B">
        <w:t xml:space="preserve">and location </w:t>
      </w:r>
      <w:r w:rsidRPr="007647B0">
        <w:t xml:space="preserve">is suitable. This includes taking into consideration any personal events in the </w:t>
      </w:r>
      <w:r w:rsidR="0013273D">
        <w:t>Participant</w:t>
      </w:r>
      <w:r w:rsidRPr="007647B0">
        <w:t>’s calendar.</w:t>
      </w:r>
    </w:p>
    <w:p w14:paraId="57782D5E" w14:textId="79152780" w:rsidR="008D51FB" w:rsidRPr="007647B0" w:rsidRDefault="008D51FB" w:rsidP="005F01E4">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5F01E4">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5D8B4559" w14:textId="77777777" w:rsidR="008B1043" w:rsidRDefault="000D4FE8" w:rsidP="00385621">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w:t>
      </w:r>
    </w:p>
    <w:p w14:paraId="02CE7AD4" w14:textId="77777777" w:rsidR="008B1043" w:rsidRDefault="008B1043" w:rsidP="00385621">
      <w:pPr>
        <w:pStyle w:val="BulletLevel1"/>
      </w:pPr>
      <w:r>
        <w:t>explain the expected duration of the Appointment</w:t>
      </w:r>
    </w:p>
    <w:p w14:paraId="733467D8" w14:textId="5B86CC8E" w:rsidR="00573040" w:rsidRDefault="008B1043" w:rsidP="00385621">
      <w:pPr>
        <w:pStyle w:val="BulletLevel1"/>
      </w:pPr>
      <w:r>
        <w:t xml:space="preserve">provide the Participant </w:t>
      </w:r>
      <w:r w:rsidR="00BF7236">
        <w:t xml:space="preserve">with any </w:t>
      </w:r>
      <w:r w:rsidR="00B11EAE">
        <w:t>information they may need in preparation for</w:t>
      </w:r>
      <w:r w:rsidR="00624581">
        <w:t xml:space="preserve"> the</w:t>
      </w:r>
      <w:r w:rsidR="00B11EAE">
        <w:t xml:space="preserve"> Appointment</w:t>
      </w:r>
      <w:r w:rsidR="00153288">
        <w:t xml:space="preserve"> </w:t>
      </w:r>
    </w:p>
    <w:p w14:paraId="5D0B434F" w14:textId="095FF670" w:rsidR="00485C2A" w:rsidRDefault="000D4FE8" w:rsidP="00385621">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7352D0">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7352D0">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7A48CC3F" w:rsidR="008D51FB" w:rsidRPr="007647B0" w:rsidRDefault="00902CD5" w:rsidP="005536A8">
      <w:pPr>
        <w:pStyle w:val="DeedReferences"/>
      </w:pPr>
      <w:r w:rsidRPr="00902CD5">
        <w:t xml:space="preserve">(Deed </w:t>
      </w:r>
      <w:r w:rsidR="007E4CD3">
        <w:t>Reference(s):</w:t>
      </w:r>
      <w:r w:rsidRPr="00902CD5">
        <w:t xml:space="preserve"> Claus</w:t>
      </w:r>
      <w:r w:rsidR="00C23C65">
        <w:t>e</w:t>
      </w:r>
      <w:r w:rsidRPr="00902CD5">
        <w:t>: 94.3</w:t>
      </w:r>
      <w:r w:rsidR="00392223">
        <w:t>, 96.1, Attachment 1</w:t>
      </w:r>
      <w:r w:rsidRPr="00902CD5">
        <w:t>)</w:t>
      </w:r>
      <w:r w:rsidR="008D51FB" w:rsidRPr="007647B0">
        <w:t xml:space="preserve"> </w:t>
      </w:r>
    </w:p>
    <w:p w14:paraId="18582D46" w14:textId="785F4BEB" w:rsidR="00E84E88" w:rsidRPr="007647B0" w:rsidRDefault="00B75540" w:rsidP="00954EC6">
      <w:pPr>
        <w:pStyle w:val="Heading3"/>
      </w:pPr>
      <w:bookmarkStart w:id="66" w:name="_Rescheduling_Appointments"/>
      <w:bookmarkStart w:id="67" w:name="_Toc179796650"/>
      <w:bookmarkStart w:id="68" w:name="_Toc183442540"/>
      <w:bookmarkStart w:id="69" w:name="_Toc222405123"/>
      <w:bookmarkEnd w:id="66"/>
      <w:r>
        <w:t>Rescheduling</w:t>
      </w:r>
      <w:r w:rsidR="007C1874">
        <w:t xml:space="preserve"> App</w:t>
      </w:r>
      <w:r w:rsidR="00451FC5">
        <w:t>ointments</w:t>
      </w:r>
      <w:bookmarkEnd w:id="67"/>
      <w:bookmarkEnd w:id="68"/>
      <w:bookmarkEnd w:id="69"/>
      <w:r w:rsidR="0009309E">
        <w:t xml:space="preserve"> </w:t>
      </w:r>
    </w:p>
    <w:p w14:paraId="325CBD09" w14:textId="51A49136" w:rsidR="008D51FB" w:rsidRDefault="008D51FB" w:rsidP="005F01E4">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5F01E4">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7352D0">
      <w:pPr>
        <w:pStyle w:val="Systemstep"/>
      </w:pPr>
      <w:r w:rsidRPr="007647B0">
        <w:lastRenderedPageBreak/>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7874B73C" w:rsidR="0033219D" w:rsidRPr="00ED2AAB" w:rsidRDefault="00B6488D" w:rsidP="007352D0">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r w:rsidR="00D32CC2">
        <w:t xml:space="preserve">The Department's IT Systems will automatically Exit the Participant </w:t>
      </w:r>
      <w:r w:rsidR="00D912FE">
        <w:t>where a Participant has not actively engaged or attended an Appointment in the past 6 months.</w:t>
      </w:r>
    </w:p>
    <w:p w14:paraId="1D89723A" w14:textId="0B8E53E5" w:rsidR="0033219D" w:rsidRPr="004E10D9" w:rsidRDefault="0033219D" w:rsidP="007352D0">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7352D0">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222405124"/>
      <w:r>
        <w:t>New Connections</w:t>
      </w:r>
      <w:bookmarkEnd w:id="70"/>
      <w:bookmarkEnd w:id="71"/>
      <w:bookmarkEnd w:id="72"/>
      <w:r>
        <w:t xml:space="preserve"> </w:t>
      </w:r>
    </w:p>
    <w:p w14:paraId="09409351" w14:textId="5C904D17" w:rsidR="007647B0" w:rsidRPr="007647B0" w:rsidRDefault="007647B0" w:rsidP="005F01E4">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222405125"/>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5F01E4">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385621">
      <w:pPr>
        <w:pStyle w:val="BulletLevel1"/>
      </w:pPr>
      <w:r>
        <w:t>l</w:t>
      </w:r>
      <w:r w:rsidR="007647B0" w:rsidRPr="007647B0">
        <w:t>ibraries</w:t>
      </w:r>
    </w:p>
    <w:p w14:paraId="1BAFE668" w14:textId="152F040E" w:rsidR="007647B0" w:rsidRPr="007647B0" w:rsidRDefault="007647B0" w:rsidP="00385621">
      <w:pPr>
        <w:pStyle w:val="BulletLevel1"/>
      </w:pPr>
      <w:r w:rsidRPr="007647B0">
        <w:t>cafes</w:t>
      </w:r>
    </w:p>
    <w:p w14:paraId="4626D922" w14:textId="47BB48CE" w:rsidR="007647B0" w:rsidRPr="007647B0" w:rsidRDefault="007647B0" w:rsidP="00385621">
      <w:pPr>
        <w:pStyle w:val="BulletLevel1"/>
      </w:pPr>
      <w:r w:rsidRPr="007647B0">
        <w:t>shopping centres</w:t>
      </w:r>
      <w:r w:rsidR="00EB535D">
        <w:t xml:space="preserve"> </w:t>
      </w:r>
    </w:p>
    <w:p w14:paraId="5B64BBCD" w14:textId="3D44C417" w:rsidR="007647B0" w:rsidRPr="007647B0" w:rsidRDefault="007647B0" w:rsidP="00385621">
      <w:pPr>
        <w:pStyle w:val="BulletLevel1"/>
      </w:pPr>
      <w:r w:rsidRPr="007647B0">
        <w:t>parks</w:t>
      </w:r>
      <w:r w:rsidR="00EB535D">
        <w:t>.</w:t>
      </w:r>
    </w:p>
    <w:p w14:paraId="09A7C621" w14:textId="2888149E" w:rsidR="00525B1C" w:rsidRDefault="00064E96" w:rsidP="005F01E4">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5F01E4">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lastRenderedPageBreak/>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5F01E4">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5F01E4">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5F01E4">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222405126"/>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222405127"/>
      <w:r>
        <w:t xml:space="preserve">Privacy </w:t>
      </w:r>
      <w:r w:rsidR="0006080D">
        <w:t>and</w:t>
      </w:r>
      <w:r>
        <w:t xml:space="preserve"> Consent</w:t>
      </w:r>
      <w:bookmarkEnd w:id="81"/>
      <w:bookmarkEnd w:id="82"/>
      <w:bookmarkEnd w:id="83"/>
    </w:p>
    <w:p w14:paraId="18981E8F" w14:textId="32467387" w:rsidR="00FE3760" w:rsidRDefault="004E16F7" w:rsidP="005F01E4">
      <w:pPr>
        <w:pStyle w:val="1AllTextNormalParagraph"/>
      </w:pPr>
      <w:r w:rsidRPr="6643170E">
        <w:t xml:space="preserve">The </w:t>
      </w:r>
      <w:hyperlink r:id="rId40">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5F01E4">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5F01E4">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lastRenderedPageBreak/>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222405128"/>
      <w:r>
        <w:t xml:space="preserve">Checking </w:t>
      </w:r>
      <w:r w:rsidR="005276B5">
        <w:t>Eligibility</w:t>
      </w:r>
      <w:bookmarkEnd w:id="84"/>
      <w:bookmarkEnd w:id="85"/>
      <w:bookmarkEnd w:id="86"/>
    </w:p>
    <w:p w14:paraId="27E74FE7" w14:textId="201948EA" w:rsidR="00F82C8E" w:rsidRDefault="005276B5" w:rsidP="005F01E4">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 xml:space="preserve">Registration </w:t>
      </w:r>
      <w:r w:rsidR="003D4D65">
        <w:t>process</w:t>
      </w:r>
      <w:r w:rsidR="00F82C8E">
        <w:t>.</w:t>
      </w:r>
    </w:p>
    <w:p w14:paraId="39F1FB01" w14:textId="1BA7E0E7" w:rsidR="005276B5" w:rsidRDefault="008C5D86" w:rsidP="005F01E4">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0194CB0E" w14:textId="24990056" w:rsidR="008511CF" w:rsidRDefault="003D2E32" w:rsidP="005F01E4">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t>
      </w:r>
    </w:p>
    <w:p w14:paraId="139B75D1" w14:textId="75DCA84F" w:rsidR="008511CF" w:rsidRDefault="00EB062F" w:rsidP="005F01E4">
      <w:pPr>
        <w:pStyle w:val="1AllTextNormalParagraph"/>
      </w:pPr>
      <w:r>
        <w:t xml:space="preserve">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w:t>
      </w:r>
    </w:p>
    <w:p w14:paraId="279050C2" w14:textId="18CBA4FB" w:rsidR="00CA2C0D" w:rsidRDefault="00CB1792" w:rsidP="005F01E4">
      <w:pPr>
        <w:pStyle w:val="1AllTextNormalParagraph"/>
      </w:pPr>
      <w:r>
        <w:t>If it is determined that they are not eligible</w:t>
      </w:r>
      <w:r w:rsidR="0016665E">
        <w:t>,</w:t>
      </w:r>
      <w:r>
        <w:t xml:space="preserve"> the </w:t>
      </w:r>
      <w:r w:rsidR="0072616D">
        <w:t>P</w:t>
      </w:r>
      <w:r>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352D0">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7352D0">
      <w:pPr>
        <w:pStyle w:val="Systemstep"/>
      </w:pPr>
      <w:r>
        <w:t>The Provider must manually Exit the Parent or Carer and use the reason No longer eligible - commenced employment.</w:t>
      </w: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222405129"/>
      <w:r>
        <w:t>Registration</w:t>
      </w:r>
      <w:bookmarkEnd w:id="87"/>
      <w:bookmarkEnd w:id="88"/>
      <w:bookmarkEnd w:id="89"/>
    </w:p>
    <w:p w14:paraId="4B1B0FDA" w14:textId="2CF71027" w:rsidR="00CB4A30" w:rsidRDefault="00C91AB0" w:rsidP="005F01E4">
      <w:pPr>
        <w:pStyle w:val="1AllTextNormalParagraph"/>
      </w:pPr>
      <w:r>
        <w:t xml:space="preserve">Where </w:t>
      </w:r>
      <w:r w:rsidR="00632D7D">
        <w:t xml:space="preserve">a Parent or Carer </w:t>
      </w:r>
      <w:r>
        <w:t>Direct Register</w:t>
      </w:r>
      <w:r w:rsidR="00632D7D">
        <w:t>s</w:t>
      </w:r>
      <w:r>
        <w:t xml:space="preserve">, </w:t>
      </w:r>
      <w:r w:rsidR="00632D7D">
        <w:t xml:space="preserve">the </w:t>
      </w:r>
      <w:r w:rsidR="001D6AD0">
        <w:t>Provider must</w:t>
      </w:r>
      <w:r w:rsidR="00CB4A30">
        <w:t>:</w:t>
      </w:r>
    </w:p>
    <w:p w14:paraId="6470E17F" w14:textId="140EF5B8" w:rsidR="00C15BC7" w:rsidRDefault="00C15BC7" w:rsidP="00385621">
      <w:pPr>
        <w:pStyle w:val="BulletLevel1"/>
      </w:pPr>
      <w:r>
        <w:t>s</w:t>
      </w:r>
      <w:r w:rsidR="00CB4A30">
        <w:t>ight document</w:t>
      </w:r>
      <w:r>
        <w:t>s establishing the Participant's identity</w:t>
      </w:r>
      <w:r w:rsidR="00FB7DBC">
        <w:t xml:space="preserve"> </w:t>
      </w:r>
      <w:r w:rsidR="004B5F52">
        <w:t>(s</w:t>
      </w:r>
      <w:r w:rsidR="00FB7DBC">
        <w:t>ee Verifying a Parent's Identity section below</w:t>
      </w:r>
      <w:r w:rsidR="004B5F52">
        <w:t>)</w:t>
      </w:r>
    </w:p>
    <w:p w14:paraId="4D3D3517" w14:textId="3DEAF657" w:rsidR="00FB7DBC" w:rsidRDefault="00872646" w:rsidP="00385621">
      <w:pPr>
        <w:pStyle w:val="BulletLevel1"/>
      </w:pPr>
      <w:r>
        <w:t>c</w:t>
      </w:r>
      <w:r w:rsidR="00FB7DBC">
        <w:t>onfirm that the Parent or Carer is eligible and has completed the Privacy Notification and Consent Form</w:t>
      </w:r>
    </w:p>
    <w:p w14:paraId="1D1E36AF" w14:textId="5D711368" w:rsidR="00FB7DBC" w:rsidRDefault="00872646" w:rsidP="00385621">
      <w:pPr>
        <w:pStyle w:val="BulletLevel1"/>
      </w:pPr>
      <w:r>
        <w:t>s</w:t>
      </w:r>
      <w:r w:rsidR="00FB7DBC">
        <w:t xml:space="preserve">uccessfully register the Parent or Carer which will automatically Commence the Participant - see </w:t>
      </w:r>
      <w:proofErr w:type="spellStart"/>
      <w:r w:rsidR="00FB7DBC">
        <w:t>taskcard</w:t>
      </w:r>
      <w:proofErr w:type="spellEnd"/>
      <w:r w:rsidR="00FB7DBC">
        <w:t>.</w:t>
      </w:r>
    </w:p>
    <w:p w14:paraId="3E5CD4BA" w14:textId="57E7D901" w:rsidR="00B961A5" w:rsidRDefault="00B961A5" w:rsidP="005F01E4">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5F01E4">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4FFD6DDD" w:rsidR="00B961A5" w:rsidRDefault="009975AF" w:rsidP="005F01E4">
      <w:pPr>
        <w:pStyle w:val="1AllTextNormalParagraph"/>
      </w:pPr>
      <w:r>
        <w:lastRenderedPageBreak/>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w:t>
      </w:r>
      <w:r w:rsidR="00B2065E">
        <w:t>online</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w:t>
      </w:r>
      <w:r w:rsidR="00B2065E">
        <w:t>ent or Carer</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29BFC3C6" w:rsidR="00582A11" w:rsidRPr="00543F66" w:rsidRDefault="00B961A5" w:rsidP="005F01E4">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DF1B89">
        <w:t>.</w:t>
      </w:r>
      <w:r w:rsidR="008D6D7D">
        <w:t xml:space="preserve"> </w:t>
      </w:r>
    </w:p>
    <w:p w14:paraId="4B6599A0" w14:textId="5D45268D" w:rsidR="00684533" w:rsidRPr="00055121" w:rsidRDefault="00684533" w:rsidP="007352D0">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385621">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385621">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21157F78" w:rsidR="00684533" w:rsidRPr="00055121" w:rsidRDefault="005C3B3E" w:rsidP="00385621">
      <w:pPr>
        <w:pStyle w:val="BulletLevel1"/>
      </w:pPr>
      <w:r>
        <w:t>e</w:t>
      </w:r>
      <w:r w:rsidR="00684533" w:rsidRPr="00055121">
        <w:t xml:space="preserve">nsuring the information entered in the Department’s IT </w:t>
      </w:r>
      <w:r w:rsidR="001D14BE" w:rsidRPr="00055121">
        <w:t>System</w:t>
      </w:r>
      <w:r w:rsidR="00BC5066">
        <w:t>s</w:t>
      </w:r>
      <w:r w:rsidR="00684533" w:rsidRPr="00055121">
        <w:t xml:space="preserve"> is true and correct to the best of their knowledge</w:t>
      </w:r>
    </w:p>
    <w:p w14:paraId="3551AC2B" w14:textId="2186D0E8" w:rsidR="00684533" w:rsidRPr="00055121" w:rsidRDefault="005C3B3E" w:rsidP="00385621">
      <w:pPr>
        <w:pStyle w:val="BulletLevel1"/>
      </w:pPr>
      <w:r>
        <w:t>s</w:t>
      </w:r>
      <w:r w:rsidR="00684533" w:rsidRPr="00055121">
        <w:t>ighting documents to establish the Parent</w:t>
      </w:r>
      <w:r w:rsidR="0021064C">
        <w:t>’</w:t>
      </w:r>
      <w:r w:rsidR="00684533" w:rsidRPr="00055121">
        <w:t>s proof of identity</w:t>
      </w:r>
      <w:r w:rsidR="00C96E72">
        <w:t xml:space="preserve"> (s</w:t>
      </w:r>
      <w:r w:rsidR="002739DB">
        <w:t>ee Verifying a Parent's Identify section below</w:t>
      </w:r>
      <w:r w:rsidR="00C96E72">
        <w:t>)</w:t>
      </w:r>
    </w:p>
    <w:p w14:paraId="22BFC509" w14:textId="7EA93B85" w:rsidR="00C96E72" w:rsidRDefault="005C3B3E" w:rsidP="00385621">
      <w:pPr>
        <w:pStyle w:val="BulletLevel1"/>
      </w:pPr>
      <w:r>
        <w:t>c</w:t>
      </w:r>
      <w:r w:rsidR="00684533" w:rsidRPr="00055121">
        <w:t>ompleting all tasks relating to eligibility (where relevant)</w:t>
      </w:r>
      <w:r w:rsidR="00684533">
        <w:t>.</w:t>
      </w:r>
    </w:p>
    <w:p w14:paraId="56439731" w14:textId="71DB03C4" w:rsidR="00C96E72" w:rsidRDefault="00805B95" w:rsidP="005F01E4">
      <w:pPr>
        <w:pStyle w:val="1AllTextNormalParagraph"/>
      </w:pPr>
      <w:r>
        <w:t>If access to the Department's IT Systems is n</w:t>
      </w:r>
      <w:r w:rsidR="00AD28B3">
        <w:t>ot possible or practica</w:t>
      </w:r>
      <w:r w:rsidR="00740FBB">
        <w:t>ble</w:t>
      </w:r>
      <w:r w:rsidR="00AD28B3">
        <w:t xml:space="preserve"> see Direct Registrat</w:t>
      </w:r>
      <w:r w:rsidR="004C52DF">
        <w:t xml:space="preserve">ion </w:t>
      </w:r>
      <w:r w:rsidR="00CE7977">
        <w:t>off-line form. All recorded information must be entered into the Department's IT Systems as soon as possible.</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1CC5B293" w:rsidR="00620017" w:rsidRDefault="00E51619" w:rsidP="005F01E4">
      <w:pPr>
        <w:pStyle w:val="1AllTextNormalParagraph"/>
      </w:pPr>
      <w:r>
        <w:t>When</w:t>
      </w:r>
      <w:r w:rsidR="009678E2">
        <w:t xml:space="preserve"> </w:t>
      </w:r>
      <w:r w:rsidR="00C37423">
        <w:t>completin</w:t>
      </w:r>
      <w:r>
        <w:t>g</w:t>
      </w:r>
      <w:r w:rsidR="00C37423">
        <w:t xml:space="preserve"> the Parent Pathways Direct R</w:t>
      </w:r>
      <w:r w:rsidR="009678E2">
        <w:t>egistration</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62AEE68D" w:rsidR="00060CDB" w:rsidRDefault="00577A7A" w:rsidP="005F01E4">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providing the documents</w:t>
      </w:r>
      <w:r w:rsidR="00DD27D1">
        <w:t xml:space="preserve">, other documents containing the </w:t>
      </w:r>
      <w:r w:rsidR="0013273D">
        <w:t>Parent</w:t>
      </w:r>
      <w:r w:rsidR="00DD27D1">
        <w:t>'s name and address (postal or residential) may be used</w:t>
      </w:r>
      <w:r w:rsidR="00452361">
        <w:t>.</w:t>
      </w:r>
      <w:r w:rsidR="00DD27D1">
        <w:t xml:space="preserve"> </w:t>
      </w:r>
      <w:r w:rsidR="008F2E38" w:rsidRPr="00E36D56">
        <w:t>Alternatively, the Parent or Carer can have their identity verified by a trusted referee (such as a social worker) or a reputable organisation.</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5F01E4">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7352D0">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lastRenderedPageBreak/>
        <w:t xml:space="preserve">(Deed </w:t>
      </w:r>
      <w:r w:rsidR="007E4CD3">
        <w:t>Reference(s):</w:t>
      </w:r>
      <w:r>
        <w:t xml:space="preserve"> Clause </w:t>
      </w:r>
      <w:r w:rsidR="0077418C">
        <w:t>94.5</w:t>
      </w:r>
      <w:r>
        <w:t>, Attachment 1</w:t>
      </w:r>
      <w:r w:rsidR="00C47AC6">
        <w:t xml:space="preserve">) </w:t>
      </w:r>
    </w:p>
    <w:p w14:paraId="4D1B29B4" w14:textId="77777777" w:rsidR="00C75DC6" w:rsidRPr="00C75DC6" w:rsidRDefault="00C75DC6" w:rsidP="00954EC6">
      <w:pPr>
        <w:pStyle w:val="Heading3"/>
      </w:pPr>
      <w:bookmarkStart w:id="90" w:name="_Toc179796658"/>
      <w:bookmarkStart w:id="91" w:name="_Toc183442548"/>
      <w:bookmarkStart w:id="92" w:name="_Toc222405130"/>
      <w:r w:rsidRPr="00C75DC6">
        <w:t>Commencement</w:t>
      </w:r>
      <w:bookmarkEnd w:id="90"/>
      <w:bookmarkEnd w:id="91"/>
      <w:bookmarkEnd w:id="92"/>
    </w:p>
    <w:p w14:paraId="261BC139" w14:textId="3C3CCE75" w:rsid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6E2F05">
        <w:t>Parent or Carer</w:t>
      </w:r>
      <w:r w:rsidR="003E3975">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A8A00FA" w14:textId="5E321775" w:rsidR="003D0BFC" w:rsidRPr="00C75DC6" w:rsidRDefault="003D0BFC" w:rsidP="00C75DC6">
      <w:r>
        <w:t>For a Services Australia connected Parent or Carer, Providers must:</w:t>
      </w:r>
    </w:p>
    <w:p w14:paraId="133383C0" w14:textId="17D38667" w:rsidR="00262D8C" w:rsidRDefault="00B94D39" w:rsidP="00385621">
      <w:pPr>
        <w:pStyle w:val="BulletLevel1"/>
      </w:pPr>
      <w:r>
        <w:t>r</w:t>
      </w:r>
      <w:r w:rsidR="00834A55">
        <w:t>ecord</w:t>
      </w:r>
      <w:r w:rsidR="00834A55" w:rsidRPr="00C75DC6">
        <w:t xml:space="preserve"> </w:t>
      </w:r>
      <w:r w:rsidR="00C75DC6" w:rsidRPr="00C75DC6">
        <w:t xml:space="preserve">the </w:t>
      </w:r>
      <w:r w:rsidR="0013273D">
        <w:t>Participant</w:t>
      </w:r>
      <w:r w:rsidR="00C75DC6" w:rsidRPr="00C75DC6">
        <w:t xml:space="preserve">'s </w:t>
      </w:r>
      <w:r w:rsidR="00EC0AA8">
        <w:t xml:space="preserve">Appointment </w:t>
      </w:r>
      <w:r w:rsidR="00C75DC6" w:rsidRPr="00C75DC6">
        <w:t>attendance</w:t>
      </w:r>
      <w:r w:rsidR="00B66B39">
        <w:t xml:space="preserve"> in the</w:t>
      </w:r>
      <w:r w:rsidR="00EA78C2">
        <w:t xml:space="preserve"> Department's IT</w:t>
      </w:r>
      <w:r w:rsidR="00B66B39">
        <w:t xml:space="preserve"> </w:t>
      </w:r>
      <w:r w:rsidR="00EA78C2">
        <w:t>S</w:t>
      </w:r>
      <w:r w:rsidR="00B66B39">
        <w:t>ystem</w:t>
      </w:r>
      <w:r w:rsidR="006B0416">
        <w:t>s</w:t>
      </w:r>
    </w:p>
    <w:p w14:paraId="55E64E1F" w14:textId="1083C775" w:rsidR="00013D53" w:rsidRDefault="00013D53" w:rsidP="00385621">
      <w:pPr>
        <w:pStyle w:val="BulletLevel1"/>
      </w:pPr>
      <w:r>
        <w:t>sight documents establishing the Participant's identity</w:t>
      </w:r>
    </w:p>
    <w:p w14:paraId="6DC08F9D" w14:textId="01C950EE" w:rsidR="00F00B7C" w:rsidRDefault="00F00B7C" w:rsidP="00385621">
      <w:pPr>
        <w:pStyle w:val="BulletLevel1"/>
      </w:pPr>
      <w:r>
        <w:t>update the Partic</w:t>
      </w:r>
      <w:r w:rsidR="00014CBD">
        <w:t>i</w:t>
      </w:r>
      <w:r>
        <w:t xml:space="preserve">pant status </w:t>
      </w:r>
      <w:r w:rsidR="00014CBD">
        <w:t>manually</w:t>
      </w:r>
      <w:r w:rsidR="00B344E3">
        <w:t>,</w:t>
      </w:r>
      <w:r w:rsidR="00014CBD">
        <w:t xml:space="preserve"> changing it from Pending to Commenced.</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39C20129" w:rsidR="00E23D61" w:rsidRPr="00E23D61" w:rsidRDefault="00E23D61" w:rsidP="00E23D61">
      <w:pPr>
        <w:pStyle w:val="Heading3"/>
      </w:pPr>
      <w:bookmarkStart w:id="93" w:name="_Toc183442549"/>
      <w:bookmarkStart w:id="94" w:name="_Toc222405131"/>
      <w:r>
        <w:t>Assigning a Mentor</w:t>
      </w:r>
      <w:bookmarkEnd w:id="93"/>
      <w:r w:rsidR="00EF36B7">
        <w:t xml:space="preserve"> to a Commenced Participant</w:t>
      </w:r>
      <w:bookmarkEnd w:id="94"/>
    </w:p>
    <w:p w14:paraId="241F5C95" w14:textId="3C7B8DA5" w:rsidR="00E23D61" w:rsidRPr="00E23D61" w:rsidRDefault="00AE03B5" w:rsidP="007352D0">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510C8">
        <w:t>, for example a Parent or Carer connected via Services Australia</w:t>
      </w:r>
      <w:r w:rsidR="00E23D61" w:rsidRPr="00E23D61">
        <w:t xml:space="preserve">. The Department may use this information to help determine Mentor to Participant ratios. </w:t>
      </w:r>
      <w:r w:rsidR="00E23D61" w:rsidRPr="6643170E">
        <w:t xml:space="preserve">See the </w:t>
      </w:r>
      <w:hyperlink r:id="rId41">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5" w:name="_Parent_Snapshot"/>
      <w:bookmarkStart w:id="96" w:name="_Toc179796659"/>
      <w:bookmarkStart w:id="97" w:name="_Toc183442550"/>
      <w:bookmarkStart w:id="98" w:name="_Toc222405132"/>
      <w:bookmarkEnd w:id="95"/>
      <w:r w:rsidRPr="00745EE4">
        <w:t>Parent Snapshot</w:t>
      </w:r>
      <w:bookmarkEnd w:id="96"/>
      <w:bookmarkEnd w:id="97"/>
      <w:bookmarkEnd w:id="98"/>
    </w:p>
    <w:p w14:paraId="3A18D6AE" w14:textId="55D092DC"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w:t>
      </w:r>
      <w:r w:rsidR="009628FB">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32E2A165" w14:textId="1ED5DBB1" w:rsidR="00083495" w:rsidRDefault="00536269" w:rsidP="002C5F10">
      <w:pPr>
        <w:pStyle w:val="ExampleTextBox"/>
      </w:pPr>
      <w:r w:rsidRPr="002C5F10">
        <w:rPr>
          <w:rStyle w:val="1AllTextBold"/>
        </w:rPr>
        <w:t>Example</w:t>
      </w:r>
      <w:r w:rsidRPr="00536269">
        <w:t xml:space="preserve">: A Mentor is completing the Parent Snapshot with a Participant, and the Participant confides that they are worried about their safety. The Mentor asks the Participant if they should stop </w:t>
      </w:r>
      <w:r w:rsidR="00942DCF">
        <w:t>the Snapshot</w:t>
      </w:r>
      <w:r w:rsidRPr="00536269">
        <w:t xml:space="preserve"> </w:t>
      </w:r>
      <w:r w:rsidR="0068782F">
        <w:t>conversation</w:t>
      </w:r>
      <w:r w:rsidRPr="00536269">
        <w:t xml:space="preserve"> and </w:t>
      </w:r>
      <w:r w:rsidR="0068782F">
        <w:t>either</w:t>
      </w:r>
      <w:r w:rsidRPr="00536269">
        <w:t xml:space="preserve"> call the police</w:t>
      </w:r>
      <w:r w:rsidR="00942DCF">
        <w:t xml:space="preserve"> or seek </w:t>
      </w:r>
      <w:r w:rsidR="00E802E7">
        <w:t>support immediately</w:t>
      </w:r>
      <w:r w:rsidR="00A103FF">
        <w:t xml:space="preserve">. The Participant </w:t>
      </w:r>
      <w:r w:rsidR="00597998">
        <w:t>chooses to continue the Snapshot.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33CF833A" w14:textId="31691035" w:rsidR="0006628B" w:rsidRDefault="0006628B" w:rsidP="002C5F10">
      <w:pPr>
        <w:pStyle w:val="Heading4"/>
      </w:pPr>
      <w:r>
        <w:t>Updating the Snapshot</w:t>
      </w:r>
    </w:p>
    <w:p w14:paraId="16AFDB92" w14:textId="284CDAD4" w:rsidR="00B050D2" w:rsidRDefault="00947E93" w:rsidP="005F01E4">
      <w:pPr>
        <w:pStyle w:val="1AllTextNormalParagraph"/>
      </w:pPr>
      <w:r>
        <w:t xml:space="preserve">The Provider must update the Parent </w:t>
      </w:r>
      <w:r w:rsidRPr="00836D8A">
        <w:t>Snapshot</w:t>
      </w:r>
      <w:r w:rsidR="002635C9" w:rsidRPr="00836D8A">
        <w:t xml:space="preserve"> within</w:t>
      </w:r>
      <w:r w:rsidR="00AA52CA" w:rsidRPr="00836D8A">
        <w:t xml:space="preserve"> 28 days</w:t>
      </w:r>
      <w:r w:rsidRPr="00836D8A">
        <w:t xml:space="preserve"> </w:t>
      </w:r>
      <w:r w:rsidR="007D3D4B" w:rsidRPr="00836D8A">
        <w:t>o</w:t>
      </w:r>
      <w:r w:rsidR="00745EE4" w:rsidRPr="00836D8A">
        <w:t xml:space="preserve">f the </w:t>
      </w:r>
      <w:r w:rsidR="006A406C" w:rsidRPr="00836D8A">
        <w:t>Participant</w:t>
      </w:r>
      <w:r w:rsidR="00745EE4" w:rsidRPr="00836D8A">
        <w:t xml:space="preserve"> experienc</w:t>
      </w:r>
      <w:r w:rsidR="007D3D4B" w:rsidRPr="00836D8A">
        <w:t>ing</w:t>
      </w:r>
      <w:r w:rsidRPr="00836D8A">
        <w:t xml:space="preserve"> any</w:t>
      </w:r>
      <w:r w:rsidR="00745EE4" w:rsidRPr="00836D8A">
        <w:t xml:space="preserve"> significant changes in circumstances</w:t>
      </w:r>
      <w:r w:rsidR="00022DE0" w:rsidRPr="00836D8A">
        <w:t xml:space="preserve">. </w:t>
      </w:r>
      <w:r w:rsidR="00B050D2">
        <w:t xml:space="preserve">Significant changes </w:t>
      </w:r>
      <w:r w:rsidR="00A1474C">
        <w:t xml:space="preserve">can </w:t>
      </w:r>
      <w:r w:rsidR="00B050D2">
        <w:t>include:</w:t>
      </w:r>
    </w:p>
    <w:p w14:paraId="78FD888F" w14:textId="22358AEB" w:rsidR="00B050D2" w:rsidRDefault="00161FE8" w:rsidP="0028397F">
      <w:pPr>
        <w:pStyle w:val="BulletLevel1"/>
      </w:pPr>
      <w:r>
        <w:lastRenderedPageBreak/>
        <w:t>c</w:t>
      </w:r>
      <w:r w:rsidR="00B050D2">
        <w:t>hange in living circumstances</w:t>
      </w:r>
    </w:p>
    <w:p w14:paraId="3AA0BEEE" w14:textId="6463A007" w:rsidR="009C4FE4" w:rsidRPr="009C4FE4" w:rsidRDefault="009C4FE4" w:rsidP="00EA4E63">
      <w:pPr>
        <w:pStyle w:val="BulletLevel1"/>
      </w:pPr>
      <w:r w:rsidRPr="009C4FE4">
        <w:t>change in caring responsib</w:t>
      </w:r>
      <w:r w:rsidR="00856C2D">
        <w:t>i</w:t>
      </w:r>
      <w:r w:rsidRPr="009C4FE4">
        <w:t>l</w:t>
      </w:r>
      <w:r w:rsidR="00856C2D">
        <w:t>it</w:t>
      </w:r>
      <w:r w:rsidRPr="009C4FE4">
        <w:t>y including having another baby, change in relationship status</w:t>
      </w:r>
    </w:p>
    <w:p w14:paraId="43C994A4" w14:textId="77777777" w:rsidR="009C4FE4" w:rsidRPr="009C4FE4" w:rsidRDefault="009C4FE4" w:rsidP="00EA4E63">
      <w:pPr>
        <w:pStyle w:val="BulletLevel1"/>
      </w:pPr>
      <w:r w:rsidRPr="009C4FE4">
        <w:t>gaining employment</w:t>
      </w:r>
    </w:p>
    <w:p w14:paraId="27582BCD" w14:textId="016C5B44" w:rsidR="009C4FE4" w:rsidRPr="009C4FE4" w:rsidRDefault="009C4FE4" w:rsidP="00EA4E63">
      <w:pPr>
        <w:pStyle w:val="BulletLevel1"/>
      </w:pPr>
      <w:r w:rsidRPr="009C4FE4">
        <w:t xml:space="preserve">experiencing </w:t>
      </w:r>
      <w:r w:rsidR="007A22F0">
        <w:t xml:space="preserve">Domestic, Family or Sexual Violence or </w:t>
      </w:r>
      <w:r w:rsidRPr="009C4FE4">
        <w:t xml:space="preserve">leaving </w:t>
      </w:r>
      <w:r w:rsidR="003C7B52">
        <w:t>a</w:t>
      </w:r>
      <w:r w:rsidR="00DD3603">
        <w:t>n abusive relationship</w:t>
      </w:r>
      <w:r w:rsidRPr="009C4FE4">
        <w:t xml:space="preserve"> </w:t>
      </w:r>
    </w:p>
    <w:p w14:paraId="7C95113D" w14:textId="77777777" w:rsidR="009C4FE4" w:rsidRPr="009C4FE4" w:rsidRDefault="009C4FE4" w:rsidP="00EA4E63">
      <w:pPr>
        <w:pStyle w:val="BulletLevel1"/>
      </w:pPr>
      <w:r w:rsidRPr="009C4FE4">
        <w:t>change in contact details</w:t>
      </w:r>
    </w:p>
    <w:p w14:paraId="7DC35315" w14:textId="26A0B5F1" w:rsidR="009C4FE4" w:rsidRPr="009C4FE4" w:rsidRDefault="003558FA" w:rsidP="00EA4E63">
      <w:pPr>
        <w:pStyle w:val="BulletLevel1"/>
      </w:pPr>
      <w:r>
        <w:t>change in</w:t>
      </w:r>
      <w:r w:rsidR="009C4FE4" w:rsidRPr="009C4FE4">
        <w:t xml:space="preserve"> transport options available </w:t>
      </w:r>
    </w:p>
    <w:p w14:paraId="49574BA2" w14:textId="77777777" w:rsidR="009C4FE4" w:rsidRPr="009C4FE4" w:rsidRDefault="009C4FE4" w:rsidP="00EA4E63">
      <w:pPr>
        <w:pStyle w:val="BulletLevel1"/>
      </w:pPr>
      <w:r w:rsidRPr="009C4FE4">
        <w:t>new literacy, numeracy or digital literacy skills gained</w:t>
      </w:r>
    </w:p>
    <w:p w14:paraId="1978704F" w14:textId="4D8A8F36" w:rsidR="00B050D2" w:rsidRDefault="009C4FE4" w:rsidP="0028397F">
      <w:pPr>
        <w:pStyle w:val="BulletLevel1"/>
      </w:pPr>
      <w:r w:rsidRPr="009C4FE4">
        <w:t>new employment, education or qualifications gained.</w:t>
      </w:r>
    </w:p>
    <w:p w14:paraId="688935E8" w14:textId="40A1C7BD" w:rsidR="00745EE4" w:rsidRPr="00745EE4" w:rsidRDefault="00022DE0" w:rsidP="005F01E4">
      <w:pPr>
        <w:pStyle w:val="1AllTextNormalParagraph"/>
      </w:pPr>
      <w:r w:rsidRPr="00836D8A">
        <w:t xml:space="preserve">The Mentor must </w:t>
      </w:r>
      <w:r w:rsidR="009F42A3" w:rsidRPr="00836D8A">
        <w:t xml:space="preserve">also </w:t>
      </w:r>
      <w:r w:rsidRPr="00836D8A">
        <w:t xml:space="preserve">update the </w:t>
      </w:r>
      <w:r w:rsidR="00787454" w:rsidRPr="00836D8A">
        <w:t xml:space="preserve">Parent </w:t>
      </w:r>
      <w:r w:rsidRPr="00836D8A">
        <w:t xml:space="preserve">Snapshot within </w:t>
      </w:r>
      <w:r w:rsidR="00A60B3B" w:rsidRPr="00836D8A">
        <w:t>28</w:t>
      </w:r>
      <w:r w:rsidR="00A60B3B">
        <w:t xml:space="preserve"> days</w:t>
      </w:r>
      <w:r w:rsidRPr="00B344E3">
        <w:t xml:space="preserve"> of the Participant entering the Review Phase</w:t>
      </w:r>
      <w:r w:rsidR="00745EE4">
        <w:t xml:space="preserve">. </w:t>
      </w:r>
    </w:p>
    <w:p w14:paraId="186D2562" w14:textId="569902F0" w:rsidR="009A604F" w:rsidRDefault="00BF135C" w:rsidP="007352D0">
      <w:pPr>
        <w:pStyle w:val="Systemstep"/>
      </w:pPr>
      <w:r>
        <w:t>C</w:t>
      </w:r>
      <w:r w:rsidR="009A604F">
        <w:t xml:space="preserve">omplete the </w:t>
      </w:r>
      <w:r w:rsidR="001E1C25">
        <w:t>Parent Snapshot</w:t>
      </w:r>
      <w:r w:rsidR="00DE738C">
        <w:t xml:space="preserve"> </w:t>
      </w:r>
      <w:r w:rsidR="00C37D76">
        <w:t xml:space="preserve">questions and answers </w:t>
      </w:r>
      <w:r w:rsidR="001A04C2">
        <w:t>with the Participant and enter responses</w:t>
      </w:r>
      <w:r w:rsidR="009A604F">
        <w:t xml:space="preserve"> in the Department's IT System</w:t>
      </w:r>
      <w:r w:rsidR="003B3249">
        <w:t>s</w:t>
      </w:r>
      <w:r w:rsidR="00F629EF">
        <w:t>.</w:t>
      </w:r>
      <w:r w:rsidR="00EF0A33" w:rsidRPr="00EF0A33" w:rsidDel="00DC23C4">
        <w:t xml:space="preserve"> </w:t>
      </w:r>
      <w:r w:rsidR="00EF0A33" w:rsidRPr="00EF0A33">
        <w:t>If access to the Department’s IT Systems is not possible or practicable see Parent Snapshot Off-line form. All recorded information must be entered into the Department’s IT Systems as soon as possible.</w:t>
      </w:r>
    </w:p>
    <w:p w14:paraId="6A0AD052" w14:textId="79D7F5F3" w:rsidR="00C40077" w:rsidRDefault="00DF793C" w:rsidP="007352D0">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w:t>
      </w:r>
      <w:r w:rsidR="00EF0A33">
        <w:t xml:space="preserve">add a comment in the Department's IT Systems </w:t>
      </w:r>
      <w:r w:rsidR="00C01D9F">
        <w:t>record</w:t>
      </w:r>
      <w:r w:rsidR="00EF0A33">
        <w:t>ing</w:t>
      </w:r>
      <w:r w:rsidR="00C01D9F">
        <w:t xml:space="preserve">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7352D0">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99" w:name="_Toc172801457"/>
      <w:bookmarkStart w:id="100" w:name="_Toc179796660"/>
      <w:bookmarkStart w:id="101" w:name="_Toc183442551"/>
      <w:bookmarkStart w:id="102" w:name="_Toc222405133"/>
      <w:bookmarkEnd w:id="99"/>
      <w:r w:rsidRPr="00255E8E">
        <w:t>Follow</w:t>
      </w:r>
      <w:r w:rsidR="00B53498">
        <w:t>-</w:t>
      </w:r>
      <w:r w:rsidR="007511D3">
        <w:t>u</w:t>
      </w:r>
      <w:r w:rsidRPr="00255E8E">
        <w:t>p Discussions</w:t>
      </w:r>
      <w:bookmarkEnd w:id="100"/>
      <w:bookmarkEnd w:id="101"/>
      <w:bookmarkEnd w:id="102"/>
    </w:p>
    <w:p w14:paraId="6FE91742" w14:textId="3993B6FD"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2B4B13">
        <w:t>. T</w:t>
      </w:r>
      <w:r w:rsidR="00896E0A">
        <w:t>h</w:t>
      </w:r>
      <w:r w:rsidR="00375FF5" w:rsidRPr="00255E8E">
        <w:t>e</w:t>
      </w:r>
      <w:r w:rsidR="00375FF5">
        <w:t xml:space="preserve"> Appointment</w:t>
      </w:r>
      <w:r w:rsidR="00255E8E" w:rsidRPr="00255E8E">
        <w:t xml:space="preserve"> must be conducted </w:t>
      </w:r>
      <w:r w:rsidR="003F53ED">
        <w:t>via</w:t>
      </w:r>
      <w:r w:rsidR="003F53ED" w:rsidRPr="00255E8E">
        <w:t xml:space="preserve"> </w:t>
      </w:r>
      <w:r w:rsidR="00255E8E" w:rsidRPr="00255E8E">
        <w:t xml:space="preserve">the </w:t>
      </w:r>
      <w:r w:rsidR="009C3354">
        <w:t>engagement</w:t>
      </w:r>
      <w:r w:rsidR="009C3354" w:rsidRPr="00255E8E">
        <w:t xml:space="preserve"> </w:t>
      </w:r>
      <w:r w:rsidR="00255E8E" w:rsidRPr="00255E8E">
        <w:t xml:space="preserve">method and </w:t>
      </w:r>
      <w:r w:rsidR="003F53ED">
        <w:t xml:space="preserve">at a </w:t>
      </w:r>
      <w:r w:rsidR="00255E8E" w:rsidRPr="00255E8E">
        <w:t xml:space="preserve">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DC6E63">
      <w:pPr>
        <w:pStyle w:val="NumberBulletLevel1"/>
        <w:numPr>
          <w:ilvl w:val="0"/>
          <w:numId w:val="36"/>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DC6E63">
      <w:pPr>
        <w:pStyle w:val="NumberBulletLevel1"/>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385621">
          <w:rPr>
            <w:rStyle w:val="Hyperlink"/>
            <w:color w:val="auto"/>
            <w:u w:val="none"/>
          </w:rPr>
          <w:t xml:space="preserve">Goal Plan </w:t>
        </w:r>
        <w:r w:rsidR="003F594E" w:rsidRPr="00385621">
          <w:rPr>
            <w:rStyle w:val="Hyperlink"/>
            <w:color w:val="auto"/>
            <w:u w:val="none"/>
          </w:rPr>
          <w:t>Chapter</w:t>
        </w:r>
      </w:hyperlink>
      <w:r w:rsidR="00255E8E" w:rsidRPr="00ED7801">
        <w:t>).</w:t>
      </w:r>
    </w:p>
    <w:p w14:paraId="0B833C11" w14:textId="20830033" w:rsidR="008D43E5" w:rsidRPr="00ED7801" w:rsidRDefault="00A9535A" w:rsidP="00DC6E63">
      <w:pPr>
        <w:pStyle w:val="NumberBulletLevel1"/>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DC6E63">
      <w:pPr>
        <w:pStyle w:val="NumberBulletLevel1"/>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DC6E63">
      <w:pPr>
        <w:pStyle w:val="NumberBulletLevel1"/>
      </w:pPr>
      <w:r w:rsidRPr="00ED7801">
        <w:lastRenderedPageBreak/>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2BCB5C04" w:rsidR="00255E8E" w:rsidRPr="00255E8E" w:rsidRDefault="00B239A1" w:rsidP="005F01E4">
      <w:pPr>
        <w:pStyle w:val="1AllTextNormalParagraph"/>
      </w:pPr>
      <w:r>
        <w:rPr>
          <w:rStyle w:val="1AllTextBold"/>
        </w:rPr>
        <w:t xml:space="preserve">Note: </w:t>
      </w:r>
      <w:r w:rsidR="00935D45">
        <w:t>Mentors must be open to discussing and working through</w:t>
      </w:r>
      <w:r w:rsidR="00A56520" w:rsidRPr="00331A25">
        <w:t xml:space="preserve"> any questions or concerns </w:t>
      </w:r>
      <w:r w:rsidR="00935D45">
        <w:t xml:space="preserve">Participants have </w:t>
      </w:r>
      <w:r w:rsidR="00A56520" w:rsidRPr="00331A25">
        <w:t>about their Goal Plan</w:t>
      </w:r>
      <w:r w:rsidR="006B46A5">
        <w:t xml:space="preserve"> to ensure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w:t>
      </w:r>
      <w:r w:rsidR="00A47EBF">
        <w:t>can</w:t>
      </w:r>
      <w:r w:rsidR="00A47EBF" w:rsidRPr="00331A25">
        <w:t xml:space="preserve"> </w:t>
      </w:r>
      <w:r w:rsidR="00382670" w:rsidRPr="00331A25">
        <w:t>agree</w:t>
      </w:r>
      <w:r w:rsidR="00A47EBF">
        <w:t xml:space="preserve"> to</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47EBF">
        <w:t xml:space="preserve"> to</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A47EBF">
        <w:t xml:space="preserve"> to</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095842">
        <w:t xml:space="preserve"> Vouchers</w:t>
      </w:r>
      <w:r w:rsidR="00D43D81" w:rsidRPr="00331A25">
        <w:t>)</w:t>
      </w:r>
      <w:r w:rsidR="00A4646C" w:rsidRPr="00331A25">
        <w:t xml:space="preserve"> until </w:t>
      </w:r>
      <w:r w:rsidR="00FC371D">
        <w:t>the plan</w:t>
      </w:r>
      <w:r w:rsidR="00A4646C" w:rsidRPr="00331A25">
        <w:t xml:space="preserve"> has been agreed</w:t>
      </w:r>
      <w:r w:rsidR="00042577" w:rsidRPr="00331A25">
        <w:t>.</w:t>
      </w:r>
      <w:r w:rsidR="00042577">
        <w:rPr>
          <w:rStyle w:val="1AllTextBold"/>
        </w:rPr>
        <w:t xml:space="preserve"> </w:t>
      </w:r>
    </w:p>
    <w:p w14:paraId="651062D1" w14:textId="61C1A776" w:rsidR="002675FA" w:rsidRDefault="0028565A" w:rsidP="007352D0">
      <w:pPr>
        <w:pStyle w:val="Systemstep"/>
      </w:pPr>
      <w:r w:rsidRPr="00134944">
        <w:t xml:space="preserve">The Mentor </w:t>
      </w:r>
      <w:r w:rsidR="00485A0B">
        <w:t>must</w:t>
      </w:r>
      <w:r w:rsidR="002675FA">
        <w:t xml:space="preserve"> </w:t>
      </w:r>
      <w:r w:rsidR="00051BFE">
        <w:t>submit the Goal Plan in the Department’s IT System</w:t>
      </w:r>
      <w:r w:rsidR="003208FF">
        <w:t>s</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7352D0">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7352D0">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3" w:name="_Toc179796661"/>
      <w:bookmarkStart w:id="104" w:name="_Toc183442552"/>
      <w:bookmarkStart w:id="105" w:name="_Toc222405134"/>
      <w:r w:rsidRPr="00255E8E">
        <w:t>Check</w:t>
      </w:r>
      <w:r w:rsidR="00CC63D1">
        <w:t>-</w:t>
      </w:r>
      <w:r w:rsidRPr="00255E8E">
        <w:t>In Appointment</w:t>
      </w:r>
      <w:bookmarkEnd w:id="103"/>
      <w:r w:rsidR="00A34AFA">
        <w:t>s</w:t>
      </w:r>
      <w:bookmarkEnd w:id="104"/>
      <w:bookmarkEnd w:id="105"/>
    </w:p>
    <w:p w14:paraId="2A6FE616" w14:textId="6D2C4AEB"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r w:rsidR="00263D4A">
        <w:t>Record the Participant's preferences of frequency and method of Appointments in the comments.</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385621">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385621">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385621">
      <w:pPr>
        <w:pStyle w:val="BulletLevel1"/>
      </w:pPr>
      <w:r>
        <w:t xml:space="preserve">any changes to their </w:t>
      </w:r>
      <w:r w:rsidRPr="00946B98">
        <w:t>personal circumstances, including family responsibilities</w:t>
      </w:r>
    </w:p>
    <w:p w14:paraId="05A81A6E" w14:textId="77777777" w:rsidR="00213506" w:rsidRDefault="00213506" w:rsidP="00385621">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385621">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385621">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385621">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lastRenderedPageBreak/>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385621">
      <w:pPr>
        <w:pStyle w:val="BulletLevel1"/>
      </w:pPr>
      <w:r w:rsidRPr="00255E8E">
        <w:t>update the Goal Plan with new/revised goals and Activities</w:t>
      </w:r>
    </w:p>
    <w:p w14:paraId="601BE655" w14:textId="16B64295" w:rsidR="00255E8E" w:rsidRPr="00255E8E" w:rsidRDefault="00EE3FFD" w:rsidP="00385621">
      <w:pPr>
        <w:pStyle w:val="BulletLevel1"/>
      </w:pPr>
      <w:r>
        <w:t xml:space="preserve">where Participants identify </w:t>
      </w:r>
      <w:proofErr w:type="gramStart"/>
      <w:r w:rsidR="00C86856">
        <w:t>challenges</w:t>
      </w:r>
      <w:proofErr w:type="gramEnd"/>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385621">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7352D0">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6" w:name="_12_Month_Review"/>
      <w:bookmarkStart w:id="107" w:name="_Toc179796662"/>
      <w:bookmarkStart w:id="108" w:name="_Toc183442553"/>
      <w:bookmarkStart w:id="109" w:name="_Toc222405135"/>
      <w:bookmarkEnd w:id="106"/>
      <w:r w:rsidRPr="00255E8E">
        <w:t>12</w:t>
      </w:r>
      <w:r w:rsidR="00D4454B">
        <w:t xml:space="preserve"> </w:t>
      </w:r>
      <w:r w:rsidRPr="00255E8E">
        <w:t>Month Review</w:t>
      </w:r>
      <w:bookmarkEnd w:id="107"/>
      <w:bookmarkEnd w:id="108"/>
      <w:bookmarkEnd w:id="109"/>
    </w:p>
    <w:p w14:paraId="6CA35931" w14:textId="7A6F9717"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385621">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886B3DA" w:rsidR="00255E8E" w:rsidRPr="00255E8E" w:rsidRDefault="00B03AF8" w:rsidP="00385621">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xml:space="preserve">, </w:t>
      </w:r>
      <w:r w:rsidR="00F421A0">
        <w:t xml:space="preserve">including </w:t>
      </w:r>
      <w:r w:rsidR="00091A87">
        <w:t>any updates</w:t>
      </w:r>
      <w:r w:rsidR="00F421A0">
        <w:t xml:space="preserve"> to be</w:t>
      </w:r>
      <w:r w:rsidR="00091A87">
        <w:t xml:space="preserve">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385621">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385621">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385621">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385621">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385621">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352D0">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25B6DD8" w:rsidR="00711F62" w:rsidRPr="00255E8E" w:rsidRDefault="008A0C3C" w:rsidP="007352D0">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r w:rsidR="00263D4A">
        <w:t xml:space="preserve"> See </w:t>
      </w:r>
      <w:hyperlink w:anchor="_Exits" w:history="1">
        <w:r w:rsidR="00263D4A" w:rsidRPr="00263D4A">
          <w:rPr>
            <w:rStyle w:val="Hyperlink"/>
          </w:rPr>
          <w:t>Exits section.</w:t>
        </w:r>
      </w:hyperlink>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0" w:name="_Goal_Plans"/>
      <w:bookmarkStart w:id="111" w:name="_Toc179796663"/>
      <w:bookmarkStart w:id="112" w:name="_Toc183442554"/>
      <w:bookmarkStart w:id="113" w:name="_Toc222405136"/>
      <w:bookmarkEnd w:id="110"/>
      <w:r>
        <w:lastRenderedPageBreak/>
        <w:t>Goal Plan</w:t>
      </w:r>
      <w:r w:rsidR="00932D0D">
        <w:t>s</w:t>
      </w:r>
      <w:bookmarkEnd w:id="111"/>
      <w:bookmarkEnd w:id="112"/>
      <w:bookmarkEnd w:id="113"/>
    </w:p>
    <w:p w14:paraId="7BFA8FDD" w14:textId="6720CB49" w:rsidR="00CE4223" w:rsidRDefault="00CE4223" w:rsidP="00CE4223">
      <w:pPr>
        <w:pStyle w:val="SupportingDocumentHeading"/>
      </w:pPr>
      <w:bookmarkStart w:id="114" w:name="_Toc179796664"/>
      <w:r w:rsidRPr="000F7631">
        <w:t>Supporting Documents for this Chapter:</w:t>
      </w:r>
      <w:bookmarkEnd w:id="114"/>
    </w:p>
    <w:p w14:paraId="33C25860" w14:textId="7E730209" w:rsidR="00DA03EA" w:rsidRPr="007643CB" w:rsidRDefault="007643CB" w:rsidP="006D7701">
      <w:pPr>
        <w:pStyle w:val="SupportingDocumentBulletList"/>
        <w:rPr>
          <w:rStyle w:val="Hyperlink"/>
        </w:rPr>
      </w:pPr>
      <w:r>
        <w:rPr>
          <w:rStyle w:val="Hyperlink"/>
        </w:rPr>
        <w:fldChar w:fldCharType="begin" w:fldLock="1"/>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0DFC0FD1" w:rsidR="001D28EF" w:rsidRPr="006D7701" w:rsidRDefault="007643CB" w:rsidP="006D7701">
      <w:pPr>
        <w:pStyle w:val="SupportingDocumentBulletList"/>
      </w:pPr>
      <w:r>
        <w:rPr>
          <w:rStyle w:val="Hyperlink"/>
        </w:rPr>
        <w:fldChar w:fldCharType="end"/>
      </w:r>
      <w:r w:rsidR="00FA2C90">
        <w:rPr>
          <w:rStyle w:val="Hyperlink"/>
        </w:rPr>
        <w:t xml:space="preserve">Goal Plan - </w:t>
      </w:r>
      <w:hyperlink r:id="rId42" w:history="1">
        <w:r w:rsidR="001D28EF" w:rsidRPr="0050257D">
          <w:rPr>
            <w:rStyle w:val="Hyperlink"/>
          </w:rPr>
          <w:t>Creat</w:t>
        </w:r>
        <w:r w:rsidR="00FA2C90">
          <w:rPr>
            <w:rStyle w:val="Hyperlink"/>
          </w:rPr>
          <w:t>e</w:t>
        </w:r>
        <w:r w:rsidR="001D28EF" w:rsidRPr="0050257D">
          <w:rPr>
            <w:rStyle w:val="Hyperlink"/>
          </w:rPr>
          <w:t xml:space="preserve"> and Updat</w:t>
        </w:r>
        <w:r w:rsidR="00FA2C90">
          <w:rPr>
            <w:rStyle w:val="Hyperlink"/>
          </w:rPr>
          <w:t>e</w:t>
        </w:r>
        <w:r w:rsidR="0050257D">
          <w:rPr>
            <w:rStyle w:val="Hyperlink"/>
          </w:rPr>
          <w:t xml:space="preserve"> </w:t>
        </w:r>
        <w:r w:rsidR="00FA2C90">
          <w:rPr>
            <w:rStyle w:val="Hyperlink"/>
          </w:rPr>
          <w:t xml:space="preserve">or Withdraw </w:t>
        </w:r>
        <w:r w:rsidR="0050257D">
          <w:rPr>
            <w:rStyle w:val="Hyperlink"/>
          </w:rPr>
          <w:t>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5" w:name="_Toc179796665"/>
      <w:bookmarkStart w:id="116" w:name="_Toc183442555"/>
      <w:bookmarkStart w:id="117" w:name="_Toc222405137"/>
      <w:r w:rsidRPr="00134944">
        <w:t>Overview</w:t>
      </w:r>
      <w:bookmarkEnd w:id="115"/>
      <w:bookmarkEnd w:id="116"/>
      <w:bookmarkEnd w:id="117"/>
    </w:p>
    <w:p w14:paraId="01B44781" w14:textId="19F781FF"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480FA0">
        <w:t xml:space="preserve">plans </w:t>
      </w:r>
      <w:r w:rsidR="00B51F26">
        <w:t>are</w:t>
      </w:r>
      <w:r w:rsidRPr="00134944">
        <w:t xml:space="preserve"> the </w:t>
      </w:r>
      <w:r w:rsidR="00B51F26">
        <w:t xml:space="preserve">foundation for creating a successful </w:t>
      </w:r>
      <w:r w:rsidR="00FA54AC">
        <w:t xml:space="preserve">experience for the </w:t>
      </w:r>
      <w:r w:rsidR="0013273D">
        <w:t>Participant</w:t>
      </w:r>
      <w:r w:rsidR="00935AB7">
        <w:t xml:space="preserve"> to achieve their goals</w:t>
      </w:r>
      <w:r w:rsidR="00CC4E93">
        <w:t>.</w:t>
      </w:r>
      <w:r w:rsidR="00FE4C9E">
        <w:t xml:space="preserve"> </w:t>
      </w:r>
    </w:p>
    <w:p w14:paraId="08F8E1EE" w14:textId="77777777" w:rsidR="00134944" w:rsidRPr="00134944" w:rsidRDefault="00134944" w:rsidP="00BD000B">
      <w:pPr>
        <w:pStyle w:val="Heading2"/>
      </w:pPr>
      <w:bookmarkStart w:id="118" w:name="_Toc179796666"/>
      <w:bookmarkStart w:id="119" w:name="_Toc183442556"/>
      <w:bookmarkStart w:id="120" w:name="_Toc222405138"/>
      <w:r w:rsidRPr="00134944">
        <w:t>Goal Plans</w:t>
      </w:r>
      <w:bookmarkEnd w:id="118"/>
      <w:bookmarkEnd w:id="119"/>
      <w:bookmarkEnd w:id="120"/>
    </w:p>
    <w:p w14:paraId="4F001E75" w14:textId="54058462"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and </w:t>
      </w:r>
      <w:r w:rsidR="00FA2057">
        <w:t>how</w:t>
      </w:r>
      <w:r w:rsidR="00FA2057" w:rsidRPr="005859F8">
        <w:t xml:space="preserve"> </w:t>
      </w:r>
      <w:r w:rsidR="005859F8" w:rsidRPr="005859F8">
        <w:t xml:space="preserve">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Pr="00134944">
        <w:t xml:space="preserve"> </w:t>
      </w:r>
      <w:r w:rsidR="00692BDF">
        <w:t>t</w:t>
      </w:r>
      <w:r w:rsidR="00B00752">
        <w:t>he steps</w:t>
      </w:r>
      <w:r w:rsidRPr="00134944">
        <w:t xml:space="preserve"> </w:t>
      </w:r>
      <w:r w:rsidR="00CC4E93">
        <w:t xml:space="preserve">to </w:t>
      </w:r>
      <w:r w:rsidRPr="00134944">
        <w:t xml:space="preserve">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292E1DE"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72B48E12" w:rsidR="00134944" w:rsidRPr="00134944" w:rsidRDefault="00134944" w:rsidP="00385621">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17624">
        <w:t xml:space="preserve">, </w:t>
      </w:r>
      <w:r w:rsidR="00023CB0">
        <w:t>(</w:t>
      </w:r>
      <w:r w:rsidR="00917624">
        <w:t xml:space="preserve">refer to Parent Snapshot to </w:t>
      </w:r>
      <w:r w:rsidR="00D514B1">
        <w:t>re</w:t>
      </w:r>
      <w:r w:rsidR="00917624">
        <w:t>view the barriers</w:t>
      </w:r>
      <w:r w:rsidR="00D514B1">
        <w:t xml:space="preserve"> </w:t>
      </w:r>
      <w:r w:rsidR="00FA60C6">
        <w:t>identified</w:t>
      </w:r>
      <w:r w:rsidR="00D514B1">
        <w:t xml:space="preserve"> by the Participant</w:t>
      </w:r>
      <w:r w:rsidR="009824C1">
        <w:t>)</w:t>
      </w:r>
    </w:p>
    <w:p w14:paraId="5876288E" w14:textId="220483D3" w:rsidR="006562FF" w:rsidRDefault="00E02F59" w:rsidP="00EA4E63">
      <w:pPr>
        <w:pStyle w:val="BulletLevel2"/>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721294">
        <w:t xml:space="preserve">to </w:t>
      </w:r>
      <w:r w:rsidR="00FA60C6">
        <w:t xml:space="preserve">support </w:t>
      </w:r>
      <w:r w:rsidR="00131351">
        <w:t xml:space="preserve">them to </w:t>
      </w:r>
      <w:r w:rsidR="00721294">
        <w:t>overcome</w:t>
      </w:r>
      <w:r w:rsidR="003B1EEE">
        <w:t xml:space="preserve"> or reduce </w:t>
      </w:r>
      <w:r w:rsidR="00FA60C6">
        <w:t xml:space="preserve">barriers </w:t>
      </w:r>
      <w:r w:rsidR="00131351">
        <w:t xml:space="preserve">and </w:t>
      </w:r>
      <w:r w:rsidR="00871D34" w:rsidRPr="00871D34">
        <w:t xml:space="preserve">allow them to </w:t>
      </w:r>
      <w:r w:rsidR="006167CB">
        <w:t xml:space="preserve">progress towards </w:t>
      </w:r>
      <w:r w:rsidR="00683E52">
        <w:t>achiev</w:t>
      </w:r>
      <w:r w:rsidR="00726E12">
        <w:t xml:space="preserve">ing </w:t>
      </w:r>
      <w:r w:rsidR="006167CB">
        <w:t>the</w:t>
      </w:r>
      <w:r w:rsidR="00871D34">
        <w:t>ir</w:t>
      </w:r>
      <w:r w:rsidR="006167CB">
        <w:t xml:space="preserve"> goals</w:t>
      </w:r>
      <w:r w:rsidR="00683E52">
        <w:t xml:space="preserve">. Steps </w:t>
      </w:r>
      <w:r w:rsidR="006131C2">
        <w:t>can</w:t>
      </w:r>
      <w:r w:rsidR="00104D1E">
        <w:t xml:space="preserve"> </w:t>
      </w:r>
      <w:r w:rsidR="009C051B">
        <w:t>includ</w:t>
      </w:r>
      <w:r w:rsidR="006562FF">
        <w:t>e:</w:t>
      </w:r>
    </w:p>
    <w:p w14:paraId="3E7E5AD5" w14:textId="473D47C2" w:rsidR="00134944" w:rsidRDefault="006562FF" w:rsidP="00EA4E63">
      <w:pPr>
        <w:pStyle w:val="BulletLevel3"/>
      </w:pPr>
      <w:r>
        <w:t xml:space="preserve">identification of </w:t>
      </w:r>
      <w:r w:rsidR="005F3AA2">
        <w:t xml:space="preserve">suitable </w:t>
      </w:r>
      <w:r w:rsidR="007B56B0">
        <w:t>A</w:t>
      </w:r>
      <w:r w:rsidR="0001495A">
        <w:t>ctivities</w:t>
      </w:r>
      <w:r>
        <w:t xml:space="preserve">, training or </w:t>
      </w:r>
      <w:r w:rsidR="009A6F57">
        <w:t>education</w:t>
      </w:r>
    </w:p>
    <w:p w14:paraId="54AF4B8B" w14:textId="77777777" w:rsidR="006131C2" w:rsidRDefault="006131C2" w:rsidP="006131C2">
      <w:pPr>
        <w:pStyle w:val="BulletLevel3"/>
      </w:pPr>
      <w:r>
        <w:t>details of the organisation providing the Activity, training or education</w:t>
      </w:r>
    </w:p>
    <w:p w14:paraId="63F1FB45" w14:textId="5B76C977" w:rsidR="006131C2" w:rsidRDefault="006131C2" w:rsidP="006131C2">
      <w:pPr>
        <w:pStyle w:val="BulletLevel3"/>
      </w:pPr>
      <w:r>
        <w:t>the support the</w:t>
      </w:r>
      <w:r w:rsidR="00613223">
        <w:t>y will receive from the</w:t>
      </w:r>
      <w:r>
        <w:t xml:space="preserve"> Mentor </w:t>
      </w:r>
    </w:p>
    <w:p w14:paraId="554175DC" w14:textId="77777777" w:rsidR="006131C2" w:rsidRDefault="006131C2" w:rsidP="006131C2">
      <w:pPr>
        <w:pStyle w:val="BulletLevel3"/>
      </w:pPr>
      <w:r>
        <w:t>referrals to local connections/support services</w:t>
      </w:r>
    </w:p>
    <w:p w14:paraId="4B53530F" w14:textId="77777777" w:rsidR="006131C2" w:rsidRDefault="006131C2" w:rsidP="006131C2">
      <w:pPr>
        <w:pStyle w:val="BulletLevel3"/>
      </w:pPr>
      <w:r>
        <w:t>proposed goods or services to be purchased from the Individual Fund or Pooled Fund</w:t>
      </w:r>
    </w:p>
    <w:p w14:paraId="56A653FE" w14:textId="2FAD4F2F" w:rsidR="006131C2" w:rsidRDefault="006131C2" w:rsidP="006131C2">
      <w:pPr>
        <w:pStyle w:val="BulletLevel3"/>
      </w:pPr>
      <w:r>
        <w:t xml:space="preserve">details of identification documents required for enrolment in education or training or to apply for </w:t>
      </w:r>
      <w:r w:rsidR="000E3678">
        <w:t xml:space="preserve">other </w:t>
      </w:r>
      <w:r>
        <w:t>assistance</w:t>
      </w:r>
      <w:r w:rsidR="00767855">
        <w:t>,</w:t>
      </w:r>
      <w:r>
        <w:t xml:space="preserve"> for example</w:t>
      </w:r>
      <w:r w:rsidR="00767855">
        <w:t xml:space="preserve"> a</w:t>
      </w:r>
      <w:r>
        <w:t xml:space="preserve"> Child Care Subsidy</w:t>
      </w:r>
    </w:p>
    <w:p w14:paraId="3CA867F0" w14:textId="77C2156A" w:rsidR="006131C2" w:rsidRPr="00134944" w:rsidRDefault="000F68DD" w:rsidP="0060091C">
      <w:pPr>
        <w:pStyle w:val="BulletLevel3"/>
      </w:pPr>
      <w:r>
        <w:t>proposed timeframes</w:t>
      </w:r>
      <w:r w:rsidR="000E3678">
        <w:t>,</w:t>
      </w:r>
      <w:r>
        <w:t xml:space="preserve"> where possible</w:t>
      </w:r>
      <w:r w:rsidR="00AC4D29">
        <w:t>.</w:t>
      </w:r>
      <w:r w:rsidR="006131C2">
        <w:t xml:space="preserve"> </w:t>
      </w:r>
    </w:p>
    <w:p w14:paraId="327DCBDA" w14:textId="64855E87" w:rsidR="00EF2729" w:rsidRPr="00134944" w:rsidRDefault="00134944" w:rsidP="007352D0">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70F8D5FF" w:rsidR="00E361C9" w:rsidRDefault="00306302" w:rsidP="005F01E4">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8E289C">
        <w:t xml:space="preserve">to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rovider must make several contact attempts with the</w:t>
      </w:r>
      <w:r w:rsidR="00792816">
        <w:t>m</w:t>
      </w:r>
      <w:r w:rsidRPr="00306302">
        <w:t xml:space="preserve"> </w:t>
      </w:r>
      <w:r w:rsidR="004062C6">
        <w:t xml:space="preserve">to </w:t>
      </w:r>
      <w:r w:rsidRPr="00306302">
        <w:t xml:space="preserve">discuss the impacts of not </w:t>
      </w:r>
      <w:r w:rsidR="00E44B0A">
        <w:t>a</w:t>
      </w:r>
      <w:r w:rsidR="00950B91">
        <w:t>greeing</w:t>
      </w:r>
      <w:r w:rsidR="00E44B0A">
        <w:t xml:space="preserve"> </w:t>
      </w:r>
      <w:r w:rsidR="00792816">
        <w:t xml:space="preserve">to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2F2ABB">
        <w:t>is</w:t>
      </w:r>
      <w:r w:rsidR="000E7C68">
        <w:t xml:space="preserve"> unable to </w:t>
      </w:r>
      <w:r w:rsidRPr="00306302">
        <w:t xml:space="preserve">access the Individual Fund </w:t>
      </w:r>
      <w:r w:rsidR="00FA23B6">
        <w:t>(with the exception of Engagement Support</w:t>
      </w:r>
      <w:r w:rsidR="00263D4A">
        <w:t xml:space="preserve"> Vouchers</w:t>
      </w:r>
      <w:r w:rsidR="00FA23B6">
        <w:t>)</w:t>
      </w:r>
      <w:r w:rsidRPr="00306302">
        <w:t xml:space="preserve"> and </w:t>
      </w:r>
      <w:r w:rsidR="000E7C68">
        <w:t xml:space="preserve">the </w:t>
      </w:r>
      <w:r w:rsidRPr="00306302">
        <w:t>Pooled Fund</w:t>
      </w:r>
      <w:r w:rsidR="000E7C68">
        <w:t xml:space="preserve"> </w:t>
      </w:r>
      <w:r w:rsidR="002F2ABB">
        <w:t>until</w:t>
      </w:r>
      <w:r w:rsidR="000E7C68">
        <w:t xml:space="preserv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r w:rsidR="00BA238B">
        <w:t xml:space="preserve"> See </w:t>
      </w:r>
      <w:hyperlink w:anchor="_Exits" w:history="1">
        <w:r w:rsidR="00BA238B" w:rsidRPr="00685A40">
          <w:rPr>
            <w:rStyle w:val="Hyperlink"/>
          </w:rPr>
          <w:t>Exits section</w:t>
        </w:r>
      </w:hyperlink>
      <w:r w:rsidR="00BA238B">
        <w:t>.</w:t>
      </w:r>
    </w:p>
    <w:p w14:paraId="5E445B0D" w14:textId="664F8180" w:rsidR="00824E07" w:rsidRDefault="00FE4C9E" w:rsidP="005F01E4">
      <w:pPr>
        <w:pStyle w:val="1AllTextNormalParagraph"/>
      </w:pPr>
      <w:r>
        <w:lastRenderedPageBreak/>
        <w:t xml:space="preserve">The </w:t>
      </w:r>
      <w:hyperlink r:id="rId43"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1" w:name="_Toc222405139"/>
      <w:r>
        <w:t>Goal Plan Status</w:t>
      </w:r>
      <w:bookmarkEnd w:id="121"/>
    </w:p>
    <w:p w14:paraId="7501C217" w14:textId="56E6B4FA" w:rsidR="00E361C9" w:rsidRDefault="004178B6" w:rsidP="005F01E4">
      <w:pPr>
        <w:pStyle w:val="1AllTextNormalParagraph"/>
      </w:pPr>
      <w:r>
        <w:t>Goal Plan</w:t>
      </w:r>
      <w:r w:rsidR="00073B24">
        <w:t>s</w:t>
      </w:r>
      <w:r>
        <w:t xml:space="preserve"> will have </w:t>
      </w:r>
      <w:r w:rsidR="008A0C30">
        <w:t xml:space="preserve">a </w:t>
      </w:r>
      <w:r>
        <w:t xml:space="preserve">status </w:t>
      </w:r>
      <w:r w:rsidR="000C048A">
        <w:t xml:space="preserve">assigned </w:t>
      </w:r>
      <w:r>
        <w:t xml:space="preserve">on the </w:t>
      </w:r>
      <w:r w:rsidR="001D14BE">
        <w:t>Department’s IT System</w:t>
      </w:r>
      <w:r w:rsidR="002F2ABB">
        <w:t>s</w:t>
      </w:r>
      <w:r w:rsidR="008A0C30">
        <w:t>. T</w:t>
      </w:r>
      <w:r w:rsidR="000C0E39">
        <w:t>hese are</w:t>
      </w:r>
      <w:r>
        <w:t xml:space="preserve"> outlined </w:t>
      </w:r>
      <w:r w:rsidR="000C0E39">
        <w:t xml:space="preserve">in the table </w:t>
      </w:r>
      <w:r>
        <w:t>below.</w:t>
      </w:r>
    </w:p>
    <w:p w14:paraId="63B33B45" w14:textId="3AE35516" w:rsidR="003B3249" w:rsidRDefault="003B3249" w:rsidP="007E50F6">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Goal Plan Statuses</w:t>
      </w:r>
    </w:p>
    <w:tbl>
      <w:tblPr>
        <w:tblStyle w:val="TableGrid"/>
        <w:tblW w:w="0" w:type="auto"/>
        <w:tblInd w:w="-5" w:type="dxa"/>
        <w:tblLook w:val="04A0" w:firstRow="1" w:lastRow="0" w:firstColumn="1" w:lastColumn="0" w:noHBand="0" w:noVBand="1"/>
      </w:tblPr>
      <w:tblGrid>
        <w:gridCol w:w="2479"/>
        <w:gridCol w:w="5880"/>
      </w:tblGrid>
      <w:tr w:rsidR="00725E17" w14:paraId="5D569D5B" w14:textId="77777777" w:rsidTr="00FF7A29">
        <w:tc>
          <w:tcPr>
            <w:tcW w:w="0" w:type="dxa"/>
            <w:shd w:val="clear" w:color="auto" w:fill="5A1E35" w:themeFill="text2"/>
          </w:tcPr>
          <w:p w14:paraId="41B96786" w14:textId="731308F9" w:rsidR="00F26198" w:rsidRDefault="00F26198" w:rsidP="005F01E4">
            <w:pPr>
              <w:pStyle w:val="1AllTextNormalParagraph"/>
            </w:pPr>
            <w:r>
              <w:t>Status</w:t>
            </w:r>
          </w:p>
        </w:tc>
        <w:tc>
          <w:tcPr>
            <w:tcW w:w="0" w:type="dxa"/>
            <w:shd w:val="clear" w:color="auto" w:fill="5A1E35" w:themeFill="text2"/>
          </w:tcPr>
          <w:p w14:paraId="00C569EF" w14:textId="3C18C749" w:rsidR="00F26198" w:rsidRDefault="00F26198" w:rsidP="005F01E4">
            <w:pPr>
              <w:pStyle w:val="1AllTextNormalParagraph"/>
            </w:pPr>
            <w:r>
              <w:t>Description</w:t>
            </w:r>
          </w:p>
        </w:tc>
      </w:tr>
      <w:tr w:rsidR="00F26198" w14:paraId="52138421" w14:textId="77777777" w:rsidTr="00FF7A29">
        <w:tc>
          <w:tcPr>
            <w:tcW w:w="2479" w:type="dxa"/>
            <w:vMerge w:val="restart"/>
          </w:tcPr>
          <w:p w14:paraId="5EDF8B1B" w14:textId="54F42C7F" w:rsidR="00F26198" w:rsidRDefault="00F26198" w:rsidP="005F01E4">
            <w:pPr>
              <w:pStyle w:val="1AllTextNormalParagraph"/>
            </w:pPr>
            <w:r>
              <w:t>Draft</w:t>
            </w:r>
          </w:p>
        </w:tc>
        <w:tc>
          <w:tcPr>
            <w:tcW w:w="5880" w:type="dxa"/>
          </w:tcPr>
          <w:p w14:paraId="40E86147" w14:textId="48524CB5" w:rsidR="00F26198" w:rsidRDefault="00F26198" w:rsidP="005F01E4">
            <w:pPr>
              <w:pStyle w:val="1AllTextNormalParagraph"/>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FF7A29">
        <w:tc>
          <w:tcPr>
            <w:tcW w:w="2479" w:type="dxa"/>
            <w:vMerge/>
          </w:tcPr>
          <w:p w14:paraId="220490D7" w14:textId="77777777" w:rsidR="00F26198" w:rsidDel="00577D5C" w:rsidRDefault="00F26198" w:rsidP="005F01E4">
            <w:pPr>
              <w:pStyle w:val="1AllTextNormalParagraph"/>
            </w:pPr>
          </w:p>
        </w:tc>
        <w:tc>
          <w:tcPr>
            <w:tcW w:w="5880" w:type="dxa"/>
          </w:tcPr>
          <w:p w14:paraId="24355A4E" w14:textId="50E6B8B1" w:rsidR="00F26198" w:rsidRPr="00577D5C" w:rsidRDefault="00F26198" w:rsidP="005F01E4">
            <w:pPr>
              <w:pStyle w:val="1AllTextNormalParagraph"/>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FF7A29">
        <w:tc>
          <w:tcPr>
            <w:tcW w:w="2479" w:type="dxa"/>
            <w:vMerge/>
          </w:tcPr>
          <w:p w14:paraId="749C4ECF" w14:textId="77777777" w:rsidR="00F26198" w:rsidDel="00577D5C" w:rsidRDefault="00F26198" w:rsidP="005F01E4">
            <w:pPr>
              <w:pStyle w:val="1AllTextNormalParagraph"/>
            </w:pPr>
          </w:p>
        </w:tc>
        <w:tc>
          <w:tcPr>
            <w:tcW w:w="5880" w:type="dxa"/>
          </w:tcPr>
          <w:p w14:paraId="2B8855C9" w14:textId="085CA555" w:rsidR="00F26198" w:rsidRPr="00577D5C" w:rsidRDefault="00F26198" w:rsidP="005F01E4">
            <w:pPr>
              <w:pStyle w:val="1AllTextNormalParagraph"/>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FF7A29">
        <w:tc>
          <w:tcPr>
            <w:tcW w:w="2479" w:type="dxa"/>
            <w:vMerge/>
          </w:tcPr>
          <w:p w14:paraId="7FE90A94" w14:textId="77777777" w:rsidR="00F26198" w:rsidDel="00577D5C" w:rsidRDefault="00F26198" w:rsidP="005F01E4">
            <w:pPr>
              <w:pStyle w:val="1AllTextNormalParagraph"/>
            </w:pPr>
          </w:p>
        </w:tc>
        <w:tc>
          <w:tcPr>
            <w:tcW w:w="5880" w:type="dxa"/>
          </w:tcPr>
          <w:p w14:paraId="2A47C0E9" w14:textId="410AE61E" w:rsidR="00F26198" w:rsidRPr="00577D5C" w:rsidRDefault="00B700D6" w:rsidP="005F01E4">
            <w:pPr>
              <w:pStyle w:val="1AllTextNormalParagraph"/>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FF7A29">
        <w:tc>
          <w:tcPr>
            <w:tcW w:w="2479" w:type="dxa"/>
          </w:tcPr>
          <w:p w14:paraId="414AA57C" w14:textId="4DA6E705" w:rsidR="007E3368" w:rsidRDefault="002C23C7" w:rsidP="005F01E4">
            <w:pPr>
              <w:pStyle w:val="1AllTextNormalParagraph"/>
            </w:pPr>
            <w:r>
              <w:t>Pending</w:t>
            </w:r>
          </w:p>
        </w:tc>
        <w:tc>
          <w:tcPr>
            <w:tcW w:w="5880" w:type="dxa"/>
          </w:tcPr>
          <w:p w14:paraId="67BB6EDF" w14:textId="31356CC8" w:rsidR="007E3368" w:rsidRPr="00612794" w:rsidRDefault="002C23C7" w:rsidP="005F01E4">
            <w:pPr>
              <w:pStyle w:val="1AllTextNormalParagraph"/>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FF7A29">
        <w:tc>
          <w:tcPr>
            <w:tcW w:w="2479" w:type="dxa"/>
          </w:tcPr>
          <w:p w14:paraId="51C0C9B8" w14:textId="06446CA7" w:rsidR="00F26198" w:rsidRDefault="00F26198" w:rsidP="005F01E4">
            <w:pPr>
              <w:pStyle w:val="1AllTextNormalParagraph"/>
            </w:pPr>
            <w:r>
              <w:t>Awaiting Agreement</w:t>
            </w:r>
          </w:p>
        </w:tc>
        <w:tc>
          <w:tcPr>
            <w:tcW w:w="5880" w:type="dxa"/>
          </w:tcPr>
          <w:p w14:paraId="6C07689D" w14:textId="778103DD" w:rsidR="00F26198" w:rsidRDefault="0033174B" w:rsidP="005F01E4">
            <w:pPr>
              <w:pStyle w:val="1AllTextNormalParagraph"/>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FF7A29">
        <w:tc>
          <w:tcPr>
            <w:tcW w:w="2479" w:type="dxa"/>
          </w:tcPr>
          <w:p w14:paraId="1B51236E" w14:textId="21CDDBE8" w:rsidR="00F26198" w:rsidRDefault="00F26198" w:rsidP="005F01E4">
            <w:pPr>
              <w:pStyle w:val="1AllTextNormalParagraph"/>
            </w:pPr>
            <w:r w:rsidRPr="00612794">
              <w:t>Agreed</w:t>
            </w:r>
          </w:p>
        </w:tc>
        <w:tc>
          <w:tcPr>
            <w:tcW w:w="5880" w:type="dxa"/>
          </w:tcPr>
          <w:p w14:paraId="12C905AF" w14:textId="66746DBE" w:rsidR="00F26198" w:rsidRDefault="00381201" w:rsidP="005F01E4">
            <w:pPr>
              <w:pStyle w:val="1AllTextNormalParagraph"/>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FF7A29">
        <w:tc>
          <w:tcPr>
            <w:tcW w:w="2479" w:type="dxa"/>
          </w:tcPr>
          <w:p w14:paraId="1EA818A5" w14:textId="13693E6A" w:rsidR="00833A29" w:rsidRPr="00612794" w:rsidRDefault="00833A29" w:rsidP="005F01E4">
            <w:pPr>
              <w:pStyle w:val="1AllTextNormalParagraph"/>
            </w:pPr>
            <w:r>
              <w:t>Change Reques</w:t>
            </w:r>
            <w:r w:rsidR="00FD7FBF">
              <w:t>ted</w:t>
            </w:r>
          </w:p>
        </w:tc>
        <w:tc>
          <w:tcPr>
            <w:tcW w:w="5880" w:type="dxa"/>
          </w:tcPr>
          <w:p w14:paraId="31C63E4B" w14:textId="101423F7" w:rsidR="00833A29" w:rsidRDefault="00FD7FBF" w:rsidP="005F01E4">
            <w:pPr>
              <w:pStyle w:val="1AllTextNormalParagraph"/>
            </w:pPr>
            <w:r>
              <w:t xml:space="preserve">A Goal Plan where the Participant has requested changes to their </w:t>
            </w:r>
            <w:r w:rsidRPr="006642F9">
              <w:t>Goal Pla</w:t>
            </w:r>
            <w:r>
              <w:t>n</w:t>
            </w:r>
          </w:p>
        </w:tc>
      </w:tr>
      <w:tr w:rsidR="00F26198" w14:paraId="31A98998" w14:textId="77777777" w:rsidTr="00FF7A29">
        <w:tc>
          <w:tcPr>
            <w:tcW w:w="2479" w:type="dxa"/>
          </w:tcPr>
          <w:p w14:paraId="35BFE058" w14:textId="20314035" w:rsidR="00F26198" w:rsidRDefault="00F26198" w:rsidP="005F01E4">
            <w:pPr>
              <w:pStyle w:val="1AllTextNormalParagraph"/>
            </w:pPr>
            <w:r>
              <w:t>Retired</w:t>
            </w:r>
          </w:p>
        </w:tc>
        <w:tc>
          <w:tcPr>
            <w:tcW w:w="5880" w:type="dxa"/>
          </w:tcPr>
          <w:p w14:paraId="383E694A" w14:textId="77777777" w:rsidR="00B75DC2" w:rsidRDefault="00381201" w:rsidP="005F01E4">
            <w:pPr>
              <w:pStyle w:val="1AllTextNormalParagraph"/>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p w14:paraId="1D0E5102" w14:textId="72690A65" w:rsidR="00D923A2" w:rsidRPr="00482816" w:rsidRDefault="00D923A2" w:rsidP="00482816">
            <w:pPr>
              <w:pStyle w:val="1AllTextNormalParagraph"/>
            </w:pPr>
            <w:r w:rsidRPr="00482816">
              <w:t xml:space="preserve">Note: </w:t>
            </w:r>
            <w:r w:rsidR="002122D1" w:rsidRPr="00482816">
              <w:t>Goal Plans that require changes should be updated rather than 'Retired'. U</w:t>
            </w:r>
            <w:r w:rsidRPr="00482816">
              <w:t xml:space="preserve">sing the Retired status can cause the </w:t>
            </w:r>
            <w:r w:rsidR="00C02A4F" w:rsidRPr="00482816">
              <w:t>P</w:t>
            </w:r>
            <w:r w:rsidRPr="00482816">
              <w:t>articipant to be exited from the system</w:t>
            </w:r>
            <w:r w:rsidR="00B75DC2" w:rsidRPr="00482816">
              <w:t>.</w:t>
            </w:r>
          </w:p>
        </w:tc>
      </w:tr>
    </w:tbl>
    <w:p w14:paraId="65586E3C" w14:textId="0C4D0669" w:rsidR="00134944" w:rsidRPr="00134944" w:rsidRDefault="00134944" w:rsidP="00954EC6">
      <w:pPr>
        <w:pStyle w:val="Heading3"/>
      </w:pPr>
      <w:bookmarkStart w:id="122" w:name="_Toc175316186"/>
      <w:bookmarkStart w:id="123" w:name="_Toc179796667"/>
      <w:bookmarkStart w:id="124" w:name="_Toc183442557"/>
      <w:bookmarkStart w:id="125" w:name="_Toc222405140"/>
      <w:bookmarkEnd w:id="122"/>
      <w:r w:rsidRPr="00134944">
        <w:t>Developing Goal Plans</w:t>
      </w:r>
      <w:bookmarkEnd w:id="123"/>
      <w:bookmarkEnd w:id="124"/>
      <w:bookmarkEnd w:id="125"/>
    </w:p>
    <w:p w14:paraId="6FD44B23" w14:textId="7CEF16DF"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 xml:space="preserve">is </w:t>
      </w:r>
      <w:r w:rsidR="00566B2C">
        <w:t xml:space="preserve">to support </w:t>
      </w:r>
      <w:r w:rsidR="00286CD9" w:rsidRPr="00286CD9">
        <w:t xml:space="preserve">the Participant to </w:t>
      </w:r>
      <w:r w:rsidR="002F2ABB">
        <w:t xml:space="preserve">identify and </w:t>
      </w:r>
      <w:r w:rsidRPr="00134944">
        <w:t xml:space="preserve">create </w:t>
      </w:r>
      <w:r w:rsidR="00BE29E5">
        <w:t xml:space="preserve">goals for </w:t>
      </w:r>
      <w:r w:rsidRPr="00134944">
        <w:t xml:space="preserve">a </w:t>
      </w:r>
      <w:r w:rsidR="00B6689F">
        <w:t>personalised</w:t>
      </w:r>
      <w:r w:rsidRPr="00134944">
        <w:t xml:space="preserve"> Goal</w:t>
      </w:r>
      <w:r w:rsidR="00D41894">
        <w:t xml:space="preserve"> Plan</w:t>
      </w:r>
      <w:r w:rsidR="00AB3B15">
        <w:t xml:space="preserve"> </w:t>
      </w:r>
      <w:r w:rsidR="007C7C79" w:rsidRPr="007C7C79">
        <w:t>that reflect their aspirations, builds on their strengths, and considers opportunities for growth and development</w:t>
      </w:r>
      <w:r w:rsidR="008104CD">
        <w:t>.</w:t>
      </w:r>
      <w:r w:rsidRPr="00134944">
        <w:t xml:space="preserve"> </w:t>
      </w:r>
      <w:r w:rsidR="00083D2D">
        <w:t>A</w:t>
      </w:r>
      <w:r w:rsidRPr="00134944">
        <w:t xml:space="preserve">ny barriers </w:t>
      </w:r>
      <w:r w:rsidR="00DB566C">
        <w:t>identified</w:t>
      </w:r>
      <w:r w:rsidRPr="00134944">
        <w:t xml:space="preserve"> </w:t>
      </w:r>
      <w:r w:rsidR="001C72D5">
        <w:t>through di</w:t>
      </w:r>
      <w:r w:rsidR="003120DA">
        <w:t>scussion</w:t>
      </w:r>
      <w:r w:rsidR="0064042E">
        <w:t>s</w:t>
      </w:r>
      <w:r w:rsidR="003120DA">
        <w:t xml:space="preserve"> and </w:t>
      </w:r>
      <w:r w:rsidR="009409D7">
        <w:t xml:space="preserve">review of the </w:t>
      </w:r>
      <w:r w:rsidR="00412527">
        <w:t>complet</w:t>
      </w:r>
      <w:r w:rsidR="009409D7">
        <w:t>ed</w:t>
      </w:r>
      <w:r w:rsidR="003E2B08">
        <w:t xml:space="preserve"> Parent Snapshot</w:t>
      </w:r>
      <w:r w:rsidR="005445BC">
        <w:t xml:space="preserve"> need to be considered when creating goals</w:t>
      </w:r>
      <w:r w:rsidR="003E2B08">
        <w:t xml:space="preserve">. </w:t>
      </w:r>
      <w:r w:rsidR="009409D7">
        <w:t xml:space="preserve">When developing goals, </w:t>
      </w:r>
      <w:r w:rsidR="00D02152">
        <w:t xml:space="preserve">Mentors </w:t>
      </w:r>
      <w:r w:rsidR="00D02152" w:rsidRPr="00134944">
        <w:t>should also discuss</w:t>
      </w:r>
      <w:r w:rsidR="009409D7">
        <w:t xml:space="preserve"> and identify</w:t>
      </w:r>
      <w:r w:rsidR="00D02152" w:rsidRPr="00134944">
        <w:t xml:space="preserve"> </w:t>
      </w:r>
      <w:r w:rsidR="00D02152">
        <w:t>the types of</w:t>
      </w:r>
      <w:r w:rsidR="00D02152" w:rsidRPr="00134944">
        <w:t xml:space="preserve"> assistance under the Individual Fund </w:t>
      </w:r>
      <w:r w:rsidR="0064042E">
        <w:t xml:space="preserve">that </w:t>
      </w:r>
      <w:r w:rsidR="009409D7">
        <w:t>will support</w:t>
      </w:r>
      <w:r w:rsidR="00D02152" w:rsidRPr="00134944">
        <w:t xml:space="preserve"> the </w:t>
      </w:r>
      <w:r w:rsidR="0013273D">
        <w:t>Participant</w:t>
      </w:r>
      <w:r w:rsidR="00D02152" w:rsidRPr="00134944">
        <w:t xml:space="preserve"> </w:t>
      </w:r>
      <w:r w:rsidR="0064042E">
        <w:t>to</w:t>
      </w:r>
      <w:r w:rsidR="00D02152" w:rsidRPr="00134944">
        <w:t xml:space="preserve"> reach </w:t>
      </w:r>
      <w:r w:rsidR="004F1472">
        <w:t xml:space="preserve">each </w:t>
      </w:r>
      <w:r w:rsidR="00DB566C">
        <w:t>identified</w:t>
      </w:r>
      <w:r w:rsidR="00D02152" w:rsidRPr="00134944">
        <w:t xml:space="preserve"> goal. </w:t>
      </w:r>
    </w:p>
    <w:p w14:paraId="215D0CF4" w14:textId="10DBFC3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004F1472">
        <w:t xml:space="preserve"> local connections to support and other services</w:t>
      </w:r>
      <w:r w:rsidRPr="00134944">
        <w:t xml:space="preserve"> </w:t>
      </w:r>
      <w:r w:rsidR="00E7236E">
        <w:t xml:space="preserve">which will </w:t>
      </w:r>
      <w:r w:rsidR="001D3042">
        <w:t>help</w:t>
      </w:r>
      <w:r w:rsidR="00007B9C">
        <w:t xml:space="preserve"> </w:t>
      </w:r>
      <w:r w:rsidR="004F1472">
        <w:t xml:space="preserve">the Participant </w:t>
      </w:r>
      <w:r w:rsidR="00007B9C">
        <w:t>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7352D0">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7352D0">
      <w:pPr>
        <w:pStyle w:val="Systemstep"/>
      </w:pPr>
      <w:r w:rsidRPr="00134944">
        <w:lastRenderedPageBreak/>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4DB17A66" w:rsidR="008E1336" w:rsidRDefault="00A6697D" w:rsidP="007352D0">
      <w:pPr>
        <w:pStyle w:val="Systemstep"/>
      </w:pPr>
      <w:r>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w:t>
      </w:r>
      <w:r w:rsidR="004C5EE6">
        <w:t>ir</w:t>
      </w:r>
      <w:r w:rsidR="003A2C8E">
        <w:t xml:space="preserve"> behalf.</w:t>
      </w:r>
      <w:r w:rsidR="00134944" w:rsidRPr="00134944">
        <w:t xml:space="preserve"> </w:t>
      </w:r>
      <w:r w:rsidR="00BF374D">
        <w:t>T</w:t>
      </w:r>
      <w:r w:rsidR="008A0F65">
        <w:t xml:space="preserve">o </w:t>
      </w:r>
      <w:r w:rsidR="004B0444">
        <w:t>agree on the Participant's behalf</w:t>
      </w:r>
      <w:r w:rsidR="00CA2172">
        <w:t>,</w:t>
      </w:r>
      <w:r w:rsidR="004B0444">
        <w:t xml:space="preserve"> t</w:t>
      </w:r>
      <w:r w:rsidR="003E0740" w:rsidRPr="003E0740">
        <w:t>he Provider must give the Participant a hardcopy of the Goal Plan to sign</w:t>
      </w:r>
      <w:r w:rsidR="00CA2172">
        <w:t xml:space="preserve"> (agree)</w:t>
      </w:r>
      <w:r w:rsidR="003E0740" w:rsidRPr="003E0740" w:rsidDel="004B0444">
        <w:t>.</w:t>
      </w:r>
      <w:r w:rsidR="003E0740" w:rsidRPr="003E0740">
        <w:t xml:space="preserve"> The Provider must </w:t>
      </w:r>
      <w:r w:rsidR="004B0444">
        <w:t xml:space="preserve">retain </w:t>
      </w:r>
      <w:r w:rsidR="005D0D66">
        <w:t>a</w:t>
      </w:r>
      <w:r w:rsidR="004B0444">
        <w:t xml:space="preserve"> </w:t>
      </w:r>
      <w:r w:rsidR="003E0740" w:rsidRPr="003E0740">
        <w:t>copy of the signed Goal Plan.</w:t>
      </w:r>
    </w:p>
    <w:p w14:paraId="5502066D" w14:textId="2CB17EA3"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w:t>
      </w:r>
      <w:r w:rsidR="00A47B96">
        <w:t>4</w:t>
      </w:r>
      <w:r w:rsidR="00134944" w:rsidRPr="00134944">
        <w:t xml:space="preserve">-week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w:t>
      </w:r>
      <w:proofErr w:type="gramStart"/>
      <w:r w:rsidR="00134944" w:rsidRPr="00134944">
        <w:t>time</w:t>
      </w:r>
      <w:r w:rsidR="00691FF8">
        <w:t>frame</w:t>
      </w:r>
      <w:r w:rsidR="008C4F28">
        <w:t>,</w:t>
      </w:r>
      <w:proofErr w:type="gramEnd"/>
      <w:r w:rsidR="008C4F28">
        <w:t xml:space="preserve">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5F01E4">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6" w:name="_Toc179796668"/>
      <w:bookmarkStart w:id="127" w:name="_Toc183442558"/>
      <w:bookmarkStart w:id="128" w:name="_Toc222405141"/>
      <w:r w:rsidRPr="00134944">
        <w:t xml:space="preserve">Explaining Goal Plans to </w:t>
      </w:r>
      <w:r w:rsidR="0013273D">
        <w:t>Participant</w:t>
      </w:r>
      <w:r w:rsidRPr="00134944">
        <w:t>s</w:t>
      </w:r>
      <w:bookmarkEnd w:id="126"/>
      <w:bookmarkEnd w:id="127"/>
      <w:bookmarkEnd w:id="128"/>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385621">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385621">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385621">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045293C2" w14:textId="77777777" w:rsidR="00EA4E63" w:rsidRDefault="004D5C84" w:rsidP="00385621">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263D4A">
        <w:t xml:space="preserve"> Vouchers</w:t>
      </w:r>
      <w:r>
        <w: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p>
    <w:p w14:paraId="43B9C9BB" w14:textId="34E77A9D" w:rsidR="00134944" w:rsidRPr="00134944" w:rsidRDefault="00EA4E63" w:rsidP="00EA4E63">
      <w:pPr>
        <w:pStyle w:val="BulletLevel1"/>
      </w:pPr>
      <w:r>
        <w:t xml:space="preserve">proposed purchases from the Individual Fund </w:t>
      </w:r>
      <w:r w:rsidR="00C359AA">
        <w:t xml:space="preserve">(Engagement Support Vouchers </w:t>
      </w:r>
      <w:r w:rsidR="00D37D02">
        <w:t>do</w:t>
      </w:r>
      <w:r w:rsidR="00C359AA">
        <w:t xml:space="preserve"> not</w:t>
      </w:r>
      <w:r w:rsidR="00D37D02">
        <w:t xml:space="preserve"> need </w:t>
      </w:r>
      <w:r w:rsidR="000D43F6">
        <w:t>to</w:t>
      </w:r>
      <w:r w:rsidR="00C359AA">
        <w:t xml:space="preserve"> </w:t>
      </w:r>
      <w:proofErr w:type="gramStart"/>
      <w:r w:rsidR="00D37D02">
        <w:t>included</w:t>
      </w:r>
      <w:proofErr w:type="gramEnd"/>
      <w:r w:rsidR="00D37D02">
        <w:t>)</w:t>
      </w:r>
      <w:r>
        <w:t xml:space="preserve"> and Pooled Fund must be detailed under goals in the agreed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29" w:name="_Toc179796669"/>
      <w:bookmarkStart w:id="130" w:name="_Toc183442559"/>
      <w:bookmarkStart w:id="131" w:name="_Toc222405142"/>
      <w:r>
        <w:t>Participant</w:t>
      </w:r>
      <w:r w:rsidR="00134944" w:rsidRPr="00134944">
        <w:t xml:space="preserve"> goals</w:t>
      </w:r>
      <w:bookmarkEnd w:id="129"/>
      <w:bookmarkEnd w:id="130"/>
      <w:bookmarkEnd w:id="131"/>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5F01E4">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43C98140" w14:textId="14482E8C" w:rsidR="00175BDB" w:rsidRPr="00134944" w:rsidRDefault="00565AFA" w:rsidP="00175BDB">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xml:space="preserve">. </w:t>
      </w:r>
      <w:r w:rsidR="00980F49">
        <w:t>A</w:t>
      </w:r>
      <w:r w:rsidR="00262F52">
        <w:t>nother</w:t>
      </w:r>
      <w:r w:rsidR="00DA2BFF">
        <w:t xml:space="preserve"> </w:t>
      </w:r>
      <w:r w:rsidRPr="00565AFA">
        <w:t xml:space="preserve">goal is to find a </w:t>
      </w:r>
      <w:r w:rsidR="00A91B3E">
        <w:t xml:space="preserve">place at a </w:t>
      </w:r>
      <w:proofErr w:type="gramStart"/>
      <w:r w:rsidRPr="00565AFA">
        <w:t>child care</w:t>
      </w:r>
      <w:proofErr w:type="gramEnd"/>
      <w:r w:rsidRPr="00565AFA">
        <w:t xml:space="preserve"> centre </w:t>
      </w:r>
      <w:r w:rsidR="007E1627">
        <w:t>that</w:t>
      </w:r>
      <w:r w:rsidRPr="00565AFA">
        <w:t xml:space="preserve"> meet</w:t>
      </w:r>
      <w:r w:rsidR="007E1627">
        <w:t>s</w:t>
      </w:r>
      <w:r w:rsidRPr="00565AFA">
        <w:t xml:space="preserve"> </w:t>
      </w:r>
      <w:r w:rsidR="007B3453">
        <w:t>the</w:t>
      </w:r>
      <w:r w:rsidRPr="00565AFA">
        <w:t xml:space="preserve"> </w:t>
      </w:r>
      <w:r w:rsidR="00991E29">
        <w:t xml:space="preserve">needs of their </w:t>
      </w:r>
      <w:r w:rsidR="00EA4E63">
        <w:t>c</w:t>
      </w:r>
      <w:r w:rsidR="007B3453" w:rsidRPr="00565AFA">
        <w:t>hild</w:t>
      </w:r>
      <w:r w:rsidRPr="00565AFA">
        <w:t xml:space="preserve"> and enrol them</w:t>
      </w:r>
      <w:r w:rsidR="00A27615">
        <w:t>. This</w:t>
      </w:r>
      <w:r w:rsidR="00E30BBC">
        <w:t xml:space="preserve"> will allow the Participant</w:t>
      </w:r>
      <w:r w:rsidR="00A27615">
        <w:t xml:space="preserve"> </w:t>
      </w:r>
      <w:r w:rsidRPr="00565AFA">
        <w:t xml:space="preserve">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 xml:space="preserve">meets </w:t>
      </w:r>
      <w:r w:rsidR="00E16A4B">
        <w:t xml:space="preserve">their </w:t>
      </w:r>
      <w:r w:rsidR="00E16A4B">
        <w:lastRenderedPageBreak/>
        <w:t xml:space="preserve">child’s needs. </w:t>
      </w:r>
      <w:r w:rsidR="00651E1D">
        <w:t xml:space="preserve">If the Participant needs assistance with </w:t>
      </w:r>
      <w:r w:rsidR="00C766D8">
        <w:t xml:space="preserve">a </w:t>
      </w:r>
      <w:r w:rsidR="00795F1E">
        <w:t>waitli</w:t>
      </w:r>
      <w:r w:rsidR="00D955BB">
        <w:t>st fee</w:t>
      </w:r>
      <w:r w:rsidR="0028512D">
        <w:t xml:space="preserve"> for the child’s place</w:t>
      </w:r>
      <w:r w:rsidR="00C766D8">
        <w:t>, the Mentor can use the Pooled Fund.</w:t>
      </w:r>
      <w:r w:rsidR="00175BDB">
        <w:t xml:space="preserve"> Use of the Pooled Fund for the </w:t>
      </w:r>
      <w:proofErr w:type="gramStart"/>
      <w:r w:rsidR="00175BDB">
        <w:t>child care</w:t>
      </w:r>
      <w:proofErr w:type="gramEnd"/>
      <w:r w:rsidR="00175BDB">
        <w:t xml:space="preserve"> waitlist fee must be clearly outlined in a Goal Plan step. The associated Goal ID must be linked to the commitment. </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2" w:name="_Setting_up_a"/>
      <w:bookmarkStart w:id="133" w:name="_Toc179796670"/>
      <w:bookmarkStart w:id="134" w:name="_Toc183442560"/>
      <w:bookmarkStart w:id="135" w:name="_Toc222405143"/>
      <w:bookmarkEnd w:id="132"/>
      <w:r>
        <w:t>Setting up a Goal Plan</w:t>
      </w:r>
      <w:bookmarkEnd w:id="133"/>
      <w:bookmarkEnd w:id="134"/>
      <w:bookmarkEnd w:id="135"/>
    </w:p>
    <w:p w14:paraId="69ECF209" w14:textId="6E0F7790" w:rsidR="008D41FC" w:rsidRPr="00EE07CE" w:rsidRDefault="00371264" w:rsidP="00175BDB">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1F6B41" w:rsidRPr="00EE07CE">
        <w:rPr>
          <w:rStyle w:val="1AllTextHighlight"/>
          <w:shd w:val="clear" w:color="auto" w:fill="auto"/>
          <w:lang w:val="en-AU"/>
        </w:rPr>
        <w:t xml:space="preserve">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w:t>
      </w:r>
      <w:r w:rsidR="00F85573" w:rsidRPr="00175BDB">
        <w:rPr>
          <w:rStyle w:val="1AllTextHighlight"/>
          <w:shd w:val="clear" w:color="auto" w:fill="auto"/>
          <w:lang w:val="en-AU"/>
        </w:rPr>
        <w:t>created</w:t>
      </w:r>
      <w:r w:rsidR="00175BDB" w:rsidRPr="00175BDB">
        <w:rPr>
          <w:rStyle w:val="1AllTextHighlight"/>
          <w:shd w:val="clear" w:color="auto" w:fill="auto"/>
          <w:lang w:val="en-AU"/>
        </w:rPr>
        <w:t xml:space="preserve"> and updated</w:t>
      </w:r>
      <w:r w:rsidR="00F85573" w:rsidRPr="00175BDB">
        <w:rPr>
          <w:rStyle w:val="1AllTextHighlight"/>
          <w:shd w:val="clear" w:color="auto" w:fill="auto"/>
          <w:lang w:val="en-AU"/>
        </w:rPr>
        <w:t xml:space="preserve"> to</w:t>
      </w:r>
      <w:r w:rsidR="00F85573" w:rsidRPr="00E25AF5">
        <w:rPr>
          <w:rStyle w:val="1AllTextHighlight"/>
          <w:shd w:val="clear" w:color="auto" w:fill="auto"/>
          <w:lang w:val="en-AU"/>
        </w:rPr>
        <w:t xml:space="preserve">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385621">
      <w:pPr>
        <w:pStyle w:val="BulletLevel1"/>
      </w:pPr>
      <w:r>
        <w:t>w</w:t>
      </w:r>
      <w:r w:rsidR="008D41FC" w:rsidRPr="00EE07CE">
        <w:t>here a current Goal Plan does not exist</w:t>
      </w:r>
    </w:p>
    <w:p w14:paraId="6CBA0831" w14:textId="0BF675B2" w:rsidR="008D41FC" w:rsidRPr="00EE07CE" w:rsidRDefault="00A81907" w:rsidP="00385621">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385621">
      <w:pPr>
        <w:pStyle w:val="BulletLevel1"/>
      </w:pPr>
      <w:r>
        <w:t>a</w:t>
      </w:r>
      <w:r w:rsidR="00B15059" w:rsidRPr="00EE07CE">
        <w:t xml:space="preserve">t the request of the </w:t>
      </w:r>
      <w:r w:rsidR="0013273D" w:rsidRPr="00EE07CE">
        <w:t>Participant</w:t>
      </w:r>
      <w:r w:rsidR="00B96951">
        <w:t>.</w:t>
      </w:r>
    </w:p>
    <w:p w14:paraId="0A0ACD6D" w14:textId="74D24252" w:rsidR="0028422E" w:rsidRPr="00FB3DFC" w:rsidRDefault="003D6556" w:rsidP="005F01E4">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44"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626ABA76"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 </w:t>
      </w:r>
      <w:r w:rsidR="00175BDB">
        <w:t xml:space="preserve">Participant </w:t>
      </w:r>
      <w:r w:rsidR="00602D3B" w:rsidRPr="00EE07CE">
        <w:t>request</w:t>
      </w:r>
      <w:r w:rsidR="00175BDB">
        <w:t>s</w:t>
      </w:r>
      <w:r w:rsidR="00602D3B" w:rsidRPr="00EE07CE">
        <w:t xml:space="preserve">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6" w:name="_Toc179796671"/>
      <w:bookmarkStart w:id="137" w:name="_Toc183442561"/>
      <w:bookmarkStart w:id="138" w:name="_Toc222405144"/>
      <w:r>
        <w:t xml:space="preserve">Goal Plan </w:t>
      </w:r>
      <w:r w:rsidR="0045448E">
        <w:t>R</w:t>
      </w:r>
      <w:r w:rsidR="00134944" w:rsidRPr="00134944">
        <w:t>eviews</w:t>
      </w:r>
      <w:bookmarkEnd w:id="136"/>
      <w:bookmarkEnd w:id="137"/>
      <w:bookmarkEnd w:id="138"/>
    </w:p>
    <w:p w14:paraId="147AB48A" w14:textId="7B9EAF4C"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6954C7">
        <w:t>e</w:t>
      </w:r>
      <w:r w:rsidR="008153FB" w:rsidRPr="00134944">
        <w:t xml:space="preserve">ducation and/or </w:t>
      </w:r>
      <w:r w:rsidR="006954C7">
        <w:t>e</w:t>
      </w:r>
      <w:r w:rsidR="008153FB" w:rsidRPr="00134944">
        <w:t xml:space="preserve">mployment </w:t>
      </w:r>
      <w:r w:rsidRPr="00134944">
        <w:t>aspirations. Mentors should discuss</w:t>
      </w:r>
      <w:r w:rsidR="006954C7">
        <w:t xml:space="preserve"> the Participant's</w:t>
      </w:r>
      <w:r w:rsidRPr="00134944">
        <w:t xml:space="preserve"> Goal Plan at each </w:t>
      </w:r>
      <w:r w:rsidR="004272A7">
        <w:t>A</w:t>
      </w:r>
      <w:r w:rsidRPr="00134944">
        <w:t>ppointment</w:t>
      </w:r>
      <w:r w:rsidR="006954C7">
        <w:t>,</w:t>
      </w:r>
      <w:r w:rsidRPr="00134944">
        <w:t xml:space="preserve"> and review </w:t>
      </w:r>
      <w:r w:rsidR="00AF4621">
        <w:t>and update</w:t>
      </w:r>
      <w:r w:rsidR="006954C7">
        <w:t xml:space="preserve"> goals and steps</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6954C7">
        <w:t xml:space="preserve"> cover:</w:t>
      </w:r>
    </w:p>
    <w:p w14:paraId="2F888322" w14:textId="058257F0" w:rsidR="005D2F6D" w:rsidRDefault="003D020E" w:rsidP="00385621">
      <w:pPr>
        <w:pStyle w:val="BulletLevel1"/>
      </w:pPr>
      <w:r>
        <w:t>Goal Plan progress and a</w:t>
      </w:r>
      <w:r w:rsidR="005D2F6D">
        <w:t>chievements</w:t>
      </w:r>
    </w:p>
    <w:p w14:paraId="58A71634" w14:textId="77777777" w:rsidR="00E1230A" w:rsidRPr="00134944" w:rsidRDefault="00E1230A" w:rsidP="00385621">
      <w:pPr>
        <w:pStyle w:val="BulletLevel1"/>
      </w:pPr>
      <w:r w:rsidRPr="00134944">
        <w:t xml:space="preserve">strengths and </w:t>
      </w:r>
      <w:r>
        <w:t>abilities</w:t>
      </w:r>
    </w:p>
    <w:p w14:paraId="62EE3772" w14:textId="560C2358" w:rsidR="00134944" w:rsidRPr="00134944" w:rsidRDefault="00384A8C" w:rsidP="00385621">
      <w:pPr>
        <w:pStyle w:val="BulletLevel1"/>
      </w:pPr>
      <w:r>
        <w:t>e</w:t>
      </w:r>
      <w:r w:rsidR="00134944" w:rsidRPr="00134944">
        <w:t xml:space="preserve">ducation and/or </w:t>
      </w:r>
      <w:r>
        <w:t>e</w:t>
      </w:r>
      <w:r w:rsidR="00134944" w:rsidRPr="00134944">
        <w:t>mployment aspirations</w:t>
      </w:r>
      <w:r w:rsidR="001B222D">
        <w:t xml:space="preserve"> </w:t>
      </w:r>
    </w:p>
    <w:p w14:paraId="7BAFCA4C" w14:textId="509AA92B" w:rsidR="00134944" w:rsidRPr="00134944" w:rsidRDefault="00134944" w:rsidP="00385621">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5F01E4">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385621">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385621">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385621">
      <w:pPr>
        <w:pStyle w:val="BulletLevel1"/>
      </w:pPr>
      <w:r w:rsidRPr="00134944">
        <w:t>add a</w:t>
      </w:r>
      <w:r w:rsidR="007B2815">
        <w:t>ny</w:t>
      </w:r>
      <w:r w:rsidRPr="00134944">
        <w:t xml:space="preserve"> new </w:t>
      </w:r>
      <w:r w:rsidR="00314A88">
        <w:t xml:space="preserve">goals or </w:t>
      </w:r>
      <w:r w:rsidR="00177835">
        <w:t>steps</w:t>
      </w:r>
    </w:p>
    <w:p w14:paraId="6B2EEF68" w14:textId="6181FEDC" w:rsidR="005B0037" w:rsidRPr="00134944" w:rsidRDefault="00134944" w:rsidP="00385621">
      <w:pPr>
        <w:pStyle w:val="BulletLevel1"/>
      </w:pPr>
      <w:r w:rsidRPr="00134944">
        <w:t xml:space="preserve">modify </w:t>
      </w:r>
      <w:r w:rsidR="00384A8C">
        <w:t xml:space="preserve">or delete </w:t>
      </w:r>
      <w:r w:rsidRPr="00134944">
        <w:t xml:space="preserve">existing </w:t>
      </w:r>
      <w:r w:rsidR="009853EA">
        <w:t>s</w:t>
      </w:r>
      <w:r w:rsidR="00A07735">
        <w:t>teps</w:t>
      </w:r>
    </w:p>
    <w:p w14:paraId="53B3B015" w14:textId="1651C0CB" w:rsidR="009F5722" w:rsidRDefault="00384A8C" w:rsidP="00385621">
      <w:pPr>
        <w:pStyle w:val="BulletLevel1"/>
      </w:pPr>
      <w:r>
        <w:lastRenderedPageBreak/>
        <w:t xml:space="preserve">modify or </w:t>
      </w:r>
      <w:r w:rsidR="007F10D2">
        <w:t>delete any obsolete goals</w:t>
      </w:r>
      <w:r w:rsidR="008A7B6C">
        <w:t>.</w:t>
      </w:r>
    </w:p>
    <w:p w14:paraId="1B247899" w14:textId="24F752E6" w:rsidR="00347094" w:rsidRPr="00347094" w:rsidRDefault="00347094" w:rsidP="001A103E">
      <w:pPr>
        <w:pStyle w:val="DeedReferences"/>
      </w:pPr>
      <w:r w:rsidRPr="00347094">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39" w:name="_Toc183442562"/>
      <w:bookmarkStart w:id="140" w:name="_Toc222405145"/>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39"/>
      <w:bookmarkEnd w:id="140"/>
    </w:p>
    <w:p w14:paraId="2B70D148" w14:textId="5F374DAD" w:rsidR="00516C0E" w:rsidRDefault="00C5454D" w:rsidP="005F01E4">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5F01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7352D0">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7352D0">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1" w:name="_Toc183442563"/>
      <w:bookmarkStart w:id="142" w:name="_Toc222405146"/>
      <w:r>
        <w:t xml:space="preserve">Goal Plan change request - </w:t>
      </w:r>
      <w:r w:rsidR="00C600BA">
        <w:t>Updating a</w:t>
      </w:r>
      <w:r w:rsidR="00EC33DF">
        <w:t xml:space="preserve">n </w:t>
      </w:r>
      <w:r>
        <w:t>a</w:t>
      </w:r>
      <w:r w:rsidR="00EC33DF">
        <w:t>gree</w:t>
      </w:r>
      <w:r w:rsidR="00FF301E">
        <w:t>d G</w:t>
      </w:r>
      <w:r w:rsidR="00C600BA">
        <w:t>oal Plan</w:t>
      </w:r>
      <w:bookmarkEnd w:id="141"/>
      <w:bookmarkEnd w:id="142"/>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3" w:name="_Toc180684377"/>
      <w:r w:rsidRPr="00F657C4">
        <w:rPr>
          <w:rStyle w:val="1AllTextNormalCharacter"/>
          <w:sz w:val="26"/>
        </w:rPr>
        <w:t>Edit Goal Description or Step Text</w:t>
      </w:r>
      <w:bookmarkEnd w:id="143"/>
    </w:p>
    <w:p w14:paraId="4BD01C75" w14:textId="49842C4C"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4" w:name="_Toc180684378"/>
      <w:r w:rsidRPr="0020573F">
        <w:rPr>
          <w:rStyle w:val="1AllTextNormalCharacter"/>
        </w:rPr>
        <w:t>Adding a Goal</w:t>
      </w:r>
      <w:bookmarkEnd w:id="144"/>
    </w:p>
    <w:p w14:paraId="056E66E8" w14:textId="45DE9287"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5" w:name="_Toc180684379"/>
      <w:r w:rsidRPr="0020573F">
        <w:rPr>
          <w:rStyle w:val="1AllTextNormalCharacter"/>
        </w:rPr>
        <w:t>Deleting a Goal</w:t>
      </w:r>
      <w:bookmarkEnd w:id="145"/>
    </w:p>
    <w:p w14:paraId="641FCB64" w14:textId="404E15BA"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6" w:name="_Toc180684380"/>
      <w:r w:rsidRPr="0020573F">
        <w:rPr>
          <w:rStyle w:val="1AllTextNormalCharacter"/>
        </w:rPr>
        <w:lastRenderedPageBreak/>
        <w:t>Adding or Removing a Step</w:t>
      </w:r>
      <w:bookmarkEnd w:id="146"/>
      <w:r w:rsidRPr="0020573F">
        <w:rPr>
          <w:rStyle w:val="1AllTextNormalCharacter"/>
        </w:rPr>
        <w:t xml:space="preserve"> </w:t>
      </w:r>
    </w:p>
    <w:p w14:paraId="237B4542" w14:textId="3163A0DB"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articipant wishes to add</w:t>
      </w:r>
      <w:r w:rsidR="00D029D7">
        <w:rPr>
          <w:rStyle w:val="1AllTextNormalCharacter"/>
        </w:rPr>
        <w:t xml:space="preserve"> or remove</w:t>
      </w:r>
      <w:r w:rsidRPr="0020573F">
        <w:rPr>
          <w:rStyle w:val="1AllTextNormalCharacter"/>
        </w:rPr>
        <w:t xml:space="preserve"> a </w:t>
      </w:r>
      <w:proofErr w:type="gramStart"/>
      <w:r w:rsidRPr="0020573F">
        <w:rPr>
          <w:rStyle w:val="1AllTextNormalCharacter"/>
        </w:rPr>
        <w:t>step</w:t>
      </w:r>
      <w:proofErr w:type="gramEnd"/>
      <w:r w:rsidRPr="0020573F">
        <w:rPr>
          <w:rStyle w:val="1AllTextNormalCharacter"/>
        </w:rPr>
        <w:t xml:space="preserve">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do not</w:t>
      </w:r>
      <w:r w:rsidRPr="0020573F">
        <w:rPr>
          <w:rStyle w:val="1AllTextNormalCharacter"/>
        </w:rPr>
        <w:t xml:space="preserve"> need to record a reason for removing the step. </w:t>
      </w:r>
      <w:r w:rsidR="005B767B" w:rsidRPr="0020573F">
        <w:rPr>
          <w:rStyle w:val="1AllTextNormalCharacter"/>
        </w:rPr>
        <w:t xml:space="preserve">A notification is sent to the </w:t>
      </w:r>
      <w:r w:rsidR="005B767B">
        <w:rPr>
          <w:rStyle w:val="1AllTextNormalCharacter"/>
        </w:rPr>
        <w:t>P</w:t>
      </w:r>
      <w:r w:rsidR="005B767B" w:rsidRPr="0020573F">
        <w:rPr>
          <w:rStyle w:val="1AllTextNormalCharacter"/>
        </w:rPr>
        <w:t xml:space="preserve">articipant to advise the Goal Plan has been updated and the </w:t>
      </w:r>
      <w:r w:rsidR="005B767B">
        <w:rPr>
          <w:rStyle w:val="1AllTextNormalCharacter"/>
        </w:rPr>
        <w:t>P</w:t>
      </w:r>
      <w:r w:rsidR="005B767B" w:rsidRPr="0020573F">
        <w:rPr>
          <w:rStyle w:val="1AllTextNormalCharacter"/>
        </w:rPr>
        <w:t>articipant needs to review and agree to the amended Goal Plan.</w:t>
      </w:r>
      <w:r w:rsidR="005B767B">
        <w:rPr>
          <w:rStyle w:val="1AllTextNormalCharacter"/>
        </w:rPr>
        <w:t xml:space="preserve"> </w:t>
      </w:r>
    </w:p>
    <w:p w14:paraId="4B1CB065" w14:textId="77777777" w:rsidR="0011654A" w:rsidRPr="0020573F" w:rsidRDefault="0011654A" w:rsidP="0020573F">
      <w:pPr>
        <w:pStyle w:val="Heading4"/>
        <w:rPr>
          <w:rStyle w:val="1AllTextNormalCharacter"/>
        </w:rPr>
      </w:pPr>
      <w:bookmarkStart w:id="147"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47"/>
      <w:r w:rsidRPr="0020573F">
        <w:rPr>
          <w:rStyle w:val="1AllTextNormalCharacter"/>
          <w:rFonts w:hint="eastAsia"/>
        </w:rPr>
        <w:t xml:space="preserve"> </w:t>
      </w:r>
    </w:p>
    <w:p w14:paraId="26A7EE1B" w14:textId="5254246A"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48" w:name="_Toc180684382"/>
      <w:r w:rsidRPr="0020573F">
        <w:rPr>
          <w:rStyle w:val="1AllTextNormalCharacter"/>
        </w:rPr>
        <w:t>Achieving a Goal</w:t>
      </w:r>
      <w:bookmarkEnd w:id="148"/>
    </w:p>
    <w:p w14:paraId="6199AE83" w14:textId="561EBC09" w:rsidR="0011654A" w:rsidRDefault="006212BE" w:rsidP="005F01E4">
      <w:pPr>
        <w:pStyle w:val="1AllTextNormalParagraph"/>
        <w:rPr>
          <w:rStyle w:val="1AllTextNormalCharacter"/>
        </w:rPr>
      </w:pPr>
      <w:r>
        <w:rPr>
          <w:rStyle w:val="1AllTextNormalCharacter"/>
        </w:rPr>
        <w:t xml:space="preserve">In the Department's IT </w:t>
      </w:r>
      <w:r w:rsidR="00241B3F">
        <w:rPr>
          <w:rStyle w:val="1AllTextNormalCharacter"/>
        </w:rPr>
        <w:t>S</w:t>
      </w:r>
      <w:r>
        <w:rPr>
          <w:rStyle w:val="1AllTextNormalCharacter"/>
        </w:rPr>
        <w:t>ystems, a</w:t>
      </w:r>
      <w:r w:rsidR="000958EA">
        <w:rPr>
          <w:rStyle w:val="1AllTextNormalCharacter"/>
        </w:rPr>
        <w:t xml:space="preserve"> Ment</w:t>
      </w:r>
      <w:r w:rsidR="00B66199">
        <w:rPr>
          <w:rStyle w:val="1AllTextNormalCharacter"/>
        </w:rPr>
        <w:t>o</w:t>
      </w:r>
      <w:r w:rsidR="000958EA">
        <w:rPr>
          <w:rStyle w:val="1AllTextNormalCharacter"/>
        </w:rPr>
        <w:t xml:space="preserve">r must </w:t>
      </w:r>
      <w:r w:rsidR="00FF7981">
        <w:rPr>
          <w:rStyle w:val="1AllTextNormalCharacter"/>
        </w:rPr>
        <w:t>reflect</w:t>
      </w:r>
      <w:r w:rsidR="000958EA">
        <w:rPr>
          <w:rStyle w:val="1AllTextNormalCharacter"/>
        </w:rPr>
        <w:t xml:space="preserve"> a</w:t>
      </w:r>
      <w:r w:rsidR="0011654A" w:rsidRPr="0020573F">
        <w:rPr>
          <w:rStyle w:val="1AllTextNormalCharacter"/>
        </w:rPr>
        <w:t xml:space="preserve"> goal </w:t>
      </w:r>
      <w:r w:rsidR="000958EA">
        <w:rPr>
          <w:rStyle w:val="1AllTextNormalCharacter"/>
        </w:rPr>
        <w:t>a</w:t>
      </w:r>
      <w:r w:rsidR="0011654A" w:rsidRPr="0020573F">
        <w:rPr>
          <w:rStyle w:val="1AllTextNormalCharacter"/>
        </w:rPr>
        <w:t>s</w:t>
      </w:r>
      <w:r w:rsidR="000958EA">
        <w:rPr>
          <w:rStyle w:val="1AllTextNormalCharacter"/>
        </w:rPr>
        <w:t xml:space="preserve"> </w:t>
      </w:r>
      <w:r w:rsidR="0011654A" w:rsidRPr="0020573F">
        <w:rPr>
          <w:rStyle w:val="1AllTextNormalCharacter"/>
        </w:rPr>
        <w:t xml:space="preserve">completed when a </w:t>
      </w:r>
      <w:r w:rsidR="00704154">
        <w:rPr>
          <w:rStyle w:val="1AllTextNormalCharacter"/>
        </w:rPr>
        <w:t>P</w:t>
      </w:r>
      <w:r w:rsidR="0011654A" w:rsidRPr="0020573F">
        <w:rPr>
          <w:rStyle w:val="1AllTextNormalCharacter"/>
        </w:rPr>
        <w:t>articipant</w:t>
      </w:r>
      <w:r w:rsidR="00CF6CB5">
        <w:rPr>
          <w:rStyle w:val="1AllTextNormalCharacter"/>
        </w:rPr>
        <w:t xml:space="preserve"> communicates with them that they have achieved a goal.</w:t>
      </w:r>
      <w:r w:rsidR="0011654A" w:rsidRPr="0020573F">
        <w:rPr>
          <w:rStyle w:val="1AllTextNormalCharacter"/>
        </w:rPr>
        <w:t xml:space="preserve"> Only a </w:t>
      </w:r>
      <w:r w:rsidR="00704154">
        <w:rPr>
          <w:rStyle w:val="1AllTextNormalCharacter"/>
        </w:rPr>
        <w:t>M</w:t>
      </w:r>
      <w:r w:rsidR="0011654A" w:rsidRPr="0020573F">
        <w:rPr>
          <w:rStyle w:val="1AllTextNormalCharacter"/>
        </w:rPr>
        <w:t xml:space="preserve">entor can </w:t>
      </w:r>
      <w:r w:rsidR="0048081D">
        <w:rPr>
          <w:rStyle w:val="1AllTextNormalCharacter"/>
        </w:rPr>
        <w:t>change</w:t>
      </w:r>
      <w:r w:rsidR="0048081D" w:rsidRPr="0020573F">
        <w:rPr>
          <w:rStyle w:val="1AllTextNormalCharacter"/>
        </w:rPr>
        <w:t xml:space="preserve"> </w:t>
      </w:r>
      <w:r w:rsidR="0011654A" w:rsidRPr="0020573F">
        <w:rPr>
          <w:rStyle w:val="1AllTextNormalCharacter"/>
        </w:rPr>
        <w:t>a goal to achieved</w:t>
      </w:r>
      <w:r w:rsidR="00A21BBB">
        <w:rPr>
          <w:rStyle w:val="1AllTextNormalCharacter"/>
        </w:rPr>
        <w:t>. A</w:t>
      </w:r>
      <w:r w:rsidR="0011654A" w:rsidRPr="0020573F">
        <w:rPr>
          <w:rStyle w:val="1AllTextNormalCharacter"/>
        </w:rPr>
        <w:t xml:space="preserve">n achieved goal can be changed back </w:t>
      </w:r>
      <w:r w:rsidR="006206DA">
        <w:rPr>
          <w:rStyle w:val="1AllTextNormalCharacter"/>
        </w:rPr>
        <w:t>to in progress</w:t>
      </w:r>
      <w:r w:rsidR="0011654A" w:rsidRPr="0020573F">
        <w:rPr>
          <w:rStyle w:val="1AllTextNormalCharacter"/>
        </w:rPr>
        <w:t xml:space="preserve"> for any reason. </w:t>
      </w:r>
    </w:p>
    <w:p w14:paraId="0AAF41D7" w14:textId="481D74A4" w:rsidR="002D7769" w:rsidRPr="0020573F" w:rsidRDefault="002D7769" w:rsidP="005F01E4">
      <w:pPr>
        <w:pStyle w:val="1AllTextNormalParagraph"/>
        <w:rPr>
          <w:rStyle w:val="1AllTextNormalCharacter"/>
        </w:rPr>
      </w:pPr>
      <w:r w:rsidRPr="0020573F">
        <w:rPr>
          <w:rStyle w:val="1AllTextNormalCharacter"/>
        </w:rPr>
        <w:t>Mentors should review and celebrate achieved goal</w:t>
      </w:r>
      <w:r>
        <w:rPr>
          <w:rStyle w:val="1AllTextNormalCharacter"/>
        </w:rPr>
        <w:t>(</w:t>
      </w:r>
      <w:r w:rsidRPr="0020573F">
        <w:rPr>
          <w:rStyle w:val="1AllTextNormalCharacter"/>
        </w:rPr>
        <w:t>s</w:t>
      </w:r>
      <w:r>
        <w:rPr>
          <w:rStyle w:val="1AllTextNormalCharacter"/>
        </w:rPr>
        <w:t>)</w:t>
      </w:r>
      <w:r w:rsidRPr="0020573F">
        <w:rPr>
          <w:rStyle w:val="1AllTextNormalCharacter"/>
        </w:rPr>
        <w:t xml:space="preserve"> with the </w:t>
      </w:r>
      <w:r>
        <w:rPr>
          <w:rStyle w:val="1AllTextNormalCharacter"/>
        </w:rPr>
        <w:t>P</w:t>
      </w:r>
      <w:r w:rsidRPr="0020573F">
        <w:rPr>
          <w:rStyle w:val="1AllTextNormalCharacter"/>
        </w:rPr>
        <w:t xml:space="preserve">articipant on each occasion, acknowledging the time and effort a </w:t>
      </w:r>
      <w:r>
        <w:rPr>
          <w:rStyle w:val="1AllTextNormalCharacter"/>
        </w:rPr>
        <w:t>P</w:t>
      </w:r>
      <w:r w:rsidRPr="0020573F">
        <w:rPr>
          <w:rStyle w:val="1AllTextNormalCharacter"/>
        </w:rPr>
        <w:t xml:space="preserve">articipant has invested to achieve their goals. </w:t>
      </w:r>
    </w:p>
    <w:p w14:paraId="5FC8CC7A" w14:textId="7BF95C26" w:rsidR="0011654A" w:rsidRPr="0020573F" w:rsidRDefault="0011654A" w:rsidP="005F01E4">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p>
    <w:p w14:paraId="35594BF2" w14:textId="5314A5CF" w:rsidR="0011654A" w:rsidRPr="0020573F" w:rsidRDefault="0011654A" w:rsidP="0020573F">
      <w:pPr>
        <w:pStyle w:val="Heading4"/>
        <w:rPr>
          <w:rStyle w:val="1AllTextNormalCharacter"/>
        </w:rPr>
      </w:pPr>
      <w:bookmarkStart w:id="149" w:name="_Toc180684383"/>
      <w:r w:rsidRPr="0020573F">
        <w:rPr>
          <w:rStyle w:val="1AllTextNormalCharacter"/>
        </w:rPr>
        <w:t>Changing the Intention to use the Individual Fund</w:t>
      </w:r>
      <w:bookmarkEnd w:id="149"/>
      <w:r w:rsidRPr="0020573F">
        <w:rPr>
          <w:rStyle w:val="1AllTextNormalCharacter"/>
        </w:rPr>
        <w:t xml:space="preserve"> </w:t>
      </w:r>
    </w:p>
    <w:p w14:paraId="317B3538" w14:textId="6D7C1B23" w:rsidR="002B1C10" w:rsidRPr="00FE4C9E" w:rsidRDefault="0011654A" w:rsidP="005F01E4">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0" w:name="_Toc179796672"/>
      <w:bookmarkStart w:id="151" w:name="_Toc183442564"/>
      <w:bookmarkStart w:id="152" w:name="_Toc222405147"/>
      <w:r w:rsidRPr="00134944">
        <w:lastRenderedPageBreak/>
        <w:t>Activit</w:t>
      </w:r>
      <w:r w:rsidR="00271644">
        <w:t>ies</w:t>
      </w:r>
      <w:bookmarkEnd w:id="150"/>
      <w:bookmarkEnd w:id="151"/>
      <w:bookmarkEnd w:id="152"/>
    </w:p>
    <w:p w14:paraId="660B98A3" w14:textId="77777777" w:rsidR="00A824C8" w:rsidRDefault="00A824C8" w:rsidP="00A824C8">
      <w:pPr>
        <w:pStyle w:val="SupportingDocumentHeading"/>
      </w:pPr>
      <w:bookmarkStart w:id="153" w:name="_Toc179796673"/>
      <w:r w:rsidRPr="000F7631">
        <w:t>Supporting Documents for this Chapter:</w:t>
      </w:r>
      <w:bookmarkEnd w:id="153"/>
    </w:p>
    <w:p w14:paraId="42637C81" w14:textId="77777777" w:rsidR="009C2180" w:rsidRPr="009C2180" w:rsidRDefault="009C2180" w:rsidP="009C2180">
      <w:pPr>
        <w:pStyle w:val="SupportingDocumentSub-Heading"/>
      </w:pPr>
      <w:bookmarkStart w:id="154" w:name="_Toc179796674"/>
      <w:r w:rsidRPr="009C2180">
        <w:t>Activities</w:t>
      </w:r>
    </w:p>
    <w:p w14:paraId="7DAC3B73" w14:textId="0A475660" w:rsidR="009C2180" w:rsidRPr="009C2180" w:rsidRDefault="009C2180" w:rsidP="009C2180">
      <w:pPr>
        <w:pStyle w:val="SupportingDocumentBulletList"/>
        <w:rPr>
          <w:rStyle w:val="Hyperlink"/>
        </w:rPr>
      </w:pPr>
      <w:hyperlink r:id="rId45" w:history="1">
        <w:r w:rsidRPr="009C2180">
          <w:rPr>
            <w:rStyle w:val="Hyperlink"/>
          </w:rPr>
          <w:t>Activities and Sub-activities supporting document</w:t>
        </w:r>
      </w:hyperlink>
    </w:p>
    <w:p w14:paraId="7D120408" w14:textId="5A282F97" w:rsidR="00F554F1" w:rsidRDefault="00F554F1" w:rsidP="003617A7">
      <w:pPr>
        <w:pStyle w:val="SupportingDocumentSub-Heading"/>
      </w:pPr>
      <w:r>
        <w:t>CTA Supporting Documents (Information for Providers and Participants</w:t>
      </w:r>
      <w:r w:rsidR="00CC0F31">
        <w:t>, Task Card</w:t>
      </w:r>
      <w:r>
        <w:t xml:space="preserve"> and Referral Cap Support)</w:t>
      </w:r>
      <w:bookmarkEnd w:id="154"/>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fldLock="1"/>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D7DEECC" w:rsidR="00795529" w:rsidRPr="006568D2" w:rsidRDefault="002925F6" w:rsidP="006568D2">
      <w:pPr>
        <w:pStyle w:val="SupportingDocumentBulletList"/>
      </w:pPr>
      <w:r>
        <w:fldChar w:fldCharType="end"/>
      </w:r>
      <w:hyperlink r:id="rId46"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r w:rsidR="000B16C4">
        <w:t xml:space="preserve"> (KB0016139)</w:t>
      </w:r>
    </w:p>
    <w:p w14:paraId="60111D2D" w14:textId="33CA6479" w:rsidR="00B5337E" w:rsidRPr="003617A7" w:rsidRDefault="00B5337E" w:rsidP="003617A7">
      <w:pPr>
        <w:pStyle w:val="SupportingDocumentSub-Heading"/>
      </w:pPr>
      <w:bookmarkStart w:id="155" w:name="_Toc179796675"/>
      <w:r w:rsidRPr="00A824C8">
        <w:t>EST</w:t>
      </w:r>
      <w:r w:rsidR="00A73BF8">
        <w:t xml:space="preserve"> Supporting Documents (Criteria)</w:t>
      </w:r>
      <w:bookmarkEnd w:id="155"/>
    </w:p>
    <w:p w14:paraId="59A3C954" w14:textId="711D4365" w:rsidR="00D5224D" w:rsidRPr="00D5224D" w:rsidRDefault="00D5224D" w:rsidP="00D5224D">
      <w:pPr>
        <w:pStyle w:val="SupportingDocumentBulletList"/>
      </w:pPr>
      <w:hyperlink r:id="rId47"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8" w:history="1">
        <w:r w:rsidRPr="00A16F87">
          <w:rPr>
            <w:rStyle w:val="Hyperlink"/>
          </w:rPr>
          <w:t>EST – Information for Participants </w:t>
        </w:r>
      </w:hyperlink>
    </w:p>
    <w:p w14:paraId="51BFBF08" w14:textId="59F36C85" w:rsidR="005B5E95" w:rsidRPr="006568D2" w:rsidRDefault="005B5E95" w:rsidP="007E679B">
      <w:pPr>
        <w:pStyle w:val="SupportingDocumentBulletList"/>
      </w:pPr>
      <w:hyperlink r:id="rId49" w:history="1">
        <w:r w:rsidRPr="00CD534F">
          <w:rPr>
            <w:rStyle w:val="Hyperlink"/>
          </w:rPr>
          <w:t>Referrals to CTA and EST Task Card</w:t>
        </w:r>
      </w:hyperlink>
      <w:r w:rsidR="000B16C4">
        <w:t xml:space="preserve"> </w:t>
      </w:r>
      <w:r w:rsidR="006A1088">
        <w:t>(KB0016139)</w:t>
      </w:r>
    </w:p>
    <w:p w14:paraId="0B9921CA" w14:textId="546C79C9" w:rsidR="00B5337E" w:rsidRDefault="00B5337E" w:rsidP="003617A7">
      <w:pPr>
        <w:pStyle w:val="SupportingDocumentSub-Heading"/>
      </w:pPr>
      <w:bookmarkStart w:id="156" w:name="_Toc179796676"/>
      <w:r w:rsidRPr="00A824C8">
        <w:t>S</w:t>
      </w:r>
      <w:r w:rsidR="00E01548">
        <w:t>-</w:t>
      </w:r>
      <w:r w:rsidRPr="00A824C8">
        <w:t xml:space="preserve">EA </w:t>
      </w:r>
      <w:r w:rsidR="00A73BF8">
        <w:t>Supporting Documents (Factsheets)</w:t>
      </w:r>
      <w:bookmarkEnd w:id="156"/>
    </w:p>
    <w:p w14:paraId="5053805A" w14:textId="3FF0E0F7" w:rsidR="00A94B2D" w:rsidRPr="000F3271" w:rsidRDefault="00A73BF8" w:rsidP="002C5561">
      <w:pPr>
        <w:pStyle w:val="SupportingDocumentBulletList"/>
        <w:rPr>
          <w:rStyle w:val="1AllTextHighlight"/>
          <w:sz w:val="20"/>
          <w:shd w:val="clear" w:color="auto" w:fill="auto"/>
          <w:lang w:val="en-AU"/>
        </w:rPr>
      </w:pPr>
      <w:hyperlink r:id="rId50" w:history="1">
        <w:r w:rsidRPr="0075207B">
          <w:rPr>
            <w:rStyle w:val="Hyperlink"/>
          </w:rPr>
          <w:t>S</w:t>
        </w:r>
        <w:r w:rsidR="00E01548" w:rsidRPr="0075207B">
          <w:rPr>
            <w:rStyle w:val="Hyperlink"/>
          </w:rPr>
          <w:t>-</w:t>
        </w:r>
        <w:r w:rsidRPr="0075207B">
          <w:rPr>
            <w:rStyle w:val="Hyperlink"/>
          </w:rPr>
          <w:t>EA Program Factsheet</w:t>
        </w:r>
      </w:hyperlink>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528F0C18" w:rsidR="003C7974" w:rsidRPr="00B55AB0" w:rsidRDefault="00EC1C55" w:rsidP="00B55AB0">
      <w:pPr>
        <w:pStyle w:val="SupportingDocumentBulletList"/>
        <w:rPr>
          <w:rStyle w:val="1AllTextHighlight"/>
          <w:sz w:val="20"/>
          <w:shd w:val="clear" w:color="auto" w:fill="auto"/>
          <w:lang w:val="en-AU"/>
        </w:rPr>
      </w:pPr>
      <w:hyperlink r:id="rId51"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57" w:name="_Toc179796677"/>
      <w:r>
        <w:t>OWE Supporting Documents (Agreement Template, Contact Card, Factsheet)</w:t>
      </w:r>
      <w:bookmarkEnd w:id="157"/>
    </w:p>
    <w:p w14:paraId="0CB1FF14" w14:textId="7511399E" w:rsidR="00B5337E" w:rsidRPr="00D54602" w:rsidRDefault="00D54602" w:rsidP="006568D2">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fldLock="1"/>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58"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58"/>
    </w:p>
    <w:p w14:paraId="105105B2" w14:textId="6DC19F9C" w:rsidR="00B5337E" w:rsidRPr="006044D2" w:rsidRDefault="006044D2" w:rsidP="008B569E">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27586AC" w:rsidR="00B5337E" w:rsidRPr="00B55AB0" w:rsidRDefault="006044D2" w:rsidP="00B55AB0">
      <w:pPr>
        <w:pStyle w:val="SupportingDocumentBulletList"/>
        <w:rPr>
          <w:rStyle w:val="Hyperlink"/>
        </w:rPr>
      </w:pPr>
      <w:r>
        <w:fldChar w:fldCharType="end"/>
      </w:r>
      <w:r w:rsidR="00B55AB0">
        <w:fldChar w:fldCharType="begin" w:fldLock="1"/>
      </w:r>
      <w:r w:rsidR="004F24B4">
        <w:instrText>HYPERLINK "https://dese.service-now.com/digitalsolutions?id=kb_article_view&amp;sys_kb_id=4b8b171b8305ba5052b971426daad38a&amp;table=kb_knowledge&amp;searchTerm=KB0017282"</w:instrText>
      </w:r>
      <w:r w:rsidR="00B55AB0">
        <w:fldChar w:fldCharType="separate"/>
      </w:r>
      <w:r w:rsidR="00B55AB0" w:rsidRPr="00B55AB0">
        <w:rPr>
          <w:rStyle w:val="Hyperlink"/>
        </w:rPr>
        <w:t>Referrals to SEE Task Card</w:t>
      </w:r>
      <w:r w:rsidR="004F24B4">
        <w:rPr>
          <w:rStyle w:val="Hyperlink"/>
        </w:rPr>
        <w:t xml:space="preserve"> (KB0017282)</w:t>
      </w:r>
    </w:p>
    <w:p w14:paraId="2D70E61B" w14:textId="103B34EE" w:rsidR="00C14528" w:rsidRDefault="00B55AB0" w:rsidP="00B0524F">
      <w:pPr>
        <w:pStyle w:val="SupportingDocumentSub-Heading"/>
      </w:pPr>
      <w:r>
        <w:fldChar w:fldCharType="end"/>
      </w:r>
      <w:bookmarkStart w:id="159" w:name="_Toc179796679"/>
      <w:r w:rsidR="00C14528">
        <w:t xml:space="preserve">TtW </w:t>
      </w:r>
      <w:r w:rsidR="00C14528" w:rsidRPr="00B0524F">
        <w:t xml:space="preserve">Supporting </w:t>
      </w:r>
      <w:r w:rsidR="00C14528">
        <w:t>Documents (Task Card)</w:t>
      </w:r>
    </w:p>
    <w:p w14:paraId="1BD6E115" w14:textId="6D68691F" w:rsidR="00C069C8" w:rsidRDefault="003B4350" w:rsidP="00BD1AE1">
      <w:pPr>
        <w:pStyle w:val="SupportingDocumentBulletList"/>
      </w:pPr>
      <w:hyperlink r:id="rId52" w:history="1">
        <w:r>
          <w:rPr>
            <w:rStyle w:val="Hyperlink"/>
          </w:rPr>
          <w:t>Referrals to TtW Task Card</w:t>
        </w:r>
      </w:hyperlink>
      <w:r w:rsidR="00912890">
        <w:t xml:space="preserve"> </w:t>
      </w:r>
      <w:r w:rsidR="000133B5">
        <w:t>(KB001</w:t>
      </w:r>
      <w:r w:rsidR="008052F2">
        <w:t>6923)</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fldLock="1"/>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0"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1" w:name="_Toc222405148"/>
      <w:r w:rsidR="00246E3C">
        <w:t>Overview</w:t>
      </w:r>
      <w:bookmarkEnd w:id="159"/>
      <w:bookmarkEnd w:id="160"/>
      <w:bookmarkEnd w:id="161"/>
    </w:p>
    <w:p w14:paraId="06A36427" w14:textId="5DA2D10A" w:rsidR="00F961F8" w:rsidRDefault="004D35B5" w:rsidP="007643CB">
      <w:pPr>
        <w:pStyle w:val="SupportingDocumentBulletList"/>
        <w:numPr>
          <w:ilvl w:val="0"/>
          <w:numId w:val="0"/>
        </w:numPr>
        <w:rPr>
          <w:rStyle w:val="1AllTextNormalCharacter"/>
        </w:rPr>
      </w:pPr>
      <w:r>
        <w:rPr>
          <w:rStyle w:val="1AllTextNormalCharacter"/>
        </w:rPr>
        <w:t>Mentors</w:t>
      </w:r>
      <w:r w:rsidRPr="00773C84">
        <w:rPr>
          <w:rStyle w:val="1AllTextNormalCharacter"/>
        </w:rPr>
        <w:t xml:space="preserve"> </w:t>
      </w:r>
      <w:r w:rsidR="00134944" w:rsidRPr="00773C84">
        <w:rPr>
          <w:rStyle w:val="1AllTextNormalCharacter"/>
        </w:rPr>
        <w:t>are encouraged to</w:t>
      </w:r>
      <w:r w:rsidR="00DF2DE9" w:rsidRPr="00773C84">
        <w:rPr>
          <w:rStyle w:val="1AllTextNormalCharacter"/>
        </w:rPr>
        <w:t xml:space="preserve"> identify and facilitate sui</w:t>
      </w:r>
      <w:r w:rsidR="0098266C" w:rsidRPr="00773C84">
        <w:rPr>
          <w:rStyle w:val="1AllTextNormalCharacter"/>
        </w:rPr>
        <w:t>table</w:t>
      </w:r>
      <w:r w:rsidR="00134944" w:rsidRPr="00773C84">
        <w:rPr>
          <w:rStyle w:val="1AllTextNormalCharacter"/>
        </w:rPr>
        <w:t xml:space="preserve"> Activities that will help</w:t>
      </w:r>
      <w:r w:rsidR="00134944">
        <w:rPr>
          <w:rStyle w:val="1AllTextNormalCharacter"/>
        </w:rPr>
        <w:t xml:space="preserve"> </w:t>
      </w:r>
      <w:r>
        <w:rPr>
          <w:rStyle w:val="1AllTextNormalCharacter"/>
        </w:rPr>
        <w:t>their</w:t>
      </w:r>
      <w:r w:rsidR="00134944" w:rsidRPr="000D0222">
        <w:rPr>
          <w:rStyle w:val="1AllTextNormalCharacter"/>
        </w:rPr>
        <w:t xml:space="preserve"> </w:t>
      </w:r>
      <w:r w:rsidR="00A84E24" w:rsidRPr="000D0222">
        <w:rPr>
          <w:rStyle w:val="1AllTextNormalCharacter"/>
        </w:rPr>
        <w:t>Participants</w:t>
      </w:r>
      <w:r w:rsidR="00134944" w:rsidRPr="000D0222">
        <w:rPr>
          <w:rStyle w:val="1AllTextNormalCharacter"/>
        </w:rPr>
        <w:t xml:space="preserve"> achieve the</w:t>
      </w:r>
      <w:r w:rsidR="002E185F" w:rsidRPr="000D0222">
        <w:rPr>
          <w:rStyle w:val="1AllTextNormalCharacter"/>
        </w:rPr>
        <w:t>ir</w:t>
      </w:r>
      <w:r w:rsidR="00134944" w:rsidRPr="000D0222">
        <w:rPr>
          <w:rStyle w:val="1AllTextNormalCharacter"/>
        </w:rPr>
        <w:t xml:space="preserve"> </w:t>
      </w:r>
      <w:r w:rsidR="0009633C" w:rsidRPr="000D0222">
        <w:rPr>
          <w:rStyle w:val="1AllTextNormalCharacter"/>
        </w:rPr>
        <w:t>identified</w:t>
      </w:r>
      <w:r w:rsidR="00DA42A3" w:rsidRPr="000D0222">
        <w:rPr>
          <w:rStyle w:val="1AllTextNormalCharacter"/>
        </w:rPr>
        <w:t xml:space="preserve"> </w:t>
      </w:r>
      <w:r w:rsidR="00A84E24" w:rsidRPr="000D0222">
        <w:rPr>
          <w:rStyle w:val="1AllTextNormalCharacter"/>
        </w:rPr>
        <w:t>goals</w:t>
      </w:r>
      <w:r w:rsidR="0009633C" w:rsidRPr="000D0222">
        <w:rPr>
          <w:rStyle w:val="1AllTextNormalCharacter"/>
        </w:rPr>
        <w:t xml:space="preserve"> </w:t>
      </w:r>
      <w:r w:rsidR="00134944" w:rsidRPr="000D0222">
        <w:rPr>
          <w:rStyle w:val="1AllTextNormalCharacter"/>
        </w:rPr>
        <w:t xml:space="preserve">in their Goal Plan. Mentors </w:t>
      </w:r>
      <w:r w:rsidR="00591735" w:rsidRPr="000D0222">
        <w:rPr>
          <w:rStyle w:val="1AllTextNormalCharacter"/>
        </w:rPr>
        <w:t>must</w:t>
      </w:r>
      <w:r w:rsidR="00134944" w:rsidRPr="000D0222">
        <w:rPr>
          <w:rStyle w:val="1AllTextNormalCharacter"/>
        </w:rPr>
        <w:t xml:space="preserve"> work with each </w:t>
      </w:r>
      <w:r w:rsidR="0013273D" w:rsidRPr="000D0222">
        <w:rPr>
          <w:rStyle w:val="1AllTextNormalCharacter"/>
        </w:rPr>
        <w:t>Participant</w:t>
      </w:r>
      <w:r w:rsidR="00134944" w:rsidRPr="000D0222">
        <w:rPr>
          <w:rStyle w:val="1AllTextNormalCharacter"/>
        </w:rPr>
        <w:t xml:space="preserve"> to identify Activities </w:t>
      </w:r>
      <w:r w:rsidR="00D608D3" w:rsidRPr="000D0222">
        <w:rPr>
          <w:rStyle w:val="1AllTextNormalCharacter"/>
        </w:rPr>
        <w:t xml:space="preserve">which are </w:t>
      </w:r>
      <w:r w:rsidR="00134944" w:rsidRPr="000D0222">
        <w:rPr>
          <w:rStyle w:val="1AllTextNormalCharacter"/>
        </w:rPr>
        <w:t xml:space="preserve">appropriate </w:t>
      </w:r>
      <w:r w:rsidR="007B2E04" w:rsidRPr="000D0222">
        <w:rPr>
          <w:rStyle w:val="1AllTextNormalCharacter"/>
        </w:rPr>
        <w:t xml:space="preserve">to </w:t>
      </w:r>
      <w:r w:rsidR="00134944" w:rsidRPr="000D0222">
        <w:rPr>
          <w:rStyle w:val="1AllTextNormalCharacter"/>
        </w:rPr>
        <w:t>their personal circumstances and align with their goals and strengths.</w:t>
      </w:r>
      <w:r w:rsidR="00240F3A" w:rsidRPr="000D0222">
        <w:rPr>
          <w:rStyle w:val="1AllTextNormalCharacter"/>
        </w:rPr>
        <w:t xml:space="preserve"> </w:t>
      </w:r>
      <w:r w:rsidR="00B1781E" w:rsidRPr="000D0222">
        <w:rPr>
          <w:rStyle w:val="1AllTextNormalCharacter"/>
        </w:rPr>
        <w:t>M</w:t>
      </w:r>
      <w:r w:rsidR="00121AA1" w:rsidRPr="000D0222">
        <w:rPr>
          <w:rStyle w:val="1AllTextNormalCharacter"/>
        </w:rPr>
        <w:t>entor</w:t>
      </w:r>
      <w:r w:rsidR="00F1474E" w:rsidRPr="000D0222">
        <w:rPr>
          <w:rStyle w:val="1AllTextNormalCharacter"/>
        </w:rPr>
        <w:t>s</w:t>
      </w:r>
      <w:r w:rsidR="00121AA1" w:rsidRPr="000D0222">
        <w:rPr>
          <w:rStyle w:val="1AllTextNormalCharacter"/>
        </w:rPr>
        <w:t xml:space="preserve"> must also</w:t>
      </w:r>
      <w:r w:rsidR="00240F3A" w:rsidRPr="000D0222">
        <w:rPr>
          <w:rStyle w:val="1AllTextNormalCharacter"/>
        </w:rPr>
        <w:t xml:space="preserve"> consider </w:t>
      </w:r>
      <w:r w:rsidR="00121AA1" w:rsidRPr="000D0222">
        <w:rPr>
          <w:rStyle w:val="1AllTextNormalCharacter"/>
        </w:rPr>
        <w:t xml:space="preserve">whether the </w:t>
      </w:r>
      <w:r w:rsidR="00E74DEF" w:rsidRPr="000D0222">
        <w:rPr>
          <w:rStyle w:val="1AllTextNormalCharacter"/>
        </w:rPr>
        <w:t>A</w:t>
      </w:r>
      <w:r w:rsidR="00B1781E" w:rsidRPr="000D0222">
        <w:rPr>
          <w:rStyle w:val="1AllTextNormalCharacter"/>
        </w:rPr>
        <w:t>ctivity</w:t>
      </w:r>
      <w:r w:rsidR="00121AA1" w:rsidRPr="000D0222">
        <w:rPr>
          <w:rStyle w:val="1AllTextNormalCharacter"/>
        </w:rPr>
        <w:t xml:space="preserve"> is </w:t>
      </w:r>
      <w:r w:rsidR="00B1781E" w:rsidRPr="000D0222">
        <w:rPr>
          <w:rStyle w:val="1AllTextNormalCharacter"/>
        </w:rPr>
        <w:t>appropriate for the Participant</w:t>
      </w:r>
      <w:r w:rsidR="00D608D3" w:rsidRPr="000D0222">
        <w:rPr>
          <w:rStyle w:val="1AllTextNormalCharacter"/>
        </w:rPr>
        <w:t>,</w:t>
      </w:r>
      <w:r w:rsidR="00B1781E" w:rsidRPr="000D0222">
        <w:rPr>
          <w:rStyle w:val="1AllTextNormalCharacter"/>
        </w:rPr>
        <w:t xml:space="preserve"> including </w:t>
      </w:r>
      <w:r w:rsidR="00B44C16" w:rsidRPr="000D0222">
        <w:rPr>
          <w:rStyle w:val="1AllTextNormalCharacter"/>
        </w:rPr>
        <w:t>whether</w:t>
      </w:r>
      <w:r w:rsidR="00B1781E" w:rsidRPr="000D0222">
        <w:rPr>
          <w:rStyle w:val="1AllTextNormalCharacter"/>
        </w:rPr>
        <w:t xml:space="preserve"> the</w:t>
      </w:r>
      <w:r w:rsidR="00240F3A" w:rsidRPr="000D0222">
        <w:rPr>
          <w:rStyle w:val="1AllTextNormalCharacter"/>
        </w:rPr>
        <w:t xml:space="preserve"> Participant has sufficient time to complete the </w:t>
      </w:r>
      <w:r w:rsidR="00793386" w:rsidRPr="000D0222">
        <w:rPr>
          <w:rStyle w:val="1AllTextNormalCharacter"/>
        </w:rPr>
        <w:t>Activit</w:t>
      </w:r>
      <w:r w:rsidR="00B1781E" w:rsidRPr="000D0222">
        <w:rPr>
          <w:rStyle w:val="1AllTextNormalCharacter"/>
        </w:rPr>
        <w:t>y.</w:t>
      </w:r>
      <w:r w:rsidR="00793386" w:rsidRPr="000D0222">
        <w:rPr>
          <w:rStyle w:val="1AllTextNormalCharacter"/>
        </w:rPr>
        <w:t xml:space="preserve"> </w:t>
      </w:r>
    </w:p>
    <w:p w14:paraId="614184AD" w14:textId="77777777" w:rsidR="00F70079" w:rsidRPr="000D0222" w:rsidRDefault="00F70079" w:rsidP="007643CB">
      <w:pPr>
        <w:pStyle w:val="SupportingDocumentBulletList"/>
        <w:numPr>
          <w:ilvl w:val="0"/>
          <w:numId w:val="0"/>
        </w:numPr>
        <w:rPr>
          <w:rStyle w:val="1AllTextNormalCharacter"/>
        </w:rPr>
      </w:pPr>
    </w:p>
    <w:p w14:paraId="21AD7965" w14:textId="7420943C" w:rsidR="00303EC3" w:rsidRDefault="00303EC3" w:rsidP="00303EC3">
      <w:r>
        <w:t xml:space="preserve">Activities can include </w:t>
      </w:r>
      <w:r w:rsidR="006D4684">
        <w:t xml:space="preserve">access to </w:t>
      </w:r>
      <w:r>
        <w:t>other government or non-government employment services or programs</w:t>
      </w:r>
      <w:r w:rsidR="00B53C09">
        <w:t xml:space="preserve"> </w:t>
      </w:r>
      <w:r w:rsidR="00B22D76">
        <w:t xml:space="preserve">where </w:t>
      </w:r>
      <w:r>
        <w:t xml:space="preserve">Participants </w:t>
      </w:r>
      <w:r w:rsidR="009707CD">
        <w:t xml:space="preserve">meet eligibility requirements. </w:t>
      </w:r>
      <w:r>
        <w:t xml:space="preserve">Participants can choose to participate in these services or programs as an Activity whilst participating in Parent Pathways. </w:t>
      </w:r>
    </w:p>
    <w:p w14:paraId="662E10F1" w14:textId="110771AA" w:rsidR="00265B61" w:rsidRDefault="00265B61" w:rsidP="005F01E4">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2" w:name="_Toc182205724"/>
      <w:bookmarkStart w:id="163" w:name="_Toc182205725"/>
      <w:bookmarkStart w:id="164" w:name="_Toc182205726"/>
      <w:bookmarkStart w:id="165" w:name="_Toc182205727"/>
      <w:bookmarkStart w:id="166" w:name="_Toc182205728"/>
      <w:bookmarkStart w:id="167" w:name="_Toc182205729"/>
      <w:bookmarkStart w:id="168" w:name="_Toc182205730"/>
      <w:bookmarkStart w:id="169" w:name="_Toc182205731"/>
      <w:bookmarkStart w:id="170" w:name="_Toc182205732"/>
      <w:bookmarkStart w:id="171" w:name="_Toc182205733"/>
      <w:bookmarkStart w:id="172" w:name="_Toc182205734"/>
      <w:bookmarkStart w:id="173" w:name="_Toc175316200"/>
      <w:bookmarkStart w:id="174" w:name="_Toc179796680"/>
      <w:bookmarkStart w:id="175" w:name="_Toc183442566"/>
      <w:bookmarkStart w:id="176" w:name="_Toc222405149"/>
      <w:bookmarkEnd w:id="162"/>
      <w:bookmarkEnd w:id="163"/>
      <w:bookmarkEnd w:id="164"/>
      <w:bookmarkEnd w:id="165"/>
      <w:bookmarkEnd w:id="166"/>
      <w:bookmarkEnd w:id="167"/>
      <w:bookmarkEnd w:id="168"/>
      <w:bookmarkEnd w:id="169"/>
      <w:bookmarkEnd w:id="170"/>
      <w:bookmarkEnd w:id="171"/>
      <w:bookmarkEnd w:id="172"/>
      <w:bookmarkEnd w:id="173"/>
      <w:r w:rsidRPr="00134944">
        <w:t>Arranging Activities</w:t>
      </w:r>
      <w:bookmarkEnd w:id="174"/>
      <w:bookmarkEnd w:id="175"/>
      <w:bookmarkEnd w:id="176"/>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385621">
      <w:pPr>
        <w:pStyle w:val="BulletLevel1"/>
      </w:pPr>
      <w:r w:rsidRPr="00DD20B1">
        <w:lastRenderedPageBreak/>
        <w:t xml:space="preserve">Accredited Education and Training (such as secondary school, certificates through TAFE, diplomas, or degrees) </w:t>
      </w:r>
    </w:p>
    <w:p w14:paraId="569810DD" w14:textId="4AB5B185" w:rsidR="00DD20B1" w:rsidRPr="00DD20B1" w:rsidRDefault="00DD20B1" w:rsidP="00385621">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385621">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385621">
      <w:pPr>
        <w:pStyle w:val="BulletLevel1"/>
      </w:pPr>
      <w:r w:rsidRPr="00DD20B1">
        <w:t xml:space="preserve">Child Playgroups </w:t>
      </w:r>
    </w:p>
    <w:p w14:paraId="7ECCBB66" w14:textId="74909CB6" w:rsidR="00DD20B1" w:rsidRPr="00DD20B1" w:rsidRDefault="00DD20B1" w:rsidP="00385621">
      <w:pPr>
        <w:pStyle w:val="BulletLevel1"/>
      </w:pPr>
      <w:r w:rsidRPr="00DD20B1">
        <w:t xml:space="preserve">Interventions and Support Services (such as referrals to counselling, medical services, homelessness services, </w:t>
      </w:r>
      <w:r w:rsidR="00934678">
        <w:t>LG</w:t>
      </w:r>
      <w:r w:rsidR="00993BA4">
        <w:t>BT</w:t>
      </w:r>
      <w:r w:rsidR="00AB5089">
        <w:t>I</w:t>
      </w:r>
      <w:r w:rsidR="00993BA4">
        <w:t xml:space="preserve">Q+, </w:t>
      </w:r>
      <w:r w:rsidRPr="00DD20B1">
        <w:t xml:space="preserve">DV services or addiction treatment) </w:t>
      </w:r>
    </w:p>
    <w:p w14:paraId="0F3E32DE" w14:textId="4F05E744" w:rsidR="00DD20B1" w:rsidRPr="00DD20B1" w:rsidRDefault="00DD20B1" w:rsidP="00385621">
      <w:pPr>
        <w:pStyle w:val="BulletLevel1"/>
      </w:pPr>
      <w:r w:rsidRPr="00DD20B1">
        <w:t xml:space="preserve">Research and Preparation activities (such as exploring work, study or childcare options) </w:t>
      </w:r>
    </w:p>
    <w:p w14:paraId="7CAA8A6F" w14:textId="60EF1DB7" w:rsidR="00DD20B1" w:rsidRPr="00DD20B1" w:rsidRDefault="00DD20B1" w:rsidP="00385621">
      <w:pPr>
        <w:pStyle w:val="BulletLevel1"/>
      </w:pPr>
      <w:r w:rsidRPr="00DD20B1">
        <w:t xml:space="preserve">Observational Work Experience </w:t>
      </w:r>
    </w:p>
    <w:p w14:paraId="358DC02F" w14:textId="5026DCD8" w:rsidR="00DD20B1" w:rsidRPr="00DD20B1" w:rsidRDefault="00DD20B1" w:rsidP="00385621">
      <w:pPr>
        <w:pStyle w:val="BulletLevel1"/>
      </w:pPr>
      <w:r w:rsidRPr="00DD20B1">
        <w:t xml:space="preserve">Voluntary work in the Community or the Non-Profit Sector </w:t>
      </w:r>
    </w:p>
    <w:p w14:paraId="1A12884B" w14:textId="725F71C0" w:rsidR="00DD20B1" w:rsidRPr="00DD20B1" w:rsidRDefault="00DD20B1" w:rsidP="00385621">
      <w:pPr>
        <w:pStyle w:val="BulletLevel1"/>
      </w:pPr>
      <w:r w:rsidRPr="00DD20B1">
        <w:t>Other Government Programs or Employment Services that Participants may be eligible for (including but not limited to Workforce Australia</w:t>
      </w:r>
      <w:r w:rsidR="00DB46EB">
        <w:t xml:space="preserve"> Services</w:t>
      </w:r>
      <w:r w:rsidRPr="00DD20B1">
        <w:t>, Transition to Work</w:t>
      </w:r>
      <w:r w:rsidR="006C32E9">
        <w:t>, Adult Migrant English Program, WorkFoundations</w:t>
      </w:r>
      <w:r w:rsidRPr="00DD20B1">
        <w:t xml:space="preserve">, and the Skills for Education and Employment program) </w:t>
      </w:r>
    </w:p>
    <w:p w14:paraId="23F2137E" w14:textId="0A2B4702" w:rsidR="00694640" w:rsidRPr="00134944" w:rsidRDefault="00DD20B1" w:rsidP="00385621">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66E6D882"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53">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54">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55">
        <w:r w:rsidR="00A07217" w:rsidRPr="6643170E">
          <w:rPr>
            <w:rStyle w:val="Hyperlink"/>
          </w:rPr>
          <w:t>Provider Portal</w:t>
        </w:r>
      </w:hyperlink>
      <w:r w:rsidR="00A07217" w:rsidRPr="6643170E">
        <w:t>.</w:t>
      </w:r>
    </w:p>
    <w:p w14:paraId="7D32DE6D" w14:textId="4B92F355" w:rsidR="002D122D" w:rsidRDefault="005544E0" w:rsidP="007352D0">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7352D0">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77" w:name="_Toc179796681"/>
      <w:bookmarkStart w:id="178" w:name="_Toc183442567"/>
      <w:bookmarkStart w:id="179" w:name="_Toc222405150"/>
      <w:r w:rsidRPr="00134944">
        <w:t>Inappropriate and excluded Activities</w:t>
      </w:r>
      <w:bookmarkEnd w:id="177"/>
      <w:bookmarkEnd w:id="178"/>
      <w:bookmarkEnd w:id="179"/>
      <w:r w:rsidRPr="00134944">
        <w:t xml:space="preserve"> </w:t>
      </w:r>
    </w:p>
    <w:p w14:paraId="7D10D856" w14:textId="631C2914" w:rsidR="00E671A0" w:rsidRPr="00134944" w:rsidRDefault="00E671A0" w:rsidP="00E671A0">
      <w:r>
        <w:t>Mentors</w:t>
      </w:r>
      <w:r w:rsidRPr="00134944">
        <w:t xml:space="preserve"> must </w:t>
      </w:r>
      <w:r w:rsidR="00AA19E4">
        <w:t>di</w:t>
      </w:r>
      <w:r w:rsidR="00AA2E52">
        <w:t xml:space="preserve">scuss the </w:t>
      </w:r>
      <w:r w:rsidR="000917EB">
        <w:t>suitability</w:t>
      </w:r>
      <w:r w:rsidR="002162C6">
        <w:t xml:space="preserve"> of Activities</w:t>
      </w:r>
      <w:r w:rsidR="00F90CF3">
        <w:t xml:space="preserve"> that</w:t>
      </w:r>
      <w:r w:rsidR="002162C6">
        <w:t xml:space="preserve"> </w:t>
      </w:r>
      <w:r w:rsidR="000917EB">
        <w:t>Participants are interested in to</w:t>
      </w:r>
      <w:r w:rsidRPr="00134944">
        <w:t xml:space="preserve">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385621">
      <w:pPr>
        <w:pStyle w:val="BulletLevel1"/>
      </w:pPr>
      <w:r>
        <w:t>A</w:t>
      </w:r>
      <w:r w:rsidR="00E671A0">
        <w:t>ctivities that the Participant does not wish to engage in</w:t>
      </w:r>
    </w:p>
    <w:p w14:paraId="16C340C0" w14:textId="77AD1147" w:rsidR="00E671A0" w:rsidRPr="00134944" w:rsidRDefault="00922F12" w:rsidP="00385621">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385621">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385621">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385621">
      <w:pPr>
        <w:pStyle w:val="BulletLevel1"/>
      </w:pPr>
      <w:r w:rsidRPr="00134944">
        <w:lastRenderedPageBreak/>
        <w:t>involuntary medical, psychiatric, or psychological treatment</w:t>
      </w:r>
    </w:p>
    <w:p w14:paraId="25CA6FDE" w14:textId="7FAA7231" w:rsidR="00E671A0" w:rsidRPr="00134944" w:rsidRDefault="00E671A0" w:rsidP="00385621">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385621">
      <w:pPr>
        <w:pStyle w:val="BulletLevel1"/>
      </w:pPr>
      <w:r w:rsidRPr="00134944">
        <w:t xml:space="preserve">an </w:t>
      </w:r>
      <w:r w:rsidR="00620E0A">
        <w:t>A</w:t>
      </w:r>
      <w:r w:rsidRPr="00134944">
        <w:t>ctivity outside Australia</w:t>
      </w:r>
    </w:p>
    <w:p w14:paraId="3F3693C3" w14:textId="312CA53A" w:rsidR="00E671A0" w:rsidRPr="00134944" w:rsidRDefault="00E671A0" w:rsidP="00385621">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385621">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0" w:name="_Toc222405151"/>
      <w:bookmarkStart w:id="181" w:name="_Toc179796682"/>
      <w:bookmarkStart w:id="182" w:name="_Toc183442568"/>
      <w:r>
        <w:t>Managing work health and safety</w:t>
      </w:r>
      <w:r w:rsidR="008B4621">
        <w:t xml:space="preserve"> for Activities</w:t>
      </w:r>
      <w:bookmarkEnd w:id="180"/>
      <w:r>
        <w:t xml:space="preserve"> </w:t>
      </w:r>
      <w:bookmarkEnd w:id="181"/>
      <w:bookmarkEnd w:id="182"/>
    </w:p>
    <w:p w14:paraId="1D91A7A2" w14:textId="5F2BD328" w:rsidR="00044417" w:rsidRDefault="00044417" w:rsidP="002B34DE">
      <w:pPr>
        <w:pStyle w:val="Heading3"/>
      </w:pPr>
      <w:bookmarkStart w:id="183" w:name="_Toc222405152"/>
      <w:r>
        <w:t xml:space="preserve">Managing </w:t>
      </w:r>
      <w:r w:rsidRPr="002B34DE">
        <w:rPr>
          <w:sz w:val="26"/>
        </w:rPr>
        <w:t>work</w:t>
      </w:r>
      <w:r>
        <w:t xml:space="preserve"> health and safety</w:t>
      </w:r>
      <w:bookmarkEnd w:id="183"/>
      <w:r>
        <w:t xml:space="preserve"> </w:t>
      </w:r>
    </w:p>
    <w:p w14:paraId="77FF1D4D" w14:textId="3B77D4BD" w:rsidR="4724414E" w:rsidRDefault="00044417" w:rsidP="005F01E4">
      <w:pPr>
        <w:pStyle w:val="1AllTextNormalParagraph"/>
      </w:pPr>
      <w:r w:rsidRPr="00044417">
        <w:t xml:space="preserve">The Provider must at all times </w:t>
      </w:r>
      <w:r w:rsidR="003E3264">
        <w:t xml:space="preserve">deliver </w:t>
      </w:r>
      <w:r w:rsidRPr="00044417">
        <w:t>Services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7027F755" w14:textId="16975EAF" w:rsidR="00110DC1" w:rsidRDefault="00044417" w:rsidP="005F01E4">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r w:rsidR="00D137CA">
        <w:t xml:space="preserve"> For more information </w:t>
      </w:r>
      <w:r w:rsidR="002537AC">
        <w:t>how a Participant can</w:t>
      </w:r>
      <w:r w:rsidR="00D137CA">
        <w:t xml:space="preserve"> lodg</w:t>
      </w:r>
      <w:r w:rsidR="002537AC">
        <w:t>e</w:t>
      </w:r>
      <w:r w:rsidR="00D137CA">
        <w:t xml:space="preserve"> a complaint about a Provider</w:t>
      </w:r>
      <w:r w:rsidR="002537AC">
        <w:t>/Activity</w:t>
      </w:r>
      <w:r w:rsidR="00D137CA">
        <w:t xml:space="preserve"> see</w:t>
      </w:r>
      <w:r w:rsidR="008138AD">
        <w:t xml:space="preserve"> </w:t>
      </w:r>
      <w:hyperlink r:id="rId56" w:history="1">
        <w:r w:rsidR="008138AD" w:rsidRPr="008138AD">
          <w:rPr>
            <w:rStyle w:val="Hyperlink"/>
          </w:rPr>
          <w:t>Making a complaint about Employment Services and Parent Pathways - Department of Employment and Workplace Relations, Australian Government</w:t>
        </w:r>
      </w:hyperlink>
      <w:r w:rsidR="008138AD">
        <w:t>.</w:t>
      </w:r>
      <w:r w:rsidR="00D137CA">
        <w:t xml:space="preserve"> </w:t>
      </w:r>
      <w:bookmarkStart w:id="184" w:name="_Toc468710483"/>
      <w:bookmarkStart w:id="185" w:name="_Toc472607087"/>
      <w:bookmarkStart w:id="186" w:name="_Toc475957190"/>
      <w:bookmarkStart w:id="187" w:name="_Toc516741979"/>
      <w:bookmarkStart w:id="188" w:name="_Toc24531742"/>
      <w:bookmarkStart w:id="189" w:name="_Toc32791249"/>
      <w:bookmarkStart w:id="190" w:name="_Toc80714372"/>
    </w:p>
    <w:p w14:paraId="0EF807E6" w14:textId="77777777" w:rsidR="00FF0EDE" w:rsidRPr="00FF0EDE" w:rsidRDefault="00FF0EDE" w:rsidP="002B34DE">
      <w:pPr>
        <w:pStyle w:val="Heading3"/>
      </w:pPr>
      <w:bookmarkStart w:id="191" w:name="_Toc222405153"/>
      <w:r w:rsidRPr="00FF0EDE">
        <w:t>Ensuring Work Health and Safety measures are in place</w:t>
      </w:r>
      <w:bookmarkEnd w:id="184"/>
      <w:bookmarkEnd w:id="185"/>
      <w:bookmarkEnd w:id="186"/>
      <w:bookmarkEnd w:id="187"/>
      <w:bookmarkEnd w:id="188"/>
      <w:bookmarkEnd w:id="189"/>
      <w:bookmarkEnd w:id="190"/>
      <w:bookmarkEnd w:id="191"/>
    </w:p>
    <w:p w14:paraId="1BDFFCA3" w14:textId="550DECC6" w:rsidR="006D202B" w:rsidRPr="006D202B" w:rsidRDefault="006D202B" w:rsidP="005F01E4">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5F01E4">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5F01E4">
      <w:pPr>
        <w:pStyle w:val="1AllTextNormalParagraph"/>
        <w:numPr>
          <w:ilvl w:val="0"/>
          <w:numId w:val="24"/>
        </w:numPr>
      </w:pPr>
      <w:r w:rsidRPr="006D202B">
        <w:t>its delivery is permitted under the Deed and any Guidelines;</w:t>
      </w:r>
    </w:p>
    <w:p w14:paraId="29A508C3" w14:textId="77777777" w:rsidR="006D202B" w:rsidRPr="006D202B" w:rsidRDefault="006D202B" w:rsidP="005F01E4">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5F01E4">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 xml:space="preserve">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w:t>
      </w:r>
      <w:r w:rsidR="002F65FA" w:rsidRPr="002F65FA">
        <w:lastRenderedPageBreak/>
        <w:t>an approved Activity through the Parent Fund, such as personal protective equipment.</w:t>
      </w:r>
      <w:r w:rsidR="002F65FA">
        <w:t xml:space="preserve"> </w:t>
      </w:r>
      <w:r w:rsidR="002F65FA" w:rsidRPr="002F65FA">
        <w:t>The 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2" w:name="_Toc222405154"/>
      <w:r>
        <w:t xml:space="preserve">Managing work health and safety on </w:t>
      </w:r>
      <w:r w:rsidRPr="002B34DE">
        <w:rPr>
          <w:sz w:val="26"/>
        </w:rPr>
        <w:t>Specified</w:t>
      </w:r>
      <w:r>
        <w:t xml:space="preserve"> </w:t>
      </w:r>
      <w:r w:rsidR="00F81087">
        <w:t>Activities</w:t>
      </w:r>
      <w:bookmarkEnd w:id="192"/>
    </w:p>
    <w:p w14:paraId="77431BC4" w14:textId="46A06096" w:rsidR="007F694F" w:rsidRPr="007F694F" w:rsidRDefault="007F694F" w:rsidP="005F01E4">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5F01E4">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385621">
      <w:pPr>
        <w:pStyle w:val="BulletLevel1"/>
      </w:pPr>
      <w:r w:rsidRPr="007F694F">
        <w:t>Observational Work Experience Placements</w:t>
      </w:r>
    </w:p>
    <w:p w14:paraId="53490D2D" w14:textId="77777777" w:rsidR="007F694F" w:rsidRDefault="007F694F" w:rsidP="00385621">
      <w:pPr>
        <w:pStyle w:val="BulletLevel1"/>
      </w:pPr>
      <w:r w:rsidRPr="007F694F">
        <w:t>Provider Sourced Voluntary Work</w:t>
      </w:r>
    </w:p>
    <w:p w14:paraId="53C74002" w14:textId="1AFA2470" w:rsidR="001F5A3C" w:rsidRPr="007F694F" w:rsidRDefault="001F5A3C" w:rsidP="001F5A3C">
      <w:pPr>
        <w:pStyle w:val="BulletLevel1"/>
      </w:pPr>
      <w:r w:rsidRPr="00253BA0">
        <w:t>Local Jobs Program Activity (if advised by the Department that the Local Jobs Program Activity is a Specified Activity)</w:t>
      </w:r>
    </w:p>
    <w:p w14:paraId="5E2F81B2" w14:textId="691ABCF0" w:rsidR="007F694F" w:rsidRPr="007F694F" w:rsidRDefault="007F694F" w:rsidP="005F01E4">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5F01E4">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7B065903" w:rsidR="00107414" w:rsidRDefault="001F1D3A" w:rsidP="005F01E4">
      <w:pPr>
        <w:pStyle w:val="1AllTextNormalParagraph"/>
      </w:pPr>
      <w:r>
        <w:t>(</w:t>
      </w:r>
      <w:r w:rsidR="00107414">
        <w:t xml:space="preserve">Deed </w:t>
      </w:r>
      <w:r w:rsidR="00D32BBB">
        <w:t>R</w:t>
      </w:r>
      <w:r w:rsidR="00107414">
        <w:t>eference</w:t>
      </w:r>
      <w:r w:rsidR="00D32BBB">
        <w:t>(s): C</w:t>
      </w:r>
      <w:r w:rsidR="00107414">
        <w:t>lause 119.2</w:t>
      </w:r>
      <w:r>
        <w:t>)</w:t>
      </w:r>
    </w:p>
    <w:p w14:paraId="7B48FBBD" w14:textId="4724EC28" w:rsidR="008B4621" w:rsidRDefault="008B4621" w:rsidP="002B34DE">
      <w:pPr>
        <w:pStyle w:val="Heading2"/>
      </w:pPr>
      <w:bookmarkStart w:id="193" w:name="_Toc222405155"/>
      <w:bookmarkStart w:id="194" w:name="_Toc179796683"/>
      <w:bookmarkStart w:id="195" w:name="_Toc183442569"/>
      <w:r>
        <w:t>Risk Assessments</w:t>
      </w:r>
      <w:bookmarkEnd w:id="193"/>
    </w:p>
    <w:p w14:paraId="2AEDB9E6" w14:textId="75252AE7" w:rsidR="00703B02" w:rsidRPr="00703B02" w:rsidRDefault="00703B02" w:rsidP="005F01E4">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5F01E4">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5F01E4">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5F01E4">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5F01E4">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5F01E4">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w:t>
      </w:r>
      <w:r w:rsidRPr="00703B02">
        <w:lastRenderedPageBreak/>
        <w:t>single document, so long as all requirements specified in these Guidelines in relation to the documentation of both Risk Assessments are met.</w:t>
      </w:r>
    </w:p>
    <w:p w14:paraId="37187AB0" w14:textId="77777777" w:rsidR="00703B02" w:rsidRPr="00703B02" w:rsidRDefault="00703B02" w:rsidP="005F01E4">
      <w:pPr>
        <w:pStyle w:val="1AllTextNormalParagraph"/>
      </w:pPr>
      <w:r w:rsidRPr="00703B02">
        <w:t xml:space="preserve">The purpose of the Risk Assessment process is to: </w:t>
      </w:r>
    </w:p>
    <w:p w14:paraId="412786C2" w14:textId="77777777" w:rsidR="00703B02" w:rsidRPr="00703B02" w:rsidRDefault="00703B02" w:rsidP="005F01E4">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5F01E4">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5F01E4">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5F01E4">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Default="002D5767" w:rsidP="005F01E4">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71E33056" w14:textId="6C86A3C3" w:rsidR="00C81507" w:rsidRPr="00207016" w:rsidRDefault="00C81507" w:rsidP="005F01E4">
      <w:pPr>
        <w:pStyle w:val="1AllTextNormalParagraph"/>
      </w:pPr>
      <w:r w:rsidRPr="00C81507">
        <w:t>The Provider must confirm that an Activity Risk Assessment has been undertaken for any Specified Activity conducted by any Local Jobs Program Activity Host in which a Participant on the Provider’s Caseload has been placed.</w:t>
      </w:r>
    </w:p>
    <w:p w14:paraId="0E6DD63F" w14:textId="58B50C34" w:rsidR="00134944" w:rsidRDefault="00134944" w:rsidP="002B34DE">
      <w:pPr>
        <w:pStyle w:val="Heading4"/>
      </w:pPr>
      <w:r w:rsidRPr="00134944">
        <w:t>Participa</w:t>
      </w:r>
      <w:r w:rsidR="00622785">
        <w:t>n</w:t>
      </w:r>
      <w:r w:rsidRPr="00134944">
        <w:t>t Risk Assessment</w:t>
      </w:r>
      <w:bookmarkEnd w:id="194"/>
      <w:bookmarkEnd w:id="195"/>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6" w:name="_Toc179796684"/>
      <w:bookmarkStart w:id="197" w:name="_Toc183442570"/>
      <w:bookmarkStart w:id="198" w:name="_Toc222405156"/>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6"/>
      <w:bookmarkEnd w:id="197"/>
      <w:bookmarkEnd w:id="198"/>
    </w:p>
    <w:p w14:paraId="2277EC80" w14:textId="4BAB4D34" w:rsidR="001518C0" w:rsidRPr="001518C0" w:rsidRDefault="001518C0" w:rsidP="005F01E4">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385621">
      <w:pPr>
        <w:pStyle w:val="BulletLevel1"/>
      </w:pPr>
      <w:r w:rsidRPr="001518C0">
        <w:t xml:space="preserve">relevant </w:t>
      </w:r>
      <w:r w:rsidR="0013273D">
        <w:t>Participant</w:t>
      </w:r>
      <w:r w:rsidRPr="001518C0">
        <w:t>(s)</w:t>
      </w:r>
    </w:p>
    <w:p w14:paraId="0F4950CD" w14:textId="717566E3" w:rsidR="004C0096" w:rsidRPr="001518C0" w:rsidRDefault="004C0096" w:rsidP="00385621">
      <w:pPr>
        <w:pStyle w:val="BulletLevel1"/>
      </w:pPr>
      <w:r w:rsidRPr="001518C0">
        <w:t xml:space="preserve">the role of the Host Organisation </w:t>
      </w:r>
      <w:r w:rsidR="00EA54B2">
        <w:t xml:space="preserve">or Local Jobs Program Activity Host </w:t>
      </w:r>
    </w:p>
    <w:p w14:paraId="2C8F89F5" w14:textId="4B94CA06" w:rsidR="001518C0" w:rsidRDefault="001518C0" w:rsidP="00385621">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385621">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5F01E4">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385621">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385621">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385621">
      <w:pPr>
        <w:pStyle w:val="BulletLevel2"/>
      </w:pPr>
      <w:r w:rsidRPr="001518C0">
        <w:lastRenderedPageBreak/>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385621">
      <w:pPr>
        <w:pStyle w:val="BulletLevel2"/>
      </w:pPr>
      <w:r w:rsidRPr="001518C0">
        <w:t>working alone with another person</w:t>
      </w:r>
    </w:p>
    <w:p w14:paraId="3B859A93" w14:textId="3376C720" w:rsidR="001518C0" w:rsidRPr="001518C0" w:rsidRDefault="001518C0" w:rsidP="00385621">
      <w:pPr>
        <w:pStyle w:val="BulletLevel2"/>
      </w:pPr>
      <w:r w:rsidRPr="001518C0">
        <w:t>with alternative hours of work (for example, early starts, night work)</w:t>
      </w:r>
    </w:p>
    <w:p w14:paraId="0F87DDF6" w14:textId="0C9508A6" w:rsidR="001518C0" w:rsidRPr="001518C0" w:rsidRDefault="001518C0" w:rsidP="00385621">
      <w:pPr>
        <w:pStyle w:val="BulletLevel2"/>
      </w:pPr>
      <w:r w:rsidRPr="001518C0">
        <w:t>working in a labour hire environment in one or more different workplaces</w:t>
      </w:r>
      <w:r w:rsidR="00313B34">
        <w:t>.</w:t>
      </w:r>
    </w:p>
    <w:p w14:paraId="390554EB" w14:textId="60BB5D7A" w:rsidR="001518C0" w:rsidRPr="001518C0" w:rsidRDefault="001518C0" w:rsidP="00385621">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385621">
      <w:pPr>
        <w:pStyle w:val="BulletLevel1"/>
      </w:pPr>
      <w:r w:rsidRPr="001518C0">
        <w:t>the level of Supervision required</w:t>
      </w:r>
    </w:p>
    <w:p w14:paraId="7ECE0414" w14:textId="2D931B54" w:rsidR="001518C0" w:rsidRPr="001518C0" w:rsidRDefault="001518C0" w:rsidP="00385621">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385621">
      <w:pPr>
        <w:pStyle w:val="BulletLevel1"/>
      </w:pPr>
      <w:r w:rsidRPr="001518C0">
        <w:t>the consequences of an incident</w:t>
      </w:r>
    </w:p>
    <w:p w14:paraId="0CA93E8C" w14:textId="59DFA4AA" w:rsidR="00884C75" w:rsidRDefault="001518C0" w:rsidP="00385621">
      <w:pPr>
        <w:pStyle w:val="BulletLevel1"/>
      </w:pPr>
      <w:r w:rsidRPr="001518C0">
        <w:t>effective controls, including training and Personal Protective Equipment.</w:t>
      </w:r>
    </w:p>
    <w:p w14:paraId="345AC43C" w14:textId="630C521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t>
      </w:r>
      <w:r w:rsidR="004C5391">
        <w:t>should assess</w:t>
      </w:r>
      <w:r w:rsidR="00AF077A" w:rsidRPr="00000651">
        <w:t xml:space="preserve"> the risks of placing a </w:t>
      </w:r>
      <w:r w:rsidR="0013273D">
        <w:t>Participant</w:t>
      </w:r>
      <w:r w:rsidR="00AF077A" w:rsidRPr="00000651">
        <w:t xml:space="preserve"> with medical needs in an Activity in an isolated location to ensure </w:t>
      </w:r>
      <w:r w:rsidR="00F93C9C">
        <w:t>the</w:t>
      </w:r>
      <w:r w:rsidR="00AF077A" w:rsidRPr="00000651">
        <w:t xml:space="preserve"> placement </w:t>
      </w:r>
      <w:r w:rsidR="00F93C9C">
        <w:t>is suitable and does not pose a health risk</w:t>
      </w:r>
      <w:r w:rsidR="00AF077A" w:rsidRPr="00000651">
        <w:t>.</w:t>
      </w:r>
    </w:p>
    <w:p w14:paraId="49FD57A5" w14:textId="3A2684DF" w:rsidR="00F051E8" w:rsidRPr="003617A7" w:rsidRDefault="00F051E8" w:rsidP="00F447FD">
      <w:pPr>
        <w:pStyle w:val="Heading3"/>
      </w:pPr>
      <w:bookmarkStart w:id="199" w:name="_Toc169187493"/>
      <w:bookmarkStart w:id="200" w:name="_Toc169188045"/>
      <w:bookmarkStart w:id="201" w:name="_Toc169188562"/>
      <w:bookmarkStart w:id="202" w:name="_Toc169267986"/>
      <w:bookmarkStart w:id="203" w:name="_Toc169187494"/>
      <w:bookmarkStart w:id="204" w:name="_Toc169188046"/>
      <w:bookmarkStart w:id="205" w:name="_Toc169188563"/>
      <w:bookmarkStart w:id="206" w:name="_Toc169267987"/>
      <w:bookmarkStart w:id="207" w:name="_Toc169187495"/>
      <w:bookmarkStart w:id="208" w:name="_Toc169188047"/>
      <w:bookmarkStart w:id="209" w:name="_Toc169188564"/>
      <w:bookmarkStart w:id="210" w:name="_Toc169267988"/>
      <w:bookmarkStart w:id="211" w:name="_Toc169187496"/>
      <w:bookmarkStart w:id="212" w:name="_Toc169188048"/>
      <w:bookmarkStart w:id="213" w:name="_Toc169188565"/>
      <w:bookmarkStart w:id="214" w:name="_Toc169267989"/>
      <w:bookmarkStart w:id="215" w:name="_Toc169187497"/>
      <w:bookmarkStart w:id="216" w:name="_Toc169188049"/>
      <w:bookmarkStart w:id="217" w:name="_Toc169188566"/>
      <w:bookmarkStart w:id="218" w:name="_Toc169267990"/>
      <w:bookmarkStart w:id="219" w:name="_Toc169187498"/>
      <w:bookmarkStart w:id="220" w:name="_Toc169188050"/>
      <w:bookmarkStart w:id="221" w:name="_Toc169188567"/>
      <w:bookmarkStart w:id="222" w:name="_Toc169267991"/>
      <w:bookmarkStart w:id="223" w:name="_Toc169187499"/>
      <w:bookmarkStart w:id="224" w:name="_Toc169188051"/>
      <w:bookmarkStart w:id="225" w:name="_Toc169188568"/>
      <w:bookmarkStart w:id="226" w:name="_Toc169267992"/>
      <w:bookmarkStart w:id="227" w:name="_Toc169187500"/>
      <w:bookmarkStart w:id="228" w:name="_Toc169188052"/>
      <w:bookmarkStart w:id="229" w:name="_Toc169188569"/>
      <w:bookmarkStart w:id="230" w:name="_Toc169267993"/>
      <w:bookmarkStart w:id="231" w:name="_Toc169187501"/>
      <w:bookmarkStart w:id="232" w:name="_Toc169188053"/>
      <w:bookmarkStart w:id="233" w:name="_Toc169188570"/>
      <w:bookmarkStart w:id="234" w:name="_Toc169267994"/>
      <w:bookmarkStart w:id="235" w:name="_Toc169187502"/>
      <w:bookmarkStart w:id="236" w:name="_Toc169188054"/>
      <w:bookmarkStart w:id="237" w:name="_Toc169188571"/>
      <w:bookmarkStart w:id="238" w:name="_Toc169267995"/>
      <w:bookmarkStart w:id="239" w:name="_Toc169187503"/>
      <w:bookmarkStart w:id="240" w:name="_Toc169188055"/>
      <w:bookmarkStart w:id="241" w:name="_Toc169188572"/>
      <w:bookmarkStart w:id="242" w:name="_Toc169267996"/>
      <w:bookmarkStart w:id="243" w:name="_Toc179796686"/>
      <w:bookmarkStart w:id="244" w:name="_Toc183442572"/>
      <w:bookmarkStart w:id="245" w:name="_Toc22240515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617A7">
        <w:t>Reviewing, Maintaining and Updating Risk Assessments</w:t>
      </w:r>
      <w:bookmarkEnd w:id="243"/>
      <w:bookmarkEnd w:id="244"/>
      <w:bookmarkEnd w:id="245"/>
    </w:p>
    <w:p w14:paraId="17184257" w14:textId="21FED889" w:rsidR="00F051E8" w:rsidRPr="00F051E8" w:rsidRDefault="00F051E8" w:rsidP="005F01E4">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5F01E4">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5F01E4">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385621">
      <w:pPr>
        <w:pStyle w:val="BulletLevel1"/>
      </w:pPr>
      <w:r w:rsidRPr="00F051E8">
        <w:t xml:space="preserve">not refer any Participants to the Activity </w:t>
      </w:r>
    </w:p>
    <w:p w14:paraId="74E08B49" w14:textId="29ECE8C2" w:rsidR="00F051E8" w:rsidRPr="00F051E8" w:rsidRDefault="00F051E8" w:rsidP="00385621">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5F01E4">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385621">
      <w:pPr>
        <w:pStyle w:val="BulletLevel1"/>
      </w:pPr>
      <w:r w:rsidRPr="00F051E8">
        <w:t xml:space="preserve">not refer the Participant to the Activity </w:t>
      </w:r>
    </w:p>
    <w:p w14:paraId="2859E89D" w14:textId="5E6B1AFD" w:rsidR="00F051E8" w:rsidRPr="00F051E8" w:rsidRDefault="00F051E8" w:rsidP="00385621">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5F01E4">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lastRenderedPageBreak/>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385621">
      <w:pPr>
        <w:pStyle w:val="BulletLevel1"/>
      </w:pPr>
      <w:r>
        <w:t>t</w:t>
      </w:r>
      <w:r w:rsidR="00E550F5" w:rsidRPr="00E550F5">
        <w:t xml:space="preserve">he full name of the Competent Person, </w:t>
      </w:r>
    </w:p>
    <w:p w14:paraId="18965DC2" w14:textId="0EF10ABC" w:rsidR="00E550F5" w:rsidRPr="00E550F5" w:rsidRDefault="003B4350" w:rsidP="00385621">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385621">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385621">
      <w:pPr>
        <w:pStyle w:val="BulletLevel2"/>
      </w:pPr>
      <w:r>
        <w:t>i</w:t>
      </w:r>
      <w:r w:rsidR="00E550F5" w:rsidRPr="00E550F5">
        <w:t>nternal or informal training name, and/ or</w:t>
      </w:r>
    </w:p>
    <w:p w14:paraId="18057EB6" w14:textId="710B7C88" w:rsidR="00E550F5" w:rsidRPr="00E550F5" w:rsidRDefault="003B4350" w:rsidP="00385621">
      <w:pPr>
        <w:pStyle w:val="BulletLevel2"/>
      </w:pPr>
      <w:r>
        <w:t>t</w:t>
      </w:r>
      <w:r w:rsidR="00E550F5" w:rsidRPr="00E550F5">
        <w:t xml:space="preserve">he number of years of relevant experience </w:t>
      </w:r>
    </w:p>
    <w:p w14:paraId="25DAC391" w14:textId="167DCCF6" w:rsidR="00E550F5" w:rsidRPr="00E550F5" w:rsidRDefault="003B4350" w:rsidP="00385621">
      <w:pPr>
        <w:pStyle w:val="BulletLevel2"/>
      </w:pPr>
      <w:r>
        <w:t>d</w:t>
      </w:r>
      <w:r w:rsidR="00E550F5" w:rsidRPr="00E550F5">
        <w:t>ate of qualification/training completion (if applicable)</w:t>
      </w:r>
    </w:p>
    <w:p w14:paraId="548D5509" w14:textId="340AEF36" w:rsidR="00E550F5" w:rsidRPr="00E550F5" w:rsidRDefault="003B4350" w:rsidP="00385621">
      <w:pPr>
        <w:pStyle w:val="BulletLevel2"/>
      </w:pPr>
      <w:r>
        <w:t>r</w:t>
      </w:r>
      <w:r w:rsidR="00E550F5" w:rsidRPr="00E550F5">
        <w:t>efresher due date (if relevant)</w:t>
      </w:r>
    </w:p>
    <w:p w14:paraId="4D041F6C" w14:textId="2BF2A9F8" w:rsidR="00E550F5" w:rsidRPr="00E550F5" w:rsidRDefault="003B4350" w:rsidP="00385621">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43A4A98D" w:rsidR="00E550F5" w:rsidRPr="00E550F5" w:rsidRDefault="00E550F5" w:rsidP="00E550F5">
      <w:r w:rsidRPr="00E550F5">
        <w:t xml:space="preserve">Providers must provide a Record of this format to the Department upon request. A </w:t>
      </w:r>
      <w:hyperlink r:id="rId57">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6" w:name="_Toc95299261"/>
      <w:bookmarkStart w:id="247" w:name="_Toc183442573"/>
      <w:bookmarkStart w:id="248" w:name="_Toc222405158"/>
      <w:r>
        <w:t>Managing Activity-related Incidents</w:t>
      </w:r>
      <w:bookmarkEnd w:id="246"/>
      <w:bookmarkEnd w:id="247"/>
      <w:bookmarkEnd w:id="248"/>
    </w:p>
    <w:p w14:paraId="39C84369" w14:textId="77777777" w:rsidR="00474DFC" w:rsidRDefault="00474DFC" w:rsidP="005F01E4">
      <w:pPr>
        <w:pStyle w:val="1AllTextNormalParagraph"/>
      </w:pPr>
      <w:bookmarkStart w:id="249" w:name="_Hlk102122843"/>
      <w:bookmarkStart w:id="250" w:name="_Hlk102123118"/>
      <w:r>
        <w:t xml:space="preserve">The Provider must Notify the Department </w:t>
      </w:r>
      <w:bookmarkStart w:id="251"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385621">
      <w:pPr>
        <w:pStyle w:val="BulletLevel1"/>
      </w:pPr>
      <w:bookmarkStart w:id="252"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385621">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3" w:name="_Hlk107504128"/>
      <w:bookmarkEnd w:id="249"/>
      <w:bookmarkEnd w:id="251"/>
      <w:r w:rsidRPr="002B34DE">
        <w:rPr>
          <w:b/>
        </w:rPr>
        <w:lastRenderedPageBreak/>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 xml:space="preserve">Examples of Critical WHS Incidents </w:t>
      </w:r>
      <w:proofErr w:type="gramStart"/>
      <w:r>
        <w:t>include:</w:t>
      </w:r>
      <w:proofErr w:type="gramEnd"/>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4" w:name="_Hlk102123381"/>
      <w:bookmarkStart w:id="255" w:name="_Hlk107504186"/>
      <w:bookmarkEnd w:id="253"/>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0"/>
      <w:bookmarkEnd w:id="252"/>
      <w:bookmarkEnd w:id="254"/>
      <w:r>
        <w:t xml:space="preserve">any other </w:t>
      </w:r>
      <w:r w:rsidRPr="00474DFC">
        <w:t>WHS incidents that are non-</w:t>
      </w:r>
      <w:r w:rsidR="00AD34F9">
        <w:t>c</w:t>
      </w:r>
      <w:r w:rsidRPr="00474DFC">
        <w:t>ritical that may impact a Participant or the Department or bring the Provider or the Services into disrepute.</w:t>
      </w:r>
    </w:p>
    <w:bookmarkEnd w:id="255"/>
    <w:p w14:paraId="7B3510B7" w14:textId="7913EF86" w:rsidR="00474DFC" w:rsidRDefault="00474DFC" w:rsidP="00474DFC">
      <w:pPr>
        <w:pStyle w:val="DeedReferences"/>
      </w:pPr>
      <w:r>
        <w:t>(Deed Reference(s): Clause 12</w:t>
      </w:r>
      <w:r w:rsidR="0000775D">
        <w:t>0</w:t>
      </w:r>
      <w:r>
        <w:t>.1)</w:t>
      </w:r>
    </w:p>
    <w:p w14:paraId="3DCF28AD" w14:textId="1540B36D"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6" w:name="_Hlk102122470"/>
      <w:r w:rsidRPr="00474DFC">
        <w:t xml:space="preserve">Activity-related </w:t>
      </w:r>
      <w:bookmarkEnd w:id="256"/>
      <w:r w:rsidRPr="00474DFC">
        <w:t xml:space="preserve">accidents or near misses that happen to Participants </w:t>
      </w:r>
      <w:bookmarkStart w:id="257" w:name="_Hlk102122488"/>
      <w:r w:rsidRPr="00474DFC">
        <w:t xml:space="preserve">or other people </w:t>
      </w:r>
      <w:bookmarkEnd w:id="257"/>
      <w:r w:rsidRPr="00474DFC">
        <w:t xml:space="preserve">in accordance with these Guidelines. </w:t>
      </w:r>
      <w:r w:rsidRPr="6643170E">
        <w:t xml:space="preserve">Refer to the </w:t>
      </w:r>
      <w:hyperlink r:id="rId58">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58" w:name="_Hlk102123719"/>
      <w:r>
        <w:t>When an incident occurs:</w:t>
      </w:r>
    </w:p>
    <w:p w14:paraId="0B78F479" w14:textId="77777777" w:rsidR="00474DFC" w:rsidRPr="00474DFC" w:rsidRDefault="00474DFC" w:rsidP="00385621">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385621">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385621">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385621">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385621">
      <w:pPr>
        <w:pStyle w:val="BulletLevel1"/>
      </w:pPr>
      <w:r>
        <w:t>any directions by a WHS Regulator must be followed</w:t>
      </w:r>
    </w:p>
    <w:p w14:paraId="74D0CE71" w14:textId="23C6E912" w:rsidR="00474DFC" w:rsidRPr="00474DFC" w:rsidRDefault="00474DFC" w:rsidP="00385621">
      <w:pPr>
        <w:pStyle w:val="BulletLevel1"/>
      </w:pPr>
      <w:r>
        <w:t xml:space="preserve">a </w:t>
      </w:r>
      <w:hyperlink r:id="rId59">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385621">
      <w:pPr>
        <w:pStyle w:val="BulletLevel1"/>
      </w:pPr>
      <w:r>
        <w:t xml:space="preserve">the Provider must complete </w:t>
      </w:r>
      <w:r w:rsidRPr="00474DFC">
        <w:t xml:space="preserve">a </w:t>
      </w:r>
      <w:hyperlink r:id="rId60">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w:t>
      </w:r>
      <w:r w:rsidRPr="00474DFC">
        <w:lastRenderedPageBreak/>
        <w:t xml:space="preserve">third party alleges a Participant has been negligent and caused accident, injury or death, or property damage. The </w:t>
      </w:r>
      <w:hyperlink r:id="rId61">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62">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58"/>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7352D0">
      <w:pPr>
        <w:pStyle w:val="Systemstep"/>
      </w:pPr>
      <w:bookmarkStart w:id="259"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0" w:name="_Toc183442574"/>
      <w:bookmarkStart w:id="261" w:name="_Toc222405159"/>
      <w:bookmarkEnd w:id="259"/>
      <w:r>
        <w:t>Work health and safety incidents</w:t>
      </w:r>
      <w:bookmarkEnd w:id="260"/>
      <w:bookmarkEnd w:id="261"/>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0EAA9577" w:rsidR="00474DFC" w:rsidRPr="00474DFC" w:rsidRDefault="00474DFC" w:rsidP="007352D0">
      <w:pPr>
        <w:pStyle w:val="Systemstep"/>
      </w:pPr>
      <w:r>
        <w:t xml:space="preserve">Detailed information on notifying the Department with regard to WHS Incidents is included in the </w:t>
      </w:r>
      <w:hyperlink r:id="rId63">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59EA9410"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r w:rsidR="00E26CEA">
        <w:t xml:space="preserve"> See </w:t>
      </w:r>
      <w:hyperlink r:id="rId64" w:history="1">
        <w:r w:rsidR="00E26CEA" w:rsidRPr="00700F26">
          <w:rPr>
            <w:rStyle w:val="Hyperlink"/>
          </w:rPr>
          <w:t>Incidents and Insurance</w:t>
        </w:r>
      </w:hyperlink>
      <w:r w:rsidR="00E26CEA">
        <w:t xml:space="preserve"> for more information on reporting inci</w:t>
      </w:r>
      <w:r w:rsidR="003C3312">
        <w:t>dents.</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4321592F" w:rsidR="00474DFC" w:rsidRPr="00474DFC" w:rsidRDefault="00474DFC" w:rsidP="007352D0">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w:t>
      </w:r>
      <w:r w:rsidRPr="00474DFC">
        <w:lastRenderedPageBreak/>
        <w:t xml:space="preserve">support Supervisors and Host Organisations are available on the </w:t>
      </w:r>
      <w:hyperlink r:id="rId65">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t xml:space="preserve">Other Incidents </w:t>
      </w:r>
    </w:p>
    <w:p w14:paraId="4B5ABF72" w14:textId="46292E80" w:rsidR="00474DFC" w:rsidRDefault="00474DFC" w:rsidP="00474DFC">
      <w:r>
        <w:t>Any other incidents that are non-serious that may impact upon a Participant or the Department or bring the Provider</w:t>
      </w:r>
      <w:r w:rsidR="009C4986">
        <w:t>,</w:t>
      </w:r>
      <w:r>
        <w:t xml:space="preserve"> the Service </w:t>
      </w:r>
      <w:r w:rsidR="007E49B5">
        <w:t xml:space="preserve">or the Department </w:t>
      </w:r>
      <w:r>
        <w:t>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r w:rsidR="006F1B8D">
        <w:t>For more information see</w:t>
      </w:r>
      <w:r w:rsidR="00295B7D">
        <w:t xml:space="preserve"> </w:t>
      </w:r>
      <w:hyperlink r:id="rId66" w:history="1">
        <w:r w:rsidR="00295B7D" w:rsidRPr="00295B7D">
          <w:rPr>
            <w:rStyle w:val="Hyperlink"/>
          </w:rPr>
          <w:t>Incidents and Insurance</w:t>
        </w:r>
      </w:hyperlink>
      <w:r w:rsidR="00295B7D">
        <w:t>.</w:t>
      </w:r>
      <w:r w:rsidR="006F1B8D">
        <w:t xml:space="preserve"> </w:t>
      </w:r>
    </w:p>
    <w:p w14:paraId="736F631C" w14:textId="7722D840"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67">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2" w:name="_Toc468710497"/>
      <w:bookmarkStart w:id="263" w:name="_Toc472607093"/>
      <w:bookmarkStart w:id="264" w:name="_Toc475957196"/>
      <w:bookmarkStart w:id="265" w:name="_Toc516741985"/>
      <w:bookmarkStart w:id="266" w:name="_Toc24531748"/>
      <w:bookmarkStart w:id="267" w:name="_Toc32791255"/>
      <w:bookmarkStart w:id="268" w:name="_Toc80714378"/>
      <w:r w:rsidRPr="40183111">
        <w:t>All Incidents – both Personal Accident and Public and Products Liability</w:t>
      </w:r>
      <w:bookmarkEnd w:id="262"/>
      <w:bookmarkEnd w:id="263"/>
      <w:bookmarkEnd w:id="264"/>
      <w:bookmarkEnd w:id="265"/>
      <w:bookmarkEnd w:id="266"/>
      <w:bookmarkEnd w:id="267"/>
      <w:bookmarkEnd w:id="268"/>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69"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68">
        <w:r w:rsidRPr="6643170E">
          <w:rPr>
            <w:rStyle w:val="Hyperlink"/>
          </w:rPr>
          <w:t>WHS Incidents and Insurance Readers Guide - Providers</w:t>
        </w:r>
      </w:hyperlink>
      <w:r>
        <w:t xml:space="preserve">. </w:t>
      </w:r>
      <w:bookmarkEnd w:id="269"/>
    </w:p>
    <w:p w14:paraId="6A9250AD" w14:textId="77777777" w:rsidR="00474DFC" w:rsidRPr="00F70B61" w:rsidRDefault="00474DFC" w:rsidP="00474DFC">
      <w:bookmarkStart w:id="270"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1" w:name="_Hlk102124979"/>
      <w:bookmarkEnd w:id="270"/>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1"/>
    <w:p w14:paraId="77213A57" w14:textId="77777777" w:rsidR="00474DFC" w:rsidRPr="00474DFC" w:rsidRDefault="00474DFC" w:rsidP="007352D0">
      <w:pPr>
        <w:pStyle w:val="Systemstep"/>
      </w:pPr>
      <w:r>
        <w:t>Forms for</w:t>
      </w:r>
      <w:r w:rsidRPr="00474DFC">
        <w:t xml:space="preserve"> the Provider to complete to Notify the Department of any personal accident or public and products liability incidents are available on the </w:t>
      </w:r>
      <w:hyperlink r:id="rId69">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7352D0">
      <w:pPr>
        <w:pStyle w:val="Systemstep"/>
      </w:pPr>
      <w:bookmarkStart w:id="272"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3" w:name="_Insurance__"/>
      <w:bookmarkStart w:id="274" w:name="_Toc183442575"/>
      <w:bookmarkStart w:id="275" w:name="_Toc222405160"/>
      <w:bookmarkEnd w:id="272"/>
      <w:bookmarkEnd w:id="273"/>
      <w:r>
        <w:t>Insurance coverage for Participants</w:t>
      </w:r>
      <w:bookmarkEnd w:id="274"/>
      <w:bookmarkEnd w:id="275"/>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6" w:name="_Hlk102125322"/>
      <w:r>
        <w:t>The Department purchases the following insurance policies to cover Activities:</w:t>
      </w:r>
    </w:p>
    <w:p w14:paraId="4C4AAF98" w14:textId="77777777" w:rsidR="00474DFC" w:rsidRPr="00474DFC" w:rsidRDefault="00474DFC" w:rsidP="00385621">
      <w:pPr>
        <w:pStyle w:val="BulletLevel1"/>
      </w:pPr>
      <w:r>
        <w:lastRenderedPageBreak/>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385621">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6"/>
    <w:p w14:paraId="5E1899F6" w14:textId="77777777" w:rsidR="00474DFC" w:rsidRPr="00474DFC" w:rsidRDefault="00474DFC" w:rsidP="00385621">
      <w:pPr>
        <w:pStyle w:val="BulletLevel1"/>
      </w:pPr>
      <w:r>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3CC82529" w:rsidR="00474DFC" w:rsidRDefault="00474DFC" w:rsidP="00474DFC">
      <w:r w:rsidRPr="6643170E">
        <w:t xml:space="preserve">Further information on the insurance purchased by the Department to cover Participants undertaking Activities is in the </w:t>
      </w:r>
      <w:hyperlink r:id="rId70">
        <w:r w:rsidRPr="6643170E">
          <w:rPr>
            <w:rStyle w:val="Hyperlink"/>
          </w:rPr>
          <w:t>WHS Incidents and Insurance Readers Guide – Providers</w:t>
        </w:r>
      </w:hyperlink>
      <w:r w:rsidRPr="6643170E">
        <w:t xml:space="preserve">, with copies of the insurance policies also on the </w:t>
      </w:r>
      <w:hyperlink r:id="rId71">
        <w:r w:rsidRPr="6643170E">
          <w:rPr>
            <w:rStyle w:val="Hyperlink"/>
          </w:rPr>
          <w:t>Incidents and Insurance page of the Provider Portal</w:t>
        </w:r>
      </w:hyperlink>
      <w:r w:rsidRPr="6643170E">
        <w:t xml:space="preserve">. </w:t>
      </w:r>
    </w:p>
    <w:p w14:paraId="110BC27A" w14:textId="0F54E13E" w:rsidR="00474DFC" w:rsidRDefault="00474DFC" w:rsidP="00474DFC">
      <w:bookmarkStart w:id="277" w:name="_Hlk102125452"/>
      <w:r>
        <w:t xml:space="preserve">Information for Participants about insurance is included in the </w:t>
      </w:r>
      <w:hyperlink r:id="rId72">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385621">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385621">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385621">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385621">
      <w:pPr>
        <w:pStyle w:val="BulletLevel1"/>
        <w:rPr>
          <w:rStyle w:val="1AllTextNormalCharacter"/>
        </w:rPr>
      </w:pPr>
      <w:r w:rsidRPr="56092F8D">
        <w:rPr>
          <w:rStyle w:val="1AllTextNormalCharacter"/>
        </w:rPr>
        <w:t>do not cover any other exclusions listed within the terms and conditions of each insurance policy.</w:t>
      </w:r>
    </w:p>
    <w:bookmarkEnd w:id="277"/>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lastRenderedPageBreak/>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78" w:name="_Placement_Management_Services"/>
      <w:bookmarkEnd w:id="278"/>
      <w:r w:rsidR="00DC2AE7">
        <w:t>3</w:t>
      </w:r>
    </w:p>
    <w:p w14:paraId="627D1A3F" w14:textId="12A49DCE" w:rsidR="00A725FB" w:rsidRPr="00F051E8" w:rsidRDefault="00F244E3" w:rsidP="00BD000B">
      <w:pPr>
        <w:pStyle w:val="Heading2"/>
      </w:pPr>
      <w:bookmarkStart w:id="279" w:name="_Toc183442576"/>
      <w:bookmarkStart w:id="280" w:name="_Toc222405161"/>
      <w:r>
        <w:t>Compl</w:t>
      </w:r>
      <w:r w:rsidR="00957CD6">
        <w:t>ementary</w:t>
      </w:r>
      <w:r w:rsidR="00742C8F">
        <w:t xml:space="preserve"> Activities</w:t>
      </w:r>
      <w:bookmarkEnd w:id="279"/>
      <w:bookmarkEnd w:id="280"/>
      <w:r w:rsidR="00957CD6">
        <w:t xml:space="preserve"> </w:t>
      </w:r>
    </w:p>
    <w:p w14:paraId="6577C05D" w14:textId="18863C5B" w:rsidR="00A725FB" w:rsidRDefault="00A725FB" w:rsidP="005F01E4">
      <w:pPr>
        <w:pStyle w:val="1AllTextNormalParagraph"/>
      </w:pPr>
      <w:r>
        <w:t xml:space="preserve">Participants can participate in other </w:t>
      </w:r>
      <w:r w:rsidR="00AE77A2">
        <w:t>pre-employment</w:t>
      </w:r>
      <w:r w:rsidR="000C1E0B">
        <w:t xml:space="preserve"> or </w:t>
      </w:r>
      <w:r>
        <w:t>employment programs</w:t>
      </w:r>
      <w:r w:rsidR="00E76B4C">
        <w:t>/activit</w:t>
      </w:r>
      <w:r w:rsidR="00742C8F">
        <w:t>ies</w:t>
      </w:r>
      <w:r w:rsidR="00E76B4C">
        <w:t>/services</w:t>
      </w:r>
      <w:r>
        <w:t xml:space="preserve"> offered by the Department of Employment and Workplace Relations whilst they are participating in Parent Pathways including:</w:t>
      </w:r>
    </w:p>
    <w:p w14:paraId="3E1B8CEC" w14:textId="77777777" w:rsidR="00A725FB" w:rsidRPr="00A21DAE" w:rsidRDefault="00A725FB" w:rsidP="00385621">
      <w:pPr>
        <w:pStyle w:val="BulletLevel1"/>
      </w:pPr>
      <w:r w:rsidRPr="00A21DAE">
        <w:t>Career Transition Assistance (CTA)</w:t>
      </w:r>
    </w:p>
    <w:p w14:paraId="41FA0B1B" w14:textId="77777777" w:rsidR="00A725FB" w:rsidRDefault="00A725FB" w:rsidP="00385621">
      <w:pPr>
        <w:pStyle w:val="BulletLevel1"/>
      </w:pPr>
      <w:r w:rsidRPr="00182B16">
        <w:t>Employability</w:t>
      </w:r>
      <w:r w:rsidRPr="00A21DAE">
        <w:t xml:space="preserve"> Skills Training (EST)</w:t>
      </w:r>
    </w:p>
    <w:p w14:paraId="3088EEB0" w14:textId="77777777" w:rsidR="00A725FB" w:rsidRDefault="00A725FB" w:rsidP="00385621">
      <w:pPr>
        <w:pStyle w:val="BulletLevel1"/>
      </w:pPr>
      <w:r>
        <w:t>Skills for Education and Employment (SEE)</w:t>
      </w:r>
    </w:p>
    <w:p w14:paraId="574E7FF7" w14:textId="23AFF5E0" w:rsidR="003E09D0" w:rsidRDefault="00FB334A" w:rsidP="00385621">
      <w:pPr>
        <w:pStyle w:val="BulletLevel1"/>
      </w:pPr>
      <w:r>
        <w:t>Voluntary Work</w:t>
      </w:r>
    </w:p>
    <w:p w14:paraId="1039B4A6" w14:textId="42C96F8A" w:rsidR="00A725FB" w:rsidRDefault="00A725FB" w:rsidP="00385621">
      <w:pPr>
        <w:pStyle w:val="BulletLevel1"/>
      </w:pPr>
      <w:r>
        <w:t>Observational Work Experience (OWE)</w:t>
      </w:r>
    </w:p>
    <w:p w14:paraId="10D40E90" w14:textId="77777777" w:rsidR="00A725FB" w:rsidRDefault="00A725FB" w:rsidP="00385621">
      <w:pPr>
        <w:pStyle w:val="BulletLevel1"/>
      </w:pPr>
      <w:r>
        <w:t>Transition to Work (TtW)</w:t>
      </w:r>
    </w:p>
    <w:p w14:paraId="1352B3F8" w14:textId="77777777" w:rsidR="0063668B" w:rsidRDefault="00A725FB" w:rsidP="0063668B">
      <w:pPr>
        <w:pStyle w:val="BulletLevel1"/>
      </w:pPr>
      <w:r>
        <w:t>Self-Employment Assistance</w:t>
      </w:r>
    </w:p>
    <w:p w14:paraId="323F5E04" w14:textId="0F7A6173" w:rsidR="00A725FB" w:rsidRDefault="0063668B" w:rsidP="0063668B">
      <w:pPr>
        <w:pStyle w:val="BulletLevel1"/>
      </w:pPr>
      <w:r>
        <w:t xml:space="preserve">Local Jobs Program </w:t>
      </w:r>
    </w:p>
    <w:p w14:paraId="2699D7BC" w14:textId="77777777" w:rsidR="00DA6D7E" w:rsidRDefault="00A725FB" w:rsidP="005F01E4">
      <w:pPr>
        <w:pStyle w:val="1AllTextNormalParagraph"/>
      </w:pPr>
      <w:r w:rsidRPr="00A725FB">
        <w:t>Prior to referring a Participant to another program or service, Providers must</w:t>
      </w:r>
      <w:r w:rsidR="00810B8B">
        <w:t>:</w:t>
      </w:r>
      <w:r w:rsidRPr="00A725FB">
        <w:t xml:space="preserve"> </w:t>
      </w:r>
    </w:p>
    <w:p w14:paraId="2EC05326" w14:textId="34E9AEC1" w:rsidR="00DA6D7E" w:rsidRDefault="00A725FB" w:rsidP="00783973">
      <w:pPr>
        <w:pStyle w:val="BulletLevel1"/>
      </w:pPr>
      <w:r w:rsidRPr="00A725FB">
        <w:t xml:space="preserve">check the Participant is eligible </w:t>
      </w:r>
    </w:p>
    <w:p w14:paraId="260F8371" w14:textId="03E1FC2E" w:rsidR="00DA6D7E" w:rsidRDefault="00A725FB" w:rsidP="00783973">
      <w:pPr>
        <w:pStyle w:val="BulletLevel1"/>
      </w:pPr>
      <w:r w:rsidRPr="00A725FB">
        <w:t>confirm the</w:t>
      </w:r>
      <w:r w:rsidR="00202058">
        <w:t xml:space="preserve"> program is</w:t>
      </w:r>
      <w:r w:rsidRPr="00A725FB">
        <w:t xml:space="preserve"> suitable</w:t>
      </w:r>
      <w:r w:rsidR="00DA6D7E">
        <w:t xml:space="preserve"> including</w:t>
      </w:r>
      <w:r w:rsidRPr="00A725FB">
        <w:t xml:space="preserve"> that the</w:t>
      </w:r>
      <w:r w:rsidR="00202058">
        <w:t xml:space="preserve"> Participant has</w:t>
      </w:r>
      <w:r w:rsidRPr="00A725FB">
        <w:t xml:space="preserve"> capacity to complete the </w:t>
      </w:r>
      <w:r w:rsidR="003645AA">
        <w:t>program/</w:t>
      </w:r>
      <w:r w:rsidRPr="00A725FB">
        <w:t xml:space="preserve">course and </w:t>
      </w:r>
    </w:p>
    <w:p w14:paraId="2B6F040A" w14:textId="40476B5A" w:rsidR="00DA6D7E" w:rsidRDefault="00DA6D7E" w:rsidP="00783973">
      <w:pPr>
        <w:pStyle w:val="BulletLevel1"/>
      </w:pPr>
      <w:r>
        <w:t xml:space="preserve">confirm </w:t>
      </w:r>
      <w:r w:rsidR="00A725FB" w:rsidRPr="00A725FB">
        <w:t>that consent has been received to disclos</w:t>
      </w:r>
      <w:r w:rsidR="00202058">
        <w:t>e</w:t>
      </w:r>
      <w:r w:rsidR="00A725FB" w:rsidRPr="00A725FB">
        <w:t xml:space="preserve"> </w:t>
      </w:r>
      <w:r w:rsidR="00202058">
        <w:t xml:space="preserve">required </w:t>
      </w:r>
      <w:r w:rsidR="00A725FB" w:rsidRPr="00A725FB">
        <w:t xml:space="preserve">personal information. </w:t>
      </w:r>
    </w:p>
    <w:p w14:paraId="3C9E8F7F" w14:textId="108A79CA" w:rsidR="00A725FB" w:rsidRPr="00A725FB" w:rsidRDefault="00A725FB" w:rsidP="005F01E4">
      <w:pPr>
        <w:pStyle w:val="1AllTextNormalParagraph"/>
      </w:pPr>
      <w:r w:rsidRPr="00A725FB">
        <w:t xml:space="preserve">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r w:rsidR="0004136C">
        <w:t xml:space="preserve"> to view if requested by a Participant</w:t>
      </w:r>
      <w:r w:rsidRPr="00A725FB">
        <w:t>.</w:t>
      </w:r>
    </w:p>
    <w:p w14:paraId="72852940" w14:textId="22F41C4F" w:rsidR="00975399" w:rsidRDefault="00975399" w:rsidP="005F01E4">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5F01E4">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5F01E4">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11F3BBC" w:rsidR="0062125E" w:rsidRDefault="00024D5A" w:rsidP="00954EC6">
      <w:pPr>
        <w:pStyle w:val="Heading3"/>
      </w:pPr>
      <w:bookmarkStart w:id="281" w:name="_Toc182205747"/>
      <w:bookmarkStart w:id="282" w:name="_Toc222405162"/>
      <w:bookmarkStart w:id="283" w:name="_Toc179796687"/>
      <w:bookmarkStart w:id="284" w:name="_Toc183442577"/>
      <w:bookmarkEnd w:id="281"/>
      <w:r>
        <w:lastRenderedPageBreak/>
        <w:t xml:space="preserve">Self-Employment </w:t>
      </w:r>
      <w:r w:rsidR="007F6DFA">
        <w:t>Assistance</w:t>
      </w:r>
      <w:bookmarkEnd w:id="282"/>
      <w:r>
        <w:t xml:space="preserve"> </w:t>
      </w:r>
      <w:bookmarkEnd w:id="283"/>
      <w:bookmarkEnd w:id="284"/>
    </w:p>
    <w:p w14:paraId="35F21522" w14:textId="28E99E4B" w:rsidR="0062125E" w:rsidRDefault="00024D5A" w:rsidP="00024D5A">
      <w:pPr>
        <w:pStyle w:val="Heading4"/>
      </w:pPr>
      <w:r>
        <w:t>Background</w:t>
      </w:r>
    </w:p>
    <w:p w14:paraId="3FEF2027" w14:textId="4AAF26BA" w:rsidR="009E6642" w:rsidRDefault="00E66DCA" w:rsidP="005F01E4">
      <w:pPr>
        <w:pStyle w:val="1AllTextNormalParagraph"/>
      </w:pPr>
      <w:r>
        <w:t>Self-Employment Assistance</w:t>
      </w:r>
      <w:r w:rsidR="009E6642" w:rsidRPr="009E6642">
        <w:t xml:space="preserve"> supports people in starting, developing, or growing their small business through individual mentoring and group workshops.</w:t>
      </w:r>
    </w:p>
    <w:p w14:paraId="46DAFB03" w14:textId="61D5704B" w:rsidR="009E6642" w:rsidRPr="009E6642" w:rsidRDefault="009E6642" w:rsidP="009E6642">
      <w:pPr>
        <w:rPr>
          <w:lang w:eastAsia="en-AU"/>
        </w:rPr>
      </w:pPr>
      <w:r>
        <w:t>S</w:t>
      </w:r>
      <w:r w:rsidR="00E968A1">
        <w:t>e</w:t>
      </w:r>
      <w:r w:rsidR="008053A9">
        <w:t>lf</w:t>
      </w:r>
      <w:r w:rsidR="025BC61E">
        <w:t>-</w:t>
      </w:r>
      <w:r>
        <w:t>E</w:t>
      </w:r>
      <w:r w:rsidR="008053A9">
        <w:t xml:space="preserve">mployment </w:t>
      </w:r>
      <w:r>
        <w:t>A</w:t>
      </w:r>
      <w:r w:rsidR="008053A9">
        <w:t>ssistance</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385621">
      <w:pPr>
        <w:pStyle w:val="BulletLevel1"/>
        <w:rPr>
          <w:lang w:eastAsia="en-AU"/>
        </w:rPr>
      </w:pPr>
      <w:r w:rsidRPr="009E6642">
        <w:rPr>
          <w:lang w:eastAsia="en-AU"/>
        </w:rPr>
        <w:t>Exploring Self-Employment Workshops</w:t>
      </w:r>
    </w:p>
    <w:p w14:paraId="7999B5FE" w14:textId="04A96475" w:rsidR="009E6642" w:rsidRPr="009E6642" w:rsidRDefault="00AC1C34" w:rsidP="00385621">
      <w:pPr>
        <w:pStyle w:val="BulletLevel1"/>
        <w:rPr>
          <w:lang w:eastAsia="en-AU"/>
        </w:rPr>
      </w:pPr>
      <w:r>
        <w:t>Accredited Small Business Training</w:t>
      </w:r>
    </w:p>
    <w:p w14:paraId="106D464B" w14:textId="31AC46A0" w:rsidR="009E6642" w:rsidRDefault="009E6642" w:rsidP="00385621">
      <w:pPr>
        <w:pStyle w:val="BulletLevel1"/>
        <w:rPr>
          <w:lang w:eastAsia="en-AU"/>
        </w:rPr>
      </w:pPr>
      <w:r w:rsidRPr="009E6642">
        <w:rPr>
          <w:lang w:eastAsia="en-AU"/>
        </w:rPr>
        <w:t>Business Plan Development</w:t>
      </w:r>
    </w:p>
    <w:p w14:paraId="30698105" w14:textId="340DBD34" w:rsidR="004C1AAD" w:rsidRDefault="004C1AAD" w:rsidP="00385621">
      <w:pPr>
        <w:pStyle w:val="BulletLevel1"/>
        <w:rPr>
          <w:lang w:eastAsia="en-AU"/>
        </w:rPr>
      </w:pPr>
      <w:r>
        <w:t>Small Business Coaching</w:t>
      </w:r>
    </w:p>
    <w:p w14:paraId="518EA433" w14:textId="1F86BB70" w:rsidR="00400338" w:rsidRPr="009E6642" w:rsidRDefault="00400338" w:rsidP="00385621">
      <w:pPr>
        <w:pStyle w:val="BulletLevel1"/>
        <w:rPr>
          <w:lang w:eastAsia="en-AU"/>
        </w:rPr>
      </w:pPr>
      <w:r>
        <w:t>Business Advice Sessions</w:t>
      </w:r>
    </w:p>
    <w:p w14:paraId="422FC5B7" w14:textId="0A9CCC13" w:rsidR="009E6642" w:rsidRPr="009E6642" w:rsidRDefault="009E6642" w:rsidP="00DF1994">
      <w:pPr>
        <w:pStyle w:val="BulletLevel1"/>
        <w:rPr>
          <w:lang w:eastAsia="en-AU"/>
        </w:rPr>
      </w:pPr>
      <w:r w:rsidRPr="009E6642">
        <w:rPr>
          <w:lang w:eastAsia="en-AU"/>
        </w:rPr>
        <w:t>Business Health Checks</w:t>
      </w:r>
    </w:p>
    <w:p w14:paraId="0C2E5B09" w14:textId="1EC23908" w:rsidR="00024D5A" w:rsidRDefault="00024D5A" w:rsidP="00DE1B36">
      <w:pPr>
        <w:pStyle w:val="Heading4"/>
      </w:pPr>
      <w:r>
        <w:t xml:space="preserve">Referral </w:t>
      </w:r>
    </w:p>
    <w:p w14:paraId="35138B4B" w14:textId="5F626264" w:rsidR="00024D5A" w:rsidRPr="00024D5A" w:rsidRDefault="00024D5A" w:rsidP="00024D5A">
      <w:pPr>
        <w:rPr>
          <w:lang w:eastAsia="en-AU"/>
        </w:rPr>
      </w:pPr>
      <w:r w:rsidRPr="00024D5A">
        <w:rPr>
          <w:lang w:eastAsia="en-AU"/>
        </w:rPr>
        <w:t xml:space="preserve">To be eligible for Self-Employment Assistance, </w:t>
      </w:r>
      <w:r w:rsidR="001141B4">
        <w:rPr>
          <w:lang w:eastAsia="en-AU"/>
        </w:rPr>
        <w:t>the Partic</w:t>
      </w:r>
      <w:r w:rsidR="000C43F9">
        <w:rPr>
          <w:lang w:eastAsia="en-AU"/>
        </w:rPr>
        <w:t>ipant</w:t>
      </w:r>
      <w:r w:rsidRPr="00024D5A">
        <w:rPr>
          <w:lang w:eastAsia="en-AU"/>
        </w:rPr>
        <w:t xml:space="preserve"> must: </w:t>
      </w:r>
    </w:p>
    <w:p w14:paraId="49D39B2E" w14:textId="5C0A4BAA" w:rsidR="00024D5A" w:rsidRDefault="00024D5A" w:rsidP="00385621">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2AC852B9" w14:textId="2B62C164" w:rsidR="00022C82" w:rsidRPr="00024D5A" w:rsidRDefault="00022C82" w:rsidP="00385621">
      <w:pPr>
        <w:pStyle w:val="BulletLevel1"/>
        <w:rPr>
          <w:lang w:eastAsia="en-AU"/>
        </w:rPr>
      </w:pPr>
      <w:r>
        <w:t>Not be enrolled in full-time secondary education</w:t>
      </w:r>
    </w:p>
    <w:p w14:paraId="55F512DE" w14:textId="1430AD10" w:rsidR="00024D5A" w:rsidRPr="00024D5A" w:rsidRDefault="00024D5A" w:rsidP="00385621">
      <w:pPr>
        <w:pStyle w:val="BulletLevel1"/>
        <w:rPr>
          <w:lang w:eastAsia="en-AU"/>
        </w:rPr>
      </w:pPr>
      <w:r w:rsidRPr="00024D5A">
        <w:rPr>
          <w:lang w:eastAsia="en-AU"/>
        </w:rPr>
        <w:t xml:space="preserve">Be </w:t>
      </w:r>
      <w:r w:rsidR="00D011BC">
        <w:t>an Australian citizen or visa holder with relevant working rights/conditions</w:t>
      </w:r>
    </w:p>
    <w:p w14:paraId="106FC3A8" w14:textId="77777777" w:rsidR="006F47E1" w:rsidRDefault="00024D5A" w:rsidP="00385621">
      <w:pPr>
        <w:pStyle w:val="BulletLevel1"/>
        <w:rPr>
          <w:lang w:eastAsia="en-AU"/>
        </w:rPr>
      </w:pPr>
      <w:r w:rsidRPr="00024D5A">
        <w:rPr>
          <w:lang w:eastAsia="en-AU"/>
        </w:rPr>
        <w:t>Not be an undischarged bankrupt</w:t>
      </w:r>
    </w:p>
    <w:p w14:paraId="6C93D502" w14:textId="65C68B58" w:rsidR="00024D5A" w:rsidRPr="00024D5A" w:rsidRDefault="006F47E1" w:rsidP="00385621">
      <w:pPr>
        <w:pStyle w:val="BulletLevel1"/>
        <w:rPr>
          <w:lang w:eastAsia="en-AU"/>
        </w:rPr>
      </w:pPr>
      <w:r>
        <w:t>Meet any additional eligibility</w:t>
      </w:r>
      <w:r w:rsidR="003C2F0C">
        <w:t xml:space="preserve"> criteria specific to the Service(s) which they have chosen, including any criteria outlined in the</w:t>
      </w:r>
      <w:r w:rsidR="00F754F0">
        <w:t xml:space="preserve"> Part B:</w:t>
      </w:r>
      <w:r w:rsidR="003C2F0C">
        <w:t xml:space="preserve"> Self-</w:t>
      </w:r>
      <w:r w:rsidR="00F754F0">
        <w:t xml:space="preserve">Employment </w:t>
      </w:r>
      <w:r w:rsidR="003C2F0C">
        <w:t>Assistance Guidelines</w:t>
      </w:r>
      <w:r w:rsidR="00D607E1">
        <w:t>.</w:t>
      </w:r>
    </w:p>
    <w:p w14:paraId="0E2DB610" w14:textId="222BF2FE" w:rsidR="00024D5A" w:rsidRPr="0024646C" w:rsidRDefault="00024D5A" w:rsidP="00C32AE1">
      <w:pPr>
        <w:pStyle w:val="Heading4"/>
      </w:pPr>
      <w:r>
        <w:t>Payments</w:t>
      </w:r>
    </w:p>
    <w:p w14:paraId="41C50D9E" w14:textId="77777777" w:rsidR="002006F0" w:rsidRPr="002006F0" w:rsidRDefault="002006F0" w:rsidP="002006F0">
      <w:pPr>
        <w:pStyle w:val="DeedReferences"/>
      </w:pPr>
      <w:r w:rsidRPr="002006F0">
        <w:t>Further information about Self-Employment Assistance can be found at:</w:t>
      </w:r>
    </w:p>
    <w:p w14:paraId="3FA85059" w14:textId="77777777" w:rsidR="002006F0" w:rsidRPr="002006F0" w:rsidRDefault="002006F0" w:rsidP="00385621">
      <w:pPr>
        <w:pStyle w:val="BulletLevel1"/>
      </w:pPr>
      <w:hyperlink r:id="rId73" w:history="1">
        <w:r w:rsidRPr="002006F0">
          <w:rPr>
            <w:rStyle w:val="Hyperlink"/>
          </w:rPr>
          <w:t>Self-Employment Assistance - Department of Employment and Workplace Relations, Australian Government</w:t>
        </w:r>
      </w:hyperlink>
      <w:r w:rsidRPr="002006F0">
        <w:t xml:space="preserve"> and </w:t>
      </w:r>
    </w:p>
    <w:p w14:paraId="371F3A07" w14:textId="77777777" w:rsidR="002006F0" w:rsidRPr="002006F0" w:rsidRDefault="002006F0" w:rsidP="00385621">
      <w:pPr>
        <w:pStyle w:val="BulletLevel1"/>
      </w:pPr>
      <w:hyperlink r:id="rId74" w:history="1">
        <w:r w:rsidRPr="002006F0">
          <w:rPr>
            <w:rStyle w:val="Hyperlink"/>
          </w:rPr>
          <w:t>Self-Employment Assistance - Guidelines and Supporting Information</w:t>
        </w:r>
      </w:hyperlink>
    </w:p>
    <w:p w14:paraId="38DC8492" w14:textId="77777777" w:rsidR="002C696C" w:rsidRPr="002C696C" w:rsidRDefault="002C696C" w:rsidP="00954EC6">
      <w:pPr>
        <w:pStyle w:val="Heading3"/>
      </w:pPr>
      <w:bookmarkStart w:id="285" w:name="_Toc175316209"/>
      <w:bookmarkStart w:id="286" w:name="_Toc179796688"/>
      <w:bookmarkStart w:id="287" w:name="_Toc183442578"/>
      <w:bookmarkStart w:id="288" w:name="_Toc222405163"/>
      <w:bookmarkEnd w:id="285"/>
      <w:r w:rsidRPr="002C696C">
        <w:t>Career Transition Assistance (CTA)</w:t>
      </w:r>
      <w:bookmarkEnd w:id="286"/>
      <w:bookmarkEnd w:id="287"/>
      <w:bookmarkEnd w:id="288"/>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2E0E0F0A" w:rsidR="002C696C" w:rsidRPr="002C696C" w:rsidRDefault="002C696C" w:rsidP="002C696C">
      <w:r w:rsidRPr="002C696C">
        <w:t>Courses run for at least 75 hours, with a minimum of 50 hours</w:t>
      </w:r>
      <w:r w:rsidR="003F77BC">
        <w:t xml:space="preserve"> in a small group setting</w:t>
      </w:r>
      <w:r w:rsidRPr="002C696C">
        <w:t xml:space="preserve">. </w:t>
      </w:r>
      <w:r w:rsidR="00F81DCC">
        <w:t>Content</w:t>
      </w:r>
      <w:r w:rsidR="00F81DCC" w:rsidRPr="002C696C">
        <w:t xml:space="preserve"> </w:t>
      </w:r>
      <w:r w:rsidR="00F81DCC">
        <w:t xml:space="preserve">is tailored to meet the individual needs of each </w:t>
      </w:r>
      <w:r w:rsidR="00946433">
        <w:t>P</w:t>
      </w:r>
      <w:r w:rsidR="00F81DCC">
        <w:t xml:space="preserve">articipant and </w:t>
      </w:r>
      <w:r w:rsidRPr="002C696C">
        <w:t xml:space="preserve">delivered in </w:t>
      </w:r>
      <w:r w:rsidR="00F74D3F">
        <w:t>an interactive and collaborative manner</w:t>
      </w:r>
      <w:r w:rsidR="00ED58DD">
        <w:t>. Courses</w:t>
      </w:r>
      <w:r w:rsidRPr="002C696C">
        <w:t xml:space="preserve"> run for 3 – 8</w:t>
      </w:r>
      <w:r w:rsidR="00F74D3F">
        <w:t xml:space="preserve"> consecutive</w:t>
      </w:r>
      <w:r w:rsidRPr="002C696C">
        <w:t xml:space="preserve"> weeks</w:t>
      </w:r>
      <w:r w:rsidR="00656BAB">
        <w:t>, either in-person, or in a hybrid format.</w:t>
      </w:r>
    </w:p>
    <w:p w14:paraId="06330A21" w14:textId="6D281A06" w:rsidR="002C696C" w:rsidRPr="002C696C" w:rsidRDefault="002C696C" w:rsidP="002C696C">
      <w:r w:rsidRPr="002C696C">
        <w:lastRenderedPageBreak/>
        <w:t xml:space="preserve">CTA provides practical assistance </w:t>
      </w:r>
      <w:r w:rsidR="00B347EF">
        <w:t>to Participants</w:t>
      </w:r>
      <w:r w:rsidRPr="002C696C">
        <w:t xml:space="preserve"> in a small group setting to:</w:t>
      </w:r>
    </w:p>
    <w:p w14:paraId="6F1836D4" w14:textId="0F9430EE" w:rsidR="002C696C" w:rsidRPr="002C696C" w:rsidRDefault="002C696C" w:rsidP="00385621">
      <w:pPr>
        <w:pStyle w:val="BulletLevel1"/>
      </w:pPr>
      <w:r w:rsidRPr="002C696C">
        <w:t>identify existing skills and how they transfer to a new job or industry</w:t>
      </w:r>
    </w:p>
    <w:p w14:paraId="0EFC4E9E" w14:textId="77777777" w:rsidR="002C696C" w:rsidRPr="002C696C" w:rsidRDefault="002C696C" w:rsidP="00385621">
      <w:pPr>
        <w:pStyle w:val="BulletLevel1"/>
      </w:pPr>
      <w:r w:rsidRPr="002C696C">
        <w:t>explore goals and motivations</w:t>
      </w:r>
    </w:p>
    <w:p w14:paraId="0060B096" w14:textId="77777777" w:rsidR="002C696C" w:rsidRPr="002C696C" w:rsidRDefault="002C696C" w:rsidP="00385621">
      <w:pPr>
        <w:pStyle w:val="BulletLevel1"/>
      </w:pPr>
      <w:r w:rsidRPr="002C696C">
        <w:t>improve digital literacy skills, including:</w:t>
      </w:r>
    </w:p>
    <w:p w14:paraId="18630BEA" w14:textId="77777777" w:rsidR="002C696C" w:rsidRPr="002C696C" w:rsidRDefault="002C696C" w:rsidP="00385621">
      <w:pPr>
        <w:pStyle w:val="BulletLevel2"/>
      </w:pPr>
      <w:r w:rsidRPr="002C696C">
        <w:t>using technology found in different workplaces</w:t>
      </w:r>
    </w:p>
    <w:p w14:paraId="2ACCC3F0" w14:textId="77777777" w:rsidR="002C696C" w:rsidRPr="002C696C" w:rsidRDefault="002C696C" w:rsidP="00385621">
      <w:pPr>
        <w:pStyle w:val="BulletLevel2"/>
      </w:pPr>
      <w:r w:rsidRPr="002C696C">
        <w:t>setting up and using an email account</w:t>
      </w:r>
    </w:p>
    <w:p w14:paraId="0C858B50" w14:textId="69F3E04E" w:rsidR="002C696C" w:rsidRPr="002C696C" w:rsidRDefault="002C696C" w:rsidP="00385621">
      <w:pPr>
        <w:pStyle w:val="BulletLevel2"/>
      </w:pPr>
      <w:r w:rsidRPr="002C696C">
        <w:t xml:space="preserve">setting up and using a </w:t>
      </w:r>
      <w:hyperlink r:id="rId75" w:history="1">
        <w:r w:rsidR="00143D19">
          <w:t>m</w:t>
        </w:r>
        <w:r w:rsidRPr="002C696C">
          <w:t>yGov</w:t>
        </w:r>
      </w:hyperlink>
      <w:r w:rsidRPr="002C696C">
        <w:t xml:space="preserve"> or </w:t>
      </w:r>
      <w:hyperlink r:id="rId76" w:history="1">
        <w:r w:rsidRPr="002C696C">
          <w:t>Workforce Australia</w:t>
        </w:r>
      </w:hyperlink>
      <w:r w:rsidRPr="002C696C">
        <w:t xml:space="preserve"> account </w:t>
      </w:r>
    </w:p>
    <w:p w14:paraId="7A3E3FCB" w14:textId="77777777" w:rsidR="002C696C" w:rsidRPr="002C696C" w:rsidRDefault="002C696C" w:rsidP="00385621">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385621">
      <w:pPr>
        <w:pStyle w:val="BulletLevel1"/>
      </w:pPr>
      <w:r w:rsidRPr="002C696C">
        <w:t>prepare job applications and resumes that are tailored to a specific role or range of jobs</w:t>
      </w:r>
    </w:p>
    <w:p w14:paraId="5D668493" w14:textId="709D2389" w:rsidR="002C696C" w:rsidRPr="002C696C" w:rsidRDefault="002C696C" w:rsidP="00385621">
      <w:pPr>
        <w:pStyle w:val="BulletLevel1"/>
      </w:pPr>
      <w:r w:rsidRPr="002C696C">
        <w:t xml:space="preserve">practice interview techniques, both </w:t>
      </w:r>
      <w:r w:rsidR="006D34B6">
        <w:t>in-person</w:t>
      </w:r>
      <w:r w:rsidRPr="002C696C">
        <w:t xml:space="preserve"> and online</w:t>
      </w:r>
    </w:p>
    <w:p w14:paraId="40F8D52B" w14:textId="77777777" w:rsidR="002C696C" w:rsidRPr="002C696C" w:rsidRDefault="002C696C" w:rsidP="00385621">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2803E292" w:rsidR="002C696C" w:rsidRPr="002C696C" w:rsidRDefault="002C696C" w:rsidP="00385621">
      <w:pPr>
        <w:pStyle w:val="BulletLevel1"/>
      </w:pPr>
      <w:r w:rsidRPr="002C696C">
        <w:t>CTA Providers will make CTA available as an Activity in the Department's IT System</w:t>
      </w:r>
      <w:r w:rsidR="004174C9">
        <w:t>s</w:t>
      </w:r>
      <w:r w:rsidRPr="002C696C">
        <w:t>.</w:t>
      </w:r>
    </w:p>
    <w:p w14:paraId="286F859C" w14:textId="7616D4EB" w:rsidR="002C696C" w:rsidRPr="002C696C" w:rsidRDefault="002C696C" w:rsidP="00385621">
      <w:pPr>
        <w:pStyle w:val="BulletLevel1"/>
      </w:pPr>
      <w:r w:rsidRPr="002C696C">
        <w:t>Parent Pathways Providers will determine</w:t>
      </w:r>
      <w:r w:rsidR="008D7D8F">
        <w:t xml:space="preserve"> if the CTA course is suitable for </w:t>
      </w:r>
      <w:r w:rsidRPr="002C696C">
        <w:t>the Parent</w:t>
      </w:r>
      <w:r w:rsidR="00855E41">
        <w:t xml:space="preserve"> and whether they will benefit from</w:t>
      </w:r>
      <w:r w:rsidRPr="002C696C">
        <w:t xml:space="preserve"> participating in the course</w:t>
      </w:r>
      <w:r w:rsidR="00B347EF">
        <w:t>.</w:t>
      </w:r>
    </w:p>
    <w:p w14:paraId="59658105" w14:textId="10276363" w:rsidR="002C696C" w:rsidRPr="002C696C" w:rsidRDefault="002C696C" w:rsidP="00385621">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385621">
      <w:pPr>
        <w:pStyle w:val="BulletLevel1"/>
      </w:pPr>
      <w:r w:rsidRPr="002C696C">
        <w:t xml:space="preserve">Once the CTA Provider receives the referral, the CTA provider will contact the Parent. </w:t>
      </w:r>
    </w:p>
    <w:p w14:paraId="55C9E509" w14:textId="10AAA275" w:rsidR="002C696C" w:rsidRPr="002C696C" w:rsidRDefault="002C696C" w:rsidP="00385621">
      <w:pPr>
        <w:pStyle w:val="BulletLevel1"/>
      </w:pPr>
      <w:r w:rsidRPr="002C696C">
        <w:t>Parent Pathways Providers should not mark placement as confirmed.</w:t>
      </w:r>
    </w:p>
    <w:p w14:paraId="3D6470C6" w14:textId="040CA052" w:rsidR="002C696C" w:rsidRPr="002C696C" w:rsidRDefault="002C696C" w:rsidP="00385621">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385621">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14F57021" w14:textId="77777777" w:rsidR="00F81478" w:rsidRPr="002C696C" w:rsidRDefault="002C696C" w:rsidP="00F81478">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r w:rsidR="00F81478" w:rsidRPr="002C696C">
        <w:t xml:space="preserve">The Provider must not refer a Participant to a CTA Course if </w:t>
      </w:r>
      <w:r w:rsidR="00F81478">
        <w:t>by</w:t>
      </w:r>
      <w:r w:rsidR="00F81478" w:rsidRPr="002C696C">
        <w:t xml:space="preserve"> do</w:t>
      </w:r>
      <w:r w:rsidR="00F81478">
        <w:t>ing</w:t>
      </w:r>
      <w:r w:rsidR="00F81478" w:rsidRPr="002C696C">
        <w:t xml:space="preserve"> so would exceed the Referral Cap. </w:t>
      </w:r>
    </w:p>
    <w:p w14:paraId="063912E4" w14:textId="77777777" w:rsidR="00572B11" w:rsidRPr="002C696C" w:rsidRDefault="00572B11" w:rsidP="00572B11">
      <w:r w:rsidRPr="002C696C">
        <w:t xml:space="preserve">The Referral Cap will not apply where the only CTA Providers in an Employment Region are also the Provider’s Own Organisation, Related Entity, or Subcontractor. </w:t>
      </w:r>
    </w:p>
    <w:p w14:paraId="77CE0269" w14:textId="37DD19E0" w:rsidR="002C696C" w:rsidRPr="002C696C" w:rsidRDefault="00572B11" w:rsidP="002C696C">
      <w:r w:rsidRPr="002C696C">
        <w:t xml:space="preserve">The Referral Cap </w:t>
      </w:r>
      <w:r>
        <w:t xml:space="preserve">applies at the Employment Region level and </w:t>
      </w:r>
      <w:r w:rsidRPr="002C696C">
        <w:t>is measured on a cumulative basis over the length of the Deed.</w:t>
      </w:r>
      <w:r w:rsidRPr="00AA5C45">
        <w:t xml:space="preserve"> </w:t>
      </w:r>
      <w:r>
        <w:t>C</w:t>
      </w:r>
      <w:r w:rsidRPr="002C696C">
        <w:t>ompliance will be reviewed</w:t>
      </w:r>
      <w:r>
        <w:t xml:space="preserve"> by the Department on a regular basis. </w:t>
      </w:r>
      <w:r w:rsidRPr="002C696C">
        <w:t xml:space="preserve">Any Provider that has exceeded the Referral Cap in accordance with these Guidelines may be directed by </w:t>
      </w:r>
      <w:r w:rsidRPr="002C696C">
        <w:lastRenderedPageBreak/>
        <w:t xml:space="preserve">the Department to cease referrals to those entities. This direction will remain in place until the Provider is below the Referral Cap, or unless otherwise advised by the Department. </w:t>
      </w:r>
    </w:p>
    <w:p w14:paraId="353F7AEB" w14:textId="6C63B5FE" w:rsidR="002C696C" w:rsidRPr="002C696C" w:rsidRDefault="002C696C" w:rsidP="002C696C">
      <w:r w:rsidRPr="002C696C">
        <w:t xml:space="preserve">A temporary exemption to the Referral cap can be requested using the </w:t>
      </w:r>
      <w:hyperlink r:id="rId77" w:history="1">
        <w:r w:rsidRPr="008B4A6B">
          <w:rPr>
            <w:rStyle w:val="Hyperlink"/>
          </w:rPr>
          <w:t>Referral Cap Temporary Exemption Request Form</w:t>
        </w:r>
      </w:hyperlink>
      <w:r w:rsidRPr="002C696C">
        <w:t>.</w:t>
      </w:r>
      <w:r w:rsidR="007045DB" w:rsidRPr="007045DB">
        <w:t xml:space="preserve"> </w:t>
      </w:r>
      <w:r w:rsidR="007045DB" w:rsidRPr="002C696C">
        <w:t xml:space="preserve">Refer to the </w:t>
      </w:r>
      <w:hyperlink r:id="rId78">
        <w:r w:rsidR="007045DB" w:rsidRPr="6643170E">
          <w:t>Referral Cap Supporting Document</w:t>
        </w:r>
      </w:hyperlink>
      <w:r w:rsidR="007045DB" w:rsidRPr="002C696C">
        <w:t xml:space="preserve"> for further information regarding the application and review of the Referral Cap</w:t>
      </w:r>
    </w:p>
    <w:p w14:paraId="0DE1D2B2" w14:textId="45932B24" w:rsidR="002C696C" w:rsidRDefault="002C696C" w:rsidP="007352D0">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5F01E4">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89" w:name="_Toc179796689"/>
      <w:bookmarkStart w:id="290" w:name="_Toc183442579"/>
      <w:bookmarkStart w:id="291" w:name="_Toc222405164"/>
      <w:r w:rsidRPr="002C696C">
        <w:t>Employability Skills Training (EST)</w:t>
      </w:r>
      <w:bookmarkEnd w:id="289"/>
      <w:bookmarkEnd w:id="290"/>
      <w:bookmarkEnd w:id="291"/>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2D4CB3F8" w:rsidR="002C696C" w:rsidRPr="002C696C" w:rsidRDefault="002C696C" w:rsidP="002C696C">
      <w:r w:rsidRPr="002C696C">
        <w:t>Courses run for 75 hours across 3 or 5</w:t>
      </w:r>
      <w:r w:rsidR="00D51555">
        <w:t xml:space="preserve"> consecutive</w:t>
      </w:r>
      <w:r w:rsidRPr="002C696C">
        <w:t xml:space="preserve"> weeks. </w:t>
      </w:r>
    </w:p>
    <w:p w14:paraId="2E8B3295" w14:textId="78AACA58" w:rsidR="002C696C" w:rsidRPr="002C696C" w:rsidRDefault="002C696C" w:rsidP="002C696C">
      <w:r w:rsidRPr="002C696C">
        <w:t>Participants can undertake EST in</w:t>
      </w:r>
      <w:r w:rsidR="004174C9">
        <w:t>-person</w:t>
      </w:r>
      <w:r w:rsidRPr="002C696C">
        <w:t>, online or</w:t>
      </w:r>
      <w:r w:rsidR="006C1BB9">
        <w:t xml:space="preserve"> in a</w:t>
      </w:r>
      <w:r w:rsidRPr="002C696C">
        <w:t xml:space="preserve"> hybrid format. There are two training blocks, with </w:t>
      </w:r>
      <w:r w:rsidR="00DD44ED">
        <w:t>P</w:t>
      </w:r>
      <w:r w:rsidRPr="002C696C">
        <w:t xml:space="preserve">articipants able to undertake one or both blocks, in any order: </w:t>
      </w:r>
    </w:p>
    <w:p w14:paraId="2D204EFA" w14:textId="2370F809" w:rsidR="002C696C" w:rsidRPr="002C696C" w:rsidRDefault="002C696C" w:rsidP="00385621">
      <w:pPr>
        <w:pStyle w:val="BulletLevel1"/>
      </w:pPr>
      <w:r w:rsidRPr="002C696C">
        <w:t xml:space="preserve">Training </w:t>
      </w:r>
      <w:r w:rsidR="00453D91">
        <w:t>B</w:t>
      </w:r>
      <w:r w:rsidR="00453D91" w:rsidRPr="002C696C">
        <w:t xml:space="preserve">lock </w:t>
      </w:r>
      <w:r w:rsidR="00B92B74">
        <w:t>1</w:t>
      </w:r>
      <w:r w:rsidR="00B92B74" w:rsidRPr="002C696C">
        <w:t xml:space="preserve"> </w:t>
      </w:r>
      <w:r w:rsidRPr="002C696C">
        <w:t>courses can cover topics such as:</w:t>
      </w:r>
    </w:p>
    <w:p w14:paraId="4B82A649" w14:textId="05CAE4F9" w:rsidR="002C696C" w:rsidRPr="002C696C" w:rsidRDefault="002C696C" w:rsidP="00385621">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385621">
      <w:pPr>
        <w:pStyle w:val="BulletLevel2"/>
      </w:pPr>
      <w:r w:rsidRPr="002C696C">
        <w:t>identifying and solving problems</w:t>
      </w:r>
    </w:p>
    <w:p w14:paraId="122B1B1D" w14:textId="77777777" w:rsidR="002C696C" w:rsidRPr="002C696C" w:rsidRDefault="002C696C" w:rsidP="00385621">
      <w:pPr>
        <w:pStyle w:val="BulletLevel2"/>
      </w:pPr>
      <w:r w:rsidRPr="002C696C">
        <w:t>managing career and work life</w:t>
      </w:r>
    </w:p>
    <w:p w14:paraId="1ABBF3E4" w14:textId="77777777" w:rsidR="002C696C" w:rsidRPr="002C696C" w:rsidRDefault="002C696C" w:rsidP="00385621">
      <w:pPr>
        <w:pStyle w:val="BulletLevel2"/>
      </w:pPr>
      <w:r w:rsidRPr="002C696C">
        <w:t>using digital technology</w:t>
      </w:r>
    </w:p>
    <w:p w14:paraId="378828D4" w14:textId="77777777" w:rsidR="002C696C" w:rsidRPr="002C696C" w:rsidRDefault="002C696C" w:rsidP="00385621">
      <w:pPr>
        <w:pStyle w:val="BulletLevel2"/>
      </w:pPr>
      <w:r w:rsidRPr="002C696C">
        <w:t>managing how businesses perceive you online</w:t>
      </w:r>
    </w:p>
    <w:p w14:paraId="7D930CED" w14:textId="77777777" w:rsidR="002C696C" w:rsidRPr="002C696C" w:rsidRDefault="002C696C" w:rsidP="00385621">
      <w:pPr>
        <w:pStyle w:val="BulletLevel2"/>
      </w:pPr>
      <w:r w:rsidRPr="002C696C">
        <w:t>tailored resumes and job applications, and prepare for specific job interviews</w:t>
      </w:r>
    </w:p>
    <w:p w14:paraId="0D63DDFB" w14:textId="465E9E25" w:rsidR="002C696C" w:rsidRPr="002C696C" w:rsidRDefault="002C696C" w:rsidP="00385621">
      <w:pPr>
        <w:pStyle w:val="BulletLevel1"/>
      </w:pPr>
      <w:r w:rsidRPr="002C696C">
        <w:t xml:space="preserve">Training </w:t>
      </w:r>
      <w:r w:rsidR="00453D91">
        <w:t>B</w:t>
      </w:r>
      <w:r w:rsidR="00453D91" w:rsidRPr="002C696C">
        <w:t xml:space="preserve">lock </w:t>
      </w:r>
      <w:r w:rsidR="00DB6D0E">
        <w:t>2</w:t>
      </w:r>
      <w:r w:rsidR="00DB6D0E" w:rsidRPr="002C696C">
        <w:t xml:space="preserve"> </w:t>
      </w:r>
      <w:r w:rsidRPr="002C696C">
        <w:t>courses build industry-specific knowledge and skills for the local job market such as:</w:t>
      </w:r>
    </w:p>
    <w:p w14:paraId="4B479FA7" w14:textId="77777777" w:rsidR="002C696C" w:rsidRPr="002C696C" w:rsidRDefault="002C696C" w:rsidP="00385621">
      <w:pPr>
        <w:pStyle w:val="BulletLevel2"/>
      </w:pPr>
      <w:r w:rsidRPr="002C696C">
        <w:t>exploring career options in different industries</w:t>
      </w:r>
    </w:p>
    <w:p w14:paraId="15C4AFB9" w14:textId="77777777" w:rsidR="002C696C" w:rsidRPr="002C696C" w:rsidRDefault="002C696C" w:rsidP="00385621">
      <w:pPr>
        <w:pStyle w:val="BulletLevel2"/>
      </w:pPr>
      <w:r w:rsidRPr="002C696C">
        <w:t>learning industry-specific skills, including obtaining micro-qualifications</w:t>
      </w:r>
    </w:p>
    <w:p w14:paraId="35960ED2" w14:textId="1F8E7529" w:rsidR="002C696C" w:rsidRPr="002C696C" w:rsidRDefault="002C696C" w:rsidP="00385621">
      <w:pPr>
        <w:pStyle w:val="BulletLevel2"/>
      </w:pPr>
      <w:r w:rsidRPr="002C696C">
        <w:t>improving their job seeking skills to target a specific industry exposure to employers within particular industries</w:t>
      </w:r>
      <w:r w:rsidR="001D51C9">
        <w:t>.</w:t>
      </w:r>
    </w:p>
    <w:p w14:paraId="587F0E30" w14:textId="36E5CAFB" w:rsidR="002C696C" w:rsidRPr="002C696C" w:rsidRDefault="002C696C" w:rsidP="002C696C">
      <w:r w:rsidRPr="002C696C">
        <w:t xml:space="preserve">Participation in EST is voluntary for Parents Pathway </w:t>
      </w:r>
      <w:r w:rsidR="41344273">
        <w:t>P</w:t>
      </w:r>
      <w:r w:rsidRPr="002C696C">
        <w:t>articipants</w:t>
      </w:r>
      <w:r w:rsidR="00CA542E">
        <w:t>;</w:t>
      </w:r>
      <w:r w:rsidRPr="002C696C">
        <w:t xml:space="preserve">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lastRenderedPageBreak/>
        <w:t xml:space="preserve">Referral </w:t>
      </w:r>
      <w:r w:rsidRPr="002C696C">
        <w:tab/>
      </w:r>
    </w:p>
    <w:p w14:paraId="211E7A1E" w14:textId="4CA9B8A9" w:rsidR="0074319E" w:rsidRDefault="0074319E" w:rsidP="005F01E4">
      <w:pPr>
        <w:pStyle w:val="1AllTextNormalParagraph"/>
      </w:pPr>
      <w:r>
        <w:t>Parent Pathways Providers will determine if EST is suitable for the Participant and whether they will benefit from participating in the course.</w:t>
      </w:r>
    </w:p>
    <w:p w14:paraId="79A0F91D" w14:textId="7DC3006E" w:rsidR="002C696C" w:rsidRPr="002C696C" w:rsidRDefault="002C696C" w:rsidP="00385621">
      <w:pPr>
        <w:pStyle w:val="BulletLevel1"/>
      </w:pPr>
      <w:r w:rsidRPr="002C696C">
        <w:t xml:space="preserve">EST providers will make EST available as an Activity in the </w:t>
      </w:r>
      <w:r w:rsidR="002A4781">
        <w:t>Department’s IT System</w:t>
      </w:r>
      <w:r w:rsidR="00C56D04">
        <w:t>s</w:t>
      </w:r>
      <w:r w:rsidR="009557D4">
        <w:t>.</w:t>
      </w:r>
    </w:p>
    <w:p w14:paraId="2F81CF89" w14:textId="3087FC82" w:rsidR="002C696C" w:rsidRPr="002C696C" w:rsidRDefault="002C696C" w:rsidP="00385621">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385621">
      <w:pPr>
        <w:pStyle w:val="BulletLevel1"/>
      </w:pPr>
      <w:r w:rsidRPr="002C696C">
        <w:t>Once the EST provider receives the referral, the EST provider will contact the Parent.</w:t>
      </w:r>
    </w:p>
    <w:p w14:paraId="7F436C83" w14:textId="77777777" w:rsidR="002C696C" w:rsidRPr="002C696C" w:rsidRDefault="002C696C" w:rsidP="00385621">
      <w:pPr>
        <w:pStyle w:val="BulletLevel1"/>
      </w:pPr>
      <w:r w:rsidRPr="002C696C">
        <w:t>Parent Pathways Providers should not mark placement as confirmed.</w:t>
      </w:r>
    </w:p>
    <w:p w14:paraId="58A6D70C" w14:textId="53B0746E" w:rsidR="002C696C" w:rsidRDefault="002C696C" w:rsidP="00385621">
      <w:pPr>
        <w:pStyle w:val="BulletLevel1"/>
      </w:pPr>
      <w:r w:rsidRPr="002C696C">
        <w:t xml:space="preserve">EST Providers will record </w:t>
      </w:r>
      <w:r w:rsidR="009557D4">
        <w:t>P</w:t>
      </w:r>
      <w:r w:rsidRPr="002C696C">
        <w:t>articipants' commencement and attendance.</w:t>
      </w:r>
    </w:p>
    <w:p w14:paraId="1394D223" w14:textId="5C658AD7" w:rsidR="002C696C" w:rsidRPr="002C696C" w:rsidRDefault="002C696C" w:rsidP="002C696C">
      <w:pPr>
        <w:pStyle w:val="Heading4"/>
      </w:pPr>
      <w:r w:rsidRPr="002C696C">
        <w:t xml:space="preserve">Referral Cap </w:t>
      </w:r>
    </w:p>
    <w:p w14:paraId="4F4E35F9" w14:textId="6D0BEC01"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r w:rsidR="00B51FB4" w:rsidRPr="002C696C">
        <w:t>The Provider must not refer a Participant to an EST Course if</w:t>
      </w:r>
      <w:r w:rsidR="00B51FB4">
        <w:t xml:space="preserve"> by</w:t>
      </w:r>
      <w:r w:rsidR="00B51FB4" w:rsidRPr="002C696C">
        <w:t xml:space="preserve"> </w:t>
      </w:r>
      <w:r w:rsidR="00B51FB4">
        <w:t>doing so</w:t>
      </w:r>
      <w:r w:rsidR="00B51FB4" w:rsidRPr="002C696C">
        <w:t xml:space="preserve"> would exceed the Referral Cap</w:t>
      </w:r>
      <w:r w:rsidR="00B51FB4">
        <w:t>.</w:t>
      </w:r>
    </w:p>
    <w:p w14:paraId="06796036" w14:textId="4EA13332" w:rsidR="002C696C" w:rsidRPr="002C696C" w:rsidRDefault="002C696C" w:rsidP="002C696C">
      <w:r w:rsidRPr="002C696C">
        <w:t xml:space="preserve">The Referral Cap will not apply where the only EST Providers in an Employment Region are also the Provider’s Own Organisation, Related Entity, or Subcontractor. </w:t>
      </w:r>
    </w:p>
    <w:p w14:paraId="585FAFBA" w14:textId="34ACC77D" w:rsidR="002C696C" w:rsidRPr="002C696C" w:rsidRDefault="002C696C" w:rsidP="002C696C">
      <w:r w:rsidRPr="002C696C">
        <w:t>The Referral Cap</w:t>
      </w:r>
      <w:r w:rsidR="003863BB">
        <w:t xml:space="preserve"> </w:t>
      </w:r>
      <w:r w:rsidR="003863BB" w:rsidRPr="002C696C">
        <w:t>a</w:t>
      </w:r>
      <w:r w:rsidR="003863BB">
        <w:t>pplies at the Employment Region level and</w:t>
      </w:r>
      <w:r w:rsidRPr="002C696C">
        <w:t xml:space="preserve"> is measured on a cumulative basis over the length of the Deed. </w:t>
      </w:r>
      <w:r w:rsidR="001B4EC3">
        <w:t>C</w:t>
      </w:r>
      <w:r w:rsidRPr="002C696C">
        <w:t>ompliance will be reviewed</w:t>
      </w:r>
      <w:r w:rsidR="00782955">
        <w:t xml:space="preserve"> by the Department</w:t>
      </w:r>
      <w:r w:rsidRPr="002C696C">
        <w:t xml:space="preserve"> </w:t>
      </w:r>
      <w:r w:rsidR="00DB71AC">
        <w:t>on a regular basis</w:t>
      </w:r>
      <w:r w:rsidRPr="002C696C">
        <w:t xml:space="preserve">,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5579FFEE" w:rsidR="002C696C" w:rsidRPr="002C696C" w:rsidRDefault="00F04674" w:rsidP="002C696C">
      <w:r w:rsidRPr="002C696C">
        <w:t xml:space="preserve">A temporary exemption to the Referral cap can be requested using the </w:t>
      </w:r>
      <w:hyperlink r:id="rId79" w:history="1">
        <w:r w:rsidRPr="002C696C">
          <w:t>Referral Cap Temporary Exemption Request Form</w:t>
        </w:r>
      </w:hyperlink>
      <w:r>
        <w:t xml:space="preserve">. </w:t>
      </w:r>
      <w:r w:rsidR="002C696C" w:rsidRPr="002C696C">
        <w:t xml:space="preserve">Refer to the </w:t>
      </w:r>
      <w:hyperlink r:id="rId80">
        <w:r w:rsidR="002C696C" w:rsidRPr="6643170E">
          <w:t>Referral Cap Supporting Document</w:t>
        </w:r>
      </w:hyperlink>
      <w:r w:rsidR="002C696C" w:rsidRPr="002C696C">
        <w:t xml:space="preserve"> for further information regarding the application and review of the Referral Cap. </w:t>
      </w:r>
    </w:p>
    <w:p w14:paraId="0D900EEB" w14:textId="1F3182CD" w:rsidR="00FC56B9" w:rsidRDefault="002C696C" w:rsidP="007352D0">
      <w:pPr>
        <w:pStyle w:val="Systemstep"/>
      </w:pPr>
      <w:r w:rsidRPr="002C696C">
        <w:t>Providers can use Qlik report wEREF03 to monitor adherence to the Referral Cap.</w:t>
      </w:r>
    </w:p>
    <w:p w14:paraId="799D344D" w14:textId="1D6D3D40" w:rsidR="00FC56B9" w:rsidRPr="002C696C" w:rsidRDefault="00FC56B9" w:rsidP="007352D0">
      <w:pPr>
        <w:pStyle w:val="Systemstep"/>
        <w:numPr>
          <w:ilvl w:val="0"/>
          <w:numId w:val="0"/>
        </w:numPr>
      </w:pPr>
      <w:r w:rsidRPr="00FC56B9">
        <w:t>(Deed Reference(s): Clause: 124.3(b), Attachment 1)</w:t>
      </w:r>
    </w:p>
    <w:p w14:paraId="4D934D64" w14:textId="77777777" w:rsidR="002C696C" w:rsidRPr="002C696C" w:rsidRDefault="002C696C" w:rsidP="002C696C">
      <w:pPr>
        <w:pStyle w:val="Heading4"/>
      </w:pPr>
      <w:r w:rsidRPr="002C696C">
        <w:t>Payments</w:t>
      </w:r>
    </w:p>
    <w:p w14:paraId="25BA90AB" w14:textId="7601B53E" w:rsidR="006465BE" w:rsidRPr="006465BE" w:rsidRDefault="002C696C" w:rsidP="006465BE">
      <w:pPr>
        <w:pStyle w:val="1AllTextNormalParagraph"/>
      </w:pPr>
      <w:r w:rsidRPr="006465BE">
        <w:t>The Department will cover the cost of the course fees for Parent Pathways Participants</w:t>
      </w:r>
      <w:r w:rsidRPr="006465BE" w:rsidDel="0010340B">
        <w:t xml:space="preserve"> </w:t>
      </w:r>
      <w:r w:rsidRPr="006465BE">
        <w:t>which will be paid to the EST Provider.</w:t>
      </w:r>
    </w:p>
    <w:p w14:paraId="4EA233CF" w14:textId="68C7AA5F" w:rsidR="00780C79" w:rsidRPr="002C696C" w:rsidRDefault="008E0180" w:rsidP="00BD58E7">
      <w:pPr>
        <w:pStyle w:val="Heading3"/>
      </w:pPr>
      <w:bookmarkStart w:id="292" w:name="_Toc183442580"/>
      <w:bookmarkStart w:id="293" w:name="_Toc222405165"/>
      <w:r>
        <w:t>Voluntary Work</w:t>
      </w:r>
      <w:bookmarkEnd w:id="292"/>
      <w:bookmarkEnd w:id="293"/>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5F01E4">
      <w:pPr>
        <w:pStyle w:val="1AllTextNormalParagraph"/>
      </w:pPr>
      <w:r>
        <w:lastRenderedPageBreak/>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385621">
      <w:pPr>
        <w:pStyle w:val="BulletLevel1"/>
      </w:pPr>
      <w:r w:rsidRPr="009C0D71">
        <w:t>developing practical employability skills such as attendance and communication</w:t>
      </w:r>
    </w:p>
    <w:p w14:paraId="0275C057" w14:textId="3C861E54" w:rsidR="009C0D71" w:rsidRPr="009C0D71" w:rsidRDefault="009C0D71" w:rsidP="00385621">
      <w:pPr>
        <w:pStyle w:val="BulletLevel1"/>
      </w:pPr>
      <w:r w:rsidRPr="009C0D71">
        <w:t>increasing networks, updating referees and building confidence</w:t>
      </w:r>
    </w:p>
    <w:p w14:paraId="7A6081F3" w14:textId="2C0493B5" w:rsidR="009C0D71" w:rsidRPr="009C0D71" w:rsidRDefault="009C0D71" w:rsidP="00385621">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385621">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385621">
      <w:pPr>
        <w:pStyle w:val="BulletLevel1"/>
      </w:pPr>
      <w:r w:rsidRPr="004B51EA">
        <w:t xml:space="preserve">not-for-profit organisation/charity, or </w:t>
      </w:r>
    </w:p>
    <w:p w14:paraId="1368DCD5" w14:textId="77777777" w:rsidR="003C1BED" w:rsidRPr="003C1BED" w:rsidRDefault="003C1BED" w:rsidP="00385621">
      <w:pPr>
        <w:pStyle w:val="BulletLevel1"/>
      </w:pPr>
      <w:r w:rsidRPr="004B51EA">
        <w:t>not-for-profit arm of a for-profit organisation, or</w:t>
      </w:r>
    </w:p>
    <w:p w14:paraId="38EC8802" w14:textId="77777777" w:rsidR="003C1BED" w:rsidRPr="003C1BED" w:rsidRDefault="003C1BED" w:rsidP="00385621">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5F01E4">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5F01E4">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5F01E4">
      <w:pPr>
        <w:pStyle w:val="1AllTextNormalParagraph"/>
      </w:pPr>
      <w:bookmarkStart w:id="294" w:name="_Hlk92279881"/>
      <w:r w:rsidRPr="00760730">
        <w:t xml:space="preserve">For each Voluntary Work Placement, an Activity record must be created in the Department’s IT </w:t>
      </w:r>
      <w:bookmarkEnd w:id="294"/>
      <w:r>
        <w:t>S</w:t>
      </w:r>
      <w:r w:rsidRPr="00760730">
        <w:t>ystem</w:t>
      </w:r>
      <w:r w:rsidR="00385C8D">
        <w:t>s</w:t>
      </w:r>
      <w:r>
        <w:t>.</w:t>
      </w:r>
    </w:p>
    <w:p w14:paraId="147D5074" w14:textId="066838EB" w:rsidR="009272E0" w:rsidRDefault="009272E0" w:rsidP="005F01E4">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5F01E4">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5F01E4">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385621">
      <w:pPr>
        <w:pStyle w:val="BulletLevel1"/>
      </w:pPr>
      <w:r w:rsidRPr="008E596F">
        <w:t xml:space="preserve">ensure the Participant is eligible and suitable for </w:t>
      </w:r>
      <w:r>
        <w:t>Voluntary Work</w:t>
      </w:r>
    </w:p>
    <w:p w14:paraId="535B9141" w14:textId="61218BDC" w:rsidR="00F65945" w:rsidRPr="008E596F" w:rsidRDefault="00F65945" w:rsidP="00385621">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385621">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385621">
      <w:pPr>
        <w:pStyle w:val="BulletLevel1"/>
      </w:pPr>
      <w:r w:rsidRPr="008E596F">
        <w:t>ensure an Activity Risk Assessment and Participant Risk Assessment have been completed by a Competent Person</w:t>
      </w:r>
    </w:p>
    <w:p w14:paraId="7E1D806A" w14:textId="0E6E488F" w:rsidR="00F65945" w:rsidRPr="008E596F" w:rsidRDefault="00F65945" w:rsidP="00385621">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385621">
      <w:pPr>
        <w:pStyle w:val="BulletLevel1"/>
      </w:pPr>
      <w:r w:rsidRPr="008E596F">
        <w:lastRenderedPageBreak/>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5F01E4">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385621">
      <w:pPr>
        <w:pStyle w:val="BulletLevel1"/>
      </w:pPr>
      <w:r>
        <w:t>are</w:t>
      </w:r>
      <w:r w:rsidRPr="00B504F5">
        <w:t xml:space="preserve"> of benefit to the Participant and the local community and offer no financial gain to the volunteer organisation </w:t>
      </w:r>
    </w:p>
    <w:p w14:paraId="2FE096E3" w14:textId="70FF4FA9" w:rsidR="00B504F5" w:rsidRPr="00B504F5" w:rsidRDefault="00B504F5" w:rsidP="00385621">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385621">
      <w:pPr>
        <w:pStyle w:val="BulletLevel1"/>
      </w:pPr>
      <w:r>
        <w:t>do</w:t>
      </w:r>
      <w:r w:rsidR="00B504F5" w:rsidRPr="00B504F5">
        <w:t xml:space="preserve"> not primarily promote a particular religious or political view </w:t>
      </w:r>
    </w:p>
    <w:p w14:paraId="14B8C6D7" w14:textId="2EDFD5EA" w:rsidR="00B504F5" w:rsidRPr="00B504F5" w:rsidRDefault="00C32D40" w:rsidP="00385621">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385621">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385621">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5F01E4">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5F01E4">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7352D0">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5" w:name="_Toc179796690"/>
      <w:bookmarkStart w:id="296" w:name="_Toc183442581"/>
      <w:bookmarkStart w:id="297" w:name="_Toc222405166"/>
      <w:r w:rsidRPr="00611EC6">
        <w:t>Observational</w:t>
      </w:r>
      <w:r w:rsidRPr="00134944">
        <w:t xml:space="preserve"> Work Experience (OWE)</w:t>
      </w:r>
      <w:bookmarkEnd w:id="295"/>
      <w:bookmarkEnd w:id="296"/>
      <w:bookmarkEnd w:id="297"/>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5F01E4">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5F01E4">
      <w:pPr>
        <w:pStyle w:val="1AllTextNormalParagraph"/>
      </w:pPr>
      <w:r w:rsidRPr="00556EBB">
        <w:t>Some of the potential benefits of OWE include it being:</w:t>
      </w:r>
    </w:p>
    <w:p w14:paraId="2E297CEB" w14:textId="398E6D1A" w:rsidR="00556EBB" w:rsidRPr="00556EBB" w:rsidRDefault="00556EBB" w:rsidP="00385621">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385621">
      <w:pPr>
        <w:pStyle w:val="BulletLevel1"/>
      </w:pPr>
      <w:r w:rsidRPr="00556EBB">
        <w:lastRenderedPageBreak/>
        <w:t>an opportunity to enhance Participants’ awareness of different careers</w:t>
      </w:r>
    </w:p>
    <w:p w14:paraId="5D0F3B6A" w14:textId="3A865848" w:rsidR="0039441E" w:rsidRPr="00803FE5" w:rsidRDefault="00556EBB" w:rsidP="00385621">
      <w:pPr>
        <w:pStyle w:val="BulletLevel1"/>
      </w:pPr>
      <w:r w:rsidRPr="00556EBB">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5F01E4">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385621">
      <w:pPr>
        <w:pStyle w:val="BulletLevel1"/>
      </w:pPr>
      <w:r w:rsidRPr="00803FE5">
        <w:t>for-profit organisations</w:t>
      </w:r>
    </w:p>
    <w:p w14:paraId="61DF382B" w14:textId="77777777" w:rsidR="00803FE5" w:rsidRPr="00803FE5" w:rsidRDefault="00803FE5" w:rsidP="00385621">
      <w:pPr>
        <w:pStyle w:val="BulletLevel1"/>
      </w:pPr>
      <w:r w:rsidRPr="00803FE5">
        <w:t>not-for-profit organisations</w:t>
      </w:r>
    </w:p>
    <w:p w14:paraId="4B7ABA3D" w14:textId="776B46BA" w:rsidR="00803FE5" w:rsidRPr="00803FE5" w:rsidRDefault="00803FE5" w:rsidP="00385621">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5F01E4">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5F01E4">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5F01E4">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5F01E4">
      <w:pPr>
        <w:pStyle w:val="1AllTextNormalParagraph"/>
      </w:pPr>
      <w:r w:rsidRPr="008E596F">
        <w:t>When arranging an OWE Placement, the Provider must:</w:t>
      </w:r>
    </w:p>
    <w:p w14:paraId="1804B5A3" w14:textId="28F9C553" w:rsidR="008E596F" w:rsidRPr="008E596F" w:rsidRDefault="008E596F" w:rsidP="00385621">
      <w:pPr>
        <w:pStyle w:val="BulletLevel1"/>
      </w:pPr>
      <w:r w:rsidRPr="008E596F">
        <w:t>ensure the Participant is eligible and suitable for OWE</w:t>
      </w:r>
    </w:p>
    <w:p w14:paraId="5E6E95AA" w14:textId="1113D17B" w:rsidR="008E596F" w:rsidRPr="008E596F" w:rsidRDefault="008E596F" w:rsidP="00385621">
      <w:pPr>
        <w:pStyle w:val="BulletLevel1"/>
      </w:pPr>
      <w:r w:rsidRPr="008E596F">
        <w:t>ensure the Host Organisation is eligible to host an OWE Placement</w:t>
      </w:r>
    </w:p>
    <w:p w14:paraId="537093CE" w14:textId="1EAF93BF" w:rsidR="008E596F" w:rsidRPr="008E596F" w:rsidRDefault="008E596F" w:rsidP="00385621">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385621">
      <w:pPr>
        <w:pStyle w:val="BulletLevel1"/>
      </w:pPr>
      <w:r w:rsidRPr="008E596F">
        <w:t>ensure an Activity Risk Assessment and Participant Risk Assessment have been completed by a Competent Person</w:t>
      </w:r>
    </w:p>
    <w:p w14:paraId="3CB54BB2" w14:textId="285A9828" w:rsidR="008E596F" w:rsidRPr="008E596F" w:rsidRDefault="008E596F" w:rsidP="00385621">
      <w:pPr>
        <w:pStyle w:val="BulletLevel1"/>
      </w:pPr>
      <w:r w:rsidRPr="008E596F">
        <w:t>negotiate and enter into an OWE Host Organisation Agreement with the Participant and the Host Organisation</w:t>
      </w:r>
    </w:p>
    <w:p w14:paraId="2E31BFE4" w14:textId="76DB1BB5" w:rsidR="008E596F" w:rsidRDefault="008E596F" w:rsidP="00385621">
      <w:pPr>
        <w:pStyle w:val="BulletLevel1"/>
      </w:pPr>
      <w:r w:rsidRPr="008E596F">
        <w:t>monitor the OWE Placement for its duration and respond to any issues that aris</w:t>
      </w:r>
      <w:r w:rsidR="00FF7CE3">
        <w:t>e.</w:t>
      </w:r>
    </w:p>
    <w:p w14:paraId="5B806DD7" w14:textId="77777777" w:rsidR="003B0B6E" w:rsidRPr="003B0B6E" w:rsidRDefault="003B0B6E" w:rsidP="005F01E4">
      <w:pPr>
        <w:pStyle w:val="1AllTextNormalParagraph"/>
      </w:pPr>
      <w:r w:rsidRPr="003B0B6E">
        <w:t>The Provider must ensure OWE Placements:</w:t>
      </w:r>
    </w:p>
    <w:p w14:paraId="262B5A2D" w14:textId="06BEAFE4" w:rsidR="003B0B6E" w:rsidRPr="003B0B6E" w:rsidRDefault="003B0B6E" w:rsidP="00385621">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385621">
      <w:pPr>
        <w:pStyle w:val="BulletLevel1"/>
      </w:pPr>
      <w:r w:rsidRPr="003B0B6E">
        <w:t>are no more than 4 weeks in duration</w:t>
      </w:r>
    </w:p>
    <w:p w14:paraId="70F868E3" w14:textId="5C6E82D6" w:rsidR="003B0B6E" w:rsidRPr="003B0B6E" w:rsidRDefault="003B0B6E" w:rsidP="00385621">
      <w:pPr>
        <w:pStyle w:val="BulletLevel1"/>
      </w:pPr>
      <w:r w:rsidRPr="003B0B6E">
        <w:t>do not involve more than 50 hours of attendance per fortnight, and generally not more than 25 hours per week</w:t>
      </w:r>
    </w:p>
    <w:p w14:paraId="04DCB4FE" w14:textId="73180AB7" w:rsidR="003B0B6E" w:rsidRPr="003B0B6E" w:rsidRDefault="003B0B6E" w:rsidP="00385621">
      <w:pPr>
        <w:pStyle w:val="BulletLevel1"/>
      </w:pPr>
      <w:r w:rsidRPr="003B0B6E">
        <w:t>do not involve more than 8 hours of attendance per day (excluding breaks)</w:t>
      </w:r>
    </w:p>
    <w:p w14:paraId="221836BD" w14:textId="161E85CA" w:rsidR="003B0B6E" w:rsidRPr="003B0B6E" w:rsidRDefault="003B0B6E" w:rsidP="00385621">
      <w:pPr>
        <w:pStyle w:val="BulletLevel1"/>
      </w:pPr>
      <w:r w:rsidRPr="003B0B6E">
        <w:t>include at least one 30-minute break every 5 hours</w:t>
      </w:r>
    </w:p>
    <w:p w14:paraId="15F8A88F" w14:textId="2C3F7D2B" w:rsidR="003B0B6E" w:rsidRPr="003B0B6E" w:rsidRDefault="003B0B6E" w:rsidP="00385621">
      <w:pPr>
        <w:pStyle w:val="BulletLevel1"/>
      </w:pPr>
      <w:r w:rsidRPr="003B0B6E">
        <w:lastRenderedPageBreak/>
        <w:t>do not include participation on a public holiday</w:t>
      </w:r>
    </w:p>
    <w:p w14:paraId="7F673CC1" w14:textId="0158B1B5" w:rsidR="003B0B6E" w:rsidRPr="003B0B6E" w:rsidRDefault="003B0B6E" w:rsidP="005F01E4">
      <w:pPr>
        <w:pStyle w:val="1AllTextNormalParagraph"/>
      </w:pPr>
      <w:r w:rsidRPr="003B0B6E">
        <w:t xml:space="preserve">Participants may participate in OWE placements outside of core business hours. However, the </w:t>
      </w:r>
    </w:p>
    <w:p w14:paraId="4BAFD310" w14:textId="3692AAE8" w:rsidR="004F43FF" w:rsidRPr="008E596F" w:rsidRDefault="003B0B6E" w:rsidP="005F01E4">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19C12E85" w:rsidR="00803FE5" w:rsidRDefault="00803FE5" w:rsidP="005F01E4">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5F01E4">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298" w:name="_Toc179796691"/>
      <w:bookmarkStart w:id="299" w:name="_Toc183442582"/>
      <w:bookmarkStart w:id="300" w:name="_Toc222405167"/>
      <w:r w:rsidRPr="00D41E6F">
        <w:t>Skills for Education and Employment (SEE)</w:t>
      </w:r>
      <w:bookmarkEnd w:id="298"/>
      <w:bookmarkEnd w:id="299"/>
      <w:bookmarkEnd w:id="300"/>
    </w:p>
    <w:p w14:paraId="55C7B25B" w14:textId="77777777" w:rsidR="00D41E6F" w:rsidRPr="00D41E6F" w:rsidRDefault="00D41E6F" w:rsidP="00D41E6F">
      <w:pPr>
        <w:pStyle w:val="Heading4"/>
      </w:pPr>
      <w:r w:rsidRPr="00D41E6F">
        <w:t xml:space="preserve">Background </w:t>
      </w:r>
    </w:p>
    <w:p w14:paraId="2F47A963" w14:textId="753101AF" w:rsidR="00F97DD9" w:rsidRDefault="00D41E6F" w:rsidP="00F97DD9">
      <w:r w:rsidRPr="00D41E6F">
        <w:t xml:space="preserve">The Skills for Education and Employment program (SEE) </w:t>
      </w:r>
      <w:r w:rsidR="00F97DD9">
        <w:t xml:space="preserve">provides </w:t>
      </w:r>
      <w:r w:rsidR="00F97DD9" w:rsidRPr="001D1EE7">
        <w:t>language, literacy, numeracy and digital skills training to eligible Australians.</w:t>
      </w:r>
      <w:r w:rsidR="00F97DD9">
        <w:t xml:space="preserve"> </w:t>
      </w:r>
      <w:r w:rsidR="00F97DD9" w:rsidRPr="00D41E6F">
        <w:t>SEE</w:t>
      </w:r>
      <w:r w:rsidR="00F97DD9">
        <w:t xml:space="preserve"> </w:t>
      </w:r>
      <w:r w:rsidR="00F97DD9" w:rsidRPr="00D41E6F">
        <w:t xml:space="preserve">training is </w:t>
      </w:r>
      <w:r w:rsidR="00F97DD9">
        <w:t xml:space="preserve">delivered by a national network of contracted SEE Providers, offering flexible training options that are </w:t>
      </w:r>
      <w:r w:rsidR="00F97DD9" w:rsidRPr="00D41E6F">
        <w:t xml:space="preserve">tailored to </w:t>
      </w:r>
      <w:r w:rsidR="00F97DD9">
        <w:t>the individual</w:t>
      </w:r>
      <w:r w:rsidR="008E1D5E">
        <w:t>'</w:t>
      </w:r>
      <w:r w:rsidR="00F97DD9">
        <w:t>s</w:t>
      </w:r>
      <w:r w:rsidR="00F97DD9" w:rsidRPr="00D41E6F">
        <w:t xml:space="preserve"> </w:t>
      </w:r>
      <w:r w:rsidR="00F97DD9">
        <w:t>current skill level, needs</w:t>
      </w:r>
      <w:r w:rsidR="00F97DD9" w:rsidRPr="00F35E8B">
        <w:t xml:space="preserve"> </w:t>
      </w:r>
      <w:r w:rsidR="00F97DD9">
        <w:t>and goals.</w:t>
      </w:r>
    </w:p>
    <w:p w14:paraId="22EBBAE9" w14:textId="02E65ACD" w:rsidR="00683E4F" w:rsidRPr="00683E4F" w:rsidRDefault="00683E4F" w:rsidP="00683E4F">
      <w:r w:rsidRPr="00683E4F">
        <w:t xml:space="preserve">SEE offers </w:t>
      </w:r>
      <w:r w:rsidR="008E1D5E">
        <w:t>P</w:t>
      </w:r>
      <w:r w:rsidRPr="00683E4F">
        <w:t>articipants a pathway to stable, long-term employment through:</w:t>
      </w:r>
    </w:p>
    <w:p w14:paraId="486E324B" w14:textId="110A114A" w:rsidR="00683E4F" w:rsidRPr="00683E4F" w:rsidRDefault="00683E4F" w:rsidP="008E1D5E">
      <w:pPr>
        <w:pStyle w:val="BulletLevel1"/>
      </w:pPr>
      <w:r w:rsidRPr="00683E4F">
        <w:t>improved communication skills, confidence and ability to engage in the community</w:t>
      </w:r>
    </w:p>
    <w:p w14:paraId="468C432F" w14:textId="62CB4F92" w:rsidR="00683E4F" w:rsidRPr="00683E4F" w:rsidRDefault="00683E4F" w:rsidP="008E1D5E">
      <w:pPr>
        <w:pStyle w:val="BulletLevel1"/>
      </w:pPr>
      <w:r w:rsidRPr="00683E4F">
        <w:t>real-world, contextualised learning, with embedded content focused on language, literacy, numeracy and digital literacy (LLND)</w:t>
      </w:r>
    </w:p>
    <w:p w14:paraId="0DFA370C" w14:textId="4A7DD2AC" w:rsidR="00683E4F" w:rsidRPr="00683E4F" w:rsidRDefault="00683E4F" w:rsidP="008E1D5E">
      <w:pPr>
        <w:pStyle w:val="BulletLevel1"/>
      </w:pPr>
      <w:r w:rsidRPr="00683E4F">
        <w:t>study options ranging from LLND Certificate courses to vocational courses in key industries, like Hospitality, Aged Care, Accounts Administration and Retail Services</w:t>
      </w:r>
    </w:p>
    <w:p w14:paraId="1346096A" w14:textId="21A2F8B0" w:rsidR="00683E4F" w:rsidRPr="00D41E6F" w:rsidRDefault="00683E4F" w:rsidP="008E1D5E">
      <w:pPr>
        <w:pStyle w:val="BulletLevel1"/>
      </w:pPr>
      <w:r w:rsidRPr="00683E4F">
        <w:t>flexibility through face-to-face or distance learning or a combination of both.</w:t>
      </w:r>
    </w:p>
    <w:p w14:paraId="0152637F" w14:textId="5276D6B1" w:rsidR="00EE7011" w:rsidRDefault="00EE7011" w:rsidP="008E1D5E">
      <w:pPr>
        <w:pStyle w:val="Heading5"/>
      </w:pPr>
      <w:r w:rsidRPr="006E5759">
        <w:t>Additional Child Care Subsidy (ACCS)</w:t>
      </w:r>
    </w:p>
    <w:p w14:paraId="02F2ADB8" w14:textId="77777777" w:rsidR="006E3034" w:rsidRPr="006E3034" w:rsidRDefault="006E3034" w:rsidP="00A945DD">
      <w:pPr>
        <w:pStyle w:val="1AllTextNormalParagraph"/>
      </w:pPr>
      <w:r w:rsidRPr="006E3034">
        <w:t xml:space="preserve">Participants may also be eligible for the Additional Child Care Subsidy (ACCS) – Transition to Work through Services Australia. </w:t>
      </w:r>
    </w:p>
    <w:p w14:paraId="1B35A45F" w14:textId="2927F8E1" w:rsidR="005036A7" w:rsidRDefault="006E3034" w:rsidP="006E3034">
      <w:pPr>
        <w:pStyle w:val="1AllTextNormalParagraph"/>
      </w:pPr>
      <w:r w:rsidRPr="006E3034">
        <w:t xml:space="preserve">SEE Participant Support Officers </w:t>
      </w:r>
      <w:r w:rsidR="003859B4">
        <w:t xml:space="preserve">(PSOs) </w:t>
      </w:r>
      <w:r w:rsidRPr="006E3034">
        <w:t xml:space="preserve">will be able to assist participants to apply for the subsidy. More information about eligibility is available at </w:t>
      </w:r>
      <w:hyperlink r:id="rId81" w:history="1">
        <w:r w:rsidRPr="006E3034">
          <w:rPr>
            <w:rStyle w:val="Hyperlink"/>
          </w:rPr>
          <w:t>Transition to Work activity requirements additional child care subsidy - Additional Child Care Subsidy - Services Australia</w:t>
        </w:r>
      </w:hyperlink>
      <w:r w:rsidR="008D753A">
        <w:t>.</w:t>
      </w:r>
    </w:p>
    <w:p w14:paraId="18810D5D" w14:textId="3833F87B" w:rsidR="006E3034" w:rsidRPr="006E3034" w:rsidRDefault="008A4EFE" w:rsidP="00ED759D">
      <w:pPr>
        <w:pStyle w:val="Heading5"/>
      </w:pPr>
      <w:r w:rsidRPr="008A4EFE">
        <w:t xml:space="preserve">Language, Literacy and Numeracy Supplement </w:t>
      </w:r>
      <w:r>
        <w:t>(</w:t>
      </w:r>
      <w:r w:rsidR="006E3034" w:rsidRPr="006E3034">
        <w:t>LLNS</w:t>
      </w:r>
      <w:r>
        <w:t>)</w:t>
      </w:r>
      <w:r w:rsidR="006E3034" w:rsidRPr="006E3034">
        <w:t xml:space="preserve"> </w:t>
      </w:r>
    </w:p>
    <w:p w14:paraId="7ED26D96" w14:textId="290076F5" w:rsidR="006E3034" w:rsidRPr="00D41E6F" w:rsidRDefault="006E3034" w:rsidP="0045088C">
      <w:pPr>
        <w:pStyle w:val="1AllTextNormalParagraph"/>
      </w:pPr>
      <w:r w:rsidRPr="006E3034">
        <w:t>Participants may also be eligible for the Language, Literacy and Numeracy</w:t>
      </w:r>
      <w:r w:rsidR="003859B4">
        <w:t xml:space="preserve"> (LLN)</w:t>
      </w:r>
      <w:r w:rsidRPr="006E3034">
        <w:t xml:space="preserve"> Supplement of $20.80 per fortnight.</w:t>
      </w:r>
      <w:r w:rsidR="00E130BE">
        <w:t xml:space="preserve"> The LLN Supplement is processed by Services Australia once a Participant commences in SEE.</w:t>
      </w:r>
    </w:p>
    <w:p w14:paraId="4EFB5D4A" w14:textId="77777777" w:rsidR="00D41E6F" w:rsidRPr="00D41E6F" w:rsidRDefault="00D41E6F" w:rsidP="00D41E6F">
      <w:pPr>
        <w:pStyle w:val="Heading4"/>
      </w:pPr>
      <w:r w:rsidRPr="00D41E6F">
        <w:lastRenderedPageBreak/>
        <w:t>Referral</w:t>
      </w:r>
    </w:p>
    <w:p w14:paraId="1C36D11A" w14:textId="4BECBACB" w:rsidR="00D41E6F" w:rsidRDefault="00B46157" w:rsidP="005F01E4">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331D5722" w14:textId="58A1EC43" w:rsidR="006C5133" w:rsidRPr="00D41E6F" w:rsidRDefault="006C5133" w:rsidP="006C5133">
      <w:pPr>
        <w:pStyle w:val="1AllTextNormalParagraph"/>
      </w:pPr>
      <w:r w:rsidRPr="0085767E">
        <w:t>To be eligible for the SEE Program, an individual must either</w:t>
      </w:r>
      <w:r>
        <w:t xml:space="preserve"> be</w:t>
      </w:r>
      <w:r w:rsidRPr="0085767E">
        <w:t>:</w:t>
      </w:r>
    </w:p>
    <w:p w14:paraId="4073B3D1" w14:textId="019F0977" w:rsidR="00277D89" w:rsidRPr="00277D89" w:rsidRDefault="00277D89" w:rsidP="00A945DD">
      <w:pPr>
        <w:pStyle w:val="BulletLevel1"/>
      </w:pPr>
      <w:r w:rsidRPr="00277D89">
        <w:t>an Australian citizen or</w:t>
      </w:r>
    </w:p>
    <w:p w14:paraId="31C6256E" w14:textId="36AA1719" w:rsidR="00277D89" w:rsidRPr="00277D89" w:rsidRDefault="00277D89" w:rsidP="00A945DD">
      <w:pPr>
        <w:pStyle w:val="BulletLevel1"/>
      </w:pPr>
      <w:r w:rsidRPr="00277D89">
        <w:t>a permanent visa holder or</w:t>
      </w:r>
    </w:p>
    <w:p w14:paraId="1996B1E6" w14:textId="56C44F1E" w:rsidR="00277D89" w:rsidRDefault="00277D89" w:rsidP="00A945DD">
      <w:pPr>
        <w:pStyle w:val="BulletLevel1"/>
      </w:pPr>
      <w:r w:rsidRPr="00277D89">
        <w:t>on a provisional or temporary visa with working rights and eligible for the Adult Migrant English Program or</w:t>
      </w:r>
    </w:p>
    <w:p w14:paraId="11356CD7" w14:textId="75C74017" w:rsidR="00277D89" w:rsidRPr="00277D89" w:rsidRDefault="00277D89" w:rsidP="00A945DD">
      <w:pPr>
        <w:pStyle w:val="BulletLevel1"/>
      </w:pPr>
      <w:r w:rsidRPr="00277D89">
        <w:t>a Pacific Australian Labour Mobility visa holder</w:t>
      </w:r>
    </w:p>
    <w:p w14:paraId="531E8666" w14:textId="6349AAE7" w:rsidR="006C5133" w:rsidRPr="00D41E6F" w:rsidRDefault="006C5133" w:rsidP="00A945DD">
      <w:pPr>
        <w:pStyle w:val="Systemstep"/>
        <w:numPr>
          <w:ilvl w:val="0"/>
          <w:numId w:val="0"/>
        </w:numPr>
      </w:pPr>
      <w:r w:rsidRPr="00871CB1">
        <w:t>and:</w:t>
      </w:r>
    </w:p>
    <w:p w14:paraId="7E009787" w14:textId="752BFCE0" w:rsidR="00D41E6F" w:rsidRPr="00D41E6F" w:rsidRDefault="00D41E6F" w:rsidP="00385621">
      <w:pPr>
        <w:pStyle w:val="BulletLevel1"/>
      </w:pPr>
      <w:r w:rsidRPr="00D41E6F">
        <w:t>aged 15 years and</w:t>
      </w:r>
      <w:r w:rsidR="00C45A8F">
        <w:t xml:space="preserve"> over and</w:t>
      </w:r>
      <w:r w:rsidRPr="00D41E6F">
        <w:t xml:space="preserve"> </w:t>
      </w:r>
      <w:r w:rsidR="002E7051">
        <w:t>have left school</w:t>
      </w:r>
    </w:p>
    <w:p w14:paraId="213A60C8" w14:textId="13AA3143" w:rsidR="00053D9C" w:rsidRPr="00D41E6F" w:rsidRDefault="00053D9C" w:rsidP="00053D9C">
      <w:pPr>
        <w:pStyle w:val="BulletLevel1"/>
      </w:pPr>
      <w:r w:rsidRPr="00053D9C">
        <w:t>need help with their reading, writing, maths, English language or digital skills</w:t>
      </w:r>
    </w:p>
    <w:p w14:paraId="68D4238D" w14:textId="766FC465" w:rsidR="00D41E6F" w:rsidRPr="00D41E6F" w:rsidRDefault="00D41E6F" w:rsidP="00385621">
      <w:pPr>
        <w:pStyle w:val="BulletLevel1"/>
      </w:pPr>
      <w:r w:rsidRPr="00D41E6F">
        <w:t xml:space="preserve">deemed suitable for </w:t>
      </w:r>
      <w:r w:rsidR="001D60E8">
        <w:t>SEE</w:t>
      </w:r>
      <w:r w:rsidRPr="00D41E6F">
        <w:t xml:space="preserve"> training without any barriers that would prevent successful participation</w:t>
      </w:r>
      <w:r w:rsidR="001D60E8">
        <w:t>.</w:t>
      </w:r>
    </w:p>
    <w:p w14:paraId="7FB75D44" w14:textId="259A985F" w:rsidR="006509EF" w:rsidRDefault="00870DBB" w:rsidP="007352D0">
      <w:pPr>
        <w:pStyle w:val="Systemstep"/>
      </w:pPr>
      <w:r>
        <w:t xml:space="preserve">Parent Pathways </w:t>
      </w:r>
      <w:r w:rsidRPr="001D1072">
        <w:t>Providers refer Participants to SEE via the Department’s IT Syste</w:t>
      </w:r>
      <w:r>
        <w:t>m</w:t>
      </w:r>
      <w:r w:rsidR="00B93C45">
        <w:t>s</w:t>
      </w:r>
      <w:r w:rsidRPr="001D1072">
        <w:t xml:space="preserve"> as an Activity.</w:t>
      </w:r>
      <w:r w:rsidR="007352D0">
        <w:t xml:space="preserve"> </w:t>
      </w:r>
      <w:r w:rsidR="008A4EFE" w:rsidRPr="008A4EFE">
        <w:t xml:space="preserve">The steps for referring a Parent Pathways Participant to SEE training </w:t>
      </w:r>
      <w:r w:rsidR="00DC4A3B">
        <w:t>are</w:t>
      </w:r>
      <w:r w:rsidR="008A4EFE" w:rsidRPr="008A4EFE">
        <w:t xml:space="preserve"> outlined in the</w:t>
      </w:r>
      <w:r w:rsidR="000C3CE8">
        <w:t xml:space="preserve"> K</w:t>
      </w:r>
      <w:r w:rsidR="008A4EFE" w:rsidRPr="008A4EFE">
        <w:t xml:space="preserve">nowledge </w:t>
      </w:r>
      <w:r w:rsidR="000C3CE8">
        <w:t>B</w:t>
      </w:r>
      <w:r w:rsidR="008A4EFE" w:rsidRPr="008A4EFE">
        <w:t xml:space="preserve">ase </w:t>
      </w:r>
      <w:r w:rsidR="000C3CE8">
        <w:t>A</w:t>
      </w:r>
      <w:r w:rsidR="008A4EFE" w:rsidRPr="008A4EFE">
        <w:t xml:space="preserve">rticle </w:t>
      </w:r>
      <w:r w:rsidR="00C471B8" w:rsidRPr="00C471B8">
        <w:t>KB0017282</w:t>
      </w:r>
      <w:r w:rsidR="00C471B8" w:rsidRPr="008A4EFE">
        <w:t xml:space="preserve"> - </w:t>
      </w:r>
      <w:hyperlink r:id="rId82" w:history="1">
        <w:r w:rsidR="00C471B8" w:rsidRPr="008A4EFE">
          <w:rPr>
            <w:rStyle w:val="Hyperlink"/>
          </w:rPr>
          <w:t>Activities – Adding a Referral to Skills for Education and Employment (SEE)</w:t>
        </w:r>
      </w:hyperlink>
      <w:r w:rsidR="00C471B8">
        <w:t>.</w:t>
      </w:r>
    </w:p>
    <w:p w14:paraId="19729D68" w14:textId="1F886893" w:rsidR="00930997" w:rsidRPr="00930997" w:rsidRDefault="00930997" w:rsidP="00930997">
      <w:pPr>
        <w:pStyle w:val="Systemstep"/>
      </w:pPr>
      <w:r>
        <w:t xml:space="preserve">Parent Pathways </w:t>
      </w:r>
      <w:r w:rsidRPr="00930997">
        <w:t xml:space="preserve">Providers </w:t>
      </w:r>
      <w:r w:rsidR="001D60E8">
        <w:t>may</w:t>
      </w:r>
      <w:r w:rsidRPr="00930997">
        <w:t xml:space="preserve"> book a Pre-Training Assessment for a Participant via the Department’s IT System</w:t>
      </w:r>
      <w:r w:rsidR="00CF7499">
        <w:t>s</w:t>
      </w:r>
      <w:r w:rsidRPr="00930997">
        <w:t xml:space="preserve">. For detailed system steps refer to </w:t>
      </w:r>
      <w:r w:rsidR="005E1933">
        <w:t>K</w:t>
      </w:r>
      <w:r w:rsidRPr="00930997">
        <w:t xml:space="preserve">nowledge </w:t>
      </w:r>
      <w:r w:rsidR="005E1933">
        <w:t>B</w:t>
      </w:r>
      <w:r w:rsidRPr="00930997">
        <w:t xml:space="preserve">ase </w:t>
      </w:r>
      <w:r w:rsidR="005E1933">
        <w:t>A</w:t>
      </w:r>
      <w:r w:rsidRPr="00930997">
        <w:t xml:space="preserve">rticle </w:t>
      </w:r>
      <w:hyperlink r:id="rId83" w:history="1">
        <w:r w:rsidRPr="00930997">
          <w:rPr>
            <w:rStyle w:val="Hyperlink"/>
          </w:rPr>
          <w:t>KB0017021 - Activities – Adding a Pre-Training Assessment (PTA) booking for a Skills for Education and Employment (SEE) referral.</w:t>
        </w:r>
      </w:hyperlink>
    </w:p>
    <w:p w14:paraId="66F65329" w14:textId="304385D0" w:rsidR="00930997" w:rsidRDefault="00930997" w:rsidP="00930997">
      <w:pPr>
        <w:pStyle w:val="Systemstep"/>
      </w:pPr>
      <w:r w:rsidRPr="00DA2616">
        <w:t>SEE placement information must be entered in the Activity Management screen to ensure eligible Participants receive the Language, Literacy and Numeracy Supplement from Services Australia.</w:t>
      </w:r>
    </w:p>
    <w:p w14:paraId="12E12716" w14:textId="77777777" w:rsidR="00930997" w:rsidRDefault="00930997" w:rsidP="00930997">
      <w:pPr>
        <w:pStyle w:val="Heading4"/>
      </w:pPr>
      <w:r>
        <w:t>SEE First Nations</w:t>
      </w:r>
    </w:p>
    <w:p w14:paraId="62A52CA4" w14:textId="23FD961D" w:rsidR="00930997" w:rsidRPr="000373B0" w:rsidRDefault="0063720F" w:rsidP="00930997">
      <w:pPr>
        <w:pStyle w:val="1AllTextNormalParagraph"/>
      </w:pPr>
      <w:r>
        <w:t>SEE First Nations</w:t>
      </w:r>
      <w:r w:rsidR="00930997" w:rsidRPr="000373B0">
        <w:t xml:space="preserve"> supports the development of local, First Nations-led solutions addressing barriers to access and delivery in First Nations communities.</w:t>
      </w:r>
    </w:p>
    <w:p w14:paraId="75AE6B83" w14:textId="77777777" w:rsidR="00930997" w:rsidRPr="000373B0" w:rsidRDefault="00930997" w:rsidP="00930997">
      <w:pPr>
        <w:pStyle w:val="1AllTextNormalParagraph"/>
      </w:pPr>
      <w:r w:rsidRPr="000373B0">
        <w:t xml:space="preserve">SEE First Nations is a competitive grant opportunity and there </w:t>
      </w:r>
      <w:r>
        <w:t xml:space="preserve">are a limited number of </w:t>
      </w:r>
      <w:r w:rsidRPr="000373B0">
        <w:t>project</w:t>
      </w:r>
      <w:r>
        <w:t>s</w:t>
      </w:r>
      <w:r w:rsidRPr="000373B0">
        <w:t xml:space="preserve">. Additionally, as SEE First Nations projects are community designed and led, they will be aligned to the needs of </w:t>
      </w:r>
      <w:r>
        <w:t xml:space="preserve">each </w:t>
      </w:r>
      <w:r w:rsidRPr="000373B0">
        <w:t>community and may not all be directly related to employment outcomes.</w:t>
      </w:r>
      <w:r>
        <w:t xml:space="preserve"> Projects</w:t>
      </w:r>
      <w:r w:rsidRPr="000373B0">
        <w:t xml:space="preserve"> may </w:t>
      </w:r>
      <w:r>
        <w:t xml:space="preserve">also </w:t>
      </w:r>
      <w:r w:rsidRPr="000373B0">
        <w:t>have identified the potential cohort for their respective project</w:t>
      </w:r>
      <w:r>
        <w:t>s</w:t>
      </w:r>
      <w:r w:rsidRPr="000373B0">
        <w:t>.</w:t>
      </w:r>
    </w:p>
    <w:p w14:paraId="3F5F7BEC" w14:textId="7C1FF832" w:rsidR="00930997" w:rsidRPr="000373B0" w:rsidRDefault="00930997" w:rsidP="00930997">
      <w:pPr>
        <w:pStyle w:val="1AllTextNormalParagraph"/>
      </w:pPr>
      <w:r>
        <w:t>Due to the</w:t>
      </w:r>
      <w:r w:rsidRPr="000373B0">
        <w:t xml:space="preserve"> community-led nature of these projects, Providers </w:t>
      </w:r>
      <w:r>
        <w:t>can</w:t>
      </w:r>
      <w:r w:rsidRPr="000373B0">
        <w:t xml:space="preserve">not initiate referrals under </w:t>
      </w:r>
      <w:r w:rsidR="001838EA">
        <w:t>SEE First Nations</w:t>
      </w:r>
      <w:r w:rsidRPr="000373B0">
        <w:t xml:space="preserve">. If First Nations Participants </w:t>
      </w:r>
      <w:r>
        <w:t>e</w:t>
      </w:r>
      <w:r w:rsidRPr="000373B0">
        <w:t>nquire about SEE First Nations</w:t>
      </w:r>
      <w:r>
        <w:t xml:space="preserve"> training</w:t>
      </w:r>
      <w:r w:rsidRPr="000373B0">
        <w:t>:</w:t>
      </w:r>
    </w:p>
    <w:p w14:paraId="4D21E5F9" w14:textId="79D14D1D" w:rsidR="00930997" w:rsidRPr="00930997" w:rsidRDefault="00930997" w:rsidP="00930997">
      <w:pPr>
        <w:pStyle w:val="BulletLevel1"/>
      </w:pPr>
      <w:r>
        <w:lastRenderedPageBreak/>
        <w:t xml:space="preserve">Providers </w:t>
      </w:r>
      <w:r w:rsidRPr="00930997">
        <w:t xml:space="preserve">may advise them if there is a SEE First Nations project in their community. A list of approved First Nations Delivery Grants is available on the </w:t>
      </w:r>
      <w:r w:rsidR="00B00929">
        <w:t>D</w:t>
      </w:r>
      <w:r w:rsidRPr="00930997">
        <w:t xml:space="preserve">epartment’s website. </w:t>
      </w:r>
      <w:hyperlink r:id="rId84" w:history="1">
        <w:r w:rsidRPr="00930997">
          <w:rPr>
            <w:rStyle w:val="Hyperlink"/>
          </w:rPr>
          <w:t>www.dewr.gov.au/skills-education-and-employment/see-first-nations</w:t>
        </w:r>
      </w:hyperlink>
      <w:r w:rsidRPr="00930997">
        <w:t xml:space="preserve"> </w:t>
      </w:r>
    </w:p>
    <w:p w14:paraId="5F994A02" w14:textId="4546FA48" w:rsidR="00585420" w:rsidRDefault="00F31378" w:rsidP="00585420">
      <w:pPr>
        <w:pStyle w:val="BulletLevel1"/>
      </w:pPr>
      <w:r>
        <w:t>If</w:t>
      </w:r>
      <w:r w:rsidR="00930997">
        <w:t xml:space="preserve"> there is a project in their community</w:t>
      </w:r>
      <w:r w:rsidR="00930997" w:rsidRPr="00930997">
        <w:t xml:space="preserve">, Providers must contact the SEE First Nations Delivery grantee to discuss referral, participation requirements and eligibility, prior to any referral being entered into the Department’s IT </w:t>
      </w:r>
      <w:r w:rsidR="00BA67FC">
        <w:t>S</w:t>
      </w:r>
      <w:r w:rsidR="00930997" w:rsidRPr="00930997">
        <w:t>ystem</w:t>
      </w:r>
      <w:r w:rsidR="00BA67FC">
        <w:t>s</w:t>
      </w:r>
      <w:r w:rsidR="00930997" w:rsidRPr="00930997">
        <w:t>.</w:t>
      </w:r>
    </w:p>
    <w:p w14:paraId="6126CE2A" w14:textId="50D3921D" w:rsidR="00930997" w:rsidRPr="00930997" w:rsidRDefault="00930997" w:rsidP="00585420">
      <w:pPr>
        <w:pStyle w:val="BulletLevel1"/>
        <w:numPr>
          <w:ilvl w:val="0"/>
          <w:numId w:val="0"/>
        </w:numPr>
        <w:ind w:left="709"/>
      </w:pPr>
      <w:r w:rsidRPr="000373B0">
        <w:t xml:space="preserve">Note: </w:t>
      </w:r>
      <w:r w:rsidRPr="00930997">
        <w:t>both the Participant and grantee must agree to a referral.</w:t>
      </w:r>
    </w:p>
    <w:p w14:paraId="28C012DA" w14:textId="77777777" w:rsidR="00930997" w:rsidRPr="00930997" w:rsidRDefault="00930997" w:rsidP="00930997">
      <w:pPr>
        <w:pStyle w:val="BulletLevel1"/>
      </w:pPr>
      <w:r>
        <w:t xml:space="preserve">Providers </w:t>
      </w:r>
      <w:r w:rsidRPr="00930997">
        <w:t>may also offer to explore other options available in General SEE, which is also available to First Nations Participants, should a SEE First Nations training project be unsuitable.</w:t>
      </w:r>
    </w:p>
    <w:p w14:paraId="0A0B73B4" w14:textId="4F550869" w:rsidR="00930997" w:rsidRPr="008D753A" w:rsidRDefault="00930997" w:rsidP="00A7498B">
      <w:pPr>
        <w:pStyle w:val="1AllTextNormalParagraph"/>
      </w:pPr>
      <w:hyperlink r:id="rId85" w:history="1"/>
      <w:r w:rsidRPr="00930997">
        <w:t>Where a</w:t>
      </w:r>
      <w:r w:rsidR="00F31378">
        <w:t xml:space="preserve">n individual </w:t>
      </w:r>
      <w:r w:rsidRPr="00930997">
        <w:t>has been identified by a SEE First Nations Delivery grantee and is registered with a Parent Pathways Provider, the SEE First Nations Delivery grantee may contact their Parent Pathways Provider to discuss the job seeker’s interest in the project and seek your assistance with a referral to the Activity.</w:t>
      </w:r>
    </w:p>
    <w:p w14:paraId="0C1295D9" w14:textId="7E0C5CCE" w:rsidR="00D41E6F" w:rsidRPr="00D41E6F" w:rsidRDefault="00E95D0A" w:rsidP="00D41E6F">
      <w:pPr>
        <w:pStyle w:val="Heading4"/>
      </w:pPr>
      <w:r>
        <w:t>Funding</w:t>
      </w:r>
    </w:p>
    <w:p w14:paraId="400B6599" w14:textId="0BA4D9CA" w:rsidR="00D41E6F" w:rsidRDefault="00D41E6F" w:rsidP="005F01E4">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5F01E4">
      <w:pPr>
        <w:pStyle w:val="1AllTextNormalParagraph"/>
      </w:pPr>
      <w:r>
        <w:t xml:space="preserve">Risk Assessments can be funded under </w:t>
      </w:r>
      <w:r w:rsidR="00195D55">
        <w:t xml:space="preserve">the </w:t>
      </w:r>
      <w:r>
        <w:t>Activity costs category which should come from the Pooled Fund.</w:t>
      </w:r>
    </w:p>
    <w:p w14:paraId="20C1826A" w14:textId="0CB81A76" w:rsidR="00522434" w:rsidRPr="00655EF6" w:rsidRDefault="00655EF6" w:rsidP="00B93F08">
      <w:pPr>
        <w:pStyle w:val="DeedReferences"/>
      </w:pPr>
      <w:r>
        <w:t xml:space="preserve">(Deed </w:t>
      </w:r>
      <w:r w:rsidR="007E4CD3">
        <w:t>Reference(s):</w:t>
      </w:r>
      <w:r>
        <w:t xml:space="preserve"> Clause: 12</w:t>
      </w:r>
      <w:r w:rsidR="00585420">
        <w:t>7</w:t>
      </w:r>
      <w:r>
        <w:t>, Attachment 1)</w:t>
      </w:r>
    </w:p>
    <w:p w14:paraId="59509420" w14:textId="18FCB571" w:rsidR="00D73C6A" w:rsidRDefault="00D73C6A" w:rsidP="00954EC6">
      <w:pPr>
        <w:pStyle w:val="Heading3"/>
      </w:pPr>
      <w:bookmarkStart w:id="301" w:name="_Toc179796692"/>
      <w:bookmarkStart w:id="302" w:name="_Toc183442583"/>
      <w:bookmarkStart w:id="303" w:name="_Toc222405168"/>
      <w:r>
        <w:t>Transition to Work (TtW)</w:t>
      </w:r>
      <w:bookmarkEnd w:id="301"/>
      <w:bookmarkEnd w:id="302"/>
      <w:bookmarkEnd w:id="303"/>
    </w:p>
    <w:p w14:paraId="1CEB934A" w14:textId="6E97DB47" w:rsidR="00992314" w:rsidRDefault="00992314" w:rsidP="00992314">
      <w:pPr>
        <w:pStyle w:val="Heading4"/>
      </w:pPr>
      <w:r>
        <w:t>Background</w:t>
      </w:r>
    </w:p>
    <w:p w14:paraId="70CEC9F2" w14:textId="3DD5D14B" w:rsidR="0060682C" w:rsidRPr="0060682C" w:rsidRDefault="0060682C" w:rsidP="005F01E4">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5F01E4">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385621">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385621">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385621">
      <w:pPr>
        <w:pStyle w:val="BulletLevel2"/>
        <w:rPr>
          <w:lang w:eastAsia="en-AU"/>
        </w:rPr>
      </w:pPr>
      <w:r w:rsidRPr="0060682C">
        <w:rPr>
          <w:lang w:eastAsia="en-AU"/>
        </w:rPr>
        <w:t>an Australian citizen, or</w:t>
      </w:r>
    </w:p>
    <w:p w14:paraId="66AB21B3" w14:textId="2F4E0AC2" w:rsidR="0060682C" w:rsidRPr="0060682C" w:rsidRDefault="0060682C" w:rsidP="00385621">
      <w:pPr>
        <w:pStyle w:val="BulletLevel2"/>
        <w:rPr>
          <w:lang w:eastAsia="en-AU"/>
        </w:rPr>
      </w:pPr>
      <w:r w:rsidRPr="0060682C">
        <w:rPr>
          <w:lang w:eastAsia="en-AU"/>
        </w:rPr>
        <w:t>an appropriate Visa holder</w:t>
      </w:r>
      <w:r w:rsidR="00EF2F90">
        <w:t>.</w:t>
      </w:r>
      <w:r w:rsidRPr="0060682C">
        <w:rPr>
          <w:lang w:eastAsia="en-AU"/>
        </w:rPr>
        <w:t> </w:t>
      </w:r>
    </w:p>
    <w:p w14:paraId="0D24ECE8" w14:textId="2D94023A" w:rsidR="0060682C" w:rsidRPr="0060682C" w:rsidRDefault="00697A6E" w:rsidP="007352D0">
      <w:pPr>
        <w:pStyle w:val="Systemstep"/>
      </w:pPr>
      <w:r>
        <w:lastRenderedPageBreak/>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7352D0">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5F01E4">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3DC77C5B" w14:textId="77777777" w:rsidR="00C0419F" w:rsidRPr="000A1FF2" w:rsidRDefault="00C0419F" w:rsidP="00C0419F">
      <w:pPr>
        <w:pStyle w:val="Heading3"/>
      </w:pPr>
      <w:bookmarkStart w:id="304" w:name="_Toc222405169"/>
      <w:bookmarkStart w:id="305" w:name="_Toc179796693"/>
      <w:bookmarkStart w:id="306" w:name="_Toc183442584"/>
      <w:r w:rsidRPr="000A1FF2">
        <w:t>Local Jobs Program</w:t>
      </w:r>
      <w:bookmarkEnd w:id="304"/>
    </w:p>
    <w:p w14:paraId="28FA9184" w14:textId="77777777" w:rsidR="00C0419F" w:rsidRPr="00CF6B47" w:rsidRDefault="00C0419F" w:rsidP="00C0419F">
      <w:pPr>
        <w:pStyle w:val="Heading4"/>
      </w:pPr>
      <w:r w:rsidRPr="000A1FF2">
        <w:t>Background</w:t>
      </w:r>
      <w:r>
        <w:t xml:space="preserve"> </w:t>
      </w:r>
    </w:p>
    <w:p w14:paraId="2FAD425B" w14:textId="77777777" w:rsidR="00C0419F" w:rsidRDefault="00C0419F" w:rsidP="00C0419F">
      <w:pPr>
        <w:pStyle w:val="DeedReferences"/>
      </w:pPr>
      <w:r w:rsidRPr="1CDA761F">
        <w:t>The Local Jobs Program is a collaborative place-based initiative to ensure local labour markets work well for all Australians, in partnership with business and communities. The program supports tailored approaches to skilling individuals to meet local workforce needs.</w:t>
      </w:r>
    </w:p>
    <w:p w14:paraId="24D768E3" w14:textId="77777777" w:rsidR="00C0419F" w:rsidRPr="00C30A20" w:rsidRDefault="00C0419F" w:rsidP="00C0419F">
      <w:r>
        <w:t xml:space="preserve">Local Jobs Program Activities are locally driven and aligned to a region's employment and skills needs. Activities include: </w:t>
      </w:r>
    </w:p>
    <w:p w14:paraId="76DF9F68" w14:textId="77777777" w:rsidR="00C0419F" w:rsidRPr="00C0419F" w:rsidRDefault="00C0419F" w:rsidP="00C0419F">
      <w:pPr>
        <w:pStyle w:val="BulletLevel1"/>
      </w:pPr>
      <w:r>
        <w:t xml:space="preserve">Local Jobs Program </w:t>
      </w:r>
      <w:r w:rsidRPr="00C0419F">
        <w:t xml:space="preserve">Activities funded through the Local Jobs, Local People grant, which are delivered by a Local Jobs Program Activity Host, funded through a grant agreement. </w:t>
      </w:r>
    </w:p>
    <w:p w14:paraId="7BF35BE7" w14:textId="77777777" w:rsidR="00C0419F" w:rsidRPr="00C0419F" w:rsidRDefault="00C0419F" w:rsidP="00C0419F">
      <w:pPr>
        <w:pStyle w:val="BulletLevel1"/>
      </w:pPr>
      <w:r>
        <w:t>other activities that do not receive funding through the Local Jobs, Local People grant but which are coordinated and delivered by Job Coordinators under the Local Jobs Program</w:t>
      </w:r>
    </w:p>
    <w:p w14:paraId="4219A853" w14:textId="77777777" w:rsidR="00C0419F" w:rsidRPr="00C0419F" w:rsidRDefault="00C0419F" w:rsidP="00C0419F">
      <w:pPr>
        <w:pStyle w:val="BulletLevel1"/>
      </w:pPr>
      <w:r>
        <w:t xml:space="preserve">activities that leverage funding being provided by existing programs and services, including state and territory government programs, coordinated through Local Jobs Program. </w:t>
      </w:r>
    </w:p>
    <w:p w14:paraId="6D5B5848" w14:textId="77777777" w:rsidR="00C0419F" w:rsidRDefault="00C0419F" w:rsidP="00C0419F">
      <w:pPr>
        <w:pStyle w:val="Heading4"/>
      </w:pPr>
      <w:r>
        <w:t xml:space="preserve">Referral </w:t>
      </w:r>
    </w:p>
    <w:p w14:paraId="6456C414" w14:textId="15E3B0FD" w:rsidR="00C0419F" w:rsidRDefault="00C0419F" w:rsidP="00C0419F">
      <w:r>
        <w:t xml:space="preserve">The Department will set up Local Jobs Program Activities funded by the Local Jobs, Local People grant in the Department's IT </w:t>
      </w:r>
      <w:r w:rsidR="00495D71">
        <w:t>S</w:t>
      </w:r>
      <w:r>
        <w:t>ystem</w:t>
      </w:r>
      <w:r w:rsidR="00495D71">
        <w:t>s</w:t>
      </w:r>
      <w:r>
        <w:t xml:space="preserve">. The Department and/or Job Coordinators and Support Officers will provide relevant Activity IDs to Providers. </w:t>
      </w:r>
    </w:p>
    <w:p w14:paraId="6FAD3244" w14:textId="77777777" w:rsidR="00C0419F" w:rsidRDefault="00C0419F" w:rsidP="00C0419F">
      <w:r>
        <w:t xml:space="preserve">Providers must, in accordance with work health and safety requirements, </w:t>
      </w:r>
      <w:r w:rsidRPr="00442838">
        <w:t>refer eligible and potentially suitable Participants for Local Jobs Program Activities.</w:t>
      </w:r>
    </w:p>
    <w:p w14:paraId="626E5655" w14:textId="77777777" w:rsidR="00C0419F" w:rsidRDefault="00C0419F" w:rsidP="00C0419F">
      <w:r>
        <w:t>Providers should work with Job Coordinators to refer Participants to Local Jobs Program Activities not funded by the Local Jobs, Local People Grant.</w:t>
      </w:r>
    </w:p>
    <w:p w14:paraId="3DF2EFFE" w14:textId="77777777" w:rsidR="00C0419F" w:rsidRDefault="00C0419F" w:rsidP="00C0419F">
      <w:pPr>
        <w:pStyle w:val="Heading4"/>
      </w:pPr>
      <w:r>
        <w:t>Payments</w:t>
      </w:r>
    </w:p>
    <w:p w14:paraId="2BEDB971" w14:textId="77777777" w:rsidR="00C0419F" w:rsidRDefault="00C0419F" w:rsidP="00C0419F">
      <w:pPr>
        <w:pStyle w:val="1AllTextNormalParagraph"/>
      </w:pPr>
      <w:r>
        <w:t>T</w:t>
      </w:r>
      <w:r w:rsidRPr="00637E91">
        <w:t>his is a free service.</w:t>
      </w:r>
    </w:p>
    <w:p w14:paraId="59EFF98B" w14:textId="77777777" w:rsidR="00C0419F" w:rsidRDefault="00C0419F" w:rsidP="00C0419F">
      <w:pPr>
        <w:pStyle w:val="DeedReferences"/>
      </w:pPr>
      <w:r w:rsidRPr="000A1FF2">
        <w:t>(Deed Reference(s): Attachment 1)</w:t>
      </w:r>
    </w:p>
    <w:p w14:paraId="28337D25" w14:textId="48C4E170" w:rsidR="002741A7" w:rsidRDefault="005D3E4B" w:rsidP="00954EC6">
      <w:pPr>
        <w:pStyle w:val="Heading3"/>
      </w:pPr>
      <w:bookmarkStart w:id="307" w:name="_Toc222405170"/>
      <w:r>
        <w:lastRenderedPageBreak/>
        <w:t>Workforce Australia</w:t>
      </w:r>
      <w:r w:rsidR="00733A1B">
        <w:t xml:space="preserve"> Digital Platform</w:t>
      </w:r>
      <w:r w:rsidR="004E1688">
        <w:t xml:space="preserve"> Online Individuals</w:t>
      </w:r>
      <w:bookmarkEnd w:id="305"/>
      <w:bookmarkEnd w:id="306"/>
      <w:bookmarkEnd w:id="307"/>
      <w:r w:rsidR="003F603C">
        <w:t xml:space="preserve"> </w:t>
      </w:r>
    </w:p>
    <w:p w14:paraId="73DEA353" w14:textId="3A2F7561" w:rsidR="003820E7" w:rsidRDefault="00E62B23" w:rsidP="00952EE3">
      <w:pPr>
        <w:pStyle w:val="Heading4"/>
      </w:pPr>
      <w:r>
        <w:t>Background</w:t>
      </w:r>
    </w:p>
    <w:p w14:paraId="3434A07D" w14:textId="2412F393" w:rsidR="00E62B23" w:rsidRDefault="00E62B23" w:rsidP="005F01E4">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5F01E4">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51654675" w:rsidR="003A64E8" w:rsidRDefault="003A64E8" w:rsidP="00385621">
      <w:pPr>
        <w:pStyle w:val="BulletLevel1"/>
      </w:pPr>
      <w:r>
        <w:t>Parent Pathways information including</w:t>
      </w:r>
      <w:r w:rsidR="004206A4">
        <w:t xml:space="preserve"> details about </w:t>
      </w:r>
      <w:r>
        <w:t>the</w:t>
      </w:r>
      <w:r w:rsidR="004206A4">
        <w:t>ir</w:t>
      </w:r>
      <w:r>
        <w:t xml:space="preserve"> Goal Plan </w:t>
      </w:r>
    </w:p>
    <w:p w14:paraId="6A1258B8" w14:textId="40EE1177" w:rsidR="006F6B49" w:rsidRDefault="00D04AC6" w:rsidP="00385621">
      <w:pPr>
        <w:pStyle w:val="BulletLevel1"/>
      </w:pPr>
      <w:r>
        <w:t>their Individual Fund balance</w:t>
      </w:r>
      <w:r w:rsidR="00EC5044">
        <w:t xml:space="preserve"> </w:t>
      </w:r>
      <w:r w:rsidR="00EC5044" w:rsidRPr="00EC5044">
        <w:t xml:space="preserve">(instructions on how to access can be found here </w:t>
      </w:r>
      <w:hyperlink r:id="rId86" w:history="1">
        <w:r w:rsidR="00EC5044" w:rsidRPr="00EC5044">
          <w:rPr>
            <w:rStyle w:val="Hyperlink"/>
          </w:rPr>
          <w:t>Parent Pathways - Tracking your Individual Fund balance</w:t>
        </w:r>
      </w:hyperlink>
      <w:r w:rsidR="00EC5044" w:rsidRPr="00EC5044">
        <w:t>)</w:t>
      </w:r>
    </w:p>
    <w:p w14:paraId="11EEB195" w14:textId="7CC69A17" w:rsidR="004206A4" w:rsidRDefault="004206A4" w:rsidP="00385621">
      <w:pPr>
        <w:pStyle w:val="BulletLevel1"/>
      </w:pPr>
      <w:r>
        <w:t>free tools and features</w:t>
      </w:r>
      <w:r w:rsidR="37311C13">
        <w:t>.</w:t>
      </w:r>
    </w:p>
    <w:p w14:paraId="7DF7EAAE" w14:textId="4B4E1C46" w:rsidR="006A5F54" w:rsidRDefault="00282AFE" w:rsidP="005F01E4">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385621">
      <w:pPr>
        <w:pStyle w:val="BulletLevel2"/>
        <w:numPr>
          <w:ilvl w:val="0"/>
          <w:numId w:val="15"/>
        </w:numPr>
      </w:pPr>
      <w:r>
        <w:t>j</w:t>
      </w:r>
      <w:r w:rsidR="006A5F54">
        <w:t>ob alerts</w:t>
      </w:r>
    </w:p>
    <w:p w14:paraId="34FB85FA" w14:textId="7B444BCC" w:rsidR="006A5F54" w:rsidRDefault="00555856" w:rsidP="00385621">
      <w:pPr>
        <w:pStyle w:val="BulletLevel2"/>
        <w:numPr>
          <w:ilvl w:val="0"/>
          <w:numId w:val="15"/>
        </w:numPr>
      </w:pPr>
      <w:r>
        <w:t>j</w:t>
      </w:r>
      <w:r w:rsidR="006A5F54">
        <w:t>ob ad</w:t>
      </w:r>
      <w:r w:rsidR="004B00E3">
        <w:t>vertisement</w:t>
      </w:r>
      <w:r w:rsidR="006A5F54">
        <w:t>s</w:t>
      </w:r>
    </w:p>
    <w:p w14:paraId="76B4DAC0" w14:textId="65097813" w:rsidR="004B00E3" w:rsidRDefault="00555856" w:rsidP="00385621">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5F01E4">
      <w:pPr>
        <w:pStyle w:val="1AllTextNormalParagraph"/>
      </w:pPr>
      <w:r>
        <w:t xml:space="preserve">Referrals are not required to use this </w:t>
      </w:r>
      <w:proofErr w:type="gramStart"/>
      <w:r>
        <w:t>service</w:t>
      </w:r>
      <w:r w:rsidR="00A7764C">
        <w:t>,</w:t>
      </w:r>
      <w:proofErr w:type="gramEnd"/>
      <w:r w:rsidR="00A7764C">
        <w:t xml:space="preserve">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5F01E4">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08" w:name="_Pauses,_Transfers,_Exits"/>
      <w:bookmarkStart w:id="309" w:name="_Toc179796694"/>
      <w:bookmarkStart w:id="310" w:name="_Toc183442585"/>
      <w:bookmarkStart w:id="311" w:name="_Toc222405171"/>
      <w:bookmarkEnd w:id="308"/>
      <w:r>
        <w:lastRenderedPageBreak/>
        <w:t>Pauses, Transfers</w:t>
      </w:r>
      <w:r w:rsidR="00DD79B1">
        <w:t xml:space="preserve">, </w:t>
      </w:r>
      <w:r>
        <w:t>Exits</w:t>
      </w:r>
      <w:r w:rsidR="00DD79B1">
        <w:t xml:space="preserve"> and Post Placement Support</w:t>
      </w:r>
      <w:bookmarkEnd w:id="309"/>
      <w:bookmarkEnd w:id="310"/>
      <w:bookmarkEnd w:id="311"/>
    </w:p>
    <w:p w14:paraId="190BC4E4" w14:textId="6D9C84FC" w:rsidR="00684C28" w:rsidRDefault="00684C28" w:rsidP="00684C28">
      <w:pPr>
        <w:pStyle w:val="SupportingDocumentHeading"/>
      </w:pPr>
      <w:bookmarkStart w:id="312" w:name="_Toc179796695"/>
      <w:r w:rsidRPr="000F7631">
        <w:t>Supporting Documents for this Chapter:</w:t>
      </w:r>
      <w:bookmarkEnd w:id="312"/>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14263326" w14:textId="7AC5C579" w:rsidR="008E7F97" w:rsidRPr="008E7F97" w:rsidRDefault="00582E7A" w:rsidP="008E7F97">
      <w:pPr>
        <w:pStyle w:val="SupportingDocumentBulletList"/>
      </w:pPr>
      <w:r w:rsidRPr="00112837">
        <w:fldChar w:fldCharType="end"/>
      </w:r>
      <w:hyperlink r:id="rId87" w:history="1">
        <w:r w:rsidR="008E7F97" w:rsidRPr="00F06C75">
          <w:rPr>
            <w:rStyle w:val="Hyperlink"/>
          </w:rPr>
          <w:t>Letter Prior to Exit template</w:t>
        </w:r>
      </w:hyperlink>
    </w:p>
    <w:p w14:paraId="361EDEC7" w14:textId="1884FC18" w:rsidR="00B61F94" w:rsidRPr="009F6F60" w:rsidRDefault="009F6F60" w:rsidP="008B569E">
      <w:pPr>
        <w:pStyle w:val="SupportingDocumentBulletList"/>
        <w:rPr>
          <w:rStyle w:val="Hyperlink"/>
        </w:rPr>
      </w:pPr>
      <w:r>
        <w:fldChar w:fldCharType="begin" w:fldLock="1"/>
      </w:r>
      <w:r>
        <w:instrText>HYPERLINK "https://ecsnaccessintranet.hosts.application.enet/ProviderPortal/VPS/Guidelines/Pages/Transfers-Pauses-and-Exits.aspx"</w:instrText>
      </w:r>
      <w:r>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fldLock="1"/>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3" w:name="_Toc182205756"/>
      <w:bookmarkStart w:id="314" w:name="_Toc182205757"/>
      <w:bookmarkStart w:id="315" w:name="_Toc182205758"/>
      <w:bookmarkEnd w:id="313"/>
      <w:bookmarkEnd w:id="314"/>
      <w:bookmarkEnd w:id="315"/>
    </w:p>
    <w:p w14:paraId="292DD58B" w14:textId="73AA9EAC" w:rsidR="00684C28" w:rsidRDefault="009F6F60" w:rsidP="00BD000B">
      <w:pPr>
        <w:pStyle w:val="Heading2"/>
      </w:pPr>
      <w:r>
        <w:rPr>
          <w:color w:val="000000" w:themeColor="text1"/>
          <w:sz w:val="20"/>
          <w:szCs w:val="20"/>
        </w:rPr>
        <w:fldChar w:fldCharType="end"/>
      </w:r>
      <w:bookmarkStart w:id="316" w:name="_Toc179796696"/>
      <w:bookmarkStart w:id="317" w:name="_Toc183442586"/>
      <w:bookmarkStart w:id="318" w:name="_Toc222405172"/>
      <w:r w:rsidR="00684C28">
        <w:t>Overview</w:t>
      </w:r>
      <w:bookmarkEnd w:id="316"/>
      <w:bookmarkEnd w:id="317"/>
      <w:bookmarkEnd w:id="318"/>
    </w:p>
    <w:p w14:paraId="5E660CDC" w14:textId="25183820" w:rsidR="00116168" w:rsidRPr="00116168" w:rsidRDefault="00116168" w:rsidP="005F01E4">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19" w:name="_Toc179796697"/>
      <w:bookmarkStart w:id="320" w:name="_Toc183442587"/>
      <w:bookmarkStart w:id="321" w:name="_Toc222405173"/>
      <w:r w:rsidRPr="00116168">
        <w:t>Pauses</w:t>
      </w:r>
      <w:bookmarkEnd w:id="319"/>
      <w:bookmarkEnd w:id="320"/>
      <w:bookmarkEnd w:id="321"/>
    </w:p>
    <w:p w14:paraId="63544713" w14:textId="354CE985" w:rsidR="00F27376" w:rsidRDefault="007C2BDE" w:rsidP="005F01E4">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E66CF8">
        <w:t>. A Pause</w:t>
      </w:r>
      <w:r w:rsidR="00A813FC">
        <w:t xml:space="preserve">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5F01E4">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5F01E4">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7352D0">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7352D0">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2" w:name="_Toc179796698"/>
      <w:bookmarkStart w:id="323" w:name="_Toc183442588"/>
      <w:bookmarkStart w:id="324" w:name="_Toc222405174"/>
      <w:r w:rsidRPr="00116168">
        <w:t>Effect of Pauses</w:t>
      </w:r>
      <w:bookmarkEnd w:id="322"/>
      <w:bookmarkEnd w:id="323"/>
      <w:bookmarkEnd w:id="324"/>
    </w:p>
    <w:p w14:paraId="3E2432F0" w14:textId="0D8779B2" w:rsidR="00116168" w:rsidRPr="00116168" w:rsidRDefault="00116168" w:rsidP="005F01E4">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7352D0">
      <w:pPr>
        <w:pStyle w:val="Systemstep"/>
      </w:pPr>
      <w:r w:rsidRPr="008A5ACE">
        <w:rPr>
          <w:rStyle w:val="1AllTextHighlight"/>
          <w:shd w:val="clear" w:color="auto" w:fill="auto"/>
          <w:lang w:val="en-AU"/>
        </w:rPr>
        <w:lastRenderedPageBreak/>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385621">
      <w:pPr>
        <w:pStyle w:val="BulletLevel1"/>
      </w:pPr>
      <w:r>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385621">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385621">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385621">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385621">
      <w:pPr>
        <w:pStyle w:val="BulletLevel1"/>
      </w:pPr>
      <w:r>
        <w:t>due to pregnancy</w:t>
      </w:r>
    </w:p>
    <w:p w14:paraId="36E74A51" w14:textId="54F75871" w:rsidR="00BC4D6D" w:rsidRPr="00BC4D6D" w:rsidRDefault="00BC4D6D" w:rsidP="00385621">
      <w:pPr>
        <w:pStyle w:val="BulletLevel1"/>
      </w:pPr>
      <w:r>
        <w:t xml:space="preserve">due to a </w:t>
      </w:r>
      <w:r w:rsidRPr="00BC4D6D">
        <w:t xml:space="preserve">bereavement </w:t>
      </w:r>
    </w:p>
    <w:p w14:paraId="621AE6C2" w14:textId="3008B73A" w:rsidR="00BC4D6D" w:rsidRPr="00BC4D6D" w:rsidRDefault="00BC4D6D" w:rsidP="00385621">
      <w:pPr>
        <w:pStyle w:val="BulletLevel1"/>
      </w:pPr>
      <w:r>
        <w:t xml:space="preserve">due to a </w:t>
      </w:r>
      <w:r w:rsidRPr="00BC4D6D">
        <w:t xml:space="preserve">relationship breakdown </w:t>
      </w:r>
    </w:p>
    <w:p w14:paraId="3D137871" w14:textId="5969ED2F" w:rsidR="00BC4D6D" w:rsidRPr="00BC4D6D" w:rsidRDefault="00BC4D6D" w:rsidP="00385621">
      <w:pPr>
        <w:pStyle w:val="BulletLevel1"/>
      </w:pPr>
      <w:r>
        <w:t xml:space="preserve">due to </w:t>
      </w:r>
      <w:r w:rsidRPr="00BC4D6D">
        <w:t xml:space="preserve">Jury duty </w:t>
      </w:r>
    </w:p>
    <w:p w14:paraId="2F006A55" w14:textId="4FBCF7FE" w:rsidR="00BC4D6D" w:rsidRPr="00BC4D6D" w:rsidRDefault="00BC4D6D" w:rsidP="00385621">
      <w:pPr>
        <w:pStyle w:val="BulletLevel1"/>
      </w:pPr>
      <w:r>
        <w:t xml:space="preserve">due to a </w:t>
      </w:r>
      <w:r w:rsidRPr="00BC4D6D">
        <w:t xml:space="preserve">natural disaster </w:t>
      </w:r>
    </w:p>
    <w:p w14:paraId="3DFC0C35" w14:textId="214B18E7" w:rsidR="00BC4D6D" w:rsidRPr="00BC4D6D" w:rsidRDefault="00BC4D6D" w:rsidP="00385621">
      <w:pPr>
        <w:pStyle w:val="BulletLevel1"/>
      </w:pPr>
      <w:r>
        <w:t xml:space="preserve">due to disruption to the </w:t>
      </w:r>
      <w:r w:rsidR="00460BE4">
        <w:t>Participant</w:t>
      </w:r>
      <w:r>
        <w:t>’s home</w:t>
      </w:r>
    </w:p>
    <w:p w14:paraId="096D121E" w14:textId="590711C9" w:rsidR="00BC4D6D" w:rsidRPr="00BC4D6D" w:rsidRDefault="00BC4D6D" w:rsidP="00385621">
      <w:pPr>
        <w:pStyle w:val="BulletLevel1"/>
      </w:pPr>
      <w:r>
        <w:t xml:space="preserve">due to a </w:t>
      </w:r>
      <w:r w:rsidRPr="00BC4D6D">
        <w:t xml:space="preserve">personal crisis </w:t>
      </w:r>
    </w:p>
    <w:p w14:paraId="385CB99A" w14:textId="7F422AE0" w:rsidR="00BC4D6D" w:rsidRPr="00BC4D6D" w:rsidRDefault="00BC4D6D" w:rsidP="00385621">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385621">
      <w:pPr>
        <w:pStyle w:val="BulletLevel1"/>
      </w:pPr>
      <w:r>
        <w:t>other (to be specified by the Mentor)</w:t>
      </w:r>
      <w:r w:rsidR="00C23EF7">
        <w:t>.</w:t>
      </w:r>
    </w:p>
    <w:p w14:paraId="7642A448" w14:textId="7B644C36" w:rsidR="00281686" w:rsidRPr="00EE07CE" w:rsidRDefault="00281686" w:rsidP="005F01E4">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02B7C3ED"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3173C8">
        <w:t>s</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4B08153B" w:rsidR="00AC48B7" w:rsidRPr="008F475E" w:rsidRDefault="00AC48B7" w:rsidP="005F01E4">
      <w:pPr>
        <w:pStyle w:val="1AllTextNormalParagraph"/>
        <w:rPr>
          <w:rStyle w:val="1AllTextBold"/>
          <w:b w:val="0"/>
          <w:bCs w:val="0"/>
        </w:rPr>
      </w:pPr>
      <w:r w:rsidRPr="008F475E">
        <w:rPr>
          <w:rStyle w:val="1AllTextBold"/>
          <w:b w:val="0"/>
          <w:bCs w:val="0"/>
        </w:rPr>
        <w:t xml:space="preserve">There is no requirement for the </w:t>
      </w:r>
      <w:r w:rsidR="0013273D" w:rsidRPr="008F475E">
        <w:rPr>
          <w:rStyle w:val="1AllTextBold"/>
          <w:b w:val="0"/>
          <w:bCs w:val="0"/>
        </w:rPr>
        <w:t>Participant</w:t>
      </w:r>
      <w:r w:rsidRPr="008F475E">
        <w:rPr>
          <w:rStyle w:val="1AllTextBold"/>
          <w:b w:val="0"/>
          <w:bCs w:val="0"/>
        </w:rPr>
        <w:t xml:space="preserve"> to provi</w:t>
      </w:r>
      <w:r w:rsidR="00C36D1E" w:rsidRPr="008F475E">
        <w:rPr>
          <w:rStyle w:val="1AllTextBold"/>
          <w:b w:val="0"/>
          <w:bCs w:val="0"/>
        </w:rPr>
        <w:t xml:space="preserve">de </w:t>
      </w:r>
      <w:r w:rsidR="00F37B2D" w:rsidRPr="008F475E">
        <w:rPr>
          <w:rStyle w:val="1AllTextBold"/>
          <w:b w:val="0"/>
          <w:bCs w:val="0"/>
        </w:rPr>
        <w:t>D</w:t>
      </w:r>
      <w:r w:rsidR="00C36D1E" w:rsidRPr="008F475E">
        <w:rPr>
          <w:rStyle w:val="1AllTextBold"/>
          <w:b w:val="0"/>
          <w:bCs w:val="0"/>
        </w:rPr>
        <w:t xml:space="preserve">ocumentary </w:t>
      </w:r>
      <w:r w:rsidR="00F37B2D" w:rsidRPr="008F475E">
        <w:rPr>
          <w:rStyle w:val="1AllTextBold"/>
          <w:b w:val="0"/>
          <w:bCs w:val="0"/>
        </w:rPr>
        <w:t>E</w:t>
      </w:r>
      <w:r w:rsidR="00C36D1E" w:rsidRPr="008F475E">
        <w:rPr>
          <w:rStyle w:val="1AllTextBold"/>
          <w:b w:val="0"/>
          <w:bCs w:val="0"/>
        </w:rPr>
        <w:t xml:space="preserve">vidence to substantiate the reason for their </w:t>
      </w:r>
      <w:r w:rsidR="008C43A3" w:rsidRPr="008F475E">
        <w:rPr>
          <w:rStyle w:val="1AllTextBold"/>
          <w:b w:val="0"/>
          <w:bCs w:val="0"/>
        </w:rPr>
        <w:t>Pause</w:t>
      </w:r>
      <w:r w:rsidR="00C36D1E" w:rsidRPr="008F475E">
        <w:rPr>
          <w:rStyle w:val="1AllTextBold"/>
          <w:b w:val="0"/>
          <w:bCs w:val="0"/>
        </w:rPr>
        <w:t xml:space="preserve"> in </w:t>
      </w:r>
      <w:r w:rsidR="003A6646" w:rsidRPr="008F475E">
        <w:rPr>
          <w:rStyle w:val="1AllTextBold"/>
          <w:b w:val="0"/>
          <w:bCs w:val="0"/>
        </w:rPr>
        <w:t>Parent Pathways</w:t>
      </w:r>
      <w:r w:rsidR="00C36D1E" w:rsidRPr="008F475E">
        <w:rPr>
          <w:rStyle w:val="1AllTextBold"/>
          <w:b w:val="0"/>
          <w:bCs w:val="0"/>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5" w:name="_Toc172801502"/>
      <w:bookmarkStart w:id="326" w:name="_Toc172801503"/>
      <w:bookmarkStart w:id="327" w:name="_Toc172801504"/>
      <w:bookmarkStart w:id="328" w:name="_Toc179796699"/>
      <w:bookmarkStart w:id="329" w:name="_Toc183442589"/>
      <w:bookmarkStart w:id="330" w:name="_Toc222405175"/>
      <w:bookmarkEnd w:id="325"/>
      <w:bookmarkEnd w:id="326"/>
      <w:bookmarkEnd w:id="327"/>
      <w:r w:rsidRPr="00116168">
        <w:t>Management during a Pause</w:t>
      </w:r>
      <w:bookmarkEnd w:id="328"/>
      <w:bookmarkEnd w:id="329"/>
      <w:bookmarkEnd w:id="330"/>
    </w:p>
    <w:p w14:paraId="3DFD4CBE" w14:textId="7EC8C5A1" w:rsidR="00116168" w:rsidRPr="00116168" w:rsidRDefault="00116168" w:rsidP="005F01E4">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385621">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385621">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40BC70EC" w:rsidR="00116168" w:rsidRDefault="00116168" w:rsidP="005F01E4">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w:t>
      </w:r>
      <w:r w:rsidR="005D21EF">
        <w:lastRenderedPageBreak/>
        <w:t>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epartment’s IT System</w:t>
      </w:r>
      <w:r w:rsidR="003173C8">
        <w:t>s</w:t>
      </w:r>
      <w:r w:rsidRPr="00116168">
        <w:t xml:space="preserve">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5F01E4">
      <w:pPr>
        <w:pStyle w:val="1AllTextNormalParagraph"/>
      </w:pPr>
      <w:r>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1"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1"/>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2" w:name="_Toc179796700"/>
      <w:bookmarkStart w:id="333" w:name="_Toc183442590"/>
      <w:bookmarkStart w:id="334" w:name="_Toc222405176"/>
      <w:r w:rsidRPr="00116168">
        <w:t>Delivery of Service following cessation of a Pause</w:t>
      </w:r>
      <w:bookmarkEnd w:id="332"/>
      <w:bookmarkEnd w:id="333"/>
      <w:bookmarkEnd w:id="334"/>
    </w:p>
    <w:p w14:paraId="7ED5C36B" w14:textId="23F95D38" w:rsidR="00E56519" w:rsidRDefault="00116168" w:rsidP="005F01E4">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5F01E4">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5" w:name="_Transfers"/>
      <w:bookmarkStart w:id="336" w:name="_Toc179796701"/>
      <w:bookmarkStart w:id="337" w:name="_Toc183442591"/>
      <w:bookmarkStart w:id="338" w:name="_Toc222405177"/>
      <w:bookmarkEnd w:id="335"/>
      <w:r w:rsidRPr="00116168">
        <w:t>Transfers</w:t>
      </w:r>
      <w:bookmarkEnd w:id="336"/>
      <w:bookmarkEnd w:id="337"/>
      <w:bookmarkEnd w:id="338"/>
    </w:p>
    <w:p w14:paraId="70273F1E" w14:textId="01B62553" w:rsidR="00116168" w:rsidRDefault="00A1779F" w:rsidP="005F01E4">
      <w:pPr>
        <w:pStyle w:val="1AllTextNormalParagraph"/>
      </w:pPr>
      <w:r>
        <w:t>Commenced and Pending Participants can be transferred</w:t>
      </w:r>
      <w:r w:rsidR="00116168" w:rsidRPr="00116168">
        <w:t xml:space="preserve"> under certain circumstances; however, all changes and transfers must better assist the </w:t>
      </w:r>
      <w:r w:rsidR="00FE4E5A">
        <w:t>P</w:t>
      </w:r>
      <w:r w:rsidR="00735E92">
        <w:t>articipant</w:t>
      </w:r>
      <w:r w:rsidR="00735E92" w:rsidRPr="00116168">
        <w:t xml:space="preserve"> </w:t>
      </w:r>
      <w:r w:rsidR="00116168" w:rsidRPr="00116168">
        <w:t xml:space="preserve">to achieve their </w:t>
      </w:r>
      <w:r w:rsidR="00462651" w:rsidRPr="00116168">
        <w:t>aspirations</w:t>
      </w:r>
      <w:r w:rsidR="00FE70DB">
        <w:t xml:space="preserve"> </w:t>
      </w:r>
      <w:r w:rsidR="00FE70DB" w:rsidRPr="00116168">
        <w:t>(</w:t>
      </w:r>
      <w:r w:rsidR="0009650C">
        <w:t xml:space="preserve">See </w:t>
      </w:r>
      <w:hyperlink r:id="rId88" w:history="1">
        <w:r w:rsidR="0009650C" w:rsidRPr="00F645E9">
          <w:rPr>
            <w:rStyle w:val="Hyperlink"/>
          </w:rPr>
          <w:t>task card</w:t>
        </w:r>
        <w:r w:rsidR="005964B4" w:rsidRPr="00F645E9">
          <w:rPr>
            <w:rStyle w:val="Hyperlink"/>
          </w:rPr>
          <w:t xml:space="preserve"> KB</w:t>
        </w:r>
        <w:r w:rsidR="00F645E9" w:rsidRPr="00F645E9">
          <w:rPr>
            <w:rStyle w:val="Hyperlink"/>
          </w:rPr>
          <w:t>0016288</w:t>
        </w:r>
      </w:hyperlink>
      <w:r w:rsidR="0009650C">
        <w:t xml:space="preserve"> for a list </w:t>
      </w:r>
      <w:r w:rsidR="00433E5C">
        <w:t>of transfer reasons)</w:t>
      </w:r>
      <w:r w:rsidR="008E5001">
        <w:t>.</w:t>
      </w:r>
    </w:p>
    <w:p w14:paraId="4A48B64B" w14:textId="4918D9FD" w:rsidR="00512F12" w:rsidRPr="00D8315C" w:rsidRDefault="00512F12" w:rsidP="005F01E4">
      <w:pPr>
        <w:pStyle w:val="1AllTextNormalParagraph"/>
      </w:pPr>
      <w:r w:rsidRPr="00D8315C">
        <w:t>Mentors can assist Parents</w:t>
      </w:r>
      <w:r>
        <w:t xml:space="preserve"> and Carers</w:t>
      </w:r>
      <w:r w:rsidRPr="00D8315C">
        <w:t xml:space="preserve"> to find another </w:t>
      </w:r>
      <w:r>
        <w:t>P</w:t>
      </w:r>
      <w:r w:rsidRPr="00D8315C">
        <w:t xml:space="preserve">rovider </w:t>
      </w:r>
      <w:r>
        <w:t>by assisting them to check</w:t>
      </w:r>
      <w:r w:rsidRPr="00D8315C">
        <w:t xml:space="preserve"> Workforce Australia</w:t>
      </w:r>
      <w:r>
        <w:t xml:space="preserve"> or the Department’s webpage. I</w:t>
      </w:r>
      <w:r w:rsidRPr="00D8315C">
        <w:t>f the Parent o</w:t>
      </w:r>
      <w:r>
        <w:t>r</w:t>
      </w:r>
      <w:r w:rsidRPr="00D8315C">
        <w:t xml:space="preserve"> Carer already has a preferred </w:t>
      </w:r>
      <w:r>
        <w:t>P</w:t>
      </w:r>
      <w:r w:rsidRPr="00D8315C">
        <w:t>rovider</w:t>
      </w:r>
      <w:r>
        <w:t xml:space="preserve">, check they know how to </w:t>
      </w:r>
      <w:r w:rsidRPr="00D8315C">
        <w:t>visit</w:t>
      </w:r>
      <w:r>
        <w:t xml:space="preserve"> or </w:t>
      </w:r>
      <w:r w:rsidRPr="00D8315C">
        <w:t xml:space="preserve">contact the preferred </w:t>
      </w:r>
      <w:r>
        <w:t>P</w:t>
      </w:r>
      <w:r w:rsidRPr="00D8315C">
        <w:t xml:space="preserve">rovider </w:t>
      </w:r>
      <w:r>
        <w:t>to either</w:t>
      </w:r>
      <w:r w:rsidRPr="00D8315C">
        <w:t xml:space="preserve"> directly register or make an appointment to register </w:t>
      </w:r>
      <w:r>
        <w:t xml:space="preserve">(to do this they need to </w:t>
      </w:r>
      <w:r w:rsidRPr="00D8315C">
        <w:t xml:space="preserve">have been </w:t>
      </w:r>
      <w:r>
        <w:t>E</w:t>
      </w:r>
      <w:r w:rsidRPr="00D8315C">
        <w:t>xited from the service</w:t>
      </w:r>
      <w:r>
        <w:t>)</w:t>
      </w:r>
      <w:r w:rsidRPr="00D8315C">
        <w:t xml:space="preserve">. </w:t>
      </w:r>
    </w:p>
    <w:p w14:paraId="2CAD525E" w14:textId="08A76AA7" w:rsidR="00116168" w:rsidRPr="00116168" w:rsidRDefault="00116168" w:rsidP="00954EC6">
      <w:pPr>
        <w:pStyle w:val="Heading3"/>
      </w:pPr>
      <w:bookmarkStart w:id="339" w:name="_Toc179796702"/>
      <w:bookmarkStart w:id="340" w:name="_Toc183442592"/>
      <w:bookmarkStart w:id="341" w:name="_Toc222405178"/>
      <w:r w:rsidRPr="00116168">
        <w:t>Transfers to and from Providers</w:t>
      </w:r>
      <w:bookmarkEnd w:id="339"/>
      <w:bookmarkEnd w:id="340"/>
      <w:bookmarkEnd w:id="341"/>
    </w:p>
    <w:p w14:paraId="095255EA" w14:textId="3BE2FEFF" w:rsidR="000F5812" w:rsidRDefault="00116168" w:rsidP="00385621">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385621">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385621">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385621">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385621">
      <w:pPr>
        <w:pStyle w:val="BulletLevel1"/>
      </w:pPr>
      <w:r w:rsidRPr="00116168">
        <w:t xml:space="preserve">any other reason, at the discretion of the </w:t>
      </w:r>
      <w:r w:rsidR="007A1CDB">
        <w:t>D</w:t>
      </w:r>
      <w:r w:rsidRPr="00116168">
        <w:t xml:space="preserve">epartment. </w:t>
      </w:r>
    </w:p>
    <w:p w14:paraId="7854D43D" w14:textId="11D91EBD" w:rsidR="00116168" w:rsidRDefault="00116168" w:rsidP="005F01E4">
      <w:pPr>
        <w:pStyle w:val="1AllTextNormalParagraph"/>
      </w:pPr>
      <w:r w:rsidRPr="00116168">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4FA70A4D" w:rsidR="00B558BF" w:rsidRPr="00B558BF" w:rsidRDefault="00AF0072" w:rsidP="005F01E4">
      <w:pPr>
        <w:pStyle w:val="1AllTextNormalParagraph"/>
      </w:pPr>
      <w:r>
        <w:lastRenderedPageBreak/>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r w:rsidR="001D6031">
        <w:t xml:space="preserve"> The Goal Plan status will change from agreed to draft. The Participant is required to agree to the updated Goal Plan.</w:t>
      </w:r>
    </w:p>
    <w:p w14:paraId="4B3B0567" w14:textId="4B9C610D" w:rsidR="005421DA" w:rsidRPr="00116168" w:rsidRDefault="005421DA" w:rsidP="005F01E4">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2" w:name="_Toc179796703"/>
      <w:bookmarkStart w:id="343" w:name="_Toc183442593"/>
      <w:bookmarkStart w:id="344" w:name="_Toc222405179"/>
      <w:r w:rsidRPr="00116168">
        <w:t>Transfers between Provider Sites</w:t>
      </w:r>
      <w:bookmarkEnd w:id="342"/>
      <w:bookmarkEnd w:id="343"/>
      <w:bookmarkEnd w:id="344"/>
    </w:p>
    <w:p w14:paraId="2C71305F" w14:textId="3DA8B08B" w:rsidR="00116168" w:rsidRPr="00116168" w:rsidRDefault="00550B86" w:rsidP="005F01E4">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0A6240D8" w:rsidR="00370226" w:rsidRPr="00116168" w:rsidRDefault="00370226" w:rsidP="005F01E4">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r w:rsidR="004A33CF">
        <w:t xml:space="preserve"> The Goal Plan status remains unchanged.</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5" w:name="_Exits"/>
      <w:bookmarkStart w:id="346" w:name="_Toc179796704"/>
      <w:bookmarkStart w:id="347" w:name="_Toc183442594"/>
      <w:bookmarkStart w:id="348" w:name="_Toc222405180"/>
      <w:bookmarkEnd w:id="345"/>
      <w:r w:rsidRPr="00116168">
        <w:t>Exits</w:t>
      </w:r>
      <w:bookmarkEnd w:id="346"/>
      <w:bookmarkEnd w:id="347"/>
      <w:bookmarkEnd w:id="348"/>
      <w:r w:rsidR="006C08CC">
        <w:t xml:space="preserve"> </w:t>
      </w:r>
    </w:p>
    <w:p w14:paraId="6FED0711" w14:textId="28D2EC66" w:rsidR="00E71BB0" w:rsidRDefault="0013273D" w:rsidP="00E71BB0">
      <w:r>
        <w:t>Participant</w:t>
      </w:r>
      <w:r w:rsidR="00E71BB0">
        <w:t>s will be</w:t>
      </w:r>
      <w:r w:rsidR="00D539C6">
        <w:t xml:space="preserve"> </w:t>
      </w:r>
      <w:r w:rsidR="009C21ED">
        <w:t>a</w:t>
      </w:r>
      <w:r w:rsidR="00C24277">
        <w:t xml:space="preserve">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385621">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385621">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385621">
      <w:pPr>
        <w:pStyle w:val="BulletLevel1"/>
      </w:pPr>
      <w:r>
        <w:t>Participant has not engaged with the Provider for 6 months</w:t>
      </w:r>
    </w:p>
    <w:p w14:paraId="68CA6ED6" w14:textId="13FF0ACC" w:rsidR="00A85922" w:rsidRDefault="00745478" w:rsidP="00385621">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385621">
      <w:pPr>
        <w:pStyle w:val="BulletLevel1"/>
      </w:pPr>
      <w:r>
        <w:t>Participant</w:t>
      </w:r>
      <w:r w:rsidR="007E5A2A">
        <w:t xml:space="preserve"> completes </w:t>
      </w:r>
      <w:r w:rsidR="00AE75DA">
        <w:t>6 months of Post-Placement Support</w:t>
      </w:r>
    </w:p>
    <w:p w14:paraId="3982A2E4" w14:textId="33312F9D" w:rsidR="00AE75DA" w:rsidRDefault="00D75A91" w:rsidP="00385621">
      <w:pPr>
        <w:pStyle w:val="BulletLevel1"/>
      </w:pPr>
      <w:r>
        <w:t xml:space="preserve">Participant’s </w:t>
      </w:r>
      <w:r w:rsidR="00D823A9">
        <w:t xml:space="preserve">Pause period </w:t>
      </w:r>
      <w:r w:rsidR="000C496E">
        <w:t>exceeds 12 months</w:t>
      </w:r>
    </w:p>
    <w:p w14:paraId="257B231D" w14:textId="572EA408" w:rsidR="00CE5E0B" w:rsidRDefault="00CE5E0B" w:rsidP="00385621">
      <w:pPr>
        <w:pStyle w:val="BulletLevel1"/>
      </w:pPr>
      <w:r>
        <w:t xml:space="preserve">Participant is commenced in another </w:t>
      </w:r>
      <w:r w:rsidR="00947E3C">
        <w:t>e</w:t>
      </w:r>
      <w:r>
        <w:t xml:space="preserve">mployment </w:t>
      </w:r>
      <w:r w:rsidR="00947E3C">
        <w:t>s</w:t>
      </w:r>
      <w:r>
        <w:t xml:space="preserve">ervice </w:t>
      </w:r>
      <w:r w:rsidR="00EF5CB7">
        <w:t xml:space="preserve">they </w:t>
      </w:r>
      <w:r>
        <w:t>cannot</w:t>
      </w:r>
      <w:r w:rsidR="00370B5E">
        <w:t xml:space="preserve"> be</w:t>
      </w:r>
      <w:r w:rsidR="00EF5CB7">
        <w:t xml:space="preserve"> concurrently serviced in</w:t>
      </w:r>
      <w:r w:rsidR="00D04F78">
        <w:t>,</w:t>
      </w:r>
      <w:r w:rsidR="00EF5CB7">
        <w:t xml:space="preserve"> including Workforce Australia Online and Provider Services and </w:t>
      </w:r>
      <w:r w:rsidR="00454B16" w:rsidRPr="00454B16">
        <w:t>Inclusive Employment Australia</w:t>
      </w:r>
      <w:r w:rsidR="00D04F78">
        <w:t>.</w:t>
      </w:r>
    </w:p>
    <w:p w14:paraId="7CABD3C9" w14:textId="3FD40277" w:rsidR="000C496E" w:rsidRDefault="000C496E" w:rsidP="00385621">
      <w:pPr>
        <w:pStyle w:val="BulletLevel1"/>
        <w:numPr>
          <w:ilvl w:val="0"/>
          <w:numId w:val="0"/>
        </w:numPr>
      </w:pPr>
      <w:r>
        <w:t>Income Support Participants</w:t>
      </w:r>
      <w:r w:rsidR="007B573D">
        <w:t xml:space="preserve"> will automatically Exited if:</w:t>
      </w:r>
    </w:p>
    <w:p w14:paraId="23578D44" w14:textId="1E133CA6" w:rsidR="007B573D" w:rsidRDefault="00724D5D" w:rsidP="00385621">
      <w:pPr>
        <w:pStyle w:val="BulletLevel1"/>
      </w:pPr>
      <w:r>
        <w:t xml:space="preserve">they </w:t>
      </w:r>
      <w:r w:rsidR="00716272">
        <w:t>are deceased</w:t>
      </w:r>
    </w:p>
    <w:p w14:paraId="5D48A953" w14:textId="3C34CFB9" w:rsidR="00E37888" w:rsidRDefault="00724D5D" w:rsidP="00385621">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385621">
      <w:pPr>
        <w:pStyle w:val="BulletLevel1"/>
      </w:pPr>
      <w:r>
        <w:t xml:space="preserve">they </w:t>
      </w:r>
      <w:r w:rsidR="00483000">
        <w:t>move overseas permanently</w:t>
      </w:r>
    </w:p>
    <w:p w14:paraId="37366490" w14:textId="296E8812" w:rsidR="0034135E" w:rsidRDefault="0034135E" w:rsidP="00385621">
      <w:pPr>
        <w:pStyle w:val="BulletLevel1"/>
      </w:pPr>
      <w:r>
        <w:lastRenderedPageBreak/>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02B348C6" w:rsidR="002B2F3C" w:rsidRDefault="002B2F3C" w:rsidP="00385621">
      <w:pPr>
        <w:pStyle w:val="BulletLevel1"/>
      </w:pPr>
      <w:r>
        <w:t xml:space="preserve">Provider has attempted to contact the </w:t>
      </w:r>
      <w:r w:rsidR="00D04F78">
        <w:t>Pending Parent or Carer</w:t>
      </w:r>
      <w:r>
        <w:t xml:space="preserve"> 3 time</w:t>
      </w:r>
      <w:r w:rsidR="00ED214A">
        <w:t>s</w:t>
      </w:r>
      <w:r>
        <w:t xml:space="preserve"> via phone and sent a letter, </w:t>
      </w:r>
      <w:r w:rsidR="00840F9C">
        <w:t>but</w:t>
      </w:r>
      <w:r>
        <w:t xml:space="preserve"> contact </w:t>
      </w:r>
      <w:r w:rsidR="00840F9C">
        <w:t xml:space="preserve">has </w:t>
      </w:r>
      <w:r w:rsidR="00D04F78">
        <w:t xml:space="preserve">not </w:t>
      </w:r>
      <w:r w:rsidR="00840F9C">
        <w:t xml:space="preserve">been made </w:t>
      </w:r>
      <w:r>
        <w:t>with</w:t>
      </w:r>
      <w:r w:rsidR="001C641A">
        <w:t>in</w:t>
      </w:r>
      <w:r w:rsidR="00294368">
        <w:t xml:space="preserve"> </w:t>
      </w:r>
      <w:r>
        <w:t>8 week</w:t>
      </w:r>
      <w:r w:rsidR="001C641A">
        <w:t>s</w:t>
      </w:r>
      <w:r>
        <w:t>.</w:t>
      </w:r>
    </w:p>
    <w:p w14:paraId="72D670BB" w14:textId="6FF6D2A9" w:rsidR="009E6420" w:rsidRDefault="009E6420" w:rsidP="00385621">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385621">
      <w:pPr>
        <w:pStyle w:val="BulletLevel1"/>
      </w:pPr>
      <w:r>
        <w:t xml:space="preserve">Participant </w:t>
      </w:r>
      <w:r w:rsidR="008D5417">
        <w:t>no longer wishes to engage in Parent Pathways</w:t>
      </w:r>
    </w:p>
    <w:p w14:paraId="29E98F0C" w14:textId="7EC0C699" w:rsidR="008D5417" w:rsidRDefault="00B96E15" w:rsidP="00385621">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385621">
      <w:pPr>
        <w:pStyle w:val="BulletLevel1"/>
      </w:pPr>
      <w:r>
        <w:t xml:space="preserve">Participant </w:t>
      </w:r>
      <w:r w:rsidR="00E50ACD">
        <w:t>commences study</w:t>
      </w:r>
      <w:r w:rsidR="006E27FB">
        <w:t xml:space="preserve"> and does not want to participate in the Service</w:t>
      </w:r>
    </w:p>
    <w:p w14:paraId="799CE8BD" w14:textId="5DCB0ED0" w:rsidR="001C641A" w:rsidRDefault="00B96E15" w:rsidP="00385621">
      <w:pPr>
        <w:pStyle w:val="BulletLevel1"/>
      </w:pPr>
      <w:r>
        <w:t xml:space="preserve">Participant </w:t>
      </w:r>
      <w:r w:rsidR="0010013B">
        <w:t>withdraws consent</w:t>
      </w:r>
    </w:p>
    <w:p w14:paraId="4D833A05" w14:textId="70C83DBE" w:rsidR="00D30A96" w:rsidRDefault="003D3371" w:rsidP="00385621">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385621">
      <w:pPr>
        <w:pStyle w:val="BulletLevel1"/>
      </w:pPr>
      <w:r>
        <w:t>are deceased</w:t>
      </w:r>
    </w:p>
    <w:p w14:paraId="2DA13BA8" w14:textId="77777777" w:rsidR="00A064DC" w:rsidRDefault="00A064DC" w:rsidP="00385621">
      <w:pPr>
        <w:pStyle w:val="BulletLevel1"/>
      </w:pPr>
      <w:r>
        <w:t>are incarcerated or imprisoned</w:t>
      </w:r>
    </w:p>
    <w:p w14:paraId="1E6D45F5" w14:textId="347B8D54" w:rsidR="00A064DC" w:rsidRPr="00E71BB0" w:rsidRDefault="00A064DC" w:rsidP="00385621">
      <w:pPr>
        <w:pStyle w:val="BulletLevel1"/>
      </w:pPr>
      <w:r>
        <w:t>move overseas permanently</w:t>
      </w:r>
    </w:p>
    <w:p w14:paraId="15CA3389" w14:textId="12639C71" w:rsidR="005E61D0" w:rsidRPr="005E61D0" w:rsidRDefault="005E61D0" w:rsidP="005F01E4">
      <w:pPr>
        <w:pStyle w:val="1AllTextNormalParagraph"/>
      </w:pPr>
      <w:r w:rsidRPr="005E61D0">
        <w:t xml:space="preserve">See </w:t>
      </w:r>
      <w:hyperlink r:id="rId89" w:history="1">
        <w:r w:rsidRPr="005E61D0">
          <w:rPr>
            <w:rStyle w:val="Hyperlink"/>
          </w:rPr>
          <w:t>Exit Reasons Task card</w:t>
        </w:r>
      </w:hyperlink>
      <w:r w:rsidRPr="005E61D0">
        <w:t xml:space="preserve"> </w:t>
      </w:r>
      <w:r w:rsidR="008E4FF0">
        <w:t xml:space="preserve">and Parent Pathways Exit Reasons supporting document </w:t>
      </w:r>
      <w:r w:rsidRPr="005E61D0">
        <w:t xml:space="preserve">for more information. </w:t>
      </w:r>
    </w:p>
    <w:p w14:paraId="01AB0634" w14:textId="26499EB7" w:rsidR="001954C3" w:rsidRDefault="00F50A05" w:rsidP="005F01E4">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articipant to Services Australia for more information.</w:t>
      </w:r>
    </w:p>
    <w:p w14:paraId="20A1628E" w14:textId="7F020067" w:rsidR="00F50A05" w:rsidRDefault="0065080A" w:rsidP="005F01E4">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5F01E4">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27E18942" w14:textId="32FB74E6" w:rsidR="008E4FF0" w:rsidRDefault="00517B19" w:rsidP="007352D0">
      <w:pPr>
        <w:pStyle w:val="Systemstep"/>
      </w:pPr>
      <w:r>
        <w:t xml:space="preserve">Where a Provider Exits a Participant, they must record the Exit reason in the 'Participant Summary' tab using the Exit Reason comment field. See </w:t>
      </w:r>
      <w:hyperlink w:anchor="_Exits" w:history="1">
        <w:r w:rsidRPr="00517B19">
          <w:rPr>
            <w:rStyle w:val="Hyperlink"/>
          </w:rPr>
          <w:t>Exit Reasons</w:t>
        </w:r>
      </w:hyperlink>
      <w:r>
        <w:t xml:space="preserve"> section.</w:t>
      </w:r>
    </w:p>
    <w:p w14:paraId="1113BAC7" w14:textId="024CE6A1" w:rsidR="00C41300" w:rsidRPr="00C41300" w:rsidRDefault="00C41300" w:rsidP="005F01E4">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5F01E4">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385621">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385621">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5F01E4">
      <w:pPr>
        <w:pStyle w:val="1AllTextNormalParagraph"/>
      </w:pPr>
      <w:r>
        <w:lastRenderedPageBreak/>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7352D0">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2109A6F5" w:rsidR="00781073" w:rsidRDefault="00C76969" w:rsidP="007352D0">
      <w:pPr>
        <w:pStyle w:val="Systemstep"/>
      </w:pPr>
      <w:r>
        <w:t xml:space="preserve">Manual Exits must be </w:t>
      </w:r>
      <w:r w:rsidR="00B61F94">
        <w:t xml:space="preserve">entered in the </w:t>
      </w:r>
      <w:r w:rsidR="00516C4D" w:rsidRPr="00F17665">
        <w:t>Department’s IT System</w:t>
      </w:r>
      <w:r w:rsidR="00112284">
        <w:t>s</w:t>
      </w:r>
      <w:r w:rsidR="00B61F94">
        <w:t xml:space="preserve">. </w:t>
      </w:r>
    </w:p>
    <w:p w14:paraId="69B9AB53" w14:textId="3C136B95" w:rsidR="00832D31" w:rsidRDefault="00832D31" w:rsidP="007352D0">
      <w:pPr>
        <w:pStyle w:val="Systemstep"/>
      </w:pPr>
      <w:r>
        <w:t>Mentor</w:t>
      </w:r>
      <w:r w:rsidR="004E02D2">
        <w:t>s must add a comment in the Department's</w:t>
      </w:r>
      <w:r w:rsidR="00FE34ED">
        <w:t xml:space="preserve"> IT Systems using th</w:t>
      </w:r>
      <w:r w:rsidR="0077558F">
        <w:t>e</w:t>
      </w:r>
      <w:r w:rsidR="00FE34ED">
        <w:t xml:space="preserve"> 'Exit Reason</w:t>
      </w:r>
      <w:r w:rsidR="00386899">
        <w:t>'</w:t>
      </w:r>
      <w:r w:rsidR="00FE34ED">
        <w:t xml:space="preserve"> comment top</w:t>
      </w:r>
      <w:r w:rsidR="00FE7B97">
        <w:t xml:space="preserve">ic on the Participant </w:t>
      </w:r>
      <w:r w:rsidR="00FF1E0F">
        <w:t>summary screen to record the actual reason for</w:t>
      </w:r>
      <w:r w:rsidR="00EA2DE4">
        <w:t xml:space="preserve"> Exit.</w:t>
      </w:r>
    </w:p>
    <w:p w14:paraId="2F5818D9" w14:textId="512D7898" w:rsidR="00D652F3" w:rsidRDefault="00D652F3" w:rsidP="007352D0">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9" w:name="_Toc179796705"/>
      <w:bookmarkStart w:id="350" w:name="_Toc183442595"/>
      <w:bookmarkStart w:id="351" w:name="_Toc222405181"/>
      <w:r>
        <w:t>Parent</w:t>
      </w:r>
      <w:r w:rsidR="000C4577">
        <w:t xml:space="preserve"> or Carer</w:t>
      </w:r>
      <w:r w:rsidR="00BB612D">
        <w:t xml:space="preserve"> not yet Registered</w:t>
      </w:r>
      <w:bookmarkEnd w:id="349"/>
      <w:bookmarkEnd w:id="350"/>
      <w:bookmarkEnd w:id="351"/>
    </w:p>
    <w:p w14:paraId="38405B1B" w14:textId="525AD9FB" w:rsidR="003C7E99" w:rsidRDefault="00CB387A" w:rsidP="005F01E4">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5F01E4">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2" w:name="_Toc174604211"/>
      <w:bookmarkStart w:id="353" w:name="_Toc174604212"/>
      <w:bookmarkStart w:id="354" w:name="_Toc179796706"/>
      <w:bookmarkStart w:id="355" w:name="_Toc183442596"/>
      <w:bookmarkStart w:id="356" w:name="_Toc222405182"/>
      <w:bookmarkEnd w:id="352"/>
      <w:bookmarkEnd w:id="353"/>
      <w:r>
        <w:t>Recommencements</w:t>
      </w:r>
      <w:bookmarkEnd w:id="354"/>
      <w:bookmarkEnd w:id="355"/>
      <w:bookmarkEnd w:id="356"/>
    </w:p>
    <w:p w14:paraId="449FFD1C" w14:textId="6D4A1AEB" w:rsidR="00116168" w:rsidRPr="00116168" w:rsidRDefault="00116168" w:rsidP="005F01E4">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7298F1BC" w:rsidR="00116168" w:rsidRPr="00116168" w:rsidRDefault="00116168" w:rsidP="005F01E4">
      <w:pPr>
        <w:pStyle w:val="1AllTextNormalParagraph"/>
      </w:pPr>
      <w:r w:rsidRPr="00116168">
        <w:t xml:space="preserve">Where an Exited </w:t>
      </w:r>
      <w:r w:rsidR="0013273D">
        <w:t>Participant</w:t>
      </w:r>
      <w:r w:rsidRPr="00116168">
        <w:t xml:space="preserve"> returns to the Services less than 13 </w:t>
      </w:r>
      <w:r w:rsidR="000B2C1D">
        <w:t>c</w:t>
      </w:r>
      <w:r w:rsidRPr="00116168">
        <w:t xml:space="preserve">onsecutive </w:t>
      </w:r>
      <w:r w:rsidR="000B2C1D">
        <w:t>w</w:t>
      </w:r>
      <w:r w:rsidRPr="00116168">
        <w:t>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w:t>
      </w:r>
      <w:r w:rsidR="000B2C1D">
        <w:t xml:space="preserve"> last commencement</w:t>
      </w:r>
      <w:r w:rsidRPr="00116168">
        <w:t xml:space="preserve"> date </w:t>
      </w:r>
      <w:r w:rsidR="000B2C1D">
        <w:t>prior to Exiting (deemed as not to have Exited)</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5F01E4">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385621">
      <w:pPr>
        <w:pStyle w:val="BulletLevel1"/>
      </w:pPr>
      <w:r w:rsidRPr="00116168">
        <w:t xml:space="preserve">ceased to participate appropriately in the Services </w:t>
      </w:r>
    </w:p>
    <w:p w14:paraId="2FF1A4CF" w14:textId="50586150" w:rsidR="00650253" w:rsidRDefault="00116168" w:rsidP="00385621">
      <w:pPr>
        <w:pStyle w:val="BulletLevel1"/>
      </w:pPr>
      <w:r w:rsidRPr="00116168">
        <w:t xml:space="preserve">completed their Period of Service. </w:t>
      </w:r>
      <w:bookmarkStart w:id="357" w:name="_Toc174604214"/>
      <w:bookmarkStart w:id="358" w:name="_Toc174604215"/>
      <w:bookmarkStart w:id="359" w:name="_Toc174604216"/>
      <w:bookmarkEnd w:id="357"/>
      <w:bookmarkEnd w:id="358"/>
      <w:bookmarkEnd w:id="359"/>
    </w:p>
    <w:p w14:paraId="02371C09" w14:textId="7E4F32B6" w:rsidR="00650253" w:rsidRPr="00F17665" w:rsidRDefault="00650253" w:rsidP="00BD000B">
      <w:pPr>
        <w:pStyle w:val="Heading2"/>
      </w:pPr>
      <w:bookmarkStart w:id="360" w:name="_Toc179796707"/>
      <w:bookmarkStart w:id="361" w:name="_Toc183442597"/>
      <w:bookmarkStart w:id="362" w:name="_Toc222405183"/>
      <w:r w:rsidRPr="00F17665">
        <w:t>Vacan</w:t>
      </w:r>
      <w:r>
        <w:t>cy</w:t>
      </w:r>
      <w:r w:rsidR="00152C2A">
        <w:t xml:space="preserve"> Management</w:t>
      </w:r>
      <w:bookmarkEnd w:id="360"/>
      <w:bookmarkEnd w:id="361"/>
      <w:bookmarkEnd w:id="362"/>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0C81C310"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lastRenderedPageBreak/>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385621">
      <w:pPr>
        <w:pStyle w:val="BulletLevel1"/>
      </w:pPr>
      <w:r w:rsidRPr="008346F8">
        <w:t>engage local Employers to understand their needs and identify job opportunities, including those with flexible working arrangements or within school hours</w:t>
      </w:r>
    </w:p>
    <w:p w14:paraId="6078AB4D" w14:textId="707E9C93" w:rsidR="00104F17" w:rsidRDefault="008346F8" w:rsidP="00385621">
      <w:pPr>
        <w:pStyle w:val="BulletLevel1"/>
      </w:pPr>
      <w:r w:rsidRPr="008346F8">
        <w:t>consider a Participant</w:t>
      </w:r>
      <w:r w:rsidR="00363897">
        <w:t>'</w:t>
      </w:r>
      <w:r w:rsidRPr="008346F8">
        <w:t xml:space="preserve">s family and personal circumstances, including </w:t>
      </w:r>
      <w:proofErr w:type="gramStart"/>
      <w:r w:rsidRPr="008346F8">
        <w:t>child care</w:t>
      </w:r>
      <w:proofErr w:type="gramEnd"/>
      <w:r w:rsidRPr="008346F8">
        <w:t xml:space="preserve"> and transport arrangements. </w:t>
      </w:r>
    </w:p>
    <w:p w14:paraId="572B9759" w14:textId="520CB9B5" w:rsidR="00450CC2" w:rsidRDefault="00450CC2" w:rsidP="005F01E4">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7352D0">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7352D0">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3" w:name="_Toc179796708"/>
      <w:bookmarkStart w:id="364" w:name="_Toc183442598"/>
      <w:bookmarkStart w:id="365" w:name="_Toc222405184"/>
      <w:r w:rsidRPr="00D148FC">
        <w:t>Checking Minimum Wage</w:t>
      </w:r>
      <w:bookmarkEnd w:id="363"/>
      <w:bookmarkEnd w:id="364"/>
      <w:bookmarkEnd w:id="365"/>
      <w:r w:rsidRPr="00D148FC">
        <w:t xml:space="preserve"> </w:t>
      </w:r>
    </w:p>
    <w:p w14:paraId="7F459478" w14:textId="24B68F32" w:rsidR="00D148FC" w:rsidRDefault="00D148FC" w:rsidP="005F01E4">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5F01E4">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t>
      </w:r>
      <w:proofErr w:type="gramStart"/>
      <w:r w:rsidRPr="00D148FC">
        <w:t>wages</w:t>
      </w:r>
      <w:proofErr w:type="gramEnd"/>
      <w:r w:rsidRPr="00D148FC">
        <w:t xml:space="preserve"> fact sheet available on the Fair Work Ombudsman website: </w:t>
      </w:r>
    </w:p>
    <w:p w14:paraId="2F2B9AF4" w14:textId="77777777" w:rsidR="006C3F2F" w:rsidRDefault="00D148FC" w:rsidP="00385621">
      <w:pPr>
        <w:pStyle w:val="BulletLevel1"/>
      </w:pPr>
      <w:r w:rsidRPr="00D148FC">
        <w:t>details of the latest National Minimum Wage rates</w:t>
      </w:r>
    </w:p>
    <w:p w14:paraId="4577BFA7" w14:textId="407A6473" w:rsidR="006C3F2F" w:rsidRDefault="00D148FC" w:rsidP="00385621">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385621">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6" w:name="_Toc179796709"/>
      <w:bookmarkStart w:id="367" w:name="_Toc183442599"/>
      <w:bookmarkStart w:id="368" w:name="_Toc222405185"/>
      <w:r w:rsidRPr="00676680">
        <w:t>Placing a Participant in a Vacancy</w:t>
      </w:r>
      <w:bookmarkEnd w:id="366"/>
      <w:bookmarkEnd w:id="367"/>
      <w:bookmarkEnd w:id="368"/>
    </w:p>
    <w:p w14:paraId="1961CC64" w14:textId="77777777" w:rsidR="00DA0412" w:rsidRDefault="00676680" w:rsidP="005F01E4">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5F01E4">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5013034D" w:rsidR="00E30B6F" w:rsidRDefault="00676680" w:rsidP="005F01E4">
      <w:pPr>
        <w:pStyle w:val="1AllTextNormalParagraph"/>
      </w:pPr>
      <w:r w:rsidRPr="00676680">
        <w:t xml:space="preserve">For volunteer work/work experience/unpaid work that leads to ongoing Employment the Job Placement Start Date is the first day of the ongoing Employment. </w:t>
      </w:r>
    </w:p>
    <w:p w14:paraId="2024C83A" w14:textId="60D31869" w:rsidR="00D03A26" w:rsidRDefault="00D03A26" w:rsidP="005F01E4">
      <w:pPr>
        <w:pStyle w:val="1AllTextNormalParagraph"/>
      </w:pPr>
      <w:r>
        <w:lastRenderedPageBreak/>
        <w:t xml:space="preserve">The Provider is still required to create a Vacancy if the Participant is working more than 15 hours a week and has accepted Post Placement support. Support to pay for training may be offered to the Participant through the Parent Funds. </w:t>
      </w:r>
    </w:p>
    <w:p w14:paraId="3E22226D" w14:textId="048177F0" w:rsidR="00D03A26" w:rsidRDefault="00D03A26" w:rsidP="005F01E4">
      <w:pPr>
        <w:pStyle w:val="1AllTextNormalParagraph"/>
      </w:pPr>
      <w:r>
        <w:t>The Provider must update the Department</w:t>
      </w:r>
      <w:r w:rsidR="006F3C2C">
        <w:t>’s</w:t>
      </w:r>
      <w:r>
        <w:t xml:space="preserve"> IT System</w:t>
      </w:r>
      <w:r w:rsidR="006F3C2C">
        <w:t>s</w:t>
      </w:r>
      <w:r>
        <w:t xml:space="preserve"> by:</w:t>
      </w:r>
    </w:p>
    <w:p w14:paraId="3E8F82C5" w14:textId="77777777" w:rsidR="00D03A26" w:rsidRPr="00D03A26" w:rsidRDefault="00D03A26" w:rsidP="00385621">
      <w:pPr>
        <w:pStyle w:val="BulletLevel1"/>
      </w:pPr>
      <w:r>
        <w:t>updating the Participants Goal Plan</w:t>
      </w:r>
    </w:p>
    <w:p w14:paraId="22988ADF" w14:textId="3A7B575E" w:rsidR="00D03A26" w:rsidRPr="00D03A26" w:rsidRDefault="00D03A26" w:rsidP="00385621">
      <w:pPr>
        <w:pStyle w:val="BulletLevel1"/>
      </w:pPr>
      <w:r>
        <w:t xml:space="preserve">create an Activity Referral for </w:t>
      </w:r>
      <w:r w:rsidRPr="00D03A26">
        <w:t>paid employment</w:t>
      </w:r>
    </w:p>
    <w:p w14:paraId="5114558B" w14:textId="77777777" w:rsidR="00D03A26" w:rsidRPr="00D03A26" w:rsidRDefault="00D03A26" w:rsidP="00385621">
      <w:pPr>
        <w:pStyle w:val="BulletLevel1"/>
      </w:pPr>
      <w:r>
        <w:t>create a Vacancy and a Placement, and</w:t>
      </w:r>
    </w:p>
    <w:p w14:paraId="142288BF" w14:textId="77777777" w:rsidR="00D03A26" w:rsidRPr="00D03A26" w:rsidRDefault="00D03A26" w:rsidP="00385621">
      <w:pPr>
        <w:pStyle w:val="BulletLevel1"/>
      </w:pPr>
      <w:r>
        <w:t xml:space="preserve">create a Post Placement Period. </w:t>
      </w:r>
    </w:p>
    <w:p w14:paraId="58690B7D" w14:textId="155061B4" w:rsidR="00E30B6F" w:rsidRDefault="00676680" w:rsidP="007352D0">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9" w:name="_Post_Placement_Support"/>
      <w:bookmarkStart w:id="370" w:name="_Toc179796710"/>
      <w:bookmarkStart w:id="371" w:name="_Toc183442600"/>
      <w:bookmarkStart w:id="372" w:name="_Toc222405186"/>
      <w:bookmarkEnd w:id="369"/>
      <w:r w:rsidRPr="00116168">
        <w:t>Post Placement Support</w:t>
      </w:r>
      <w:bookmarkEnd w:id="370"/>
      <w:bookmarkEnd w:id="371"/>
      <w:bookmarkEnd w:id="372"/>
      <w:r w:rsidRPr="00116168">
        <w:t xml:space="preserve"> </w:t>
      </w:r>
    </w:p>
    <w:p w14:paraId="39B8ED8C" w14:textId="7433385B" w:rsidR="00525FF3" w:rsidRDefault="00C90BF4" w:rsidP="00954EC6">
      <w:pPr>
        <w:pStyle w:val="Heading3"/>
      </w:pPr>
      <w:bookmarkStart w:id="373" w:name="_Toc179796711"/>
      <w:bookmarkStart w:id="374" w:name="_Toc183442601"/>
      <w:bookmarkStart w:id="375" w:name="_Toc222405187"/>
      <w:r>
        <w:t xml:space="preserve">Post Placement Support </w:t>
      </w:r>
      <w:r w:rsidR="00525FF3">
        <w:t>Overview</w:t>
      </w:r>
      <w:bookmarkEnd w:id="373"/>
      <w:bookmarkEnd w:id="374"/>
      <w:bookmarkEnd w:id="375"/>
    </w:p>
    <w:p w14:paraId="0BAA6F71" w14:textId="33B11ABF" w:rsidR="00525FF3" w:rsidRDefault="00525FF3" w:rsidP="005F01E4">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6" w:name="_Toc179796712"/>
      <w:bookmarkStart w:id="377" w:name="_Toc183442602"/>
      <w:bookmarkStart w:id="378" w:name="_Toc222405188"/>
      <w:r>
        <w:t>Offering</w:t>
      </w:r>
      <w:r w:rsidR="00525FF3">
        <w:t xml:space="preserve"> a Period of Post Placement Support</w:t>
      </w:r>
      <w:bookmarkEnd w:id="376"/>
      <w:bookmarkEnd w:id="377"/>
      <w:bookmarkEnd w:id="378"/>
    </w:p>
    <w:p w14:paraId="165B3532" w14:textId="7505F72C" w:rsidR="00116168" w:rsidRDefault="00116168" w:rsidP="005F01E4">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5F01E4">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385621">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385621">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385621">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385621">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385621">
      <w:pPr>
        <w:pStyle w:val="BulletLevel2"/>
      </w:pPr>
      <w:r>
        <w:lastRenderedPageBreak/>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385621">
      <w:pPr>
        <w:pStyle w:val="BulletLevel2"/>
      </w:pPr>
      <w:r>
        <w:t>r</w:t>
      </w:r>
      <w:r w:rsidR="0016743E">
        <w:t>eceiv</w:t>
      </w:r>
      <w:r w:rsidR="0009579B">
        <w:t>ing</w:t>
      </w:r>
      <w:r w:rsidR="0016743E">
        <w:t xml:space="preserve"> a period of Post Placement Supp</w:t>
      </w:r>
      <w:r w:rsidR="0038180B">
        <w:t>ort</w:t>
      </w:r>
      <w:r w:rsidR="00013423">
        <w:t>.</w:t>
      </w:r>
    </w:p>
    <w:p w14:paraId="3408A4BA" w14:textId="49F46F23" w:rsidR="00C97B27" w:rsidRDefault="00C97B27" w:rsidP="005F01E4">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r w:rsidR="00331200">
        <w:t xml:space="preserve"> If a Participant is no longer eligible for Parent Pathways during the period of Post Placement Support, they will be Exited from the service and the Post Placement Support will end. </w:t>
      </w:r>
      <w:hyperlink w:anchor="_Exits" w:history="1">
        <w:r w:rsidR="00331200" w:rsidRPr="00331200">
          <w:rPr>
            <w:rStyle w:val="Hyperlink"/>
          </w:rPr>
          <w:t>See Exit Reasons.</w:t>
        </w:r>
      </w:hyperlink>
    </w:p>
    <w:p w14:paraId="4BCA6261" w14:textId="1246324B" w:rsidR="001C1544" w:rsidRDefault="001C1544" w:rsidP="005F01E4">
      <w:pPr>
        <w:pStyle w:val="1AllTextNormalParagraph"/>
      </w:pPr>
      <w:r>
        <w:t xml:space="preserve">Providers should ensure that Participants in receipt of an Income Support Payment </w:t>
      </w:r>
      <w:r w:rsidR="00EB7D45">
        <w:t>understand</w:t>
      </w:r>
      <w:r>
        <w:t xml:space="preserve"> that they must report their income to Services Australia during the period of Post Placement Support.</w:t>
      </w:r>
      <w:r w:rsidR="007163C7">
        <w:t xml:space="preserve"> If the </w:t>
      </w:r>
      <w:r w:rsidR="00901D13">
        <w:t>P</w:t>
      </w:r>
      <w:r w:rsidR="007163C7">
        <w:t>articipant does not report their income during this time, they will be automatically Exited by the Department’s IT System</w:t>
      </w:r>
      <w:r w:rsidR="00226F3B">
        <w:t>s</w:t>
      </w:r>
      <w:r w:rsidR="007163C7">
        <w:t>.</w:t>
      </w:r>
    </w:p>
    <w:p w14:paraId="42DAE3D5" w14:textId="44EB87AD" w:rsidR="0027431D" w:rsidRPr="0027431D" w:rsidRDefault="0027431D" w:rsidP="007352D0">
      <w:pPr>
        <w:pStyle w:val="Systemstep"/>
      </w:pPr>
      <w:r>
        <w:t>Where a Participant chooses to receive Post Placement Support, t</w:t>
      </w:r>
      <w:r w:rsidRPr="0027431D">
        <w:t>he Provider must:</w:t>
      </w:r>
    </w:p>
    <w:p w14:paraId="62632AE8" w14:textId="04761703" w:rsidR="0027431D" w:rsidRPr="0027431D" w:rsidRDefault="0027431D" w:rsidP="00385621">
      <w:pPr>
        <w:pStyle w:val="BulletLevel1"/>
      </w:pPr>
      <w:r w:rsidRPr="0027431D">
        <w:t>ensure the Goal Plan is updated with the Participant to include employment and any work-related support the Participant may need to settle into their job</w:t>
      </w:r>
    </w:p>
    <w:p w14:paraId="1171FFE5" w14:textId="589EE886" w:rsidR="0027431D" w:rsidRPr="0027431D" w:rsidRDefault="0027431D" w:rsidP="00385621">
      <w:pPr>
        <w:pStyle w:val="BulletLevel1"/>
      </w:pPr>
      <w:r w:rsidRPr="0027431D">
        <w:t xml:space="preserve">create an </w:t>
      </w:r>
      <w:r w:rsidR="00620E0A">
        <w:t>A</w:t>
      </w:r>
      <w:r w:rsidRPr="0027431D">
        <w:t xml:space="preserve">ctivity referral for </w:t>
      </w:r>
      <w:r w:rsidR="001C1544">
        <w:t>p</w:t>
      </w:r>
      <w:r w:rsidRPr="0027431D">
        <w:t xml:space="preserve">aid </w:t>
      </w:r>
      <w:r w:rsidR="001C1544">
        <w:t>e</w:t>
      </w:r>
      <w:r w:rsidRPr="0027431D">
        <w:t>mployment</w:t>
      </w:r>
    </w:p>
    <w:p w14:paraId="5D72A019" w14:textId="606FE518" w:rsidR="0027431D" w:rsidRPr="0027431D" w:rsidRDefault="0027431D" w:rsidP="00385621">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385621">
      <w:pPr>
        <w:pStyle w:val="BulletLevel1"/>
      </w:pPr>
      <w:r w:rsidRPr="0027431D">
        <w:t>create a Post Placement Support period.</w:t>
      </w:r>
    </w:p>
    <w:p w14:paraId="36647CE3" w14:textId="62B2ABF0" w:rsidR="0027431D" w:rsidRPr="0027431D" w:rsidRDefault="0027431D" w:rsidP="007352D0">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385621">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385621">
      <w:pPr>
        <w:pStyle w:val="BulletLevel1"/>
      </w:pPr>
      <w:r w:rsidRPr="0027431D">
        <w:t xml:space="preserve">create an employment vacancy and placement in the system including expected hours </w:t>
      </w:r>
    </w:p>
    <w:p w14:paraId="5A23D914" w14:textId="4FAEFB44" w:rsidR="0027431D" w:rsidRPr="0027431D" w:rsidRDefault="00D34DC0" w:rsidP="00385621">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9" w:name="_Toc179796713"/>
      <w:bookmarkStart w:id="380" w:name="_Toc183442603"/>
      <w:bookmarkStart w:id="381" w:name="_Toc222405189"/>
      <w:r>
        <w:t>Post Placement Support P</w:t>
      </w:r>
      <w:r w:rsidR="00DC457E">
        <w:t>eriod</w:t>
      </w:r>
      <w:bookmarkEnd w:id="379"/>
      <w:bookmarkEnd w:id="380"/>
      <w:bookmarkEnd w:id="381"/>
    </w:p>
    <w:p w14:paraId="1C35A1F7" w14:textId="461A022D" w:rsidR="00116168" w:rsidRPr="00116168" w:rsidRDefault="00116168" w:rsidP="005F01E4">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385621">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385621">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385621">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385621">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385621">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385621">
      <w:pPr>
        <w:pStyle w:val="BulletLevel1"/>
      </w:pPr>
      <w:r>
        <w:lastRenderedPageBreak/>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385621">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5F01E4">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5F01E4">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5F01E4">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2" w:name="_Toc179796714"/>
      <w:bookmarkStart w:id="383" w:name="_Toc183442604"/>
      <w:bookmarkStart w:id="384" w:name="_Toc222405190"/>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2"/>
      <w:bookmarkEnd w:id="383"/>
      <w:bookmarkEnd w:id="384"/>
      <w:r w:rsidR="00E34F14">
        <w:t xml:space="preserve"> </w:t>
      </w:r>
    </w:p>
    <w:p w14:paraId="0DE3BC1E" w14:textId="191D9557" w:rsidR="00BF4616" w:rsidRDefault="00DD7187" w:rsidP="005F01E4">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7352D0">
      <w:pPr>
        <w:pStyle w:val="Systemstep"/>
      </w:pPr>
      <w:r>
        <w:t>In this situation a Provider must</w:t>
      </w:r>
      <w:r w:rsidRPr="00BF4616">
        <w:t>:</w:t>
      </w:r>
    </w:p>
    <w:p w14:paraId="2C22A234" w14:textId="464C6373" w:rsidR="00BF4616" w:rsidRPr="00BF4616" w:rsidRDefault="00BF4616" w:rsidP="00385621">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385621">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385621">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5" w:name="_Toc179796715"/>
      <w:bookmarkStart w:id="386" w:name="_Toc183442605"/>
      <w:bookmarkStart w:id="387" w:name="_Toc222405191"/>
      <w:r>
        <w:t>Auto</w:t>
      </w:r>
      <w:r w:rsidR="00001C87">
        <w:t>matic</w:t>
      </w:r>
      <w:r>
        <w:t xml:space="preserve"> Exits following </w:t>
      </w:r>
      <w:r w:rsidR="00167B89">
        <w:t>Post Placement Support</w:t>
      </w:r>
      <w:bookmarkEnd w:id="385"/>
      <w:bookmarkEnd w:id="386"/>
      <w:bookmarkEnd w:id="387"/>
    </w:p>
    <w:p w14:paraId="26CBF775" w14:textId="2E5B9C59" w:rsidR="007B6216" w:rsidRPr="007B6216" w:rsidRDefault="007B6216" w:rsidP="007B6216">
      <w:r>
        <w:t xml:space="preserve">Participants will automatically be </w:t>
      </w:r>
      <w:proofErr w:type="spellStart"/>
      <w:r w:rsidR="00511684">
        <w:t>E</w:t>
      </w:r>
      <w:r w:rsidR="003B48C7" w:rsidRPr="003B48C7">
        <w:t>xited</w:t>
      </w:r>
      <w:proofErr w:type="spellEnd"/>
      <w:r w:rsidR="003B48C7" w:rsidRPr="003B48C7">
        <w:t xml:space="preserve"> by the </w:t>
      </w:r>
      <w:r w:rsidR="00A73247">
        <w:t xml:space="preserve">Department’s IT </w:t>
      </w:r>
      <w:r w:rsidR="00D8461C">
        <w:t>S</w:t>
      </w:r>
      <w:r w:rsidR="003B48C7" w:rsidRPr="003B48C7">
        <w:t>ystem</w:t>
      </w:r>
      <w:r w:rsidR="00D8461C">
        <w:t>s</w:t>
      </w:r>
      <w:r w:rsidR="003B48C7" w:rsidRPr="003B48C7">
        <w:t xml:space="preserve">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lastRenderedPageBreak/>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6502FE67" w:rsidR="00845E38" w:rsidRPr="0082155A" w:rsidRDefault="00845E38" w:rsidP="007352D0">
      <w:pPr>
        <w:pStyle w:val="Systemstep"/>
      </w:pPr>
      <w:r>
        <w:t>Record any details from C</w:t>
      </w:r>
      <w:r w:rsidRPr="0082155A">
        <w:t>ontact</w:t>
      </w:r>
      <w:r>
        <w:t xml:space="preserve"> with</w:t>
      </w:r>
      <w:r w:rsidRPr="0082155A">
        <w:t xml:space="preserve"> </w:t>
      </w:r>
      <w:r>
        <w:t>Participant in the Department’s IT System</w:t>
      </w:r>
      <w:r w:rsidR="00084683">
        <w:t>s</w:t>
      </w:r>
      <w:r>
        <w:t>.</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8" w:name="_Toc179796716"/>
      <w:bookmarkStart w:id="389" w:name="_Toc183442606"/>
      <w:bookmarkStart w:id="390" w:name="_Toc222405192"/>
      <w:r>
        <w:t xml:space="preserve">Transition Support and </w:t>
      </w:r>
      <w:r w:rsidR="00805818">
        <w:t>Warm Handovers</w:t>
      </w:r>
      <w:r>
        <w:t xml:space="preserve"> for </w:t>
      </w:r>
      <w:r w:rsidR="0098537B">
        <w:t>Participants</w:t>
      </w:r>
      <w:r>
        <w:t xml:space="preserve"> moving to employment services</w:t>
      </w:r>
      <w:bookmarkEnd w:id="388"/>
      <w:bookmarkEnd w:id="389"/>
      <w:bookmarkEnd w:id="390"/>
    </w:p>
    <w:p w14:paraId="3A8AEF5F" w14:textId="3257E265" w:rsidR="009908CF" w:rsidRDefault="00FA4577" w:rsidP="005F01E4">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 xml:space="preserve">Mainstream employment services include Workforce Australia Services, </w:t>
      </w:r>
      <w:r w:rsidR="00D20D3F" w:rsidRPr="00D20D3F">
        <w:t>Inclusive Employment Australia</w:t>
      </w:r>
      <w:r w:rsidR="00F329EF">
        <w:t xml:space="preserve"> and </w:t>
      </w:r>
      <w:r w:rsidR="008B30D9" w:rsidRPr="008B30D9">
        <w:t>Remote Australia Employment Service</w:t>
      </w:r>
      <w:r w:rsidR="00F329EF">
        <w:t>.</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1" w:name="_Toc179796717"/>
      <w:bookmarkStart w:id="392" w:name="_Toc183442607"/>
      <w:bookmarkStart w:id="393" w:name="_Toc222405193"/>
      <w:r>
        <w:t>Transition Support</w:t>
      </w:r>
      <w:bookmarkEnd w:id="391"/>
      <w:bookmarkEnd w:id="392"/>
      <w:bookmarkEnd w:id="393"/>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385621">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E51316F" w:rsidR="002C5630" w:rsidRDefault="00655CFB" w:rsidP="00385621">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90"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385621">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385621">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51C49C91" w:rsidR="002C5630" w:rsidRDefault="002C5630" w:rsidP="00385621">
      <w:pPr>
        <w:pStyle w:val="BulletLevel1"/>
      </w:pPr>
      <w:r>
        <w:lastRenderedPageBreak/>
        <w:t xml:space="preserve">Provide a brief overview of the services offered by Workforce Australia, </w:t>
      </w:r>
      <w:r w:rsidR="00FE3D03" w:rsidRPr="00FE3D03">
        <w:t>Inclusive Employment Australia</w:t>
      </w:r>
      <w:r>
        <w:t xml:space="preserve"> and the </w:t>
      </w:r>
      <w:r w:rsidR="0017328A" w:rsidRPr="0017328A">
        <w:t>Remote Australia Employment Service</w:t>
      </w:r>
      <w:r>
        <w:t>, and about mutual obligation requirements.</w:t>
      </w:r>
    </w:p>
    <w:p w14:paraId="1C4FD495" w14:textId="47C94B2C" w:rsidR="00655CFB" w:rsidRDefault="00655CFB" w:rsidP="00385621">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385621">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4" w:name="_Toc179796718"/>
      <w:bookmarkStart w:id="395" w:name="_Toc183442608"/>
      <w:bookmarkStart w:id="396" w:name="_Toc222405194"/>
      <w:r>
        <w:t>Warm Handovers</w:t>
      </w:r>
      <w:bookmarkEnd w:id="394"/>
      <w:bookmarkEnd w:id="395"/>
      <w:bookmarkEnd w:id="396"/>
    </w:p>
    <w:p w14:paraId="11120FBD" w14:textId="0BA5F019"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w:t>
      </w:r>
      <w:r w:rsidR="00FE3D03" w:rsidRPr="00FE3D03">
        <w:t>Inclusive Employment Australia</w:t>
      </w:r>
      <w:r w:rsidR="0070596B">
        <w:t xml:space="preserve"> Provider, or </w:t>
      </w:r>
      <w:r w:rsidR="00D65694" w:rsidRPr="00D65694">
        <w:t xml:space="preserve">Remote Australia Employment Service </w:t>
      </w:r>
      <w:r w:rsidR="0070596B">
        <w:t xml:space="preserve">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5F01E4">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04728874" w:rsidR="0070596B" w:rsidRPr="006B7B98" w:rsidRDefault="0070596B" w:rsidP="005F01E4">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7" w:name="_Toc179796719"/>
      <w:bookmarkStart w:id="398" w:name="_Toc183442609"/>
      <w:bookmarkStart w:id="399" w:name="_Toc222405195"/>
      <w:r>
        <w:t>Init</w:t>
      </w:r>
      <w:r w:rsidR="00E32535">
        <w:t>i</w:t>
      </w:r>
      <w:r>
        <w:t xml:space="preserve">ating a </w:t>
      </w:r>
      <w:r w:rsidR="00E32535">
        <w:t>W</w:t>
      </w:r>
      <w:r>
        <w:t>arm Handover</w:t>
      </w:r>
      <w:bookmarkEnd w:id="397"/>
      <w:bookmarkEnd w:id="398"/>
      <w:bookmarkEnd w:id="399"/>
    </w:p>
    <w:p w14:paraId="365F9D52" w14:textId="1B675A48" w:rsidR="00CB010F" w:rsidRDefault="00F95D3D" w:rsidP="005F01E4">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43725AB4" w:rsidR="00F66433" w:rsidRDefault="00F166D8" w:rsidP="00385621">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4D6BC5">
        <w:t xml:space="preserve"> </w:t>
      </w:r>
    </w:p>
    <w:p w14:paraId="5D7A29AB" w14:textId="51E6CFA3" w:rsidR="00F166D8" w:rsidRPr="00F166D8" w:rsidRDefault="00F66433" w:rsidP="00385621">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385621">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385621">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385621">
      <w:pPr>
        <w:pStyle w:val="BulletLevel1"/>
      </w:pPr>
      <w:r w:rsidRPr="00F166D8">
        <w:lastRenderedPageBreak/>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7352D0">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400" w:name="_Toc179796720"/>
      <w:bookmarkStart w:id="401" w:name="_Toc183442610"/>
      <w:bookmarkStart w:id="402" w:name="_Toc222405196"/>
      <w:r>
        <w:t>The Warm Handover Appointment</w:t>
      </w:r>
      <w:bookmarkEnd w:id="400"/>
      <w:bookmarkEnd w:id="401"/>
      <w:bookmarkEnd w:id="402"/>
    </w:p>
    <w:p w14:paraId="76A5055F" w14:textId="42AFC509" w:rsidR="00587C0F" w:rsidRDefault="00F22AE9" w:rsidP="005F01E4">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79509758" w:rsidR="007D4C06" w:rsidRDefault="007D4C06" w:rsidP="005F01E4">
      <w:pPr>
        <w:pStyle w:val="1AllTextNormalParagraph"/>
      </w:pPr>
      <w:r>
        <w:t xml:space="preserve">As the </w:t>
      </w:r>
      <w:r w:rsidR="00DC171A" w:rsidRPr="00DC171A">
        <w:t xml:space="preserve">Remote Australia Employment Service </w:t>
      </w:r>
      <w:r>
        <w:t xml:space="preserve">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5F01E4">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5F01E4">
      <w:pPr>
        <w:pStyle w:val="1AllTextNormalParagraph"/>
      </w:pPr>
      <w:r>
        <w:t xml:space="preserve">The employment services provider </w:t>
      </w:r>
      <w:r w:rsidR="00E3360B">
        <w:t>will:</w:t>
      </w:r>
    </w:p>
    <w:p w14:paraId="585CBDAD" w14:textId="7B9BE04E" w:rsidR="008C2581" w:rsidRDefault="00FF2585" w:rsidP="00385621">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385621">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385621">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10076E54" w:rsidR="0052461B" w:rsidRDefault="003652AB" w:rsidP="007352D0">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BA7488">
        <w:t>s</w:t>
      </w:r>
      <w:r w:rsidR="0023562F">
        <w:t xml:space="preserve"> (in the comments section)</w:t>
      </w:r>
      <w:r w:rsidR="00EE491B">
        <w:t xml:space="preserve"> as soon after the meeting as possible</w:t>
      </w:r>
      <w:r w:rsidRPr="00C3109C">
        <w:t>.</w:t>
      </w:r>
    </w:p>
    <w:p w14:paraId="527D8EC7" w14:textId="77777777" w:rsidR="00B2671F" w:rsidRDefault="00B2671F" w:rsidP="007352D0">
      <w:pPr>
        <w:pStyle w:val="Systemstep"/>
        <w:numPr>
          <w:ilvl w:val="0"/>
          <w:numId w:val="0"/>
        </w:numPr>
        <w:ind w:left="360"/>
        <w:sectPr w:rsidR="00B2671F" w:rsidSect="001D0277">
          <w:pgSz w:w="11906" w:h="16838"/>
          <w:pgMar w:top="1440" w:right="1440" w:bottom="1440" w:left="1440" w:header="142" w:footer="709" w:gutter="0"/>
          <w:cols w:space="708"/>
          <w:docGrid w:linePitch="360"/>
        </w:sectPr>
      </w:pPr>
    </w:p>
    <w:p w14:paraId="06CEFF12" w14:textId="478E0B27" w:rsidR="004F1D62" w:rsidRDefault="006F683E" w:rsidP="004F1D62">
      <w:pPr>
        <w:pStyle w:val="Heading1Alpha"/>
        <w:numPr>
          <w:ilvl w:val="0"/>
          <w:numId w:val="33"/>
        </w:numPr>
      </w:pPr>
      <w:bookmarkStart w:id="403" w:name="_Toc222405197"/>
      <w:r>
        <w:lastRenderedPageBreak/>
        <w:t>WorkFoundations</w:t>
      </w:r>
      <w:bookmarkEnd w:id="403"/>
    </w:p>
    <w:p w14:paraId="6A3B1A82" w14:textId="77777777" w:rsidR="00DC6E63" w:rsidRPr="004F1D62" w:rsidRDefault="00DC6E63" w:rsidP="00DC6E63">
      <w:pPr>
        <w:pStyle w:val="Heading2"/>
        <w:numPr>
          <w:ilvl w:val="1"/>
          <w:numId w:val="37"/>
        </w:numPr>
      </w:pPr>
      <w:bookmarkStart w:id="404" w:name="_Toc222405198"/>
      <w:r>
        <w:t>Chapter Overview</w:t>
      </w:r>
      <w:bookmarkEnd w:id="404"/>
    </w:p>
    <w:p w14:paraId="7874DC6B" w14:textId="245BD4AB" w:rsidR="00DC6E63" w:rsidRPr="00A67464" w:rsidRDefault="00DC6E63" w:rsidP="00DC6E63">
      <w:pPr>
        <w:pStyle w:val="1AllTextNormalParagraph"/>
      </w:pPr>
      <w:r w:rsidRPr="00A67464">
        <w:t xml:space="preserve">WorkFoundations is a </w:t>
      </w:r>
      <w:r w:rsidR="00B34E09">
        <w:t>2</w:t>
      </w:r>
      <w:r w:rsidRPr="00A67464">
        <w:t xml:space="preserve">-year grant initiative that funds businesses to offer tailored, paid employment placements for </w:t>
      </w:r>
      <w:r>
        <w:t>Participants</w:t>
      </w:r>
      <w:r w:rsidRPr="00A67464">
        <w:t xml:space="preserve"> facing complex barriers to employment. These</w:t>
      </w:r>
      <w:r w:rsidR="00F97F26">
        <w:t xml:space="preserve"> WorkFoundations</w:t>
      </w:r>
      <w:r w:rsidRPr="00A67464">
        <w:t xml:space="preserve"> Placements include integrated wrap-around services to support </w:t>
      </w:r>
      <w:r w:rsidR="00F97F26">
        <w:t>P</w:t>
      </w:r>
      <w:r w:rsidRPr="00A67464">
        <w:t>articipants in entering or re-entering the workforce.</w:t>
      </w:r>
    </w:p>
    <w:p w14:paraId="3638E3FE" w14:textId="596F9E38" w:rsidR="00DC6E63" w:rsidRPr="00A67464" w:rsidRDefault="00DC6E63" w:rsidP="00DC6E63">
      <w:pPr>
        <w:pStyle w:val="1AllTextNormalParagraph"/>
      </w:pPr>
      <w:r w:rsidRPr="00A67464">
        <w:t>The program targets individuals who are not yet competitive in the open labour market and require additional support to become job</w:t>
      </w:r>
      <w:r w:rsidR="006C3DDF">
        <w:t xml:space="preserve"> </w:t>
      </w:r>
      <w:r w:rsidRPr="00A67464">
        <w:t>ready. All WorkFoundations Placements are real jobs, paid at the relevant award or enterprise agreement rate, with legal entitlements including superannuation and leave.</w:t>
      </w:r>
    </w:p>
    <w:p w14:paraId="3F8F4923" w14:textId="76FAC2EB" w:rsidR="00DC6E63" w:rsidRPr="00A67464" w:rsidRDefault="00DC6E63" w:rsidP="00DC6E63">
      <w:pPr>
        <w:pStyle w:val="1AllTextNormalParagraph"/>
      </w:pPr>
      <w:r w:rsidRPr="00A67464">
        <w:t xml:space="preserve">Unlike employment Activities, WorkFoundations Placements are job </w:t>
      </w:r>
      <w:r>
        <w:t>v</w:t>
      </w:r>
      <w:r w:rsidRPr="00A67464">
        <w:t xml:space="preserve">acancies, with durations ranging from two weeks </w:t>
      </w:r>
      <w:r w:rsidR="0025664E" w:rsidRPr="0025664E">
        <w:t xml:space="preserve">(14 days) up </w:t>
      </w:r>
      <w:r w:rsidRPr="00A67464">
        <w:t>to six months</w:t>
      </w:r>
      <w:r w:rsidR="00EA77EF">
        <w:t xml:space="preserve"> </w:t>
      </w:r>
      <w:r w:rsidR="00EA77EF" w:rsidRPr="00EA77EF">
        <w:t>(181 days)</w:t>
      </w:r>
      <w:r w:rsidRPr="00A67464">
        <w:t>. Participation is voluntary for eligible Parents and Carers.</w:t>
      </w:r>
    </w:p>
    <w:p w14:paraId="76F59097" w14:textId="77777777" w:rsidR="00DC6E63" w:rsidRPr="00A67464" w:rsidRDefault="00DC6E63" w:rsidP="00DC6E63">
      <w:pPr>
        <w:pStyle w:val="1AllTextNormalParagraph"/>
      </w:pPr>
      <w:r w:rsidRPr="00A67464">
        <w:t>Placements may span across financial years or be completed within a single financial year.</w:t>
      </w:r>
    </w:p>
    <w:p w14:paraId="45B8D8A2" w14:textId="150E8E39" w:rsidR="00DC6E63" w:rsidRPr="004F1D62" w:rsidRDefault="00DC6E63" w:rsidP="00DC6E63">
      <w:pPr>
        <w:pStyle w:val="Heading2"/>
        <w:numPr>
          <w:ilvl w:val="1"/>
          <w:numId w:val="37"/>
        </w:numPr>
      </w:pPr>
      <w:bookmarkStart w:id="405" w:name="_Toc222405199"/>
      <w:r>
        <w:t>Objectives of WorkFoundations</w:t>
      </w:r>
      <w:bookmarkEnd w:id="405"/>
      <w:r>
        <w:t xml:space="preserve"> </w:t>
      </w:r>
    </w:p>
    <w:p w14:paraId="5F5B885B" w14:textId="77777777" w:rsidR="00DC6E63" w:rsidRDefault="00DC6E63" w:rsidP="00DC6E63">
      <w:pPr>
        <w:pStyle w:val="1AllTextNormalParagraph"/>
      </w:pPr>
      <w:r>
        <w:t xml:space="preserve">The objectives of WorkFoundations Placements are to fund paid employment vacancies that: </w:t>
      </w:r>
    </w:p>
    <w:p w14:paraId="558AEC2A" w14:textId="77777777" w:rsidR="00DC6E63" w:rsidRDefault="00DC6E63" w:rsidP="00DC6E63">
      <w:pPr>
        <w:pStyle w:val="BulletLevel1"/>
      </w:pPr>
      <w:r w:rsidRPr="00DB2A6B">
        <w:rPr>
          <w:rStyle w:val="1AllTextBold"/>
        </w:rPr>
        <w:t>Support Participants with complex barriers:</w:t>
      </w:r>
      <w:r>
        <w:t xml:space="preserve"> by addressing challenges such as long-term unemployment and limited work experience by helping individuals build work readiness.</w:t>
      </w:r>
    </w:p>
    <w:p w14:paraId="4D92F0AE" w14:textId="64BE83EA" w:rsidR="00DC6E63" w:rsidRDefault="00DC6E63" w:rsidP="00DC6E63">
      <w:pPr>
        <w:pStyle w:val="BulletLevel1"/>
      </w:pPr>
      <w:r w:rsidRPr="00DB2A6B">
        <w:rPr>
          <w:rStyle w:val="1AllTextBold"/>
        </w:rPr>
        <w:t>Provide tailored, paid employment placements:</w:t>
      </w:r>
      <w:r>
        <w:t xml:space="preserve"> by offering real-world work experience through paid roles, enabling </w:t>
      </w:r>
      <w:r w:rsidR="006C1BBB">
        <w:t>P</w:t>
      </w:r>
      <w:r>
        <w:t>articipants to develop practical skills and demonstrate their potential to employers.</w:t>
      </w:r>
    </w:p>
    <w:p w14:paraId="192832DB" w14:textId="77777777" w:rsidR="00DC6E63" w:rsidRDefault="00DC6E63" w:rsidP="00DC6E63">
      <w:pPr>
        <w:pStyle w:val="BulletLevel1"/>
      </w:pPr>
      <w:r w:rsidRPr="00DB2A6B">
        <w:rPr>
          <w:rStyle w:val="1AllTextBold"/>
        </w:rPr>
        <w:t>Deliver integrated wrap-around services:</w:t>
      </w:r>
      <w:r>
        <w:t xml:space="preserve"> by offering coordinated support, including vocational and non-vocational training, allied health services, and personal development programs, to address individual barriers to employment.</w:t>
      </w:r>
    </w:p>
    <w:p w14:paraId="3633C7C3" w14:textId="77777777" w:rsidR="00DC6E63" w:rsidRDefault="00DC6E63" w:rsidP="00DC6E63">
      <w:pPr>
        <w:pStyle w:val="BulletLevel1"/>
      </w:pPr>
      <w:r w:rsidRPr="00DB2A6B">
        <w:rPr>
          <w:rStyle w:val="1AllTextBold"/>
        </w:rPr>
        <w:t>Foster inclusive employment pathways:</w:t>
      </w:r>
      <w:r>
        <w:t xml:space="preserve"> by partnering with businesses committed to inclusive recruitment and retention practices to create sustainable employment opportunities.</w:t>
      </w:r>
    </w:p>
    <w:p w14:paraId="7B835343" w14:textId="77777777" w:rsidR="00DC6E63" w:rsidRPr="004F1D62" w:rsidRDefault="00DC6E63" w:rsidP="00DC6E63">
      <w:pPr>
        <w:pStyle w:val="Heading2"/>
        <w:numPr>
          <w:ilvl w:val="1"/>
          <w:numId w:val="37"/>
        </w:numPr>
      </w:pPr>
      <w:bookmarkStart w:id="406" w:name="_Toc222405200"/>
      <w:r>
        <w:t>Outcomes of WorkFoundations</w:t>
      </w:r>
      <w:bookmarkEnd w:id="406"/>
      <w:r>
        <w:t xml:space="preserve"> </w:t>
      </w:r>
    </w:p>
    <w:p w14:paraId="781E1FDB" w14:textId="77777777" w:rsidR="00DC6E63" w:rsidRPr="00674EFB" w:rsidRDefault="00DC6E63" w:rsidP="00DC6E63">
      <w:pPr>
        <w:pStyle w:val="1AllTextNormalParagraph"/>
      </w:pPr>
      <w:r w:rsidRPr="00674EFB">
        <w:t xml:space="preserve">WorkFoundations is designed to deliver meaningful and measurable outcomes for Participants, </w:t>
      </w:r>
      <w:bookmarkStart w:id="407" w:name="_Hlk200351213"/>
      <w:r>
        <w:t>WorkFoundations</w:t>
      </w:r>
      <w:bookmarkEnd w:id="407"/>
      <w:r>
        <w:t xml:space="preserve"> </w:t>
      </w:r>
      <w:r w:rsidRPr="00674EFB">
        <w:t>Employers, and the broader community. These outcomes reflect the program’s commitment to inclusive, supportive, and sustainable paid employment pathways.</w:t>
      </w:r>
    </w:p>
    <w:p w14:paraId="36B911C4" w14:textId="77777777" w:rsidR="00DC6E63" w:rsidRPr="00674EFB" w:rsidRDefault="00DC6E63" w:rsidP="00DC6E63">
      <w:pPr>
        <w:pStyle w:val="1AllTextNormalParagraph"/>
      </w:pPr>
      <w:r w:rsidRPr="00674EFB">
        <w:t xml:space="preserve">WorkFoundations Placements are expected to provide Participants </w:t>
      </w:r>
      <w:r>
        <w:t>with</w:t>
      </w:r>
      <w:r w:rsidRPr="00674EFB">
        <w:t xml:space="preserve"> a range of personal and professional experiences, including:</w:t>
      </w:r>
    </w:p>
    <w:p w14:paraId="74EB53C2" w14:textId="4BB0BCDC" w:rsidR="00DC6E63" w:rsidRDefault="00DC6E63" w:rsidP="00DC6E63">
      <w:pPr>
        <w:pStyle w:val="BulletLevel1"/>
      </w:pPr>
      <w:r w:rsidRPr="00674EFB">
        <w:rPr>
          <w:rStyle w:val="1AllTextBold"/>
        </w:rPr>
        <w:lastRenderedPageBreak/>
        <w:t xml:space="preserve">Development of foundational employability skills: </w:t>
      </w:r>
      <w:r>
        <w:t xml:space="preserve">WorkFoundations Participants will build essential workplace </w:t>
      </w:r>
      <w:r w:rsidR="008A01D2">
        <w:t xml:space="preserve">skills </w:t>
      </w:r>
      <w:r>
        <w:t>such as communication, time management, teamwork, problem-solving, and adaptability.</w:t>
      </w:r>
    </w:p>
    <w:p w14:paraId="02F9253A" w14:textId="231FEC7C" w:rsidR="00DC6E63" w:rsidRDefault="00DC6E63" w:rsidP="00DC6E63">
      <w:pPr>
        <w:pStyle w:val="BulletLevel1"/>
      </w:pPr>
      <w:r w:rsidRPr="00674EFB">
        <w:rPr>
          <w:rStyle w:val="1AllTextBold"/>
        </w:rPr>
        <w:t>Increased confidence, self-agency, and motivation:</w:t>
      </w:r>
      <w:r>
        <w:t xml:space="preserve"> Through structured support and real work, </w:t>
      </w:r>
      <w:r w:rsidR="006C1BBB">
        <w:t>P</w:t>
      </w:r>
      <w:r>
        <w:t>articipants will gain a stronger sense of self-worth, independence, and belief in their ability to succeed in the workforce.</w:t>
      </w:r>
    </w:p>
    <w:p w14:paraId="2B15DD57" w14:textId="77777777" w:rsidR="00DC6E63" w:rsidRDefault="00DC6E63" w:rsidP="00DC6E63">
      <w:pPr>
        <w:pStyle w:val="BulletLevel1"/>
      </w:pPr>
      <w:r w:rsidRPr="00674EFB">
        <w:rPr>
          <w:rStyle w:val="1AllTextBold"/>
        </w:rPr>
        <w:t>Improved understanding of workplace culture and expectations:</w:t>
      </w:r>
      <w:r>
        <w:t xml:space="preserve"> WorkFoundations Participants will learn about employer expectations, workplace norms, and professional conduct, as well as their rights and responsibilities.</w:t>
      </w:r>
    </w:p>
    <w:p w14:paraId="00D92016" w14:textId="1AC00786" w:rsidR="00DC6E63" w:rsidRDefault="00DC6E63" w:rsidP="00DC6E63">
      <w:pPr>
        <w:pStyle w:val="BulletLevel1"/>
      </w:pPr>
      <w:r w:rsidRPr="00674EFB">
        <w:rPr>
          <w:rStyle w:val="1AllTextBold"/>
        </w:rPr>
        <w:t xml:space="preserve">Clarification of career goals and pathways: </w:t>
      </w:r>
      <w:r>
        <w:t xml:space="preserve">Exposure to different roles and industries will help WorkFoundations Participants identify their interests, strengths, and long-term career </w:t>
      </w:r>
      <w:r w:rsidR="008A01D2">
        <w:t>goals</w:t>
      </w:r>
      <w:r w:rsidR="00CB428E">
        <w:t>.</w:t>
      </w:r>
    </w:p>
    <w:p w14:paraId="24B0AF6E" w14:textId="53ED552D" w:rsidR="00DC6E63" w:rsidRDefault="00DC6E63" w:rsidP="00DC6E63">
      <w:pPr>
        <w:pStyle w:val="BulletLevel1"/>
      </w:pPr>
      <w:r w:rsidRPr="00674EFB">
        <w:rPr>
          <w:rStyle w:val="1AllTextBold"/>
        </w:rPr>
        <w:t>Pathways to sustainable outcomes:</w:t>
      </w:r>
      <w:r>
        <w:t xml:space="preserve"> Upon completing a WorkFoundations Placement, individuals can transition into ongoing employment, pursue further education or training, or continue receiving tailored support from their Provider. </w:t>
      </w:r>
    </w:p>
    <w:p w14:paraId="2946D4B9" w14:textId="77777777" w:rsidR="00DC6E63" w:rsidRPr="004F1D62" w:rsidRDefault="00DC6E63" w:rsidP="00DC6E63">
      <w:pPr>
        <w:pStyle w:val="Heading2"/>
        <w:numPr>
          <w:ilvl w:val="1"/>
          <w:numId w:val="37"/>
        </w:numPr>
      </w:pPr>
      <w:bookmarkStart w:id="408" w:name="_Toc222405201"/>
      <w:r>
        <w:t>Program Duration and Structure</w:t>
      </w:r>
      <w:bookmarkEnd w:id="408"/>
    </w:p>
    <w:p w14:paraId="1D5B804F" w14:textId="7450BC7A" w:rsidR="00DC6E63" w:rsidRDefault="00DC6E63" w:rsidP="00DC6E63">
      <w:pPr>
        <w:pStyle w:val="1AllTextNormalParagraph"/>
      </w:pPr>
      <w:r>
        <w:t>WorkFoundations Placements are voluntary, paid employment opportunities.</w:t>
      </w:r>
    </w:p>
    <w:p w14:paraId="5A561048" w14:textId="48EDD07B" w:rsidR="00DC6E63" w:rsidRDefault="00DC6E63" w:rsidP="00DC6E63">
      <w:pPr>
        <w:pStyle w:val="1AllTextNormalParagraph"/>
      </w:pPr>
      <w:r>
        <w:t xml:space="preserve">The Department will negotiate with WorkFoundations Employers and approve an Activity Work Plan at the beginning of an agreement. The Activity Work Plan details how WorkFoundations Employers will deliver services to Participants and Providers under WorkFoundations Placements. </w:t>
      </w:r>
    </w:p>
    <w:p w14:paraId="32BB777B" w14:textId="71FA5B57" w:rsidR="00DC6E63" w:rsidRDefault="00DC6E63" w:rsidP="00DC6E63">
      <w:pPr>
        <w:pStyle w:val="Heading4"/>
      </w:pPr>
      <w:r>
        <w:t xml:space="preserve">The </w:t>
      </w:r>
      <w:r w:rsidR="009D253E">
        <w:t xml:space="preserve">4 </w:t>
      </w:r>
      <w:r>
        <w:t xml:space="preserve">stages of </w:t>
      </w:r>
      <w:r w:rsidRPr="00A401D1">
        <w:t>WorkFoundations Placement</w:t>
      </w:r>
      <w:r>
        <w:t>s:</w:t>
      </w:r>
    </w:p>
    <w:p w14:paraId="5CE37942" w14:textId="2C8F13CA" w:rsidR="00DC6E63" w:rsidRDefault="00DC6E63" w:rsidP="00DC6E63">
      <w:pPr>
        <w:pStyle w:val="1AllTextNormalParagraph"/>
      </w:pPr>
      <w:r>
        <w:t xml:space="preserve">WorkFoundations follows a structured </w:t>
      </w:r>
      <w:r w:rsidR="009D253E">
        <w:t>4</w:t>
      </w:r>
      <w:r>
        <w:t>-stage journey to ensure a consistent and supportive experience for each Participant:</w:t>
      </w:r>
    </w:p>
    <w:p w14:paraId="1DAFAF12" w14:textId="66C2AD62" w:rsidR="00DC6E63" w:rsidRDefault="00DC6E63" w:rsidP="00DC6E63">
      <w:pPr>
        <w:pStyle w:val="1AllTextNormalParagraph"/>
      </w:pPr>
      <w:r w:rsidRPr="00400A90">
        <w:rPr>
          <w:rStyle w:val="1AllTextBold"/>
        </w:rPr>
        <w:t>Referral:</w:t>
      </w:r>
      <w:r>
        <w:t xml:space="preserve"> Eligible Participants who are commenced in Transition to Work, Parent Pathways, or Workforce Australia Services can request to be referred into a WorkFoundations Placement vacancy by their Provider. WorkFoundations </w:t>
      </w:r>
      <w:r w:rsidRPr="008D5205">
        <w:t>Employer</w:t>
      </w:r>
      <w:r>
        <w:t>s</w:t>
      </w:r>
      <w:r w:rsidRPr="008D5205">
        <w:t>, Provider</w:t>
      </w:r>
      <w:r>
        <w:t>s</w:t>
      </w:r>
      <w:r w:rsidRPr="008D5205">
        <w:t xml:space="preserve"> and Participant</w:t>
      </w:r>
      <w:r>
        <w:t>s</w:t>
      </w:r>
      <w:r w:rsidRPr="008D5205">
        <w:t xml:space="preserve"> </w:t>
      </w:r>
      <w:r>
        <w:t xml:space="preserve">should work together to assess </w:t>
      </w:r>
      <w:r w:rsidR="000E2608">
        <w:t>eligibility</w:t>
      </w:r>
      <w:r>
        <w:t xml:space="preserve"> and identify the types of wrap-around services required to support their success. </w:t>
      </w:r>
    </w:p>
    <w:p w14:paraId="77DC1410" w14:textId="77777777" w:rsidR="00DC6E63" w:rsidRDefault="00DC6E63" w:rsidP="00DC6E63">
      <w:pPr>
        <w:pStyle w:val="1AllTextNormalParagraph"/>
      </w:pPr>
      <w:r w:rsidRPr="00400A90">
        <w:rPr>
          <w:rStyle w:val="1AllTextBold"/>
        </w:rPr>
        <w:t>Placement:</w:t>
      </w:r>
      <w:r>
        <w:t xml:space="preserve"> Once a Participant agrees to undertake a Placement, they receive a WorkFoundations Participant Handbook outlining:</w:t>
      </w:r>
    </w:p>
    <w:p w14:paraId="50FA9170" w14:textId="77777777" w:rsidR="00DC6E63" w:rsidRDefault="00DC6E63" w:rsidP="00DC6E63">
      <w:pPr>
        <w:pStyle w:val="BulletLevel1"/>
      </w:pPr>
      <w:r>
        <w:t>placement role and location</w:t>
      </w:r>
    </w:p>
    <w:p w14:paraId="37AA579F" w14:textId="77777777" w:rsidR="00DC6E63" w:rsidRDefault="00DC6E63" w:rsidP="00DC6E63">
      <w:pPr>
        <w:pStyle w:val="BulletLevel1"/>
      </w:pPr>
      <w:r>
        <w:t>key contacts and support personnel</w:t>
      </w:r>
    </w:p>
    <w:p w14:paraId="1CF031C0" w14:textId="77777777" w:rsidR="00DC6E63" w:rsidRDefault="00DC6E63" w:rsidP="00DC6E63">
      <w:pPr>
        <w:pStyle w:val="BulletLevel1"/>
      </w:pPr>
      <w:r>
        <w:t>details of wrap-around services to be provided</w:t>
      </w:r>
    </w:p>
    <w:p w14:paraId="45B15510" w14:textId="77777777" w:rsidR="00DC6E63" w:rsidRDefault="00DC6E63" w:rsidP="00DC6E63">
      <w:pPr>
        <w:pStyle w:val="BulletLevel1"/>
      </w:pPr>
      <w:r>
        <w:t xml:space="preserve">information on workplace rights and responsibilities </w:t>
      </w:r>
    </w:p>
    <w:p w14:paraId="3F191723" w14:textId="3F7932F8" w:rsidR="00DC6E63" w:rsidRDefault="00DC6E63" w:rsidP="00DC6E63">
      <w:pPr>
        <w:pStyle w:val="1AllTextNormalParagraph"/>
      </w:pPr>
      <w:r w:rsidRPr="00400A90">
        <w:rPr>
          <w:rStyle w:val="1AllTextBold"/>
        </w:rPr>
        <w:t>Commencement:</w:t>
      </w:r>
      <w:r>
        <w:t xml:space="preserve"> The Participant enters into a</w:t>
      </w:r>
      <w:r w:rsidR="0045551B">
        <w:t>n</w:t>
      </w:r>
      <w:r>
        <w:t xml:space="preserve"> Employment Agreement with the WorkFoundations Employer and begins their WorkFoundations Placement. Paid work and wrap-around services commence simultaneously. During this period, Providers should work closely with the Participant to </w:t>
      </w:r>
      <w:r>
        <w:lastRenderedPageBreak/>
        <w:t>prioritise the Placement experience, which may include temporarily pausing Provider Appointments, Check-ins and Reviews and other scheduled activities.</w:t>
      </w:r>
    </w:p>
    <w:p w14:paraId="409968C4" w14:textId="7C8F81ED" w:rsidR="00DC6E63" w:rsidRDefault="00DC6E63" w:rsidP="00DC6E63">
      <w:pPr>
        <w:pStyle w:val="1AllTextNormalParagraph"/>
      </w:pPr>
      <w:r w:rsidRPr="00400A90">
        <w:rPr>
          <w:rStyle w:val="1AllTextBold"/>
        </w:rPr>
        <w:t>Completion and Transition:</w:t>
      </w:r>
      <w:r>
        <w:t xml:space="preserve"> Approximately</w:t>
      </w:r>
      <w:r w:rsidR="001037F0">
        <w:t xml:space="preserve"> two to</w:t>
      </w:r>
      <w:r>
        <w:t xml:space="preserve"> four weeks before the Placement ends, the WorkFoundations Employer and Participant meet to discuss future pathways. Providers and WorkFoundations Employers should work together to ensure a warm handover during the transition stage to ensure continuity of service. Upon Placement completion, Participants may:</w:t>
      </w:r>
    </w:p>
    <w:p w14:paraId="5854F2E1" w14:textId="77777777" w:rsidR="00DC6E63" w:rsidRDefault="00DC6E63" w:rsidP="00DC6E63">
      <w:pPr>
        <w:pStyle w:val="BulletLevel1"/>
      </w:pPr>
      <w:r>
        <w:t>transition into ongoing employment with the WorkFoundations Employer</w:t>
      </w:r>
    </w:p>
    <w:p w14:paraId="4DF68D1C" w14:textId="77777777" w:rsidR="00DC6E63" w:rsidRDefault="00DC6E63" w:rsidP="00DC6E63">
      <w:pPr>
        <w:pStyle w:val="BulletLevel1"/>
      </w:pPr>
      <w:r>
        <w:t>be supported into employment with another organisation, or</w:t>
      </w:r>
    </w:p>
    <w:p w14:paraId="0690502E" w14:textId="77777777" w:rsidR="00DC6E63" w:rsidRDefault="00DC6E63" w:rsidP="00DC6E63">
      <w:pPr>
        <w:pStyle w:val="BulletLevel1"/>
      </w:pPr>
      <w:r>
        <w:t>resume engagement with their Provider for further support, training, or job search assistance, or until ongoing employment is with the WorkFoundations Employer is arranged.</w:t>
      </w:r>
    </w:p>
    <w:p w14:paraId="3B4694F0" w14:textId="77777777" w:rsidR="00DC6E63" w:rsidRPr="004F1D62" w:rsidRDefault="00DC6E63" w:rsidP="00DC6E63">
      <w:pPr>
        <w:pStyle w:val="Heading2"/>
        <w:numPr>
          <w:ilvl w:val="1"/>
          <w:numId w:val="37"/>
        </w:numPr>
      </w:pPr>
      <w:bookmarkStart w:id="409" w:name="_Toc222405202"/>
      <w:r>
        <w:t>WorkFoundations E</w:t>
      </w:r>
      <w:r w:rsidRPr="004F1D62">
        <w:t>mployer Responsibilities for Ongoing Employment</w:t>
      </w:r>
      <w:bookmarkEnd w:id="409"/>
    </w:p>
    <w:p w14:paraId="1DCC9AE0" w14:textId="68CB49AB" w:rsidR="00DC6E63" w:rsidRDefault="00DC6E63" w:rsidP="00DC6E63">
      <w:pPr>
        <w:pStyle w:val="1AllTextNormalParagraph"/>
      </w:pPr>
      <w:r w:rsidRPr="002B17CC">
        <w:t xml:space="preserve">The responsibility for supporting ongoing employment will differ based on the specific type of WorkFoundations Employer providing the Placement. The Department will conduct regular reviews of employment outcomes to maintain accountability and drive continuous program improvement. </w:t>
      </w:r>
    </w:p>
    <w:p w14:paraId="1C5E3685" w14:textId="194F4898" w:rsidR="00810F2A" w:rsidRDefault="00810F2A" w:rsidP="00DC6E63">
      <w:pPr>
        <w:pStyle w:val="1AllTextNormalParagraph"/>
      </w:pPr>
      <w:r w:rsidRPr="00810F2A">
        <w:t>The two distinct WorkFoundations Employer organisation types are the Business Stream and Social Enterprise Steam.</w:t>
      </w:r>
    </w:p>
    <w:p w14:paraId="4D5E3520" w14:textId="77777777" w:rsidR="00DC6E63" w:rsidRDefault="00DC6E63" w:rsidP="00325873">
      <w:pPr>
        <w:pStyle w:val="Heading3"/>
        <w:numPr>
          <w:ilvl w:val="2"/>
          <w:numId w:val="37"/>
        </w:numPr>
      </w:pPr>
      <w:bookmarkStart w:id="410" w:name="_Toc222405203"/>
      <w:r>
        <w:t>Business Stream</w:t>
      </w:r>
      <w:bookmarkEnd w:id="410"/>
    </w:p>
    <w:p w14:paraId="3228FDD8" w14:textId="155D3478" w:rsidR="00DC6E63" w:rsidRDefault="00DC6E63" w:rsidP="00DC6E63">
      <w:pPr>
        <w:pStyle w:val="1AllTextNormalParagraph"/>
      </w:pPr>
      <w:r w:rsidRPr="009B4781">
        <w:t xml:space="preserve">WorkFoundations Employers in the Business Stream must show how completing a Placement leads to an offer of </w:t>
      </w:r>
      <w:r w:rsidR="00E83900">
        <w:t xml:space="preserve">an </w:t>
      </w:r>
      <w:r w:rsidRPr="009B4781">
        <w:t>ongoing</w:t>
      </w:r>
      <w:r w:rsidR="00B54F49">
        <w:t xml:space="preserve"> role with the same </w:t>
      </w:r>
      <w:r w:rsidR="00634549">
        <w:t>E</w:t>
      </w:r>
      <w:r w:rsidR="00B54F49">
        <w:t>mployer</w:t>
      </w:r>
      <w:r w:rsidRPr="009B4781">
        <w:t xml:space="preserve">. </w:t>
      </w:r>
    </w:p>
    <w:p w14:paraId="699F0C8D" w14:textId="77777777" w:rsidR="00DC6E63" w:rsidRDefault="00DC6E63" w:rsidP="00325873">
      <w:pPr>
        <w:pStyle w:val="Heading3"/>
        <w:numPr>
          <w:ilvl w:val="2"/>
          <w:numId w:val="37"/>
        </w:numPr>
      </w:pPr>
      <w:bookmarkStart w:id="411" w:name="_Toc222405204"/>
      <w:r>
        <w:t>Social Enterprise Stream</w:t>
      </w:r>
      <w:bookmarkEnd w:id="411"/>
    </w:p>
    <w:p w14:paraId="15B16932" w14:textId="0BBEEC67" w:rsidR="00DC6E63" w:rsidRDefault="00DC6E63" w:rsidP="00DC6E63">
      <w:pPr>
        <w:pStyle w:val="1AllTextNormalParagraph"/>
      </w:pPr>
      <w:r w:rsidRPr="009B4781">
        <w:t xml:space="preserve">Social enterprises </w:t>
      </w:r>
      <w:r w:rsidR="00480A4E">
        <w:t>will offer an ongoing role or</w:t>
      </w:r>
      <w:r w:rsidRPr="009B4781">
        <w:t xml:space="preserve"> connect </w:t>
      </w:r>
      <w:r w:rsidR="00480A4E">
        <w:t xml:space="preserve">Participants </w:t>
      </w:r>
      <w:r w:rsidRPr="009B4781">
        <w:t>with local employers who can</w:t>
      </w:r>
      <w:r>
        <w:t>.</w:t>
      </w:r>
      <w:r w:rsidRPr="009B4781">
        <w:t xml:space="preserve"> </w:t>
      </w:r>
    </w:p>
    <w:p w14:paraId="521D7330" w14:textId="77777777" w:rsidR="00DC6E63" w:rsidRPr="004F1D62" w:rsidRDefault="00DC6E63" w:rsidP="00DC6E63">
      <w:pPr>
        <w:pStyle w:val="Heading2"/>
        <w:numPr>
          <w:ilvl w:val="1"/>
          <w:numId w:val="37"/>
        </w:numPr>
      </w:pPr>
      <w:bookmarkStart w:id="412" w:name="_Toc222405205"/>
      <w:r>
        <w:t>Role of Parent Pathways Service Providers</w:t>
      </w:r>
      <w:bookmarkEnd w:id="412"/>
      <w:r>
        <w:t xml:space="preserve"> </w:t>
      </w:r>
    </w:p>
    <w:p w14:paraId="4ED8D1FA" w14:textId="036EE05A" w:rsidR="00DC6E63" w:rsidRDefault="00DC6E63" w:rsidP="00DC6E63">
      <w:pPr>
        <w:pStyle w:val="1AllTextNormalParagraph"/>
      </w:pPr>
      <w:r>
        <w:t xml:space="preserve">Providers play an important role in the Placement process, especially at </w:t>
      </w:r>
      <w:r w:rsidR="00562AB8">
        <w:t>commencement and completion</w:t>
      </w:r>
      <w:r>
        <w:t>. At the beginning, they work with WorkFoundations Employers to understand the vacancy, check who is eligible, and explain what support is available. Providers will look at their Caseloads,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5E2F6A0E" w14:textId="77777777" w:rsidR="00DC6E63" w:rsidRPr="004F1D62" w:rsidRDefault="00DC6E63" w:rsidP="00DC6E63">
      <w:pPr>
        <w:pStyle w:val="Heading3"/>
        <w:numPr>
          <w:ilvl w:val="2"/>
          <w:numId w:val="37"/>
        </w:numPr>
      </w:pPr>
      <w:bookmarkStart w:id="413" w:name="_Toc222405206"/>
      <w:r>
        <w:lastRenderedPageBreak/>
        <w:t>Provider Workflow for WorkFoundations Placements</w:t>
      </w:r>
      <w:bookmarkEnd w:id="413"/>
    </w:p>
    <w:p w14:paraId="5C048E40" w14:textId="77777777" w:rsidR="00DC6E63" w:rsidRPr="00627B8A" w:rsidRDefault="00DC6E63" w:rsidP="00DC6E63">
      <w:pPr>
        <w:pStyle w:val="Heading4"/>
      </w:pPr>
      <w:r w:rsidRPr="00627B8A">
        <w:t>Engaging with WorkFoundations Employers and identifying Participants</w:t>
      </w:r>
    </w:p>
    <w:p w14:paraId="35D20E0F" w14:textId="77777777" w:rsidR="00DC6E63" w:rsidRPr="00627B8A" w:rsidRDefault="00DC6E63" w:rsidP="00DC6E63">
      <w:pPr>
        <w:pStyle w:val="1AllTextNormalParagraph"/>
      </w:pPr>
      <w:r w:rsidRPr="00627B8A">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p w14:paraId="56722300" w14:textId="77777777" w:rsidR="00DC6E63" w:rsidRDefault="00DC6E63" w:rsidP="00DC6E63">
      <w:pPr>
        <w:pStyle w:val="Heading4"/>
      </w:pPr>
      <w:r>
        <w:t>Introducing the program and arranging interviews</w:t>
      </w:r>
    </w:p>
    <w:p w14:paraId="7F7B63C0" w14:textId="30D377C8" w:rsidR="00ED03C3" w:rsidRPr="00ED03C3" w:rsidRDefault="00DC6E63" w:rsidP="007F3669">
      <w:pPr>
        <w:pStyle w:val="1AllTextNormalParagraph"/>
      </w:pPr>
      <w:bookmarkStart w:id="414" w:name="_Hlk200353473"/>
      <w:r w:rsidRPr="00627B8A">
        <w:t>Once a Participant is introduced to the WorkFoundations opportunity and agrees to proceed, Providers must arrange an interview with the WorkFoundations Employer</w:t>
      </w:r>
      <w:r w:rsidR="00A858B1">
        <w:t xml:space="preserve"> at a mutually convenient time</w:t>
      </w:r>
      <w:r w:rsidRPr="00627B8A">
        <w:t xml:space="preserve">. </w:t>
      </w:r>
    </w:p>
    <w:bookmarkEnd w:id="414"/>
    <w:p w14:paraId="177F79E9" w14:textId="587A9EB9" w:rsidR="00DC6E63" w:rsidRDefault="00DC6E63" w:rsidP="00D8560F">
      <w:pPr>
        <w:pStyle w:val="Heading4"/>
      </w:pPr>
      <w:r>
        <w:t>Post-Interview decisions and feedback</w:t>
      </w:r>
    </w:p>
    <w:p w14:paraId="107496DF" w14:textId="77777777" w:rsidR="00DC6E63" w:rsidRPr="00627B8A" w:rsidRDefault="00DC6E63" w:rsidP="00DC6E63">
      <w:pPr>
        <w:pStyle w:val="1AllTextNormalParagraph"/>
      </w:pPr>
      <w:bookmarkStart w:id="415" w:name="_Hlk200353520"/>
      <w:r w:rsidRPr="00627B8A">
        <w:t>Following the interview, the Provider and WorkFoundations Employer discuss whether to offer a WorkFoundations Placement. If the Participant is not selected, the Provider must collect feedback to refine future support strategies. If the Placement is confirmed, the Provider must work closely with both the WorkFoundations Employer and the Participant to move forward.</w:t>
      </w:r>
    </w:p>
    <w:bookmarkEnd w:id="415"/>
    <w:p w14:paraId="63CC9777" w14:textId="77777777" w:rsidR="00DC6E63" w:rsidRDefault="00DC6E63" w:rsidP="00DC6E63">
      <w:pPr>
        <w:pStyle w:val="Heading4"/>
      </w:pPr>
      <w:r>
        <w:t>Creating and referring to a Placement vacancy</w:t>
      </w:r>
    </w:p>
    <w:p w14:paraId="3ADBA1BF" w14:textId="0DAFC780" w:rsidR="00DC6E63" w:rsidRPr="00627B8A" w:rsidRDefault="00DC6E63" w:rsidP="00DC6E63">
      <w:pPr>
        <w:pStyle w:val="1AllTextNormalParagraph"/>
      </w:pPr>
      <w:bookmarkStart w:id="416" w:name="_Hlk200353530"/>
      <w:r w:rsidRPr="00627B8A">
        <w:t xml:space="preserve">If the Placement is confirmed and a WorkFoundations Placement </w:t>
      </w:r>
      <w:r>
        <w:t>V</w:t>
      </w:r>
      <w:r w:rsidRPr="00627B8A">
        <w:t>acancy has not yet been created, the Provider will need to initiate one in the Department’s IT Systems and refer the Participant to it. The Department’s IT Systems will then prompt the creation of the WorkFoundations Participant Handbook.</w:t>
      </w:r>
    </w:p>
    <w:bookmarkEnd w:id="416"/>
    <w:p w14:paraId="16D8FD59" w14:textId="2FF1E462" w:rsidR="00DC6E63" w:rsidRPr="004F1D62" w:rsidRDefault="00DC6E63" w:rsidP="007352D0">
      <w:pPr>
        <w:pStyle w:val="Systemstep"/>
      </w:pPr>
      <w:r>
        <w:t>S</w:t>
      </w:r>
      <w:r w:rsidRPr="004F1D62">
        <w:t xml:space="preserve">ee the </w:t>
      </w:r>
      <w:hyperlink r:id="rId91" w:history="1">
        <w:r w:rsidR="004237D7" w:rsidRPr="00EA3774">
          <w:rPr>
            <w:rStyle w:val="Hyperlink"/>
          </w:rPr>
          <w:t>WorkFoundations Supporting Information Page</w:t>
        </w:r>
      </w:hyperlink>
      <w:r w:rsidRPr="004F1D62">
        <w:t xml:space="preserve"> for more information</w:t>
      </w:r>
      <w:r w:rsidR="00F51A83">
        <w:t>.</w:t>
      </w:r>
      <w:r w:rsidRPr="004F1D62">
        <w:t xml:space="preserve"> </w:t>
      </w:r>
    </w:p>
    <w:p w14:paraId="1D7BF475" w14:textId="77777777" w:rsidR="00DC6E63" w:rsidRPr="00627B8A" w:rsidRDefault="00DC6E63" w:rsidP="00DC6E63">
      <w:pPr>
        <w:pStyle w:val="Heading4"/>
      </w:pPr>
      <w:r w:rsidRPr="00627B8A">
        <w:t>Completing the WorkFoundations Participant Handbook</w:t>
      </w:r>
    </w:p>
    <w:p w14:paraId="375DFE07" w14:textId="77777777" w:rsidR="00DC6E63" w:rsidRPr="00627B8A" w:rsidRDefault="00DC6E63" w:rsidP="00DC6E63">
      <w:pPr>
        <w:pStyle w:val="1AllTextNormalParagraph"/>
      </w:pPr>
      <w:r w:rsidRPr="00627B8A">
        <w:t xml:space="preserve">Providers must complete the WorkFoundations Participant Handbook in collaboration with the WorkFoundations Employer. This document includes key details such as Placement information, contact details for the WorkFoundations Employer and Provider, wrap-around services, and any relevant notes. </w:t>
      </w:r>
    </w:p>
    <w:p w14:paraId="2BE71DFF" w14:textId="77777777" w:rsidR="00DC6E63" w:rsidRPr="00627B8A" w:rsidRDefault="00DC6E63" w:rsidP="00DC6E63">
      <w:pPr>
        <w:pStyle w:val="1AllTextNormalParagraph"/>
      </w:pPr>
      <w:r w:rsidRPr="00627B8A">
        <w:t>After both parties approve the Handbook, Providers must update the Participant’s status in the Department’s IT Systems. At this stage, Providers’ active involvement pauses unless additional support is requested during the Placement.</w:t>
      </w:r>
    </w:p>
    <w:p w14:paraId="5C76961A" w14:textId="112C5C6F" w:rsidR="00DC6E63" w:rsidRPr="004F1D62" w:rsidRDefault="00DC6E63" w:rsidP="007352D0">
      <w:pPr>
        <w:pStyle w:val="Systemstep"/>
      </w:pPr>
      <w:r>
        <w:t>S</w:t>
      </w:r>
      <w:r w:rsidRPr="004F1D62">
        <w:t xml:space="preserve">ee the </w:t>
      </w:r>
      <w:hyperlink r:id="rId92" w:history="1">
        <w:r w:rsidR="00FC06EA" w:rsidRPr="00EA3774">
          <w:rPr>
            <w:rStyle w:val="Hyperlink"/>
          </w:rPr>
          <w:t>WorkFoundations Supporting Information Page</w:t>
        </w:r>
      </w:hyperlink>
      <w:r w:rsidR="006D39A7">
        <w:t xml:space="preserve"> </w:t>
      </w:r>
      <w:r w:rsidRPr="004F1D62">
        <w:t>for more information</w:t>
      </w:r>
      <w:r w:rsidR="00F51A83">
        <w:t>.</w:t>
      </w:r>
    </w:p>
    <w:p w14:paraId="4C6954D0" w14:textId="77777777" w:rsidR="00DC6E63" w:rsidRDefault="00DC6E63" w:rsidP="00DC6E63">
      <w:pPr>
        <w:pStyle w:val="Heading4"/>
      </w:pPr>
      <w:r>
        <w:t>Concluding the Placement and re-engaging the Participant</w:t>
      </w:r>
    </w:p>
    <w:p w14:paraId="7FE78294" w14:textId="2EB8C1F4" w:rsidR="00DC6E63" w:rsidRPr="00382D9E" w:rsidRDefault="00DC6E63" w:rsidP="00DC6E63">
      <w:pPr>
        <w:pStyle w:val="1AllTextNormalParagraph"/>
      </w:pPr>
      <w:r w:rsidRPr="00382D9E">
        <w:t>At the end of the Placement</w:t>
      </w:r>
      <w:r w:rsidR="00640E6A">
        <w:t>,</w:t>
      </w:r>
      <w:r w:rsidR="000C03C6">
        <w:t xml:space="preserve"> including</w:t>
      </w:r>
      <w:r w:rsidRPr="00382D9E">
        <w:t xml:space="preserve"> if it concludes earlier than expected</w:t>
      </w:r>
      <w:r w:rsidR="006D2E75">
        <w:t>,</w:t>
      </w:r>
      <w:r w:rsidRPr="00382D9E">
        <w:t xml:space="preserve"> Providers must follow up with the WorkFoundations Employer to gather feedback on the Participant’s experience and, if necessary, understand the reasons for early termination. Providers must then update the Participant Handbook and </w:t>
      </w:r>
      <w:r w:rsidR="00962E4B">
        <w:t>exit the Participant from the Referral</w:t>
      </w:r>
      <w:r w:rsidRPr="00382D9E">
        <w:t xml:space="preserve"> in the Department’s IT Systems.</w:t>
      </w:r>
    </w:p>
    <w:p w14:paraId="6F8971DB" w14:textId="01DFF042" w:rsidR="00DC6E63" w:rsidRDefault="00DC6E63" w:rsidP="00DC6E63">
      <w:pPr>
        <w:pStyle w:val="1AllTextNormalParagraph"/>
      </w:pPr>
      <w:r>
        <w:lastRenderedPageBreak/>
        <w:t>To complete the process, Providers must schedule a follow-up appointment with the Participant to resume servicing if requested by the Participant.</w:t>
      </w:r>
    </w:p>
    <w:p w14:paraId="45ABF435" w14:textId="79B3EA9B" w:rsidR="00C0567A" w:rsidRDefault="00C0567A" w:rsidP="00497A89">
      <w:pPr>
        <w:pStyle w:val="Systemstep"/>
      </w:pPr>
      <w:r>
        <w:t xml:space="preserve">See the </w:t>
      </w:r>
      <w:hyperlink r:id="rId93" w:history="1">
        <w:r w:rsidR="00463F61" w:rsidRPr="00EA3774">
          <w:rPr>
            <w:rStyle w:val="Hyperlink"/>
          </w:rPr>
          <w:t>WorkFoundations Supporting Information Page</w:t>
        </w:r>
      </w:hyperlink>
      <w:r w:rsidR="00463F61" w:rsidRPr="004F1D62">
        <w:t xml:space="preserve"> </w:t>
      </w:r>
      <w:r>
        <w:t>for more information</w:t>
      </w:r>
      <w:r w:rsidR="00691742">
        <w:t>.</w:t>
      </w:r>
    </w:p>
    <w:p w14:paraId="06E1D5C6" w14:textId="77777777" w:rsidR="00DC6E63" w:rsidRPr="004F1D62" w:rsidRDefault="00DC6E63" w:rsidP="00DC6E63">
      <w:pPr>
        <w:pStyle w:val="Heading3"/>
        <w:numPr>
          <w:ilvl w:val="2"/>
          <w:numId w:val="37"/>
        </w:numPr>
      </w:pPr>
      <w:bookmarkStart w:id="417" w:name="_Toc222405207"/>
      <w:r>
        <w:t>Notifications and tasks</w:t>
      </w:r>
      <w:bookmarkEnd w:id="417"/>
    </w:p>
    <w:p w14:paraId="20D2C01C" w14:textId="77777777" w:rsidR="00DC6E63" w:rsidRPr="00931954" w:rsidRDefault="00DC6E63" w:rsidP="00DC6E63">
      <w:pPr>
        <w:pStyle w:val="1AllTextNormalParagraph"/>
      </w:pPr>
      <w:r w:rsidRPr="00931954">
        <w:t xml:space="preserve">Throughout the duration of a WorkFoundations Placement, WorkFoundations Employers, Providers, and Participants will receive notifications and tasks through </w:t>
      </w:r>
      <w:r>
        <w:t>the Department' IT Systems</w:t>
      </w:r>
      <w:r w:rsidRPr="00931954">
        <w:t xml:space="preserve">. These notifications and tasks are designed to support the review and completion of key actions required for the Placement to begin, progress, and conclude successfully. </w:t>
      </w:r>
    </w:p>
    <w:p w14:paraId="5020A7F8" w14:textId="656AAA95" w:rsidR="00DC6E63" w:rsidRPr="004F1D62" w:rsidRDefault="00DC6E63" w:rsidP="007352D0">
      <w:pPr>
        <w:pStyle w:val="Systemstep"/>
      </w:pPr>
      <w:r>
        <w:t>S</w:t>
      </w:r>
      <w:r w:rsidRPr="004F1D62">
        <w:t xml:space="preserve">ee the </w:t>
      </w:r>
      <w:hyperlink r:id="rId94" w:history="1">
        <w:r w:rsidR="00E806F6" w:rsidRPr="00EA3774">
          <w:rPr>
            <w:rStyle w:val="Hyperlink"/>
          </w:rPr>
          <w:t>WorkFoundations Supporting Information Page</w:t>
        </w:r>
      </w:hyperlink>
      <w:r w:rsidRPr="004F1D62">
        <w:t xml:space="preserve"> for more information</w:t>
      </w:r>
      <w:r w:rsidR="00691742">
        <w:t>.</w:t>
      </w:r>
    </w:p>
    <w:p w14:paraId="0FD8BEF8" w14:textId="77777777" w:rsidR="00DC6E63" w:rsidRPr="004F1D62" w:rsidRDefault="00DC6E63" w:rsidP="003566DB">
      <w:pPr>
        <w:pStyle w:val="Heading3"/>
        <w:numPr>
          <w:ilvl w:val="2"/>
          <w:numId w:val="37"/>
        </w:numPr>
      </w:pPr>
      <w:bookmarkStart w:id="418" w:name="_Toc222405208"/>
      <w:r>
        <w:t>Participant Engagement</w:t>
      </w:r>
      <w:bookmarkEnd w:id="418"/>
    </w:p>
    <w:p w14:paraId="0922FCD3" w14:textId="77777777" w:rsidR="00DC6E63" w:rsidRDefault="00DC6E63" w:rsidP="00DC6E63">
      <w:pPr>
        <w:pStyle w:val="1AllTextNormalParagraph"/>
      </w:pPr>
      <w:r>
        <w:t>Participation in WorkFoundations is voluntary. When engaging with Participants who may be interested in participating in WorkFoundations, Providers must explain the benefits of the service, including the paid work experience, wrap around support services and options to pause Appointments, Check-ins, Reviews and activities (where applicable and if requested) to encourage participation. However, Providers must accept the Participant’s decision if they do not wish to participate in a WorkFoundations Placement.</w:t>
      </w:r>
    </w:p>
    <w:p w14:paraId="1E49DE21" w14:textId="45AF6D61" w:rsidR="00DC6E63" w:rsidRPr="004F1D62" w:rsidRDefault="00DC6E63" w:rsidP="003566DB">
      <w:pPr>
        <w:pStyle w:val="Heading3"/>
        <w:numPr>
          <w:ilvl w:val="2"/>
          <w:numId w:val="37"/>
        </w:numPr>
      </w:pPr>
      <w:bookmarkStart w:id="419" w:name="_Toc222405209"/>
      <w:r>
        <w:t>Wrap-</w:t>
      </w:r>
      <w:r w:rsidR="00BC13AB">
        <w:t>a</w:t>
      </w:r>
      <w:r>
        <w:t>round Support Services</w:t>
      </w:r>
      <w:bookmarkEnd w:id="419"/>
    </w:p>
    <w:p w14:paraId="12DB69AA" w14:textId="77777777" w:rsidR="00DC6E63" w:rsidRDefault="00DC6E63" w:rsidP="00DC6E63">
      <w:pPr>
        <w:pStyle w:val="1AllTextNormalParagraph"/>
      </w:pPr>
      <w:r>
        <w:t>When promoting WorkFoundations Placements, WorkFoundations Employers will inform Providers about the wrap-around supports they offer and may adjust these based on future Participants' needs. Providers must use this information to match suitable Participants from their Caseload.</w:t>
      </w:r>
    </w:p>
    <w:p w14:paraId="067151CA" w14:textId="53E78ECE" w:rsidR="00DC6E63" w:rsidRDefault="00DC6E63" w:rsidP="00DC6E63">
      <w:pPr>
        <w:pStyle w:val="1AllTextNormalParagraph"/>
      </w:pPr>
      <w:r>
        <w:t>Acknowledging that each Participant may require targeted services dependent on their personal situation and circumstances, the range of wrap</w:t>
      </w:r>
      <w:r w:rsidR="00A4623F">
        <w:t>-</w:t>
      </w:r>
      <w:r>
        <w:t>around services could include:</w:t>
      </w:r>
    </w:p>
    <w:p w14:paraId="445B5A3F" w14:textId="77777777" w:rsidR="00DC6E63" w:rsidRDefault="00DC6E63" w:rsidP="00DC6E63">
      <w:pPr>
        <w:pStyle w:val="BulletLevel1"/>
      </w:pPr>
      <w:r>
        <w:t>developing the Participant’s capability to engage in employment through:</w:t>
      </w:r>
    </w:p>
    <w:p w14:paraId="7FA1EEA3" w14:textId="77777777" w:rsidR="00DC6E63" w:rsidRDefault="00DC6E63" w:rsidP="00DC6E63">
      <w:pPr>
        <w:pStyle w:val="BulletLevel2"/>
      </w:pPr>
      <w:r>
        <w:t>assistance to access suitable housing and transport and meet food and clothing needs</w:t>
      </w:r>
    </w:p>
    <w:p w14:paraId="024CD58F" w14:textId="77777777" w:rsidR="00DC6E63" w:rsidRDefault="00DC6E63" w:rsidP="00DC6E63">
      <w:pPr>
        <w:pStyle w:val="BulletLevel2"/>
      </w:pPr>
      <w:r>
        <w:t>addressing substance misuse or addiction issues</w:t>
      </w:r>
    </w:p>
    <w:p w14:paraId="58A9899E" w14:textId="77777777" w:rsidR="00DC6E63" w:rsidRDefault="00DC6E63" w:rsidP="00DC6E63">
      <w:pPr>
        <w:pStyle w:val="BulletLevel2"/>
      </w:pPr>
      <w:r>
        <w:t xml:space="preserve">developing knowledge around health (including mental health), fitness and hygiene </w:t>
      </w:r>
    </w:p>
    <w:p w14:paraId="7B1154DA" w14:textId="77777777" w:rsidR="00DC6E63" w:rsidRDefault="00DC6E63" w:rsidP="00DC6E63">
      <w:pPr>
        <w:pStyle w:val="BulletLevel2"/>
      </w:pPr>
      <w:r>
        <w:t>growing their social and psychological well-being</w:t>
      </w:r>
    </w:p>
    <w:p w14:paraId="62F139F6" w14:textId="77777777" w:rsidR="00DC6E63" w:rsidRDefault="00DC6E63" w:rsidP="00DC6E63">
      <w:pPr>
        <w:pStyle w:val="BulletLevel2"/>
      </w:pPr>
      <w:r>
        <w:t>guiding the development of goals and aspirations</w:t>
      </w:r>
    </w:p>
    <w:p w14:paraId="5B497B7E" w14:textId="77777777" w:rsidR="00DC6E63" w:rsidRDefault="00DC6E63" w:rsidP="00DC6E63">
      <w:pPr>
        <w:pStyle w:val="BulletLevel2"/>
      </w:pPr>
      <w:r>
        <w:t xml:space="preserve">building core skills such as language literacy and numeracy </w:t>
      </w:r>
    </w:p>
    <w:p w14:paraId="2D13648B" w14:textId="77777777" w:rsidR="00DC6E63" w:rsidRDefault="00DC6E63" w:rsidP="00DC6E63">
      <w:pPr>
        <w:pStyle w:val="BulletLevel1"/>
      </w:pPr>
      <w:r>
        <w:t>assisting the Participant to understand employment-related matters, including:</w:t>
      </w:r>
    </w:p>
    <w:p w14:paraId="5C05052E" w14:textId="77777777" w:rsidR="00DC6E63" w:rsidRDefault="00DC6E63" w:rsidP="00DC6E63">
      <w:pPr>
        <w:pStyle w:val="BulletLevel2"/>
      </w:pPr>
      <w:r>
        <w:t>wages, onboarding, workplace rights (educating to understand employer and employee rights), obligations and entitlements including pay conditions and superannuation</w:t>
      </w:r>
    </w:p>
    <w:p w14:paraId="47A4AA00" w14:textId="77777777" w:rsidR="00DC6E63" w:rsidRDefault="00DC6E63" w:rsidP="00DC6E63">
      <w:pPr>
        <w:pStyle w:val="BulletLevel2"/>
      </w:pPr>
      <w:r>
        <w:t xml:space="preserve">the reporting requirements of receiving income support whilst being in paid employment </w:t>
      </w:r>
    </w:p>
    <w:p w14:paraId="131A983F" w14:textId="77777777" w:rsidR="00DC6E63" w:rsidRDefault="00DC6E63" w:rsidP="00DC6E63">
      <w:pPr>
        <w:pStyle w:val="BulletLevel1"/>
      </w:pPr>
      <w:r>
        <w:lastRenderedPageBreak/>
        <w:t>improving their financial literacy and ability to manage money</w:t>
      </w:r>
    </w:p>
    <w:p w14:paraId="7E4F5EFB" w14:textId="6BD91EA8" w:rsidR="00DC6E63" w:rsidRDefault="00DC6E63" w:rsidP="00DC6E63">
      <w:pPr>
        <w:pStyle w:val="BulletLevel1"/>
      </w:pPr>
      <w:r>
        <w:t xml:space="preserve">engaging with the </w:t>
      </w:r>
      <w:r w:rsidR="00257BC7">
        <w:t>P</w:t>
      </w:r>
      <w:r>
        <w:t xml:space="preserve">articipant during the Placement through regular check-in and feedback mechanisms (e.g. to identify and facilitate additional development needs) </w:t>
      </w:r>
    </w:p>
    <w:p w14:paraId="45FBC8EE" w14:textId="77777777" w:rsidR="00DC6E63" w:rsidRDefault="00DC6E63" w:rsidP="00DC6E63">
      <w:pPr>
        <w:pStyle w:val="BulletLevel1"/>
      </w:pPr>
      <w:r>
        <w:t>collaborating with the Participant to increase their hours of employment and scope of responsibility as they gradually grow capability and capacity for work.</w:t>
      </w:r>
    </w:p>
    <w:p w14:paraId="67583524" w14:textId="61A9476C" w:rsidR="00DC6E63" w:rsidRPr="00462873" w:rsidRDefault="00DC6E63" w:rsidP="00DC6E63">
      <w:pPr>
        <w:pStyle w:val="1AllTextNormalParagraph"/>
      </w:pPr>
      <w:r w:rsidRPr="00462873">
        <w:t>When the wrap</w:t>
      </w:r>
      <w:r w:rsidR="00A4623F">
        <w:t>-</w:t>
      </w:r>
      <w:r w:rsidRPr="00462873">
        <w:t>around services that will be offered are agreed to, the Provider will enter them into the WorkFoundations Participant Handbook. Once the WorkFoundations Participant Handbook has been approved it is then up to the WorkFoundations Employer to implement the delivery of these wrap</w:t>
      </w:r>
      <w:r w:rsidR="00A4623F">
        <w:t>-</w:t>
      </w:r>
      <w:r w:rsidRPr="00462873">
        <w:t xml:space="preserve">around services to assist the Participant resolve their barriers to employment and work towards improving their employability. </w:t>
      </w:r>
    </w:p>
    <w:p w14:paraId="3DFB8862" w14:textId="77777777" w:rsidR="00DC6E63" w:rsidRPr="004F1D62" w:rsidRDefault="00DC6E63" w:rsidP="003566DB">
      <w:pPr>
        <w:pStyle w:val="Heading3"/>
        <w:numPr>
          <w:ilvl w:val="2"/>
          <w:numId w:val="37"/>
        </w:numPr>
      </w:pPr>
      <w:bookmarkStart w:id="420" w:name="_Toc222405210"/>
      <w:r>
        <w:t>Referrals and Eligibility Requirements</w:t>
      </w:r>
      <w:bookmarkEnd w:id="420"/>
    </w:p>
    <w:p w14:paraId="75ABFD6D" w14:textId="4E485E6A" w:rsidR="00DC6E63" w:rsidRDefault="00DC6E63" w:rsidP="00DC6E63">
      <w:pPr>
        <w:pStyle w:val="1AllTextNormalParagraph"/>
      </w:pPr>
      <w:r>
        <w:t xml:space="preserve">During the referral process Providers will engage with potential Participants to determine eligibility, suitability and commitment to see the WorkFoundations Placement through to completion and towards on-going employment. Once the eligibility criteria have been determined, Providers will meet with the Participant to explain the WorkFoundations Placement, </w:t>
      </w:r>
      <w:r w:rsidRPr="009755F2">
        <w:t xml:space="preserve">income reporting to Services Australia, </w:t>
      </w:r>
      <w:r>
        <w:t xml:space="preserve">and the expectations of the WorkFoundations Placement. </w:t>
      </w:r>
    </w:p>
    <w:p w14:paraId="62263907" w14:textId="0710B792" w:rsidR="00DC6E63" w:rsidRDefault="00DC6E63" w:rsidP="00DC6E63">
      <w:pPr>
        <w:pStyle w:val="1AllTextNormalParagraph"/>
      </w:pPr>
      <w:r>
        <w:t>The Participant will then meet with the WorkFoundations Employer to complete an interview to determine suitability. The</w:t>
      </w:r>
      <w:r w:rsidRPr="002A0EED">
        <w:t xml:space="preserve"> WorkFoundations</w:t>
      </w:r>
      <w:r>
        <w:t xml:space="preserve"> Employer will then inform the Participant and Provider of the outcome. If the Participant was successful, the Provider must create the vacancy </w:t>
      </w:r>
      <w:r w:rsidRPr="001241FF">
        <w:t xml:space="preserve">in the Department’s IT Systems </w:t>
      </w:r>
      <w:r>
        <w:t>and refer the Participant.</w:t>
      </w:r>
    </w:p>
    <w:p w14:paraId="6F66BA40" w14:textId="77777777" w:rsidR="00DC6E63" w:rsidRPr="00DC4944" w:rsidRDefault="00DC6E63" w:rsidP="00DC6E63">
      <w:pPr>
        <w:pStyle w:val="1AllTextNormalParagraph"/>
      </w:pPr>
      <w:r w:rsidRPr="00DC4944">
        <w:t xml:space="preserve">Once referred to the vacancy, the Provider will be able to create the WorkFoundations Participant Handbook in the Department’s IT Systems. The Provider must populate the </w:t>
      </w:r>
      <w:r w:rsidRPr="002A0EED">
        <w:t xml:space="preserve">WorkFoundations </w:t>
      </w:r>
      <w:r w:rsidRPr="00DC4944">
        <w:t xml:space="preserve">Participant Handbook with the required information and send it to the Employer to review and approve in the Department’s IT Systems. </w:t>
      </w:r>
    </w:p>
    <w:p w14:paraId="53041AFE" w14:textId="77777777" w:rsidR="00DC6E63" w:rsidRDefault="00DC6E63" w:rsidP="00DC6E63">
      <w:pPr>
        <w:pStyle w:val="1AllTextNormalParagraph"/>
      </w:pPr>
      <w:r w:rsidRPr="00DC4944">
        <w:t>Once approved by the WorkFoundations Employer, the Participant receives a notification through the Department’s IT Systems that a copy of the WorkFoundations Participant Handbook is available</w:t>
      </w:r>
      <w:r>
        <w:t>.</w:t>
      </w:r>
    </w:p>
    <w:p w14:paraId="4CED1941" w14:textId="7796FA7C" w:rsidR="0077280E" w:rsidRDefault="0077280E" w:rsidP="00F818ED">
      <w:pPr>
        <w:pStyle w:val="Systemstep"/>
      </w:pPr>
      <w:r>
        <w:t xml:space="preserve">See the </w:t>
      </w:r>
      <w:hyperlink r:id="rId95" w:history="1">
        <w:r w:rsidR="001F34CA" w:rsidRPr="00EA3774">
          <w:rPr>
            <w:rStyle w:val="Hyperlink"/>
          </w:rPr>
          <w:t>WorkFoundations Supporting Information Page</w:t>
        </w:r>
      </w:hyperlink>
      <w:r w:rsidR="001F34CA" w:rsidRPr="004F1D62">
        <w:t xml:space="preserve"> </w:t>
      </w:r>
      <w:r>
        <w:t>for more information</w:t>
      </w:r>
      <w:r w:rsidR="00691742">
        <w:t>.</w:t>
      </w:r>
    </w:p>
    <w:p w14:paraId="5F8C51EC" w14:textId="77777777" w:rsidR="00DC6E63" w:rsidRPr="004F1D62" w:rsidRDefault="00DC6E63" w:rsidP="003566DB">
      <w:pPr>
        <w:pStyle w:val="Heading4"/>
      </w:pPr>
      <w:r>
        <w:t>Eligibility Requirements</w:t>
      </w:r>
    </w:p>
    <w:p w14:paraId="252FA7CC" w14:textId="275F1A3C" w:rsidR="00DC6E63" w:rsidRPr="00DC4944" w:rsidRDefault="00DC6E63" w:rsidP="00DC6E63">
      <w:pPr>
        <w:pStyle w:val="1AllTextNormalParagraph"/>
      </w:pPr>
      <w:r w:rsidRPr="00DC4944">
        <w:t>All WorkFoundations Participants must meet the below eligibility criteria and be Commenced with a relevant Workforce Australia Services, Transition to Work or Parent Pathways Provider.</w:t>
      </w:r>
    </w:p>
    <w:p w14:paraId="633E1497" w14:textId="7C69D4B0" w:rsidR="00DC6E63" w:rsidRPr="00DC4944" w:rsidRDefault="00DC6E63" w:rsidP="00DC6E63">
      <w:pPr>
        <w:pStyle w:val="1AllTextNormalParagraph"/>
      </w:pPr>
      <w:r w:rsidRPr="00DC4944">
        <w:t>Before referring a Participant to a WorkFoundations Placement</w:t>
      </w:r>
      <w:r>
        <w:t xml:space="preserve"> Vacancy</w:t>
      </w:r>
      <w:r w:rsidRPr="00DC4944">
        <w:t xml:space="preserve">, the Provider must be satisfied that the Participant is eligible by checking the eligibility requirements outlined below. </w:t>
      </w:r>
    </w:p>
    <w:p w14:paraId="5FA8C330" w14:textId="77777777" w:rsidR="00DC6E63" w:rsidRDefault="00DC6E63" w:rsidP="00731924">
      <w:pPr>
        <w:pStyle w:val="Heading5"/>
      </w:pPr>
      <w:r>
        <w:t>Eligible Participants</w:t>
      </w:r>
    </w:p>
    <w:p w14:paraId="6854FC93" w14:textId="77777777" w:rsidR="00DC6E63" w:rsidRDefault="00DC6E63" w:rsidP="00DC6E63">
      <w:pPr>
        <w:pStyle w:val="1AllTextNormalParagraph"/>
      </w:pPr>
      <w:r>
        <w:t xml:space="preserve">To be </w:t>
      </w:r>
      <w:r w:rsidRPr="00AB3DB7">
        <w:rPr>
          <w:rStyle w:val="1AllTextBold"/>
        </w:rPr>
        <w:t>Eligible</w:t>
      </w:r>
      <w:r>
        <w:t xml:space="preserve"> to participate in WorkFoundations, Participants must meet the following minimum eligibility criteria:</w:t>
      </w:r>
    </w:p>
    <w:p w14:paraId="1F6A8213" w14:textId="77777777" w:rsidR="00DC6E63" w:rsidRDefault="00DC6E63" w:rsidP="00DC6E63">
      <w:pPr>
        <w:pStyle w:val="BulletLevel1"/>
      </w:pPr>
      <w:r>
        <w:lastRenderedPageBreak/>
        <w:t>must be Commenced with a Workforce Australia Services, Transition to Work, or Parent Pathways Provider,</w:t>
      </w:r>
    </w:p>
    <w:p w14:paraId="540CD13E" w14:textId="77777777" w:rsidR="00DC6E63" w:rsidRDefault="00DC6E63" w:rsidP="00DC6E63">
      <w:pPr>
        <w:pStyle w:val="BulletLevel1"/>
      </w:pPr>
      <w:r>
        <w:t>have a minimum of one (1) barrier to employment which they are open to address through support,</w:t>
      </w:r>
    </w:p>
    <w:p w14:paraId="0AC41629" w14:textId="77777777" w:rsidR="00DC6E63" w:rsidRDefault="00DC6E63" w:rsidP="00DC6E63">
      <w:pPr>
        <w:pStyle w:val="BulletLevel1"/>
      </w:pPr>
      <w:r>
        <w:t>have a positive attitude towards understanding their skills, abilities and aptitude for work, as well as undergo employment related testing if required,</w:t>
      </w:r>
    </w:p>
    <w:p w14:paraId="1F92E62F" w14:textId="77777777" w:rsidR="00DC6E63" w:rsidRDefault="00DC6E63" w:rsidP="00DC6E63">
      <w:pPr>
        <w:pStyle w:val="BulletLevel1"/>
      </w:pPr>
      <w:r>
        <w:t>must have employment included in their Goal Plan and be able to accept an ongoing paid employment opportunity if offered.</w:t>
      </w:r>
    </w:p>
    <w:p w14:paraId="619550E5" w14:textId="0CBE0234" w:rsidR="00DC6E63" w:rsidRPr="006E2DC6" w:rsidRDefault="00DC6E63" w:rsidP="00DC6E63">
      <w:pPr>
        <w:pStyle w:val="1AllTextNormalParagraph"/>
      </w:pPr>
      <w:r w:rsidRPr="006E2DC6">
        <w:t xml:space="preserve">Eligibility for WorkFoundations may expand to other Participants over time. The </w:t>
      </w:r>
      <w:r w:rsidR="00557309">
        <w:t>D</w:t>
      </w:r>
      <w:r w:rsidRPr="006E2DC6">
        <w:t>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384D4765" w14:textId="639974CC" w:rsidR="00DC6E63" w:rsidRPr="004F1D62" w:rsidRDefault="00DC6E63" w:rsidP="007352D0">
      <w:pPr>
        <w:pStyle w:val="Systemstep"/>
      </w:pPr>
      <w:r>
        <w:t>S</w:t>
      </w:r>
      <w:r w:rsidRPr="004F1D62">
        <w:t xml:space="preserve">ee the </w:t>
      </w:r>
      <w:hyperlink r:id="rId96" w:history="1">
        <w:r w:rsidR="00672EB9" w:rsidRPr="00EA3774">
          <w:rPr>
            <w:rStyle w:val="Hyperlink"/>
          </w:rPr>
          <w:t>WorkFoundations Supporting Information Page</w:t>
        </w:r>
      </w:hyperlink>
      <w:r w:rsidRPr="004F1D62">
        <w:t xml:space="preserve"> for more information</w:t>
      </w:r>
      <w:r w:rsidR="00691742">
        <w:t>.</w:t>
      </w:r>
      <w:r w:rsidRPr="004F1D62">
        <w:t xml:space="preserve"> </w:t>
      </w:r>
    </w:p>
    <w:p w14:paraId="07B8BE3E" w14:textId="77777777" w:rsidR="00DC6E63" w:rsidRDefault="00DC6E63" w:rsidP="00731924">
      <w:pPr>
        <w:pStyle w:val="Heading5"/>
      </w:pPr>
      <w:r>
        <w:t>Ineligible Participants</w:t>
      </w:r>
    </w:p>
    <w:p w14:paraId="55670E1D" w14:textId="77777777" w:rsidR="00DC6E63" w:rsidRDefault="00DC6E63" w:rsidP="00DC6E63">
      <w:pPr>
        <w:pStyle w:val="1AllTextNormalParagraph"/>
      </w:pPr>
      <w:r>
        <w:t>Participants who are ineligible to participate in WorkFoundations Placements include those who are registered with:</w:t>
      </w:r>
    </w:p>
    <w:p w14:paraId="6D955436" w14:textId="23CB01F5" w:rsidR="00DC6E63" w:rsidRDefault="00F85A0A" w:rsidP="00DC6E63">
      <w:pPr>
        <w:pStyle w:val="BulletLevel1"/>
      </w:pPr>
      <w:r w:rsidRPr="00F85A0A">
        <w:t xml:space="preserve">Inclusive Employment Australia </w:t>
      </w:r>
      <w:r w:rsidR="00DC6E63">
        <w:t xml:space="preserve">(delivered by the Department of Social Services), </w:t>
      </w:r>
    </w:p>
    <w:p w14:paraId="14CC881E" w14:textId="77777777" w:rsidR="00DC6E63" w:rsidRDefault="00DC6E63" w:rsidP="00DC6E63">
      <w:pPr>
        <w:pStyle w:val="BulletLevel1"/>
      </w:pPr>
      <w:r>
        <w:t xml:space="preserve">Workforce Australia Online Base Services </w:t>
      </w:r>
    </w:p>
    <w:p w14:paraId="058E9AFA" w14:textId="3E16D890" w:rsidR="00DC6E63" w:rsidRDefault="00BC6867" w:rsidP="00DC6E63">
      <w:pPr>
        <w:pStyle w:val="BulletLevel1"/>
      </w:pPr>
      <w:r w:rsidRPr="00BC6867">
        <w:t xml:space="preserve">Remote Australia Employment Service </w:t>
      </w:r>
      <w:r w:rsidR="00DC6E63">
        <w:t xml:space="preserve">(delivered by the National Indigenous Australians Agency) </w:t>
      </w:r>
    </w:p>
    <w:p w14:paraId="4ADC2583" w14:textId="4F175F18" w:rsidR="00DC6E63" w:rsidRDefault="00DC6E63" w:rsidP="00DC6E63">
      <w:pPr>
        <w:pStyle w:val="1AllTextNormalParagraph"/>
      </w:pPr>
      <w:r>
        <w:t>In addition, people registered with Yarrabah Employment Services, Broome Employment Services or Norfolk Island Employment Services are not eligible to participate in WorkFoundations.</w:t>
      </w:r>
    </w:p>
    <w:p w14:paraId="7A97F15F" w14:textId="495AEF02" w:rsidR="00DC6E63" w:rsidRPr="004F1D62" w:rsidRDefault="00DC6E63" w:rsidP="007352D0">
      <w:pPr>
        <w:pStyle w:val="Systemstep"/>
      </w:pPr>
      <w:r>
        <w:t>S</w:t>
      </w:r>
      <w:r w:rsidRPr="004F1D62">
        <w:t xml:space="preserve">ee the </w:t>
      </w:r>
      <w:hyperlink r:id="rId97" w:history="1">
        <w:r w:rsidR="00AC3A1D" w:rsidRPr="00AC3A1D">
          <w:rPr>
            <w:rStyle w:val="Hyperlink"/>
          </w:rPr>
          <w:t>WorkFoundations Supporting Information Page</w:t>
        </w:r>
      </w:hyperlink>
      <w:r w:rsidR="00AC3A1D" w:rsidRPr="00AC3A1D">
        <w:t xml:space="preserve"> </w:t>
      </w:r>
      <w:r w:rsidRPr="004F1D62">
        <w:t>for more information</w:t>
      </w:r>
      <w:r w:rsidR="00691742">
        <w:t>.</w:t>
      </w:r>
      <w:r w:rsidRPr="004F1D62">
        <w:t xml:space="preserve"> </w:t>
      </w:r>
    </w:p>
    <w:p w14:paraId="3213C119" w14:textId="050C54D7" w:rsidR="00DC6E63" w:rsidRPr="004F1D62" w:rsidRDefault="00DC6E63" w:rsidP="003566DB">
      <w:pPr>
        <w:pStyle w:val="Heading3"/>
        <w:numPr>
          <w:ilvl w:val="2"/>
          <w:numId w:val="37"/>
        </w:numPr>
      </w:pPr>
      <w:bookmarkStart w:id="421" w:name="_Toc222405211"/>
      <w:r>
        <w:t>Participant Referral</w:t>
      </w:r>
      <w:r w:rsidR="0033162A">
        <w:t>s</w:t>
      </w:r>
      <w:r>
        <w:t xml:space="preserve"> to </w:t>
      </w:r>
      <w:r w:rsidRPr="004F1D62">
        <w:t>a WorkFoundations Vacancy</w:t>
      </w:r>
      <w:bookmarkEnd w:id="421"/>
    </w:p>
    <w:p w14:paraId="3AE3B207" w14:textId="7A921E14" w:rsidR="00DC6E63" w:rsidRDefault="00DC6E63" w:rsidP="00DC6E63">
      <w:pPr>
        <w:pStyle w:val="1AllTextNormalParagraph"/>
      </w:pPr>
      <w:r w:rsidRPr="001113CB">
        <w:t xml:space="preserve">Providers must refer </w:t>
      </w:r>
      <w:r>
        <w:t xml:space="preserve">eligible Participants to a WorkFoundations Placement flagged </w:t>
      </w:r>
      <w:r w:rsidR="00557309">
        <w:t>V</w:t>
      </w:r>
      <w:r>
        <w:t xml:space="preserve">acancy </w:t>
      </w:r>
      <w:r w:rsidRPr="00C81CCB">
        <w:t>in the Department's IT System</w:t>
      </w:r>
      <w:r w:rsidR="00557309">
        <w:t>s</w:t>
      </w:r>
      <w:r>
        <w:t>. WorkFoundations Employers are responsible for promoting their Placements directly to local Providers. Providers will then review their Caseloads to identify suitable Participants and discuss the opportunity during scheduled appointments. Alternatively, if a Participant learns about WorkFoundations independently, they may contact their Provider to assess their eligibility.</w:t>
      </w:r>
    </w:p>
    <w:p w14:paraId="4C317721" w14:textId="77777777" w:rsidR="00DC6E63" w:rsidRDefault="00DC6E63" w:rsidP="00DC6E63">
      <w:pPr>
        <w:pStyle w:val="1AllTextNormalParagraph"/>
      </w:pPr>
      <w:r>
        <w:t xml:space="preserve">Before referring a Participant to a </w:t>
      </w:r>
      <w:r w:rsidRPr="00594A24">
        <w:t>WorkFoundations</w:t>
      </w:r>
      <w:r>
        <w:t xml:space="preserve"> 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20B41CDC" w14:textId="77777777" w:rsidR="00DC6E63" w:rsidRDefault="00DC6E63" w:rsidP="00DC6E63">
      <w:pPr>
        <w:pStyle w:val="1AllTextNormalParagraph"/>
      </w:pPr>
      <w:r>
        <w:lastRenderedPageBreak/>
        <w:t xml:space="preserve">In assessing suitability, the </w:t>
      </w:r>
      <w:r w:rsidRPr="00594A24">
        <w:t xml:space="preserve">WorkFoundations </w:t>
      </w:r>
      <w:r>
        <w:t>Provider must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be considered, along with any other relevant personal circumstances.</w:t>
      </w:r>
    </w:p>
    <w:p w14:paraId="38C3DEAB" w14:textId="78366E30" w:rsidR="00DC6E63" w:rsidRDefault="00DC6E63" w:rsidP="00DC6E63">
      <w:pPr>
        <w:pStyle w:val="1AllTextNormalParagraph"/>
      </w:pPr>
      <w:r>
        <w:t xml:space="preserve">Once a suitable </w:t>
      </w:r>
      <w:r w:rsidRPr="00594A24">
        <w:t>WorkFoundations</w:t>
      </w:r>
      <w:r>
        <w:t xml:space="preserve"> Placement is identified, the Provider must clearly explain the details to the Participant. This includes the expected start date and the consequences of not </w:t>
      </w:r>
      <w:proofErr w:type="spellStart"/>
      <w:r>
        <w:t>commencing</w:t>
      </w:r>
      <w:proofErr w:type="spellEnd"/>
      <w:r>
        <w:t xml:space="preserve"> on time, the wrap-around services that will be provided and their frequency. The Provider must also outline the required frequency of their contact with the </w:t>
      </w:r>
      <w:r w:rsidR="00DD5256">
        <w:t>P</w:t>
      </w:r>
      <w:r>
        <w:t xml:space="preserve">articipant during the placement based on the Participant's preference, the importance of reporting income to Services Australia even if their earnings </w:t>
      </w:r>
      <w:proofErr w:type="gramStart"/>
      <w:r>
        <w:t>reduces</w:t>
      </w:r>
      <w:proofErr w:type="gramEnd"/>
      <w:r>
        <w:t xml:space="preserve"> their payment to a nil rate, and the available complaints processes.</w:t>
      </w:r>
    </w:p>
    <w:p w14:paraId="4D42092E" w14:textId="712EE146" w:rsidR="00DC6E63" w:rsidRPr="004F1D62" w:rsidRDefault="00DC6E63" w:rsidP="007352D0">
      <w:pPr>
        <w:pStyle w:val="Systemstep"/>
      </w:pPr>
      <w:r>
        <w:t>S</w:t>
      </w:r>
      <w:r w:rsidRPr="004F1D62">
        <w:t xml:space="preserve">ee the </w:t>
      </w:r>
      <w:hyperlink r:id="rId98" w:history="1">
        <w:r w:rsidR="00F60FDA" w:rsidRPr="00F60FDA">
          <w:rPr>
            <w:rStyle w:val="Hyperlink"/>
          </w:rPr>
          <w:t>WorkFoundations Supporting Information Page</w:t>
        </w:r>
      </w:hyperlink>
      <w:r w:rsidR="00F60FDA">
        <w:t xml:space="preserve"> </w:t>
      </w:r>
      <w:r w:rsidRPr="004F1D62">
        <w:t>for more information</w:t>
      </w:r>
      <w:r w:rsidR="00691742">
        <w:t>.</w:t>
      </w:r>
    </w:p>
    <w:p w14:paraId="7967195A" w14:textId="7D45E935" w:rsidR="00DC6E63" w:rsidRPr="004F1D62" w:rsidRDefault="00DC6E63" w:rsidP="003566DB">
      <w:pPr>
        <w:pStyle w:val="Heading3"/>
        <w:numPr>
          <w:ilvl w:val="2"/>
          <w:numId w:val="37"/>
        </w:numPr>
      </w:pPr>
      <w:bookmarkStart w:id="422" w:name="_Toc222405212"/>
      <w:r>
        <w:t xml:space="preserve">Creating a WorkFoundations Placement </w:t>
      </w:r>
      <w:r w:rsidR="003D296F">
        <w:t>V</w:t>
      </w:r>
      <w:r>
        <w:t>acancy</w:t>
      </w:r>
      <w:bookmarkEnd w:id="422"/>
      <w:r>
        <w:t xml:space="preserve"> </w:t>
      </w:r>
    </w:p>
    <w:p w14:paraId="03448444" w14:textId="1F40E0DF" w:rsidR="00DC6E63" w:rsidRDefault="00DC6E63" w:rsidP="00DC6E63">
      <w:pPr>
        <w:pStyle w:val="1AllTextNormalParagraph"/>
      </w:pPr>
      <w:r>
        <w:t>Providers are responsible for creating a WorkFoundations-flagged Vacancy in the Department’s IT Systems. They must work closely with Employers to ensure all vacancy details</w:t>
      </w:r>
      <w:r w:rsidR="00187D5E">
        <w:t xml:space="preserve">, </w:t>
      </w:r>
      <w:r>
        <w:t>such as the WorkFoundations Employer name, job description, position attributes, and key contact information</w:t>
      </w:r>
      <w:r w:rsidR="00187D5E">
        <w:t xml:space="preserve">, </w:t>
      </w:r>
      <w:r>
        <w:t>are accurately recorded.</w:t>
      </w:r>
    </w:p>
    <w:p w14:paraId="2A478C11" w14:textId="390D8D13" w:rsidR="0095352C" w:rsidRDefault="0095352C" w:rsidP="00DC6E63">
      <w:pPr>
        <w:pStyle w:val="1AllTextNormalParagraph"/>
      </w:pPr>
      <w:r w:rsidRPr="008D5205">
        <w:t>Providers should note, that w</w:t>
      </w:r>
      <w:r w:rsidRPr="00C2316C">
        <w:t xml:space="preserve">hen WorkFoundations Vacancy flag is selected </w:t>
      </w:r>
      <w:bookmarkStart w:id="423" w:name="_Hlk200358615"/>
      <w:r w:rsidRPr="00C2316C">
        <w:t>in the Department’s IT Systems</w:t>
      </w:r>
      <w:bookmarkEnd w:id="423"/>
      <w:r w:rsidRPr="00C2316C">
        <w:t>, the Outcome will not be tracked using the same features as a standard employment position.</w:t>
      </w:r>
    </w:p>
    <w:p w14:paraId="7692CDD6" w14:textId="2E85219B" w:rsidR="00DC6E63" w:rsidRDefault="00DC6E63" w:rsidP="00DC6E63">
      <w:pPr>
        <w:pStyle w:val="1AllTextNormalParagraph"/>
      </w:pPr>
      <w:r w:rsidRPr="008503DF">
        <w:t>See the</w:t>
      </w:r>
      <w:r w:rsidR="00487673">
        <w:t xml:space="preserve"> </w:t>
      </w:r>
      <w:hyperlink r:id="rId99" w:history="1">
        <w:r w:rsidR="00F60FDA" w:rsidRPr="00F60FDA">
          <w:rPr>
            <w:rStyle w:val="Hyperlink"/>
          </w:rPr>
          <w:t>WorkFoundations Supporting Information Page</w:t>
        </w:r>
      </w:hyperlink>
      <w:r w:rsidRPr="008503DF">
        <w:t xml:space="preserve"> for more information.</w:t>
      </w:r>
    </w:p>
    <w:p w14:paraId="78EF803B" w14:textId="77777777" w:rsidR="00DC6E63" w:rsidRPr="004F1D62" w:rsidRDefault="00DC6E63" w:rsidP="00DC6E63">
      <w:pPr>
        <w:pStyle w:val="Heading2"/>
        <w:numPr>
          <w:ilvl w:val="1"/>
          <w:numId w:val="37"/>
        </w:numPr>
      </w:pPr>
      <w:bookmarkStart w:id="424" w:name="_Toc222405213"/>
      <w:r>
        <w:t xml:space="preserve">WorkFoundations </w:t>
      </w:r>
      <w:r w:rsidRPr="004F1D62">
        <w:t>Participant Handbook</w:t>
      </w:r>
      <w:bookmarkEnd w:id="424"/>
    </w:p>
    <w:p w14:paraId="17174129" w14:textId="64987C94" w:rsidR="00DC6E63" w:rsidRDefault="00DC6E63" w:rsidP="00DC6E63">
      <w:pPr>
        <w:pStyle w:val="1AllTextNormalParagraph"/>
      </w:pPr>
      <w:r>
        <w:t>The purpose of the WorkFoundations Participant Handbook is to provide Participants with information about their WorkFoundations Placement and Employer. It helps Participants understand what to expect, their rights and responsibilities, and where to find further support.</w:t>
      </w:r>
    </w:p>
    <w:p w14:paraId="09F77B88" w14:textId="77777777" w:rsidR="00DC6E63" w:rsidRDefault="00DC6E63" w:rsidP="00DC6E63">
      <w:pPr>
        <w:pStyle w:val="1AllTextNormalParagraph"/>
      </w:pPr>
      <w:r>
        <w:t>The WorkFoundations Participant Handbook is not a legal document and does not replace:</w:t>
      </w:r>
      <w:r w:rsidRPr="00DC6E63">
        <w:rPr>
          <w:rFonts w:ascii="Arial" w:hAnsi="Arial" w:cs="Arial"/>
        </w:rPr>
        <w:t> </w:t>
      </w:r>
      <w:r>
        <w:t xml:space="preserve"> </w:t>
      </w:r>
    </w:p>
    <w:p w14:paraId="764AB6FE" w14:textId="77777777" w:rsidR="00DC6E63" w:rsidRDefault="00DC6E63" w:rsidP="00DC6E63">
      <w:pPr>
        <w:pStyle w:val="BulletLevel1"/>
      </w:pPr>
      <w:r>
        <w:t>the Goal Plan the Participant has with their Provider</w:t>
      </w:r>
      <w:r w:rsidRPr="00DC6E63">
        <w:rPr>
          <w:rFonts w:ascii="Arial" w:hAnsi="Arial" w:cs="Arial"/>
        </w:rPr>
        <w:t> </w:t>
      </w:r>
      <w:r>
        <w:t xml:space="preserve"> </w:t>
      </w:r>
    </w:p>
    <w:p w14:paraId="2B5B1D05" w14:textId="77777777" w:rsidR="00DC6E63" w:rsidRDefault="00DC6E63" w:rsidP="00DC6E63">
      <w:pPr>
        <w:pStyle w:val="BulletLevel1"/>
      </w:pPr>
      <w:r>
        <w:t>the Employment Agreement the Participant has with the WorkFoundations Employer.</w:t>
      </w:r>
      <w:r w:rsidRPr="00DC6E63">
        <w:rPr>
          <w:rFonts w:ascii="Arial" w:hAnsi="Arial" w:cs="Arial"/>
        </w:rPr>
        <w:t>  </w:t>
      </w:r>
      <w:r>
        <w:t xml:space="preserve"> </w:t>
      </w:r>
    </w:p>
    <w:p w14:paraId="61750E46" w14:textId="77777777" w:rsidR="00DC6E63" w:rsidRDefault="00DC6E63" w:rsidP="00DC6E63">
      <w:pPr>
        <w:pStyle w:val="1AllTextNormalParagraph"/>
      </w:pPr>
      <w:r>
        <w:t>The WorkFoundations Participant Handbook is developed in consultation with the WorkFoundations Employer and the Participant. It contains key information such as:</w:t>
      </w:r>
    </w:p>
    <w:p w14:paraId="62B17BE1" w14:textId="77777777" w:rsidR="00DC6E63" w:rsidRDefault="00DC6E63" w:rsidP="00DC6E63">
      <w:pPr>
        <w:pStyle w:val="BulletLevel1"/>
      </w:pPr>
      <w:r>
        <w:t>Placement Overview: Details about the practical skills and experience the Participant will gain during the Placement.</w:t>
      </w:r>
    </w:p>
    <w:p w14:paraId="4DEA4885" w14:textId="77777777" w:rsidR="00DC6E63" w:rsidRDefault="00DC6E63" w:rsidP="00DC6E63">
      <w:pPr>
        <w:pStyle w:val="BulletLevel1"/>
      </w:pPr>
      <w:r>
        <w:t>Award Wage and Entitlements: Information on payment at award or enterprise agreement rates, including legal entitlements such as superannuation and leave.</w:t>
      </w:r>
    </w:p>
    <w:p w14:paraId="2FECF1BB" w14:textId="77777777" w:rsidR="00DC6E63" w:rsidRDefault="00DC6E63" w:rsidP="00DC6E63">
      <w:pPr>
        <w:pStyle w:val="BulletLevel1"/>
      </w:pPr>
      <w:r>
        <w:lastRenderedPageBreak/>
        <w:t>Tailored Placement: How the Placement is adapted to suit the Participant’s personal circumstances. This includes negotiating work type, schedule, and duration and providing personalised support and wrap-around services to support ongoing employment.</w:t>
      </w:r>
    </w:p>
    <w:p w14:paraId="30025D7D" w14:textId="77777777" w:rsidR="00DC6E63" w:rsidRDefault="00DC6E63" w:rsidP="00DC6E63">
      <w:pPr>
        <w:pStyle w:val="BulletLevel1"/>
      </w:pPr>
      <w:r>
        <w:t>Contacts or Appointments with the Provider: To ensure Participants are supported in their WorkFoundations Placement. Participants may choose to reschedule any to other activities, unless they are continued as part of the wrap-around servicing.</w:t>
      </w:r>
    </w:p>
    <w:p w14:paraId="65C953FB" w14:textId="77777777" w:rsidR="00DC6E63" w:rsidRDefault="00DC6E63" w:rsidP="00DC6E63">
      <w:pPr>
        <w:pStyle w:val="1AllTextNormalParagraph"/>
      </w:pPr>
      <w:r>
        <w:t>Once all required information has been gathered, the Provider will finalise the</w:t>
      </w:r>
      <w:r w:rsidRPr="00AD63AB">
        <w:t xml:space="preserve"> </w:t>
      </w:r>
      <w:r>
        <w:t xml:space="preserve">WorkFoundations Participant Handbook </w:t>
      </w:r>
      <w:r w:rsidRPr="00F46FFC">
        <w:t>in the Department’s IT Systems</w:t>
      </w:r>
      <w:r>
        <w:t xml:space="preserve">. The completed WorkFoundations Participant Handbook is then submitted to the WorkFoundations Employer for review. If any revisions are needed, the WorkFoundations Employer will request changes from the Provider, who will update and resubmit the document </w:t>
      </w:r>
      <w:r w:rsidRPr="00F46FFC">
        <w:t>in the Department’s IT Systems</w:t>
      </w:r>
      <w:r>
        <w:t>.</w:t>
      </w:r>
    </w:p>
    <w:p w14:paraId="77A7C0A3" w14:textId="09287A42" w:rsidR="00DC6E63" w:rsidRDefault="009249BE" w:rsidP="00DC6E63">
      <w:pPr>
        <w:pStyle w:val="1AllTextNormalParagraph"/>
      </w:pPr>
      <w:r>
        <w:t>The Provider is notified a</w:t>
      </w:r>
      <w:r w:rsidR="00DC6E63">
        <w:t xml:space="preserve">fter the WorkFoundations Employer approves the WorkFoundations Participant Handbook </w:t>
      </w:r>
      <w:r w:rsidR="00DC6E63" w:rsidRPr="00AD63AB">
        <w:t>in the Department’s IT Systems</w:t>
      </w:r>
      <w:r w:rsidR="00DC6E63">
        <w:t>. A final version is then shared with the Participant through</w:t>
      </w:r>
      <w:r w:rsidR="00DC6E63" w:rsidRPr="00F46FFC">
        <w:t xml:space="preserve"> the Department’s IT Systems</w:t>
      </w:r>
      <w:r w:rsidR="00DC6E63" w:rsidRPr="00AD63AB">
        <w:t>,</w:t>
      </w:r>
      <w:r w:rsidR="00DC6E63">
        <w:t xml:space="preserve"> along with a notification that it is available in their personal account.</w:t>
      </w:r>
    </w:p>
    <w:p w14:paraId="7996221A" w14:textId="446715CB" w:rsidR="00DC6E63" w:rsidRDefault="00DC6E63" w:rsidP="00DC6E63">
      <w:pPr>
        <w:pStyle w:val="1AllTextNormalParagraph"/>
      </w:pPr>
      <w:bookmarkStart w:id="425" w:name="_Hlk200359993"/>
      <w:r w:rsidRPr="00C93A57">
        <w:t xml:space="preserve">See the </w:t>
      </w:r>
      <w:hyperlink r:id="rId100" w:history="1">
        <w:r w:rsidR="000E059E" w:rsidRPr="000E059E">
          <w:rPr>
            <w:rStyle w:val="Hyperlink"/>
          </w:rPr>
          <w:t>WorkFoundations Supporting Information Page</w:t>
        </w:r>
      </w:hyperlink>
      <w:r w:rsidRPr="00F46FFC">
        <w:t xml:space="preserve"> </w:t>
      </w:r>
      <w:r>
        <w:t>for more information</w:t>
      </w:r>
      <w:r w:rsidR="00691742">
        <w:t>.</w:t>
      </w:r>
      <w:r>
        <w:t xml:space="preserve"> </w:t>
      </w:r>
    </w:p>
    <w:p w14:paraId="0FA72713" w14:textId="77777777" w:rsidR="00DC6E63" w:rsidRPr="004F1D62" w:rsidRDefault="00DC6E63" w:rsidP="00DC6E63">
      <w:pPr>
        <w:pStyle w:val="Heading2"/>
        <w:numPr>
          <w:ilvl w:val="1"/>
          <w:numId w:val="37"/>
        </w:numPr>
      </w:pPr>
      <w:bookmarkStart w:id="426" w:name="_Toc222405214"/>
      <w:bookmarkEnd w:id="425"/>
      <w:r>
        <w:t>Employment Agreement</w:t>
      </w:r>
      <w:bookmarkEnd w:id="426"/>
    </w:p>
    <w:p w14:paraId="1A92BF79" w14:textId="4697569A" w:rsidR="00DC6E63" w:rsidRDefault="00DC6E63" w:rsidP="00DC6E63">
      <w:pPr>
        <w:pStyle w:val="1AllTextNormalParagraph"/>
      </w:pPr>
      <w:r>
        <w:t xml:space="preserve">Before a </w:t>
      </w:r>
      <w:r w:rsidR="00DE268B">
        <w:t>P</w:t>
      </w:r>
      <w:r>
        <w:t xml:space="preserve">articipant begins their WorkFoundations Placement, the Employer ensures they complete </w:t>
      </w:r>
      <w:r w:rsidR="00A25226">
        <w:t>onboarding, including</w:t>
      </w:r>
      <w:r>
        <w:t xml:space="preserve"> at a minimum:</w:t>
      </w:r>
    </w:p>
    <w:p w14:paraId="0AC847F2" w14:textId="77777777" w:rsidR="00DC6E63" w:rsidRDefault="00DC6E63" w:rsidP="00DC6E63">
      <w:pPr>
        <w:pStyle w:val="BulletLevel1"/>
      </w:pPr>
      <w:r>
        <w:t>an Employment Agreement outlining the terms and conditions</w:t>
      </w:r>
    </w:p>
    <w:p w14:paraId="407CD13A" w14:textId="77777777" w:rsidR="00DC6E63" w:rsidRDefault="00DC6E63" w:rsidP="00DC6E63">
      <w:pPr>
        <w:pStyle w:val="BulletLevel1"/>
      </w:pPr>
      <w:r>
        <w:t>superannuation nomination forms</w:t>
      </w:r>
    </w:p>
    <w:p w14:paraId="0F736E66" w14:textId="77777777" w:rsidR="00DC6E63" w:rsidRDefault="00DC6E63" w:rsidP="00DC6E63">
      <w:pPr>
        <w:pStyle w:val="BulletLevel1"/>
      </w:pPr>
      <w:r>
        <w:t>a Tax File Number Declaration</w:t>
      </w:r>
    </w:p>
    <w:p w14:paraId="05ED2FB4" w14:textId="77777777" w:rsidR="00DC6E63" w:rsidRPr="004F1D62" w:rsidRDefault="00DC6E63" w:rsidP="00DC6E63">
      <w:pPr>
        <w:pStyle w:val="Heading2"/>
        <w:numPr>
          <w:ilvl w:val="1"/>
          <w:numId w:val="37"/>
        </w:numPr>
      </w:pPr>
      <w:bookmarkStart w:id="427" w:name="_Toc222405215"/>
      <w:r>
        <w:t>Appointments, Check-ins and Reviews</w:t>
      </w:r>
      <w:bookmarkEnd w:id="427"/>
    </w:p>
    <w:p w14:paraId="239D8DA0" w14:textId="403C2D80" w:rsidR="00C7644F" w:rsidRPr="00C7644F" w:rsidRDefault="00C7644F" w:rsidP="00C7644F">
      <w:pPr>
        <w:pStyle w:val="1AllTextNormalParagraph"/>
      </w:pPr>
      <w:r>
        <w:t>During the WorkFoundations Placement, Contacts/Check-Ins are by agreement. If the Participants chooses few</w:t>
      </w:r>
      <w:r w:rsidRPr="00C7644F">
        <w:t>er Contacts, record the agreed schedule in the Department’s IT System</w:t>
      </w:r>
      <w:r w:rsidR="00787140">
        <w:t>s</w:t>
      </w:r>
      <w:r w:rsidRPr="00C7644F">
        <w:t>.</w:t>
      </w:r>
    </w:p>
    <w:p w14:paraId="32AD1B0F" w14:textId="41BBE875" w:rsidR="00DC6E63" w:rsidRPr="00E72FF2" w:rsidRDefault="00DC6E63" w:rsidP="00DC6E63">
      <w:pPr>
        <w:pStyle w:val="1AllTextNormalParagraph"/>
      </w:pPr>
      <w:r w:rsidRPr="00C93A57">
        <w:t xml:space="preserve">See the </w:t>
      </w:r>
      <w:hyperlink r:id="rId101" w:history="1">
        <w:r w:rsidR="002A4F89" w:rsidRPr="002A4F89">
          <w:rPr>
            <w:rStyle w:val="Hyperlink"/>
          </w:rPr>
          <w:t>WorkFoundations Supporting Information Page</w:t>
        </w:r>
      </w:hyperlink>
      <w:r w:rsidR="002A4F89" w:rsidRPr="002A4F89">
        <w:t xml:space="preserve"> </w:t>
      </w:r>
      <w:r w:rsidRPr="00E72FF2">
        <w:t>for more information</w:t>
      </w:r>
      <w:r w:rsidR="00691742">
        <w:t>.</w:t>
      </w:r>
      <w:r w:rsidRPr="00E72FF2">
        <w:t xml:space="preserve"> </w:t>
      </w:r>
    </w:p>
    <w:p w14:paraId="35F3E298" w14:textId="77777777" w:rsidR="00DC6E63" w:rsidRPr="004F1D62" w:rsidRDefault="00DC6E63" w:rsidP="00DC6E63">
      <w:pPr>
        <w:pStyle w:val="Heading2"/>
        <w:numPr>
          <w:ilvl w:val="1"/>
          <w:numId w:val="37"/>
        </w:numPr>
      </w:pPr>
      <w:bookmarkStart w:id="428" w:name="_Toc222405216"/>
      <w:r>
        <w:t>Fund</w:t>
      </w:r>
      <w:r w:rsidRPr="004F1D62">
        <w:t>ed Assistance during WorkFoundations Placement</w:t>
      </w:r>
      <w:bookmarkEnd w:id="428"/>
    </w:p>
    <w:p w14:paraId="6848BA62" w14:textId="77777777" w:rsidR="00DC6E63" w:rsidRDefault="00DC6E63" w:rsidP="00DC6E63">
      <w:pPr>
        <w:pStyle w:val="1AllTextNormalParagraph"/>
      </w:pPr>
      <w:r>
        <w:t xml:space="preserve">All costs associated with the WorkFoundations Placement will be covered by the WorkFoundations Employer. This includes funding all items listed within the wrap-around support services section of the WorkFoundations Participant Handbook, which could include clothing (uniforms), travel costs or allied health services, as examples. If there was an agreement for support in place prior to commencement, then this agreement would continue through to completion. </w:t>
      </w:r>
    </w:p>
    <w:p w14:paraId="49232149" w14:textId="77777777" w:rsidR="00DC6E63" w:rsidRDefault="00DC6E63" w:rsidP="00DC6E63">
      <w:pPr>
        <w:pStyle w:val="1AllTextNormalParagraph"/>
      </w:pPr>
      <w:r>
        <w:t xml:space="preserve">If a Participant requests additional assistance from a Provider during the WorkFoundations Placement, the Provider must review the WorkFoundations Participant Handbook to verify if the support is already funded. If not, the Provider should consult with the WorkFoundations Employer to confirm whether the </w:t>
      </w:r>
      <w:r>
        <w:lastRenderedPageBreak/>
        <w:t>cost is already being covered. Only after these steps should a decision be made to approve or deny the request in accordance with the Individual and Pooled Fund guideline provisions.</w:t>
      </w:r>
    </w:p>
    <w:p w14:paraId="63C0C5A2" w14:textId="60D1B6EE" w:rsidR="00DC6E63" w:rsidRDefault="00DC6E63" w:rsidP="00DC6E63">
      <w:pPr>
        <w:pStyle w:val="1AllTextNormalParagraph"/>
      </w:pPr>
      <w:r w:rsidRPr="008503DF">
        <w:t xml:space="preserve">See the </w:t>
      </w:r>
      <w:hyperlink r:id="rId102" w:history="1">
        <w:r w:rsidR="00CB6D2D" w:rsidRPr="00CB6D2D">
          <w:rPr>
            <w:rStyle w:val="Hyperlink"/>
          </w:rPr>
          <w:t>WorkFoundations Supporting Information Page</w:t>
        </w:r>
      </w:hyperlink>
      <w:r w:rsidR="00CB6D2D" w:rsidRPr="00CB6D2D">
        <w:t xml:space="preserve"> </w:t>
      </w:r>
      <w:r w:rsidRPr="008503DF">
        <w:t>for more information</w:t>
      </w:r>
      <w:r>
        <w:t>.</w:t>
      </w:r>
    </w:p>
    <w:p w14:paraId="756AC911" w14:textId="77777777" w:rsidR="00DC6E63" w:rsidRPr="004F1D62" w:rsidRDefault="00DC6E63" w:rsidP="00DC6E63">
      <w:pPr>
        <w:pStyle w:val="Heading2"/>
        <w:numPr>
          <w:ilvl w:val="1"/>
          <w:numId w:val="37"/>
        </w:numPr>
      </w:pPr>
      <w:bookmarkStart w:id="429" w:name="_Toc222405217"/>
      <w:r>
        <w:t>Supporting Participants with Income Reporting</w:t>
      </w:r>
      <w:bookmarkEnd w:id="429"/>
    </w:p>
    <w:p w14:paraId="1CB07CA0" w14:textId="61074DDC" w:rsidR="00DC6E63" w:rsidRDefault="00DC6E63" w:rsidP="00DC6E63">
      <w:pPr>
        <w:pStyle w:val="1AllTextNormalParagraph"/>
      </w:pPr>
      <w:r>
        <w:t xml:space="preserve">Participants will earn income during their WorkFoundations Placement, which may impact payments from Services Australia. Providers </w:t>
      </w:r>
      <w:r w:rsidR="00BD2C0B">
        <w:t>must remind Participants</w:t>
      </w:r>
      <w:r w:rsidR="00B72698">
        <w:t xml:space="preserve"> to report earnings and explain how reporting can affect payments (including nil-rate periods). Providers are responsible for recording that this advice was given.</w:t>
      </w:r>
    </w:p>
    <w:p w14:paraId="39A9CBE2" w14:textId="77777777" w:rsidR="00DC6E63" w:rsidRPr="004F1D62" w:rsidRDefault="00DC6E63" w:rsidP="00DC6E63">
      <w:pPr>
        <w:pStyle w:val="Heading2"/>
        <w:numPr>
          <w:ilvl w:val="1"/>
          <w:numId w:val="37"/>
        </w:numPr>
      </w:pPr>
      <w:bookmarkStart w:id="430" w:name="_Toc222405218"/>
      <w:r>
        <w:t>Providing support to a Participant in a WorkFoundations Placement</w:t>
      </w:r>
      <w:bookmarkEnd w:id="430"/>
      <w:r>
        <w:t xml:space="preserve"> </w:t>
      </w:r>
    </w:p>
    <w:p w14:paraId="41FF7B10" w14:textId="77777777" w:rsidR="00DC6E63" w:rsidRDefault="00DC6E63" w:rsidP="00DC6E63">
      <w:pPr>
        <w:pStyle w:val="1AllTextNormalParagraph"/>
      </w:pPr>
      <w:r>
        <w:t xml:space="preserve">Once the Participant commences their WorkFoundations Placement, the responsibility for the Participant transitions to the WorkFoundations Employer. The WorkFoundations Employer must support each Participant to fully engage in the Placement. </w:t>
      </w:r>
    </w:p>
    <w:p w14:paraId="0120E61D" w14:textId="77777777" w:rsidR="00DC6E63" w:rsidRDefault="00DC6E63" w:rsidP="00DC6E63">
      <w:pPr>
        <w:pStyle w:val="1AllTextNormalParagraph"/>
      </w:pPr>
      <w:r>
        <w:t>While the Participant is undertaking a WorkFoundations Placement, Providers must:</w:t>
      </w:r>
    </w:p>
    <w:p w14:paraId="66289D15" w14:textId="77777777" w:rsidR="00DC6E63" w:rsidRDefault="00DC6E63" w:rsidP="00DC6E63">
      <w:pPr>
        <w:pStyle w:val="BulletLevel1"/>
      </w:pPr>
      <w:r>
        <w:t>pause all appointment types during the Placement period, unless the Participant requests that these continue</w:t>
      </w:r>
    </w:p>
    <w:p w14:paraId="3F1F1176" w14:textId="77777777" w:rsidR="00DC6E63" w:rsidRDefault="00DC6E63" w:rsidP="00DC6E63">
      <w:pPr>
        <w:pStyle w:val="BulletLevel1"/>
      </w:pPr>
      <w:r>
        <w:t xml:space="preserve">receive feedback from the WorkFoundations Employer and Participant on progress and be available to support Participants if they reach out </w:t>
      </w:r>
    </w:p>
    <w:p w14:paraId="25EDB136" w14:textId="77777777" w:rsidR="00DC6E63" w:rsidRDefault="00DC6E63" w:rsidP="00DC6E63">
      <w:pPr>
        <w:pStyle w:val="BulletLevel1"/>
      </w:pPr>
      <w:r>
        <w:t>contact the Participant to discuss options for returning the Participant to servicing on completion of the WorkFoundations Placement if an on-going employment opportunity is not offered.</w:t>
      </w:r>
    </w:p>
    <w:p w14:paraId="09EC6B30" w14:textId="77777777" w:rsidR="00DC6E63" w:rsidRPr="004F1D62" w:rsidRDefault="00DC6E63" w:rsidP="00DC6E63">
      <w:pPr>
        <w:pStyle w:val="Heading2"/>
        <w:numPr>
          <w:ilvl w:val="1"/>
          <w:numId w:val="37"/>
        </w:numPr>
      </w:pPr>
      <w:bookmarkStart w:id="431" w:name="_Toc222405219"/>
      <w:r>
        <w:t>Monitoring Participant participation</w:t>
      </w:r>
      <w:bookmarkEnd w:id="431"/>
      <w:r>
        <w:t xml:space="preserve"> </w:t>
      </w:r>
    </w:p>
    <w:p w14:paraId="4DD8CDA7" w14:textId="155E774B" w:rsidR="00DC6E63" w:rsidRDefault="00DC6E63" w:rsidP="00DC6E63">
      <w:pPr>
        <w:pStyle w:val="1AllTextNormalParagraph"/>
      </w:pPr>
      <w:r>
        <w:t xml:space="preserve">The WorkFoundations Employer is responsible for actively monitoring each Participant’s attendance and engagement throughout the WorkFoundations Placement. If a Participant fails to attend as outlined in the WorkFoundations Participant Handbook and cannot be contacted, the WorkFoundations Employer must notify the Participant’s Provider promptly. </w:t>
      </w:r>
    </w:p>
    <w:p w14:paraId="115668DF" w14:textId="77777777" w:rsidR="00DC6E63" w:rsidRDefault="00DC6E63" w:rsidP="00DC6E63">
      <w:pPr>
        <w:pStyle w:val="1AllTextNormalParagraph"/>
      </w:pPr>
      <w:r>
        <w:t>The Provider is responsible for taking appropriate action when notified of a Participant’s non-attendance or disengagement. If necessary, the WorkFoundations Employer must contact the Provider to request that the WorkFoundations Placement be ended in the Department’s IT Systems. The Provider can action this by updating the end date in the Participant Handbook, which will automatically trigger a notification to both the WorkFoundations Employer and the Participant.</w:t>
      </w:r>
    </w:p>
    <w:p w14:paraId="3B01E763" w14:textId="64133AB5" w:rsidR="00DC6E63" w:rsidRDefault="00DC6E63" w:rsidP="007352D0">
      <w:pPr>
        <w:pStyle w:val="Systemstep"/>
      </w:pPr>
      <w:r>
        <w:t xml:space="preserve">The Provider is required to update the Department’s IT Systems when a Participant withdraws from or completes a WorkFoundations Placement. This includes the date the Participant ended the Placement and the </w:t>
      </w:r>
      <w:r w:rsidR="00917309">
        <w:t xml:space="preserve">Exit </w:t>
      </w:r>
      <w:r>
        <w:t xml:space="preserve">reason. </w:t>
      </w:r>
    </w:p>
    <w:p w14:paraId="53169987" w14:textId="1297BEA0" w:rsidR="00DC6E63" w:rsidRPr="004F1D62" w:rsidRDefault="00DC6E63" w:rsidP="00222D9B">
      <w:pPr>
        <w:pStyle w:val="1AllTextNormalParagraph"/>
      </w:pPr>
      <w:r w:rsidRPr="00746F5C">
        <w:t xml:space="preserve">See the </w:t>
      </w:r>
      <w:hyperlink r:id="rId103" w:history="1">
        <w:r w:rsidR="00CB6D2D" w:rsidRPr="00CB6D2D">
          <w:rPr>
            <w:rStyle w:val="Hyperlink"/>
          </w:rPr>
          <w:t>WorkFoundations Supporting Information Page</w:t>
        </w:r>
      </w:hyperlink>
      <w:r w:rsidR="00B9680D">
        <w:t xml:space="preserve"> </w:t>
      </w:r>
      <w:r w:rsidRPr="004F1D62">
        <w:t>for more information</w:t>
      </w:r>
      <w:r w:rsidR="0037777F">
        <w:t>.</w:t>
      </w:r>
      <w:r w:rsidRPr="004F1D62">
        <w:t xml:space="preserve"> </w:t>
      </w:r>
    </w:p>
    <w:p w14:paraId="250CC4B5" w14:textId="77777777" w:rsidR="00DC6E63" w:rsidRPr="004F1D62" w:rsidRDefault="00DC6E63" w:rsidP="00DC6E63">
      <w:pPr>
        <w:pStyle w:val="Heading2"/>
        <w:numPr>
          <w:ilvl w:val="1"/>
          <w:numId w:val="37"/>
        </w:numPr>
      </w:pPr>
      <w:bookmarkStart w:id="432" w:name="_Toc222405220"/>
      <w:r>
        <w:lastRenderedPageBreak/>
        <w:t>Challenging Behaviours</w:t>
      </w:r>
      <w:bookmarkEnd w:id="432"/>
    </w:p>
    <w:p w14:paraId="75E32679" w14:textId="77777777" w:rsidR="00DC6E63" w:rsidRDefault="00DC6E63" w:rsidP="00DC6E63">
      <w:pPr>
        <w:pStyle w:val="1AllTextNormalParagraph"/>
      </w:pPr>
      <w:r w:rsidRPr="00710C4C">
        <w:t xml:space="preserve">WorkFoundations </w:t>
      </w:r>
      <w:r>
        <w:t>Employers must promptly notify the Participant’s Provider in writing (e.g., via email) of any incidents where a Participant displays challenging behaviour, in accordance with established processes.</w:t>
      </w:r>
    </w:p>
    <w:p w14:paraId="2647DE2E" w14:textId="77777777" w:rsidR="00DC6E63" w:rsidRDefault="00DC6E63" w:rsidP="00DC6E63">
      <w:pPr>
        <w:pStyle w:val="1AllTextNormalParagraph"/>
      </w:pPr>
      <w:r>
        <w:t>Providers must then complete an Incident Report for each such incident, following the appropriate reporting procedures.</w:t>
      </w:r>
    </w:p>
    <w:p w14:paraId="2E2345AE" w14:textId="4D530FA0" w:rsidR="00DC6E63" w:rsidRPr="00B02D82" w:rsidRDefault="00B02D82" w:rsidP="00DC6E63">
      <w:pPr>
        <w:pStyle w:val="1AllTextNormalParagraph"/>
        <w:rPr>
          <w:rStyle w:val="Hyperlink"/>
        </w:rPr>
      </w:pPr>
      <w:r>
        <w:rPr>
          <w:rStyle w:val="1AllTextUnderline"/>
        </w:rPr>
        <w:fldChar w:fldCharType="begin" w:fldLock="1"/>
      </w:r>
      <w:r>
        <w:rPr>
          <w:rStyle w:val="1AllTextUnderline"/>
        </w:rPr>
        <w:instrText>HYPERLINK "https://ecsnaccess.gov.au/ProviderPortal/VPS/Guidelines/Pages/default.aspx"</w:instrText>
      </w:r>
      <w:r>
        <w:rPr>
          <w:rStyle w:val="1AllTextUnderline"/>
        </w:rPr>
      </w:r>
      <w:r>
        <w:rPr>
          <w:rStyle w:val="1AllTextUnderline"/>
        </w:rPr>
        <w:fldChar w:fldCharType="separate"/>
      </w:r>
      <w:r w:rsidR="00DC6E63" w:rsidRPr="00B02D82">
        <w:rPr>
          <w:rStyle w:val="Hyperlink"/>
        </w:rPr>
        <w:t>See the Servicing Participants with Challenging Behaviours Chapter in the Part A: Universal Guidelines for more information.</w:t>
      </w:r>
    </w:p>
    <w:p w14:paraId="1A34FC2E" w14:textId="385161FF" w:rsidR="00DC6E63" w:rsidRPr="004F1D62" w:rsidRDefault="00B02D82" w:rsidP="00DC6E63">
      <w:pPr>
        <w:pStyle w:val="Heading2"/>
        <w:numPr>
          <w:ilvl w:val="1"/>
          <w:numId w:val="37"/>
        </w:numPr>
      </w:pPr>
      <w:r>
        <w:rPr>
          <w:rStyle w:val="1AllTextUnderline"/>
          <w:rFonts w:eastAsiaTheme="minorHAnsi" w:cstheme="minorBidi"/>
          <w:b w:val="0"/>
          <w:bCs/>
          <w:color w:val="auto"/>
          <w:szCs w:val="22"/>
        </w:rPr>
        <w:fldChar w:fldCharType="end"/>
      </w:r>
      <w:bookmarkStart w:id="433" w:name="_Toc222405221"/>
      <w:r w:rsidR="00DC6E63">
        <w:t>Ending the WorkFoundations Placement prior to Completion Date</w:t>
      </w:r>
      <w:bookmarkEnd w:id="433"/>
    </w:p>
    <w:p w14:paraId="7DBB2DA0" w14:textId="38EB1EFC" w:rsidR="00DC6E63" w:rsidRDefault="00DC6E63" w:rsidP="00DC6E63">
      <w:pPr>
        <w:pStyle w:val="1AllTextNormalParagraph"/>
      </w:pPr>
      <w:r>
        <w:t>If a Participant is no longer participating in a WorkFoundations Placement</w:t>
      </w:r>
      <w:r w:rsidR="00D0763E">
        <w:t>,</w:t>
      </w:r>
      <w:r>
        <w:t xml:space="preserve"> the</w:t>
      </w:r>
      <w:r w:rsidRPr="005F1C98">
        <w:t xml:space="preserve"> </w:t>
      </w:r>
      <w:r>
        <w:t>WorkFoundations Employer must:</w:t>
      </w:r>
    </w:p>
    <w:p w14:paraId="10D246D1" w14:textId="77777777" w:rsidR="00DC6E63" w:rsidRDefault="00DC6E63" w:rsidP="00DC6E63">
      <w:pPr>
        <w:pStyle w:val="BulletLevel1"/>
      </w:pPr>
      <w:r>
        <w:t xml:space="preserve">contact the Provider to request that the WorkFoundations Placement be ended in the Department’s IT Systems </w:t>
      </w:r>
    </w:p>
    <w:p w14:paraId="6DF384C8" w14:textId="77777777" w:rsidR="00DC6E63" w:rsidRDefault="00DC6E63" w:rsidP="00DC6E63">
      <w:pPr>
        <w:pStyle w:val="BulletLevel1"/>
      </w:pPr>
      <w:r>
        <w:t>provide this notification in writing (e.g. email) on the same Business Day they are informed</w:t>
      </w:r>
    </w:p>
    <w:p w14:paraId="3239EA16" w14:textId="77777777" w:rsidR="00DC6E63" w:rsidRDefault="00DC6E63" w:rsidP="00DC6E63">
      <w:pPr>
        <w:pStyle w:val="BulletLevel1"/>
      </w:pPr>
      <w:r>
        <w:t>include any reasons given by the Participant or the reason the WorkFoundations Employer ended the Referral</w:t>
      </w:r>
    </w:p>
    <w:p w14:paraId="72D62A87" w14:textId="77777777" w:rsidR="00DC6E63" w:rsidRDefault="00DC6E63" w:rsidP="00DC6E63">
      <w:pPr>
        <w:pStyle w:val="1AllTextNormalParagraph"/>
      </w:pPr>
      <w:r>
        <w:t>The Provider is responsible for taking appropriate action when notified of a Participant’s withdrawal, non-attendance or disengagement. The Provider can end the WorkFoundations Placement prior to the completion date by updating the end date in the WorkFoundations Participant Handbook, which will automatically trigger a notification to both the Provider and the Participant. The Provider must contact the Participant to schedule a time to discuss the WorkFoundations Placement and outline the servicing options.</w:t>
      </w:r>
    </w:p>
    <w:p w14:paraId="1D2A6366" w14:textId="77777777" w:rsidR="00DC6E63" w:rsidRDefault="00DC6E63" w:rsidP="007352D0">
      <w:pPr>
        <w:pStyle w:val="Systemstep"/>
      </w:pPr>
      <w:r>
        <w:t>Where a Participant is no longer participating in the WorkFoundations Placement, the Provider must end the Participant’s Placement in the Department’s IT Systems by updating the Vacancy and WorkFoundations Participant Handbook and recording an end reason against the Placement record.</w:t>
      </w:r>
    </w:p>
    <w:p w14:paraId="7E33F853" w14:textId="6863ADE9" w:rsidR="00DC6E63" w:rsidRPr="004F1D62" w:rsidRDefault="00DC6E63" w:rsidP="00222D9B">
      <w:pPr>
        <w:pStyle w:val="1AllTextNormalParagraph"/>
      </w:pPr>
      <w:r w:rsidRPr="00363413">
        <w:t xml:space="preserve">See the </w:t>
      </w:r>
      <w:hyperlink r:id="rId104" w:history="1">
        <w:r w:rsidR="004A50D8" w:rsidRPr="004A50D8">
          <w:rPr>
            <w:rStyle w:val="Hyperlink"/>
          </w:rPr>
          <w:t>WorkFoundations Supporting Information Page</w:t>
        </w:r>
      </w:hyperlink>
      <w:r w:rsidRPr="004F1D62">
        <w:t xml:space="preserve"> for more information</w:t>
      </w:r>
      <w:r w:rsidR="00E21173">
        <w:t>.</w:t>
      </w:r>
      <w:r w:rsidRPr="004F1D62">
        <w:t xml:space="preserve"> </w:t>
      </w:r>
    </w:p>
    <w:p w14:paraId="2ACA71CE" w14:textId="77777777" w:rsidR="00DC6E63" w:rsidRPr="004F1D62" w:rsidRDefault="00DC6E63" w:rsidP="00DC6E63">
      <w:pPr>
        <w:pStyle w:val="Heading2"/>
        <w:numPr>
          <w:ilvl w:val="1"/>
          <w:numId w:val="37"/>
        </w:numPr>
      </w:pPr>
      <w:bookmarkStart w:id="434" w:name="_Toc222405222"/>
      <w:r>
        <w:t>Preparing for Placement Completion and Transition</w:t>
      </w:r>
      <w:bookmarkEnd w:id="434"/>
    </w:p>
    <w:p w14:paraId="4FA509F9" w14:textId="6CED60CE" w:rsidR="00DC6E63" w:rsidRDefault="00DC6E63" w:rsidP="00DC6E63">
      <w:pPr>
        <w:pStyle w:val="1AllTextNormalParagraph"/>
      </w:pPr>
      <w:r>
        <w:t xml:space="preserve">Approximately </w:t>
      </w:r>
      <w:r w:rsidR="00626DFC">
        <w:t xml:space="preserve">two to </w:t>
      </w:r>
      <w:r>
        <w:t>four weeks prior to the end of a WorkFoundations Placement, the WorkFoundations Employer and Participant must meet to:</w:t>
      </w:r>
    </w:p>
    <w:p w14:paraId="097C8421" w14:textId="77777777" w:rsidR="00DC6E63" w:rsidRDefault="00DC6E63" w:rsidP="00DC6E63">
      <w:pPr>
        <w:pStyle w:val="BulletLevel1"/>
      </w:pPr>
      <w:r>
        <w:t>Review progress and readiness for ongoing employment.</w:t>
      </w:r>
    </w:p>
    <w:p w14:paraId="08E5A455" w14:textId="77777777" w:rsidR="00DC6E63" w:rsidRDefault="00DC6E63" w:rsidP="00DC6E63">
      <w:pPr>
        <w:pStyle w:val="BulletLevel1"/>
      </w:pPr>
      <w:r>
        <w:t>Discuss potential employment opportunities within the host organisation or externally.</w:t>
      </w:r>
    </w:p>
    <w:p w14:paraId="6CDE0926" w14:textId="77777777" w:rsidR="00DC6E63" w:rsidRDefault="00DC6E63" w:rsidP="00DC6E63">
      <w:pPr>
        <w:pStyle w:val="BulletLevel1"/>
      </w:pPr>
      <w:r>
        <w:lastRenderedPageBreak/>
        <w:t>Review the WorkFoundations Participant Handbook and Employment Agreement if transitioning to a new role.</w:t>
      </w:r>
    </w:p>
    <w:p w14:paraId="1D11E075" w14:textId="77777777" w:rsidR="00DC6E63" w:rsidRDefault="00DC6E63" w:rsidP="00DC6E63">
      <w:pPr>
        <w:pStyle w:val="BulletLevel1"/>
      </w:pPr>
      <w:r>
        <w:t>Notify the Provider of the outcome and next steps.</w:t>
      </w:r>
    </w:p>
    <w:p w14:paraId="51DCA079" w14:textId="77777777" w:rsidR="00DC6E63" w:rsidRDefault="00DC6E63" w:rsidP="00DC6E63">
      <w:pPr>
        <w:pStyle w:val="1AllTextNormalParagraph"/>
      </w:pPr>
      <w:r>
        <w:t>If ongoing employment is not secured:</w:t>
      </w:r>
    </w:p>
    <w:p w14:paraId="18053619" w14:textId="77777777" w:rsidR="00DC6E63" w:rsidRDefault="00DC6E63" w:rsidP="00DC6E63">
      <w:pPr>
        <w:pStyle w:val="BulletLevel1"/>
      </w:pPr>
      <w:r>
        <w:t>The Provider must contact the Participant to discuss options for resuming servicing.</w:t>
      </w:r>
    </w:p>
    <w:p w14:paraId="1AF92564" w14:textId="05104F72" w:rsidR="00DC6E63" w:rsidRPr="004F1D62" w:rsidRDefault="00B9680D" w:rsidP="00DC6E63">
      <w:pPr>
        <w:pStyle w:val="BulletLevel1"/>
      </w:pPr>
      <w:r>
        <w:t>One</w:t>
      </w:r>
      <w:r w:rsidR="005D4BDD">
        <w:t xml:space="preserve"> week</w:t>
      </w:r>
      <w:r w:rsidR="00DC6E63">
        <w:t xml:space="preserve"> prior to the scheduled WorkFoundations Placement completion date, the Provider and </w:t>
      </w:r>
      <w:r w:rsidR="00DC6E63" w:rsidRPr="004F1D62">
        <w:t>WorkFoundations Employer will both receive a notification confirming the Placement will conclude.</w:t>
      </w:r>
    </w:p>
    <w:p w14:paraId="631C2BAB" w14:textId="77777777" w:rsidR="00DC6E63" w:rsidRDefault="00DC6E63" w:rsidP="007352D0">
      <w:pPr>
        <w:pStyle w:val="Systemstep"/>
      </w:pPr>
      <w:r>
        <w:t xml:space="preserve">When a WorkFoundations Placement ends, the Provider must end the Placement in the Department’s IT Systems and provide an Exit reason. </w:t>
      </w:r>
    </w:p>
    <w:p w14:paraId="4AC41DC1" w14:textId="48BFAD2A" w:rsidR="00DC6E63" w:rsidRPr="004F1D62" w:rsidRDefault="00DC6E63" w:rsidP="00222D9B">
      <w:pPr>
        <w:pStyle w:val="1AllTextNormalParagraph"/>
      </w:pPr>
      <w:r w:rsidRPr="00CB7B48">
        <w:t xml:space="preserve">See the </w:t>
      </w:r>
      <w:hyperlink r:id="rId105" w:history="1">
        <w:r w:rsidR="00801D7A" w:rsidRPr="00801D7A">
          <w:rPr>
            <w:rStyle w:val="Hyperlink"/>
          </w:rPr>
          <w:t>WorkFoundations Supporting Information Page</w:t>
        </w:r>
      </w:hyperlink>
      <w:r w:rsidRPr="004F1D62">
        <w:t xml:space="preserve"> for more information</w:t>
      </w:r>
      <w:r w:rsidR="00E21173">
        <w:t>.</w:t>
      </w:r>
      <w:r w:rsidRPr="004F1D62">
        <w:t xml:space="preserve"> </w:t>
      </w:r>
    </w:p>
    <w:p w14:paraId="60B65EC3" w14:textId="77777777" w:rsidR="00DC6E63" w:rsidRPr="004F1D62" w:rsidRDefault="00DC6E63" w:rsidP="00DC6E63">
      <w:pPr>
        <w:pStyle w:val="Heading2"/>
        <w:numPr>
          <w:ilvl w:val="1"/>
          <w:numId w:val="37"/>
        </w:numPr>
      </w:pPr>
      <w:bookmarkStart w:id="435" w:name="_Toc222405223"/>
      <w:r>
        <w:t>Provider Payments</w:t>
      </w:r>
      <w:r w:rsidRPr="004F1D62">
        <w:t xml:space="preserve"> during the WorkFoundations Placement</w:t>
      </w:r>
      <w:bookmarkEnd w:id="435"/>
    </w:p>
    <w:p w14:paraId="4F5E3D06" w14:textId="3353D580" w:rsidR="00DC6E63" w:rsidRDefault="00DC6E63" w:rsidP="00DC6E63">
      <w:pPr>
        <w:pStyle w:val="1AllTextNormalParagraph"/>
      </w:pPr>
      <w:r>
        <w:t xml:space="preserve">Participation in a WorkFoundations Placement will be recognised as contributing towards the Participant’s Period of Service, provided criteria </w:t>
      </w:r>
      <w:r w:rsidRPr="002507A6">
        <w:t xml:space="preserve">outlined in the </w:t>
      </w:r>
      <w:hyperlink w:anchor="_Pauses,_Transfers,_Exits" w:history="1">
        <w:r w:rsidR="00CB52D8">
          <w:rPr>
            <w:rStyle w:val="Hyperlink"/>
          </w:rPr>
          <w:t>Pauses, Transfers, Exits and Post Placement Support Chapter</w:t>
        </w:r>
      </w:hyperlink>
      <w:r>
        <w:t xml:space="preserve"> are met.</w:t>
      </w:r>
    </w:p>
    <w:p w14:paraId="6D57F561" w14:textId="77777777" w:rsidR="00DC6E63" w:rsidRPr="004F1D62" w:rsidRDefault="00DC6E63" w:rsidP="00DC6E63">
      <w:pPr>
        <w:pStyle w:val="Heading2"/>
        <w:numPr>
          <w:ilvl w:val="1"/>
          <w:numId w:val="37"/>
        </w:numPr>
      </w:pPr>
      <w:bookmarkStart w:id="436" w:name="_Toc222405224"/>
      <w:r>
        <w:t>Transitioning from Placement completion to ongoing employment</w:t>
      </w:r>
      <w:bookmarkEnd w:id="436"/>
    </w:p>
    <w:p w14:paraId="626D8126" w14:textId="09D2E3A7" w:rsidR="00DC6E63" w:rsidRDefault="00DC6E63" w:rsidP="00DC6E63">
      <w:pPr>
        <w:pStyle w:val="1AllTextNormalParagraph"/>
      </w:pPr>
      <w:r>
        <w:t xml:space="preserve">After a Participant successfully completes a WorkFoundations Placement and is offered ongoing employment, the Provider must support their transition by creating a new </w:t>
      </w:r>
      <w:r w:rsidR="00CB52D8">
        <w:t>V</w:t>
      </w:r>
      <w:r>
        <w:t xml:space="preserve">acancy in </w:t>
      </w:r>
      <w:r w:rsidRPr="00F93096">
        <w:t>the Department's IT Systems</w:t>
      </w:r>
      <w:r>
        <w:t xml:space="preserve"> that reflects the ongoing role.</w:t>
      </w:r>
    </w:p>
    <w:p w14:paraId="1E0072D6" w14:textId="41A88959" w:rsidR="00DC6E63" w:rsidRDefault="00DC6E63" w:rsidP="00DC6E63">
      <w:pPr>
        <w:pStyle w:val="1AllTextNormalParagraph"/>
      </w:pPr>
      <w:r>
        <w:t xml:space="preserve">Once the </w:t>
      </w:r>
      <w:r w:rsidR="00CB52D8">
        <w:t>V</w:t>
      </w:r>
      <w:r>
        <w:t>acancy is created, the Provider must refer the Participant to it and facilitate their continued employment pathway.</w:t>
      </w:r>
    </w:p>
    <w:p w14:paraId="12424207" w14:textId="7C62F135" w:rsidR="00DC6E63" w:rsidRPr="00E74DCC" w:rsidRDefault="00DC6E63" w:rsidP="00DC6E63">
      <w:pPr>
        <w:pStyle w:val="1AllTextNormalParagraph"/>
      </w:pPr>
      <w:r w:rsidRPr="0074256E">
        <w:t xml:space="preserve">See the </w:t>
      </w:r>
      <w:hyperlink r:id="rId106" w:history="1">
        <w:r w:rsidR="00951B48" w:rsidRPr="00951B48">
          <w:rPr>
            <w:rStyle w:val="Hyperlink"/>
          </w:rPr>
          <w:t>WorkFoundations Supporting Information Page</w:t>
        </w:r>
      </w:hyperlink>
      <w:r w:rsidRPr="00E74DCC">
        <w:t xml:space="preserve"> for more information. </w:t>
      </w:r>
    </w:p>
    <w:p w14:paraId="12EBC88F" w14:textId="77777777" w:rsidR="00DC6E63" w:rsidRPr="004F1D62" w:rsidRDefault="00DC6E63" w:rsidP="00DC6E63">
      <w:pPr>
        <w:pStyle w:val="Heading2"/>
        <w:numPr>
          <w:ilvl w:val="1"/>
          <w:numId w:val="37"/>
        </w:numPr>
      </w:pPr>
      <w:bookmarkStart w:id="437" w:name="_Toc222405225"/>
      <w:r>
        <w:t>Post-Placement Support</w:t>
      </w:r>
      <w:bookmarkEnd w:id="437"/>
    </w:p>
    <w:p w14:paraId="7A79CA65" w14:textId="2AA69A18" w:rsidR="00DC6E63" w:rsidRDefault="005D4BDD" w:rsidP="00DC6E63">
      <w:pPr>
        <w:pStyle w:val="1AllTextNormalParagraph"/>
      </w:pPr>
      <w:r>
        <w:t xml:space="preserve">After a WorkFoundations Placement becomes ongoing employment, </w:t>
      </w:r>
      <w:r w:rsidR="00DC6E63">
        <w:t xml:space="preserve">Providers must deliver tailored post-Placement support. </w:t>
      </w:r>
    </w:p>
    <w:p w14:paraId="2D568A97" w14:textId="77777777" w:rsidR="00DC6E63" w:rsidRPr="004F1D62" w:rsidRDefault="00DC6E63" w:rsidP="00DC6E63">
      <w:pPr>
        <w:pStyle w:val="Heading2"/>
        <w:numPr>
          <w:ilvl w:val="1"/>
          <w:numId w:val="37"/>
        </w:numPr>
      </w:pPr>
      <w:bookmarkStart w:id="438" w:name="_Toc222405226"/>
      <w:r>
        <w:t>Aggregator Models</w:t>
      </w:r>
      <w:bookmarkEnd w:id="438"/>
    </w:p>
    <w:p w14:paraId="6C0F8D1B" w14:textId="77777777" w:rsidR="00DC6E63" w:rsidRDefault="00DC6E63" w:rsidP="00DC6E63">
      <w:pPr>
        <w:pStyle w:val="1AllTextNormalParagraph"/>
      </w:pPr>
      <w:r>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2BA5453D" w14:textId="77777777" w:rsidR="00DC6E63" w:rsidRPr="004F1D62" w:rsidRDefault="00DC6E63" w:rsidP="00DC6E63">
      <w:pPr>
        <w:pStyle w:val="Heading3"/>
        <w:numPr>
          <w:ilvl w:val="2"/>
          <w:numId w:val="37"/>
        </w:numPr>
      </w:pPr>
      <w:bookmarkStart w:id="439" w:name="_Toc222405227"/>
      <w:r>
        <w:lastRenderedPageBreak/>
        <w:t>Creating the vacancy</w:t>
      </w:r>
      <w:bookmarkEnd w:id="439"/>
    </w:p>
    <w:p w14:paraId="7E5DF585" w14:textId="77777777" w:rsidR="00DC6E63" w:rsidRDefault="00DC6E63" w:rsidP="00DC6E63">
      <w:pPr>
        <w:pStyle w:val="1AllTextNormalParagraph"/>
      </w:pPr>
      <w:r>
        <w:t xml:space="preserve">Providers will need to create a WorkFoundations flagged Vacancy by entering key details such as the employer, job description, position attributes, and contact information. For an Aggregator Model vacancy, the Provider will need to create the vacancy with the WorkFoundations Employer (Placement) and add the WorkFoundations Employer (Aggregator) to the additional employer section of the vacancy. </w:t>
      </w:r>
    </w:p>
    <w:p w14:paraId="75A0F0A4" w14:textId="7ACC6CFF" w:rsidR="00DC6E63" w:rsidRPr="004F1D62" w:rsidRDefault="00DC6E63" w:rsidP="007352D0">
      <w:pPr>
        <w:pStyle w:val="Systemstep"/>
      </w:pPr>
      <w:r>
        <w:t>S</w:t>
      </w:r>
      <w:r w:rsidRPr="004F1D62">
        <w:t xml:space="preserve">ee the </w:t>
      </w:r>
      <w:hyperlink r:id="rId107" w:history="1">
        <w:r w:rsidR="00A23F75" w:rsidRPr="00A23F75">
          <w:rPr>
            <w:rStyle w:val="Hyperlink"/>
          </w:rPr>
          <w:t>WorkFoundations Supporting Information Page</w:t>
        </w:r>
      </w:hyperlink>
      <w:r w:rsidR="00A23F75" w:rsidRPr="00A23F75">
        <w:t xml:space="preserve"> </w:t>
      </w:r>
      <w:r w:rsidRPr="004F1D62">
        <w:t>for more information</w:t>
      </w:r>
      <w:r w:rsidR="00195E08">
        <w:t>.</w:t>
      </w:r>
      <w:r w:rsidRPr="004F1D62">
        <w:t xml:space="preserve"> </w:t>
      </w:r>
    </w:p>
    <w:p w14:paraId="3A3CB133" w14:textId="77777777" w:rsidR="00DC6E63" w:rsidRPr="004F1D62" w:rsidRDefault="00DC6E63" w:rsidP="00DC6E63">
      <w:pPr>
        <w:pStyle w:val="Heading3"/>
        <w:numPr>
          <w:ilvl w:val="2"/>
          <w:numId w:val="37"/>
        </w:numPr>
      </w:pPr>
      <w:bookmarkStart w:id="440" w:name="_Toc222405228"/>
      <w:r>
        <w:t xml:space="preserve">WorkFoundations </w:t>
      </w:r>
      <w:r w:rsidRPr="004F1D62">
        <w:t>Participant Handbook</w:t>
      </w:r>
      <w:bookmarkEnd w:id="440"/>
    </w:p>
    <w:p w14:paraId="4566C17A" w14:textId="77777777" w:rsidR="00DC6E63" w:rsidRPr="00D20153" w:rsidRDefault="00DC6E63" w:rsidP="00DC6E63">
      <w:pPr>
        <w:pStyle w:val="1AllTextNormalParagraph"/>
      </w:pPr>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121937E5" w14:textId="1B6A8D4C" w:rsidR="00DC6E63" w:rsidRPr="00D20153" w:rsidRDefault="00DC6E63" w:rsidP="00DC6E63">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Employer (Aggregator) as listed as the Employer in the Participant Handbook.</w:t>
      </w:r>
    </w:p>
    <w:p w14:paraId="6C82061C" w14:textId="77777777" w:rsidR="00DC6E63" w:rsidRPr="00D20153" w:rsidRDefault="00DC6E63" w:rsidP="00DC6E63">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33149AC" w14:textId="77777777" w:rsidR="00DC6E63" w:rsidRPr="00E74DCC" w:rsidRDefault="00DC6E63" w:rsidP="00DC6E63">
      <w:pPr>
        <w:pStyle w:val="BulletLevel1"/>
      </w:pPr>
      <w:r w:rsidRPr="00D20153">
        <w:rPr>
          <w:rStyle w:val="1AllTextBold"/>
        </w:rPr>
        <w:t>Placement details section:</w:t>
      </w:r>
      <w:r w:rsidRPr="00E74DCC">
        <w:t xml:space="preserve"> Employer and Address will be the WorkFoundations Employer (Placement) </w:t>
      </w:r>
    </w:p>
    <w:p w14:paraId="24E41BBC" w14:textId="77777777" w:rsidR="00DC6E63" w:rsidRPr="00E74DCC" w:rsidRDefault="00DC6E63" w:rsidP="00DC6E63">
      <w:pPr>
        <w:pStyle w:val="BulletLevel1"/>
      </w:pPr>
      <w:r w:rsidRPr="00D20153">
        <w:rPr>
          <w:rStyle w:val="1AllTextBold"/>
        </w:rPr>
        <w:t xml:space="preserve">Supervisor </w:t>
      </w:r>
      <w:r w:rsidRPr="00E74DCC">
        <w:rPr>
          <w:rStyle w:val="1AllTextBold"/>
        </w:rPr>
        <w:t>details section:</w:t>
      </w:r>
      <w:r w:rsidRPr="00E74DCC">
        <w:t xml:space="preserve"> Name, Phone and Email will be the WorkFoundations Employer (Placement)</w:t>
      </w:r>
    </w:p>
    <w:p w14:paraId="5E08C360" w14:textId="77777777" w:rsidR="00DC6E63" w:rsidRPr="00E74DCC" w:rsidRDefault="00DC6E63" w:rsidP="00DC6E63">
      <w:pPr>
        <w:pStyle w:val="BulletLevel1"/>
      </w:pPr>
      <w:r w:rsidRPr="00D20153">
        <w:rPr>
          <w:rStyle w:val="1AllTextBold"/>
        </w:rPr>
        <w:t>Employer contact details section:</w:t>
      </w:r>
      <w:r w:rsidRPr="00E74DCC">
        <w:t xml:space="preserve"> Name, phone and email will be the WorkFoundations Employer (Aggregator)</w:t>
      </w:r>
    </w:p>
    <w:p w14:paraId="113C300A" w14:textId="47D5EDA0" w:rsidR="00DC6E63" w:rsidRPr="008D5205" w:rsidRDefault="00DC6E63" w:rsidP="00DC6E63">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Participant Handbook is correct before approving.</w:t>
      </w:r>
    </w:p>
    <w:p w14:paraId="4D0BB444" w14:textId="77777777" w:rsidR="00DC6E63" w:rsidRPr="00130989" w:rsidRDefault="00DC6E63" w:rsidP="00DC6E63">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550F7D3A" w14:textId="0F7E5E76" w:rsidR="00DC6E63" w:rsidRPr="0074256E" w:rsidRDefault="00DC6E63" w:rsidP="00DC6E63">
      <w:pPr>
        <w:pStyle w:val="1AllTextNormalParagraph"/>
      </w:pPr>
      <w:bookmarkStart w:id="441" w:name="_Toc199318991"/>
      <w:bookmarkStart w:id="442" w:name="_Toc199320334"/>
      <w:bookmarkStart w:id="443" w:name="_Toc199321675"/>
      <w:bookmarkStart w:id="444" w:name="_Toc199845071"/>
      <w:bookmarkStart w:id="445" w:name="_Toc199846568"/>
      <w:bookmarkEnd w:id="441"/>
      <w:bookmarkEnd w:id="442"/>
      <w:bookmarkEnd w:id="443"/>
      <w:bookmarkEnd w:id="444"/>
      <w:bookmarkEnd w:id="445"/>
      <w:r w:rsidRPr="0074256E">
        <w:t xml:space="preserve">See the </w:t>
      </w:r>
      <w:hyperlink r:id="rId108" w:history="1">
        <w:r w:rsidR="00701282" w:rsidRPr="00701282">
          <w:rPr>
            <w:rStyle w:val="Hyperlink"/>
          </w:rPr>
          <w:t>WorkFoundations Supporting Information Page</w:t>
        </w:r>
      </w:hyperlink>
      <w:r w:rsidRPr="0074256E">
        <w:t xml:space="preserve"> for more information. </w:t>
      </w:r>
    </w:p>
    <w:p w14:paraId="4E4402D2" w14:textId="77777777" w:rsidR="00DC6E63" w:rsidRPr="004F1D62" w:rsidRDefault="00DC6E63" w:rsidP="00DC6E63">
      <w:pPr>
        <w:pStyle w:val="Heading2"/>
        <w:numPr>
          <w:ilvl w:val="1"/>
          <w:numId w:val="37"/>
        </w:numPr>
      </w:pPr>
      <w:bookmarkStart w:id="446" w:name="_Toc222405229"/>
      <w:r>
        <w:lastRenderedPageBreak/>
        <w:t>WorkFoundations Performance</w:t>
      </w:r>
      <w:bookmarkEnd w:id="446"/>
    </w:p>
    <w:p w14:paraId="222D0995" w14:textId="77777777" w:rsidR="00DC6E63" w:rsidRPr="000002E6" w:rsidRDefault="00DC6E63" w:rsidP="00DC6E63">
      <w:pPr>
        <w:pStyle w:val="1AllTextNormalParagraph"/>
      </w:pPr>
      <w:r w:rsidRPr="004F0070">
        <w:t xml:space="preserve">The </w:t>
      </w:r>
      <w:r w:rsidRPr="000002E6">
        <w:t>Department will monitor and evaluate the WorkFoundations Employers’ delivery of WorkFoundations Placements, focusing on milestones and Key Performance Indicators (KPIs) as outlined in the Grant Agreement and Activity Work Plan. Performance monitoring will support continuous improvement through structured feedback and evaluation processes.</w:t>
      </w:r>
      <w:r w:rsidRPr="000002E6">
        <w:br/>
        <w:t>Providers’ engagement in the WorkFoundations Program may also contribute to overall performance outcomes within the relevant Performance Framework.</w:t>
      </w:r>
    </w:p>
    <w:p w14:paraId="34D5640F" w14:textId="3BF9FE20" w:rsidR="00DC6E63" w:rsidRPr="000002E6" w:rsidRDefault="00DC6E63" w:rsidP="00DC6E63">
      <w:pPr>
        <w:pStyle w:val="1AllTextNormalParagraph"/>
      </w:pPr>
      <w:bookmarkStart w:id="447" w:name="_Toc198722295"/>
      <w:bookmarkStart w:id="448" w:name="_Toc198726388"/>
      <w:bookmarkStart w:id="449" w:name="_Toc198729227"/>
      <w:bookmarkStart w:id="450" w:name="_Toc198722296"/>
      <w:bookmarkStart w:id="451" w:name="_Toc198726389"/>
      <w:bookmarkStart w:id="452" w:name="_Toc198729228"/>
      <w:bookmarkStart w:id="453" w:name="_Toc198722297"/>
      <w:bookmarkStart w:id="454" w:name="_Toc198726390"/>
      <w:bookmarkStart w:id="455" w:name="_Toc198729229"/>
      <w:bookmarkStart w:id="456" w:name="_Toc198722298"/>
      <w:bookmarkStart w:id="457" w:name="_Toc198726391"/>
      <w:bookmarkStart w:id="458" w:name="_Toc198729230"/>
      <w:bookmarkStart w:id="459" w:name="_Toc198722299"/>
      <w:bookmarkStart w:id="460" w:name="_Toc198726392"/>
      <w:bookmarkStart w:id="461" w:name="_Toc198729231"/>
      <w:bookmarkStart w:id="462" w:name="_Toc198722300"/>
      <w:bookmarkStart w:id="463" w:name="_Toc198726393"/>
      <w:bookmarkStart w:id="464" w:name="_Toc198729232"/>
      <w:bookmarkStart w:id="465" w:name="_Toc198722301"/>
      <w:bookmarkStart w:id="466" w:name="_Toc198726394"/>
      <w:bookmarkStart w:id="467" w:name="_Toc198729233"/>
      <w:bookmarkStart w:id="468" w:name="_Toc198722302"/>
      <w:bookmarkStart w:id="469" w:name="_Toc198726395"/>
      <w:bookmarkStart w:id="470" w:name="_Toc198729234"/>
      <w:bookmarkStart w:id="471" w:name="_Toc198722303"/>
      <w:bookmarkStart w:id="472" w:name="_Toc198726396"/>
      <w:bookmarkStart w:id="473" w:name="_Toc198729235"/>
      <w:bookmarkStart w:id="474" w:name="_Toc198023028"/>
      <w:bookmarkStart w:id="475" w:name="_Toc198023511"/>
      <w:bookmarkStart w:id="476" w:name="_Toc198024321"/>
      <w:bookmarkStart w:id="477" w:name="_Toc198024981"/>
      <w:bookmarkStart w:id="478" w:name="_Toc198026280"/>
      <w:bookmarkStart w:id="479" w:name="_Toc198027792"/>
      <w:bookmarkStart w:id="480" w:name="_Toc198029070"/>
      <w:bookmarkStart w:id="481" w:name="_Toc198030395"/>
      <w:bookmarkStart w:id="482" w:name="_Toc198032809"/>
      <w:bookmarkStart w:id="483" w:name="_Toc198034110"/>
      <w:bookmarkStart w:id="484" w:name="_Toc198035411"/>
      <w:bookmarkStart w:id="485" w:name="_Toc198036714"/>
      <w:bookmarkStart w:id="486" w:name="_Toc198038017"/>
      <w:bookmarkStart w:id="487" w:name="_Toc198044628"/>
      <w:bookmarkStart w:id="488" w:name="_Toc198047098"/>
      <w:bookmarkStart w:id="489" w:name="_Toc198048426"/>
      <w:bookmarkStart w:id="490" w:name="_Toc198103640"/>
      <w:bookmarkStart w:id="491" w:name="_Toc198104969"/>
      <w:bookmarkStart w:id="492" w:name="_Toc198114507"/>
      <w:bookmarkStart w:id="493" w:name="_Toc198115838"/>
      <w:bookmarkStart w:id="494" w:name="_Toc198117167"/>
      <w:bookmarkStart w:id="495" w:name="_Toc198118496"/>
      <w:bookmarkStart w:id="496" w:name="_Toc198119825"/>
      <w:bookmarkStart w:id="497" w:name="_Toc198722304"/>
      <w:bookmarkStart w:id="498" w:name="_Toc198726397"/>
      <w:bookmarkStart w:id="499" w:name="_Toc198729236"/>
      <w:bookmarkStart w:id="500" w:name="_Toc197955070"/>
      <w:bookmarkStart w:id="501" w:name="_Toc197955557"/>
      <w:bookmarkStart w:id="502" w:name="_Toc197956044"/>
      <w:bookmarkStart w:id="503" w:name="_Toc197960404"/>
      <w:bookmarkStart w:id="504" w:name="_Toc197960905"/>
      <w:bookmarkStart w:id="505" w:name="_Toc198016821"/>
      <w:bookmarkStart w:id="506" w:name="_Toc198018485"/>
      <w:bookmarkStart w:id="507" w:name="_Toc198018988"/>
      <w:bookmarkStart w:id="508" w:name="_Toc198020428"/>
      <w:bookmarkStart w:id="509" w:name="_Toc198021206"/>
      <w:bookmarkStart w:id="510" w:name="_Toc198021876"/>
      <w:bookmarkStart w:id="511" w:name="_Toc198022546"/>
      <w:bookmarkStart w:id="512" w:name="_Toc198023029"/>
      <w:bookmarkStart w:id="513" w:name="_Toc198023512"/>
      <w:bookmarkStart w:id="514" w:name="_Toc198024322"/>
      <w:bookmarkStart w:id="515" w:name="_Toc198024982"/>
      <w:bookmarkStart w:id="516" w:name="_Toc198026281"/>
      <w:bookmarkStart w:id="517" w:name="_Toc198027793"/>
      <w:bookmarkStart w:id="518" w:name="_Toc198029071"/>
      <w:bookmarkStart w:id="519" w:name="_Toc198030396"/>
      <w:bookmarkStart w:id="520" w:name="_Toc198032810"/>
      <w:bookmarkStart w:id="521" w:name="_Toc198034111"/>
      <w:bookmarkStart w:id="522" w:name="_Toc198035412"/>
      <w:bookmarkStart w:id="523" w:name="_Toc198036715"/>
      <w:bookmarkStart w:id="524" w:name="_Toc198038018"/>
      <w:bookmarkStart w:id="525" w:name="_Toc198044629"/>
      <w:bookmarkStart w:id="526" w:name="_Toc198047099"/>
      <w:bookmarkStart w:id="527" w:name="_Toc198048427"/>
      <w:bookmarkStart w:id="528" w:name="_Toc198103641"/>
      <w:bookmarkStart w:id="529" w:name="_Toc198104970"/>
      <w:bookmarkStart w:id="530" w:name="_Toc198114508"/>
      <w:bookmarkStart w:id="531" w:name="_Toc198115839"/>
      <w:bookmarkStart w:id="532" w:name="_Toc198117168"/>
      <w:bookmarkStart w:id="533" w:name="_Toc198118497"/>
      <w:bookmarkStart w:id="534" w:name="_Toc198119826"/>
      <w:bookmarkStart w:id="535" w:name="_Toc198120720"/>
      <w:bookmarkStart w:id="536" w:name="_Toc198722305"/>
      <w:bookmarkStart w:id="537" w:name="_Toc198726398"/>
      <w:bookmarkStart w:id="538" w:name="_Toc198729237"/>
      <w:bookmarkStart w:id="539" w:name="_Toc197955074"/>
      <w:bookmarkStart w:id="540" w:name="_Toc197955561"/>
      <w:bookmarkStart w:id="541" w:name="_Toc197956048"/>
      <w:bookmarkStart w:id="542" w:name="_Toc197960408"/>
      <w:bookmarkStart w:id="543" w:name="_Toc197960909"/>
      <w:bookmarkStart w:id="544" w:name="_Toc198016825"/>
      <w:bookmarkStart w:id="545" w:name="_Toc198018489"/>
      <w:bookmarkStart w:id="546" w:name="_Toc198018992"/>
      <w:bookmarkStart w:id="547" w:name="_Toc198020432"/>
      <w:bookmarkStart w:id="548" w:name="_Toc198021210"/>
      <w:bookmarkStart w:id="549" w:name="_Toc198021880"/>
      <w:bookmarkStart w:id="550" w:name="_Toc198022550"/>
      <w:bookmarkStart w:id="551" w:name="_Toc198023033"/>
      <w:bookmarkStart w:id="552" w:name="_Toc198023516"/>
      <w:bookmarkStart w:id="553" w:name="_Toc198024326"/>
      <w:bookmarkStart w:id="554" w:name="_Toc198024986"/>
      <w:bookmarkStart w:id="555" w:name="_Toc198026285"/>
      <w:bookmarkStart w:id="556" w:name="_Toc198027797"/>
      <w:bookmarkStart w:id="557" w:name="_Toc198029075"/>
      <w:bookmarkStart w:id="558" w:name="_Toc198030400"/>
      <w:bookmarkStart w:id="559" w:name="_Toc198032814"/>
      <w:bookmarkStart w:id="560" w:name="_Toc198034115"/>
      <w:bookmarkStart w:id="561" w:name="_Toc198035416"/>
      <w:bookmarkStart w:id="562" w:name="_Toc198036719"/>
      <w:bookmarkStart w:id="563" w:name="_Toc198038022"/>
      <w:bookmarkStart w:id="564" w:name="_Toc198044633"/>
      <w:bookmarkStart w:id="565" w:name="_Toc198047103"/>
      <w:bookmarkStart w:id="566" w:name="_Toc198048431"/>
      <w:bookmarkStart w:id="567" w:name="_Toc198103645"/>
      <w:bookmarkStart w:id="568" w:name="_Toc198104974"/>
      <w:bookmarkStart w:id="569" w:name="_Toc198114512"/>
      <w:bookmarkStart w:id="570" w:name="_Toc198115843"/>
      <w:bookmarkStart w:id="571" w:name="_Toc198117172"/>
      <w:bookmarkStart w:id="572" w:name="_Toc198118501"/>
      <w:bookmarkStart w:id="573" w:name="_Toc198119830"/>
      <w:bookmarkStart w:id="574" w:name="_Toc197955077"/>
      <w:bookmarkStart w:id="575" w:name="_Toc197955564"/>
      <w:bookmarkStart w:id="576" w:name="_Toc197956051"/>
      <w:bookmarkStart w:id="577" w:name="_Toc197960411"/>
      <w:bookmarkStart w:id="578" w:name="_Toc197960912"/>
      <w:bookmarkStart w:id="579" w:name="_Toc198016828"/>
      <w:bookmarkStart w:id="580" w:name="_Toc198018492"/>
      <w:bookmarkStart w:id="581" w:name="_Toc198018995"/>
      <w:bookmarkStart w:id="582" w:name="_Toc198020435"/>
      <w:bookmarkStart w:id="583" w:name="_Toc198021213"/>
      <w:bookmarkStart w:id="584" w:name="_Toc198021883"/>
      <w:bookmarkStart w:id="585" w:name="_Toc198022553"/>
      <w:bookmarkStart w:id="586" w:name="_Toc198023036"/>
      <w:bookmarkStart w:id="587" w:name="_Toc198023519"/>
      <w:bookmarkStart w:id="588" w:name="_Toc198024329"/>
      <w:bookmarkStart w:id="589" w:name="_Toc198024989"/>
      <w:bookmarkStart w:id="590" w:name="_Toc198026288"/>
      <w:bookmarkStart w:id="591" w:name="_Toc198027800"/>
      <w:bookmarkStart w:id="592" w:name="_Toc198029078"/>
      <w:bookmarkStart w:id="593" w:name="_Toc198030403"/>
      <w:bookmarkStart w:id="594" w:name="_Toc198032817"/>
      <w:bookmarkStart w:id="595" w:name="_Toc198034118"/>
      <w:bookmarkStart w:id="596" w:name="_Toc198035419"/>
      <w:bookmarkStart w:id="597" w:name="_Toc198036722"/>
      <w:bookmarkStart w:id="598" w:name="_Toc198038025"/>
      <w:bookmarkStart w:id="599" w:name="_Toc198044636"/>
      <w:bookmarkStart w:id="600" w:name="_Toc198047106"/>
      <w:bookmarkStart w:id="601" w:name="_Toc198048434"/>
      <w:bookmarkStart w:id="602" w:name="_Toc198103648"/>
      <w:bookmarkStart w:id="603" w:name="_Toc198104977"/>
      <w:bookmarkStart w:id="604" w:name="_Toc198114515"/>
      <w:bookmarkStart w:id="605" w:name="_Toc198115846"/>
      <w:bookmarkStart w:id="606" w:name="_Toc198117175"/>
      <w:bookmarkStart w:id="607" w:name="_Toc198118504"/>
      <w:bookmarkStart w:id="608" w:name="_Toc198119833"/>
      <w:bookmarkStart w:id="609" w:name="_Toc197955082"/>
      <w:bookmarkStart w:id="610" w:name="_Toc197955569"/>
      <w:bookmarkStart w:id="611" w:name="_Toc197956056"/>
      <w:bookmarkStart w:id="612" w:name="_Toc197960416"/>
      <w:bookmarkStart w:id="613" w:name="_Toc197960917"/>
      <w:bookmarkStart w:id="614" w:name="_Toc198016833"/>
      <w:bookmarkStart w:id="615" w:name="_Toc198018497"/>
      <w:bookmarkStart w:id="616" w:name="_Toc198019000"/>
      <w:bookmarkStart w:id="617" w:name="_Toc198020440"/>
      <w:bookmarkStart w:id="618" w:name="_Toc198021218"/>
      <w:bookmarkStart w:id="619" w:name="_Toc198021888"/>
      <w:bookmarkStart w:id="620" w:name="_Toc198022558"/>
      <w:bookmarkStart w:id="621" w:name="_Toc198023038"/>
      <w:bookmarkStart w:id="622" w:name="_Toc198023521"/>
      <w:bookmarkStart w:id="623" w:name="_Toc198024331"/>
      <w:bookmarkStart w:id="624" w:name="_Toc198024991"/>
      <w:bookmarkStart w:id="625" w:name="_Toc198026290"/>
      <w:bookmarkStart w:id="626" w:name="_Toc198027802"/>
      <w:bookmarkStart w:id="627" w:name="_Toc198029080"/>
      <w:bookmarkStart w:id="628" w:name="_Toc198030405"/>
      <w:bookmarkStart w:id="629" w:name="_Toc198032819"/>
      <w:bookmarkStart w:id="630" w:name="_Toc198034120"/>
      <w:bookmarkStart w:id="631" w:name="_Toc198035421"/>
      <w:bookmarkStart w:id="632" w:name="_Toc198036724"/>
      <w:bookmarkStart w:id="633" w:name="_Toc198038027"/>
      <w:bookmarkStart w:id="634" w:name="_Toc198044638"/>
      <w:bookmarkStart w:id="635" w:name="_Toc198047108"/>
      <w:bookmarkStart w:id="636" w:name="_Toc198048436"/>
      <w:bookmarkStart w:id="637" w:name="_Toc198103650"/>
      <w:bookmarkStart w:id="638" w:name="_Toc198104979"/>
      <w:bookmarkStart w:id="639" w:name="_Toc198114517"/>
      <w:bookmarkStart w:id="640" w:name="_Toc198115848"/>
      <w:bookmarkStart w:id="641" w:name="_Toc198117177"/>
      <w:bookmarkStart w:id="642" w:name="_Toc198118506"/>
      <w:bookmarkStart w:id="643" w:name="_Toc198119835"/>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t xml:space="preserve">Please see the </w:t>
      </w:r>
      <w:hyperlink w:anchor="_Provider_Performance" w:history="1">
        <w:r w:rsidR="00195E08">
          <w:rPr>
            <w:rStyle w:val="Hyperlink"/>
          </w:rPr>
          <w:t>Provider Performance Chapter</w:t>
        </w:r>
      </w:hyperlink>
      <w:r w:rsidRPr="000002E6">
        <w:t xml:space="preserve"> for more information.</w:t>
      </w:r>
    </w:p>
    <w:p w14:paraId="796C5F80" w14:textId="77777777" w:rsidR="00DC6E63" w:rsidRPr="004F1D62" w:rsidRDefault="00DC6E63" w:rsidP="00DC6E63">
      <w:pPr>
        <w:pStyle w:val="Heading2"/>
        <w:numPr>
          <w:ilvl w:val="1"/>
          <w:numId w:val="37"/>
        </w:numPr>
      </w:pPr>
      <w:bookmarkStart w:id="644" w:name="_Toc222405230"/>
      <w:r>
        <w:t>Assurance Activities, Feedback and Evaluations</w:t>
      </w:r>
      <w:bookmarkEnd w:id="644"/>
    </w:p>
    <w:p w14:paraId="4D98995A" w14:textId="77777777" w:rsidR="00DC6E63" w:rsidRDefault="00DC6E63" w:rsidP="00DC6E63">
      <w:pPr>
        <w:pStyle w:val="1AllTextNormalParagraph"/>
      </w:pPr>
      <w:r>
        <w:t xml:space="preserve">The WorkFoundations Program maintains quality and integrity through regular assurance activities, including compliance checks and quality reviews. </w:t>
      </w:r>
    </w:p>
    <w:p w14:paraId="723FE23E" w14:textId="77777777" w:rsidR="00DC6E63" w:rsidRDefault="00DC6E63" w:rsidP="00DC6E63">
      <w:pPr>
        <w:pStyle w:val="1AllTextNormalParagraph"/>
      </w:pPr>
      <w:r>
        <w:t>Regular program evaluations are also conducted to assess impact, identify areas for improvement, and guide future planning.</w:t>
      </w:r>
    </w:p>
    <w:p w14:paraId="17D7487B" w14:textId="77777777" w:rsidR="00DC6E63" w:rsidRPr="004F1D62" w:rsidRDefault="00DC6E63" w:rsidP="00DC6E63">
      <w:pPr>
        <w:pStyle w:val="Heading2"/>
        <w:numPr>
          <w:ilvl w:val="1"/>
          <w:numId w:val="37"/>
        </w:numPr>
      </w:pPr>
      <w:bookmarkStart w:id="645" w:name="_Toc222405231"/>
      <w:r>
        <w:t>Managing Work Health and Safety</w:t>
      </w:r>
      <w:bookmarkEnd w:id="645"/>
    </w:p>
    <w:p w14:paraId="39045626" w14:textId="77777777" w:rsidR="00DC6E63" w:rsidRPr="000002E6" w:rsidRDefault="00DC6E63" w:rsidP="00DC6E63">
      <w:pPr>
        <w:pStyle w:val="1AllTextNormalParagraph"/>
      </w:pPr>
      <w:bookmarkStart w:id="646" w:name="_Hlk200362154"/>
      <w:r w:rsidRPr="000002E6">
        <w:t>WorkFoundations Employers are responsible for ensuring a safe working environment for all WorkFoundations Participants by complying with all applicable WHS laws, including conducting relevant risk assessments.</w:t>
      </w:r>
    </w:p>
    <w:p w14:paraId="7669C3DF" w14:textId="77777777" w:rsidR="00DC6E63" w:rsidRPr="000002E6" w:rsidRDefault="00DC6E63" w:rsidP="00DC6E63">
      <w:pPr>
        <w:pStyle w:val="1AllTextNormalParagraph"/>
      </w:pPr>
      <w:r w:rsidRPr="000002E6">
        <w:t xml:space="preserve">If the Provider is notified by the WorkFoundations Employer, or otherwise becomes aware, of any incident involving a WorkFoundations Placement, including: </w:t>
      </w:r>
    </w:p>
    <w:p w14:paraId="528C3A92" w14:textId="6FA9A99D" w:rsidR="00DC6E63" w:rsidRPr="000002E6" w:rsidRDefault="00DC6E63" w:rsidP="00DC6E63">
      <w:pPr>
        <w:pStyle w:val="1AllTextNormalParagraph"/>
        <w:numPr>
          <w:ilvl w:val="0"/>
          <w:numId w:val="43"/>
        </w:numPr>
      </w:pPr>
      <w:r w:rsidRPr="000002E6">
        <w:t xml:space="preserve">any accident, injury or death occurring during, or as a result of, the WorkFoundations Placement, including in relation to a WorkFoundations Participant or a member of the public; </w:t>
      </w:r>
    </w:p>
    <w:p w14:paraId="68AFD6EB" w14:textId="3601B5F1" w:rsidR="00DC6E63" w:rsidRPr="000002E6" w:rsidRDefault="00DC6E63" w:rsidP="00DC6E63">
      <w:pPr>
        <w:pStyle w:val="1AllTextNormalParagraph"/>
        <w:numPr>
          <w:ilvl w:val="0"/>
          <w:numId w:val="43"/>
        </w:numPr>
      </w:pPr>
      <w:r w:rsidRPr="000002E6">
        <w:t xml:space="preserve">any incident which relates to a work, health and safety issue; and </w:t>
      </w:r>
    </w:p>
    <w:p w14:paraId="3CD4D415" w14:textId="7AADC101" w:rsidR="00DC6E63" w:rsidRPr="000002E6" w:rsidRDefault="00DC6E63" w:rsidP="00DC6E63">
      <w:pPr>
        <w:pStyle w:val="1AllTextNormalParagraph"/>
        <w:numPr>
          <w:ilvl w:val="0"/>
          <w:numId w:val="43"/>
        </w:numPr>
      </w:pPr>
      <w:r w:rsidRPr="000002E6">
        <w:t xml:space="preserve">any incident that may negatively impact upon the Department or bring the Provider, the Services or the WorkFoundations program into disrepute, </w:t>
      </w:r>
    </w:p>
    <w:p w14:paraId="4BD8F3E2" w14:textId="77777777" w:rsidR="00DC6E63" w:rsidRPr="000002E6" w:rsidRDefault="00DC6E63" w:rsidP="00DC6E63">
      <w:pPr>
        <w:pStyle w:val="1AllTextNormalParagraph"/>
      </w:pPr>
      <w:r w:rsidRPr="000002E6">
        <w:t xml:space="preserve">the Provider must Notify the Department as soon as possible, and on the same day, of becoming aware of the incident. </w:t>
      </w:r>
    </w:p>
    <w:bookmarkEnd w:id="646"/>
    <w:p w14:paraId="5D10FF2A" w14:textId="77777777" w:rsidR="00DC6E63" w:rsidRPr="00DC6E63" w:rsidRDefault="00DC6E63" w:rsidP="00DC6E63">
      <w:r w:rsidRPr="00B05C5D">
        <w:t> </w:t>
      </w:r>
    </w:p>
    <w:p w14:paraId="30DE85D5" w14:textId="72FCA2CF" w:rsidR="0055579D" w:rsidRDefault="00DC6E63" w:rsidP="00BD000B">
      <w:pPr>
        <w:pStyle w:val="Heading1"/>
      </w:pPr>
      <w:r>
        <w:br w:type="page"/>
      </w:r>
      <w:bookmarkStart w:id="647" w:name="_Toc179796721"/>
      <w:bookmarkStart w:id="648" w:name="_Toc183442611"/>
      <w:bookmarkStart w:id="649" w:name="_Toc222405232"/>
      <w:r w:rsidR="001D2ADB">
        <w:lastRenderedPageBreak/>
        <w:t xml:space="preserve">Provider </w:t>
      </w:r>
      <w:r w:rsidR="0055579D">
        <w:t>Payments</w:t>
      </w:r>
      <w:bookmarkEnd w:id="647"/>
      <w:bookmarkEnd w:id="648"/>
      <w:bookmarkEnd w:id="649"/>
    </w:p>
    <w:p w14:paraId="0AB02F57" w14:textId="77777777" w:rsidR="00C651FA" w:rsidRDefault="00C651FA" w:rsidP="00C651FA">
      <w:pPr>
        <w:pStyle w:val="SupportingDocumentHeading"/>
      </w:pPr>
      <w:r w:rsidRPr="000F7631">
        <w:t>Supporting Documents for this Chapter:</w:t>
      </w:r>
    </w:p>
    <w:bookmarkStart w:id="650" w:name="_Toc179796722"/>
    <w:bookmarkStart w:id="651" w:name="_Toc183442612"/>
    <w:p w14:paraId="3FA9227F" w14:textId="49FE720F" w:rsidR="005E1BF0" w:rsidRPr="00431611" w:rsidRDefault="005E1BF0" w:rsidP="005E1BF0">
      <w:pPr>
        <w:pStyle w:val="SupportingDocumentBulletList"/>
      </w:pPr>
      <w:r>
        <w:fldChar w:fldCharType="begin"/>
      </w:r>
      <w:r>
        <w:instrText>HYPERLINK "https://ecsnaccess.gov.au/ProviderPortal/VPS/Guidelines/Pages/Operations.aspx"</w:instrText>
      </w:r>
      <w:r>
        <w:fldChar w:fldCharType="separate"/>
      </w:r>
      <w:r w:rsidRPr="005E1BF0">
        <w:rPr>
          <w:rStyle w:val="Hyperlink"/>
        </w:rPr>
        <w:t>Community and Parent Engagement Fund Supporting Document</w:t>
      </w:r>
      <w:r>
        <w:fldChar w:fldCharType="end"/>
      </w:r>
    </w:p>
    <w:p w14:paraId="23F98048" w14:textId="569D445E" w:rsidR="00684C28" w:rsidRDefault="00684C28" w:rsidP="00BD000B">
      <w:pPr>
        <w:pStyle w:val="Heading2"/>
      </w:pPr>
      <w:bookmarkStart w:id="652" w:name="_Toc222405233"/>
      <w:r>
        <w:t>Overview</w:t>
      </w:r>
      <w:bookmarkEnd w:id="650"/>
      <w:bookmarkEnd w:id="651"/>
      <w:bookmarkEnd w:id="652"/>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28F2F719" w:rsidR="00BB2968" w:rsidRDefault="00BB2968" w:rsidP="00D32BBB">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7</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Payment Types</w:t>
      </w:r>
    </w:p>
    <w:tbl>
      <w:tblPr>
        <w:tblStyle w:val="DESE"/>
        <w:tblW w:w="0" w:type="auto"/>
        <w:tblLook w:val="04A0" w:firstRow="1" w:lastRow="0" w:firstColumn="1" w:lastColumn="0" w:noHBand="0" w:noVBand="1"/>
      </w:tblPr>
      <w:tblGrid>
        <w:gridCol w:w="3005"/>
        <w:gridCol w:w="5921"/>
      </w:tblGrid>
      <w:tr w:rsidR="00725E17"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653" w:name="_Toc170474526"/>
      <w:bookmarkStart w:id="654" w:name="_Toc170474683"/>
      <w:bookmarkStart w:id="655" w:name="_Toc170474842"/>
      <w:bookmarkStart w:id="656" w:name="_Toc170475442"/>
      <w:bookmarkStart w:id="657" w:name="_Toc170475611"/>
      <w:bookmarkStart w:id="658" w:name="_Toc179796723"/>
      <w:bookmarkStart w:id="659" w:name="_Toc183442613"/>
      <w:bookmarkStart w:id="660" w:name="_Toc222405234"/>
      <w:bookmarkEnd w:id="653"/>
      <w:bookmarkEnd w:id="654"/>
      <w:bookmarkEnd w:id="655"/>
      <w:bookmarkEnd w:id="656"/>
      <w:bookmarkEnd w:id="657"/>
      <w:r>
        <w:t>Service Fee</w:t>
      </w:r>
      <w:r w:rsidR="00751142">
        <w:t xml:space="preserve"> Entitlements</w:t>
      </w:r>
      <w:bookmarkEnd w:id="658"/>
      <w:bookmarkEnd w:id="659"/>
      <w:bookmarkEnd w:id="660"/>
      <w:r w:rsidR="00751142">
        <w:t xml:space="preserve"> </w:t>
      </w:r>
    </w:p>
    <w:p w14:paraId="5D6FE960" w14:textId="424420A0" w:rsidR="00751142" w:rsidRPr="00456EDD" w:rsidRDefault="00751142" w:rsidP="005F01E4">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385621">
      <w:pPr>
        <w:pStyle w:val="BulletLevel1"/>
      </w:pPr>
      <w:r w:rsidRPr="00456EDD">
        <w:t>In full after:</w:t>
      </w:r>
    </w:p>
    <w:p w14:paraId="52FD2DF6" w14:textId="77777777" w:rsidR="00751142" w:rsidRPr="00456EDD" w:rsidRDefault="00751142" w:rsidP="00385621">
      <w:pPr>
        <w:pStyle w:val="BulletLevel2"/>
      </w:pPr>
      <w:r w:rsidRPr="00456EDD">
        <w:t>an initial commencement in the service</w:t>
      </w:r>
    </w:p>
    <w:p w14:paraId="55D91167" w14:textId="5BC9400A" w:rsidR="00751142" w:rsidRPr="00456EDD" w:rsidRDefault="00751142" w:rsidP="00385621">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 xml:space="preserve">d, </w:t>
      </w:r>
      <w:r w:rsidR="009B6A9B">
        <w:t>P</w:t>
      </w:r>
      <w:r w:rsidR="00183DF4">
        <w:t xml:space="preserve">ending or </w:t>
      </w:r>
      <w:r w:rsidR="009B6A9B">
        <w:t>E</w:t>
      </w:r>
      <w:r w:rsidR="00183DF4">
        <w:t>xited</w:t>
      </w:r>
      <w:r w:rsidR="00192B9C">
        <w:t xml:space="preserve"> are </w:t>
      </w:r>
      <w:r w:rsidR="00105A65">
        <w:t>excluded from this calculation)</w:t>
      </w:r>
      <w:r w:rsidR="00313313" w:rsidRPr="00313313">
        <w:t>.</w:t>
      </w:r>
    </w:p>
    <w:p w14:paraId="037D90DC" w14:textId="77777777" w:rsidR="00751142" w:rsidRPr="00456EDD" w:rsidRDefault="00751142" w:rsidP="00385621">
      <w:pPr>
        <w:pStyle w:val="BulletLevel1"/>
      </w:pPr>
      <w:r w:rsidRPr="00456EDD">
        <w:t xml:space="preserve">Pro-rata after: </w:t>
      </w:r>
    </w:p>
    <w:p w14:paraId="3C67C58E" w14:textId="29F1846A" w:rsidR="00646364" w:rsidRDefault="00751142" w:rsidP="00385621">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661" w:name="_Toc179796724"/>
      <w:bookmarkStart w:id="662" w:name="_Toc183442614"/>
      <w:bookmarkStart w:id="663" w:name="_Toc222405235"/>
      <w:r>
        <w:t>Service Fee</w:t>
      </w:r>
      <w:r w:rsidR="00360553">
        <w:t>s Overview</w:t>
      </w:r>
      <w:bookmarkEnd w:id="661"/>
      <w:bookmarkEnd w:id="662"/>
      <w:bookmarkEnd w:id="663"/>
    </w:p>
    <w:p w14:paraId="595962CD" w14:textId="77777777" w:rsidR="00957261" w:rsidRDefault="00957261" w:rsidP="005F01E4">
      <w:pPr>
        <w:pStyle w:val="1AllTextNormalParagraph"/>
      </w:pPr>
      <w:r>
        <w:t>The following principles apply to Service Fees:</w:t>
      </w:r>
    </w:p>
    <w:p w14:paraId="6A8783B3" w14:textId="352C9CE6" w:rsidR="00762E6D" w:rsidRDefault="00762E6D" w:rsidP="00385621">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385621">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385621">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385621">
      <w:pPr>
        <w:pStyle w:val="BulletLevel1"/>
      </w:pPr>
      <w:r w:rsidRPr="00F81E8F">
        <w:lastRenderedPageBreak/>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664" w:name="_Toc179796725"/>
      <w:bookmarkStart w:id="665" w:name="_Toc183442615"/>
      <w:bookmarkStart w:id="666" w:name="_Toc222405236"/>
      <w:r>
        <w:t>Payment Period</w:t>
      </w:r>
      <w:r w:rsidR="00333F81">
        <w:t>s</w:t>
      </w:r>
      <w:bookmarkEnd w:id="664"/>
      <w:bookmarkEnd w:id="665"/>
      <w:bookmarkEnd w:id="666"/>
    </w:p>
    <w:p w14:paraId="77EA76D7" w14:textId="16B30BAF" w:rsidR="00333F81" w:rsidRDefault="008A2306" w:rsidP="005F01E4">
      <w:pPr>
        <w:pStyle w:val="1AllTextNormalParagraph"/>
      </w:pPr>
      <w:r>
        <w:t xml:space="preserve">The first Payment Period </w:t>
      </w:r>
      <w:r w:rsidR="008A01F1">
        <w:t>was</w:t>
      </w:r>
      <w:r>
        <w:t xml:space="preserve"> from 1 November 2024 to 30 June 2025. </w:t>
      </w:r>
      <w:r w:rsidR="00333F81" w:rsidRPr="00333F81">
        <w:t>Subsequent Payment Periods run from 1 July to 31 December and 1 January to 30 June.</w:t>
      </w:r>
    </w:p>
    <w:p w14:paraId="0B764A73" w14:textId="6B43B921" w:rsidR="00B55D49" w:rsidRDefault="00B55D49" w:rsidP="00954EC6">
      <w:pPr>
        <w:pStyle w:val="Heading3"/>
      </w:pPr>
      <w:bookmarkStart w:id="667" w:name="_Toc179796726"/>
      <w:bookmarkStart w:id="668" w:name="_Toc183442616"/>
      <w:bookmarkStart w:id="669" w:name="_Toc222405237"/>
      <w:r>
        <w:t>Advance Payment</w:t>
      </w:r>
      <w:r w:rsidR="00651707">
        <w:t xml:space="preserve"> Calculations</w:t>
      </w:r>
      <w:bookmarkEnd w:id="667"/>
      <w:bookmarkEnd w:id="668"/>
      <w:bookmarkEnd w:id="669"/>
    </w:p>
    <w:p w14:paraId="6EB2D09A" w14:textId="52AAAE00" w:rsidR="000F1A63" w:rsidRPr="00E75A97" w:rsidRDefault="004D4EB8" w:rsidP="005F01E4">
      <w:pPr>
        <w:pStyle w:val="1AllTextNormalParagraph"/>
      </w:pPr>
      <w:r>
        <w:t xml:space="preserve">The </w:t>
      </w:r>
      <w:r w:rsidR="000F1A63">
        <w:t>Advance Payment in the first Payment Period</w:t>
      </w:r>
      <w:r w:rsidR="00F420D0">
        <w:t xml:space="preserve"> (November 2024)</w:t>
      </w:r>
      <w:r w:rsidR="000F1A63">
        <w:t xml:space="preserve"> </w:t>
      </w:r>
      <w:r>
        <w:t>w</w:t>
      </w:r>
      <w:r w:rsidR="00F420D0">
        <w:t>as</w:t>
      </w:r>
      <w:r>
        <w:t xml:space="preserv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8E22531"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w:t>
      </w:r>
      <w:r w:rsidR="00F420D0">
        <w:t>C</w:t>
      </w:r>
      <w:r>
        <w:t xml:space="preserve">ommenced </w:t>
      </w:r>
      <w:r w:rsidR="0008294C">
        <w:t>Caseload</w:t>
      </w:r>
      <w:r>
        <w:t>, at the start of the Payment Period.</w:t>
      </w:r>
      <w:r w:rsidRPr="0084439E" w:rsidDel="00CC578B">
        <w:t xml:space="preserve"> </w:t>
      </w:r>
    </w:p>
    <w:p w14:paraId="658374CB" w14:textId="16B9B7EC"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w:t>
      </w:r>
      <w:r w:rsidR="00F420D0">
        <w:t>C</w:t>
      </w:r>
      <w:r w:rsidR="00AD699B" w:rsidRPr="00AD699B">
        <w:t xml:space="preserve">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670" w:name="_Toc179796727"/>
      <w:bookmarkStart w:id="671" w:name="_Toc183442617"/>
      <w:bookmarkStart w:id="672" w:name="_Toc222405238"/>
      <w:r>
        <w:t>Offsetting the Advance Payment</w:t>
      </w:r>
      <w:bookmarkEnd w:id="670"/>
      <w:bookmarkEnd w:id="671"/>
      <w:bookmarkEnd w:id="672"/>
    </w:p>
    <w:p w14:paraId="18BFB094" w14:textId="67E3DD5D" w:rsidR="00635F01" w:rsidRDefault="003B0E9F" w:rsidP="005F01E4">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6DD19A98"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w:t>
      </w:r>
      <w:r w:rsidR="00F420D0">
        <w:t>C</w:t>
      </w:r>
      <w:r w:rsidR="00861848" w:rsidRPr="00861848">
        <w:t xml:space="preserve">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lastRenderedPageBreak/>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73EF2588" w:rsidR="00867692" w:rsidRDefault="00867692" w:rsidP="00D32BBB">
      <w:pPr>
        <w:pStyle w:val="TableCaption"/>
      </w:pPr>
      <w:r>
        <w:t xml:space="preserve">Table </w:t>
      </w:r>
      <w:r w:rsidR="00802324">
        <w:fldChar w:fldCharType="begin"/>
      </w:r>
      <w:r w:rsidR="00802324">
        <w:instrText xml:space="preserve"> STYLEREF 1 \s </w:instrText>
      </w:r>
      <w:r w:rsidR="00802324">
        <w:fldChar w:fldCharType="separate"/>
      </w:r>
      <w:r w:rsidR="006F70EF">
        <w:rPr>
          <w:noProof/>
        </w:rPr>
        <w:t>7</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B</w:t>
      </w:r>
      <w:r w:rsidR="00802324">
        <w:fldChar w:fldCharType="end"/>
      </w:r>
      <w:r>
        <w:t>: Entitlement vs Subsequent Payments</w:t>
      </w:r>
    </w:p>
    <w:tbl>
      <w:tblPr>
        <w:tblStyle w:val="TableGrid"/>
        <w:tblW w:w="9640" w:type="dxa"/>
        <w:tblInd w:w="-294" w:type="dxa"/>
        <w:tblLayout w:type="fixed"/>
        <w:tblLook w:val="04A0" w:firstRow="1" w:lastRow="0" w:firstColumn="1" w:lastColumn="0" w:noHBand="0" w:noVBand="1"/>
      </w:tblPr>
      <w:tblGrid>
        <w:gridCol w:w="1126"/>
        <w:gridCol w:w="1426"/>
        <w:gridCol w:w="1843"/>
        <w:gridCol w:w="1651"/>
        <w:gridCol w:w="1109"/>
        <w:gridCol w:w="1351"/>
        <w:gridCol w:w="1134"/>
      </w:tblGrid>
      <w:tr w:rsidR="007E3D90" w:rsidRPr="00D93852" w14:paraId="18CA6219" w14:textId="77777777" w:rsidTr="00FB3DF1">
        <w:trPr>
          <w:trHeight w:val="818"/>
        </w:trPr>
        <w:tc>
          <w:tcPr>
            <w:tcW w:w="1126" w:type="dxa"/>
            <w:shd w:val="clear" w:color="auto" w:fill="5A1E35" w:themeFill="text2"/>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shd w:val="clear" w:color="auto" w:fill="5A1E35" w:themeFill="text2"/>
            <w:hideMark/>
          </w:tcPr>
          <w:p w14:paraId="2EF319D5" w14:textId="22F4D06B" w:rsidR="00D93852" w:rsidRPr="00DF5BA7" w:rsidRDefault="00D93852" w:rsidP="00170551">
            <w:pPr>
              <w:pStyle w:val="TableText"/>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shd w:val="clear" w:color="auto" w:fill="5A1E35" w:themeFill="text2"/>
            <w:hideMark/>
          </w:tcPr>
          <w:p w14:paraId="3F32D247" w14:textId="24EC647A" w:rsidR="00D93852" w:rsidRPr="00DF5BA7" w:rsidRDefault="00D93852" w:rsidP="00170551">
            <w:pPr>
              <w:pStyle w:val="TableText"/>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shd w:val="clear" w:color="auto" w:fill="5A1E35" w:themeFill="text2"/>
            <w:hideMark/>
          </w:tcPr>
          <w:p w14:paraId="1BB9B5BA" w14:textId="35848FAE" w:rsidR="00D93852" w:rsidRPr="00DF5BA7" w:rsidRDefault="00D93852" w:rsidP="00170551">
            <w:pPr>
              <w:pStyle w:val="TableText"/>
              <w:rPr>
                <w:rStyle w:val="1AllTextBold"/>
                <w:sz w:val="16"/>
                <w:szCs w:val="16"/>
              </w:rPr>
            </w:pPr>
            <w:r w:rsidRPr="00DF5BA7">
              <w:rPr>
                <w:rStyle w:val="1AllTextBold"/>
                <w:sz w:val="16"/>
                <w:szCs w:val="16"/>
              </w:rPr>
              <w:t>Pro-Rata Entitlements^ (Post-Transfer Commencements)</w:t>
            </w:r>
          </w:p>
        </w:tc>
        <w:tc>
          <w:tcPr>
            <w:tcW w:w="1109" w:type="dxa"/>
            <w:shd w:val="clear" w:color="auto" w:fill="5A1E35" w:themeFill="text2"/>
            <w:hideMark/>
          </w:tcPr>
          <w:p w14:paraId="3E7D626F" w14:textId="3988C7B3" w:rsidR="00D93852" w:rsidRPr="00DF5BA7" w:rsidRDefault="00D93852" w:rsidP="00170551">
            <w:pPr>
              <w:pStyle w:val="TableText"/>
              <w:rPr>
                <w:rStyle w:val="1AllTextBold"/>
                <w:sz w:val="16"/>
                <w:szCs w:val="16"/>
              </w:rPr>
            </w:pPr>
            <w:r w:rsidRPr="00DF5BA7">
              <w:rPr>
                <w:rStyle w:val="1AllTextBold"/>
                <w:sz w:val="16"/>
                <w:szCs w:val="16"/>
              </w:rPr>
              <w:t>Total Monthly Entitlements</w:t>
            </w:r>
          </w:p>
        </w:tc>
        <w:tc>
          <w:tcPr>
            <w:tcW w:w="1351" w:type="dxa"/>
            <w:shd w:val="clear" w:color="auto" w:fill="5A1E35" w:themeFill="text2"/>
            <w:hideMark/>
          </w:tcPr>
          <w:p w14:paraId="6B360933" w14:textId="51A2DC64" w:rsidR="00D93852" w:rsidRPr="00DF5BA7" w:rsidRDefault="00D93852" w:rsidP="00170551">
            <w:pPr>
              <w:pStyle w:val="TableText"/>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shd w:val="clear" w:color="auto" w:fill="5A1E35" w:themeFill="text2"/>
            <w:hideMark/>
          </w:tcPr>
          <w:p w14:paraId="130BD14E" w14:textId="01270977" w:rsidR="00D93852" w:rsidRPr="00DF5BA7" w:rsidRDefault="00B73489" w:rsidP="00170551">
            <w:pPr>
              <w:pStyle w:val="TableText"/>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983875">
        <w:trPr>
          <w:trHeight w:val="290"/>
        </w:trPr>
        <w:tc>
          <w:tcPr>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pPr>
            <w:r w:rsidRPr="00547F5B">
              <w:t>10 x $1,500 = $15,000</w:t>
            </w:r>
          </w:p>
        </w:tc>
        <w:tc>
          <w:tcPr>
            <w:tcW w:w="1651" w:type="dxa"/>
            <w:noWrap/>
            <w:hideMark/>
          </w:tcPr>
          <w:p w14:paraId="471D1311" w14:textId="77777777" w:rsidR="00D93852" w:rsidRPr="00547F5B" w:rsidRDefault="00D93852" w:rsidP="00170551">
            <w:pPr>
              <w:pStyle w:val="TableText"/>
            </w:pPr>
            <w:r w:rsidRPr="00547F5B">
              <w:t>2 x $750 = $1,500</w:t>
            </w:r>
          </w:p>
        </w:tc>
        <w:tc>
          <w:tcPr>
            <w:tcW w:w="1109" w:type="dxa"/>
            <w:noWrap/>
            <w:hideMark/>
          </w:tcPr>
          <w:p w14:paraId="41714E70" w14:textId="77777777" w:rsidR="00D93852" w:rsidRPr="00547F5B" w:rsidRDefault="00D93852" w:rsidP="00170551">
            <w:pPr>
              <w:pStyle w:val="TableText"/>
            </w:pPr>
            <w:r w:rsidRPr="00547F5B">
              <w:t>$54,000</w:t>
            </w:r>
          </w:p>
        </w:tc>
        <w:tc>
          <w:tcPr>
            <w:tcW w:w="1351" w:type="dxa"/>
            <w:noWrap/>
            <w:hideMark/>
          </w:tcPr>
          <w:p w14:paraId="32DB01AB" w14:textId="77777777" w:rsidR="00D93852" w:rsidRPr="00547F5B" w:rsidRDefault="00D93852" w:rsidP="00170551">
            <w:pPr>
              <w:pStyle w:val="TableText"/>
            </w:pPr>
            <w:r w:rsidRPr="00547F5B">
              <w:t>$54,000</w:t>
            </w:r>
          </w:p>
        </w:tc>
        <w:tc>
          <w:tcPr>
            <w:tcW w:w="1134" w:type="dxa"/>
            <w:noWrap/>
            <w:hideMark/>
          </w:tcPr>
          <w:p w14:paraId="16DBD4F1" w14:textId="77777777" w:rsidR="00D93852" w:rsidRPr="00547F5B" w:rsidRDefault="00D93852" w:rsidP="00170551">
            <w:pPr>
              <w:pStyle w:val="TableText"/>
            </w:pPr>
            <w:r w:rsidRPr="00547F5B">
              <w:t>$0</w:t>
            </w:r>
          </w:p>
        </w:tc>
      </w:tr>
      <w:tr w:rsidR="005752CF" w:rsidRPr="00D93852" w14:paraId="58020A0B" w14:textId="77777777" w:rsidTr="00983875">
        <w:trPr>
          <w:trHeight w:val="290"/>
        </w:trPr>
        <w:tc>
          <w:tcPr>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pPr>
            <w:r w:rsidRPr="00547F5B">
              <w:t>10 x $1,500 = $15,000</w:t>
            </w:r>
          </w:p>
        </w:tc>
        <w:tc>
          <w:tcPr>
            <w:tcW w:w="1651" w:type="dxa"/>
            <w:noWrap/>
            <w:hideMark/>
          </w:tcPr>
          <w:p w14:paraId="736FDBAE" w14:textId="77777777" w:rsidR="00D93852" w:rsidRPr="00547F5B" w:rsidRDefault="00D93852" w:rsidP="00170551">
            <w:pPr>
              <w:pStyle w:val="TableText"/>
            </w:pPr>
            <w:r w:rsidRPr="00547F5B">
              <w:t>2 x $750 = $1,500</w:t>
            </w:r>
          </w:p>
        </w:tc>
        <w:tc>
          <w:tcPr>
            <w:tcW w:w="1109" w:type="dxa"/>
            <w:noWrap/>
            <w:hideMark/>
          </w:tcPr>
          <w:p w14:paraId="254B8A70" w14:textId="77777777" w:rsidR="00D93852" w:rsidRPr="00547F5B" w:rsidRDefault="00D93852" w:rsidP="00170551">
            <w:pPr>
              <w:pStyle w:val="TableText"/>
            </w:pPr>
            <w:r w:rsidRPr="00547F5B">
              <w:t>$54,000</w:t>
            </w:r>
          </w:p>
        </w:tc>
        <w:tc>
          <w:tcPr>
            <w:tcW w:w="1351" w:type="dxa"/>
            <w:noWrap/>
            <w:hideMark/>
          </w:tcPr>
          <w:p w14:paraId="5E0AB7A3" w14:textId="77777777" w:rsidR="00D93852" w:rsidRPr="00547F5B" w:rsidRDefault="00D93852" w:rsidP="00170551">
            <w:pPr>
              <w:pStyle w:val="TableText"/>
            </w:pPr>
            <w:r w:rsidRPr="00547F5B">
              <w:t>$108,000</w:t>
            </w:r>
          </w:p>
        </w:tc>
        <w:tc>
          <w:tcPr>
            <w:tcW w:w="1134" w:type="dxa"/>
            <w:noWrap/>
            <w:hideMark/>
          </w:tcPr>
          <w:p w14:paraId="5C33D6F5" w14:textId="77777777" w:rsidR="00D93852" w:rsidRPr="00547F5B" w:rsidRDefault="00D93852" w:rsidP="00170551">
            <w:pPr>
              <w:pStyle w:val="TableText"/>
            </w:pPr>
            <w:r w:rsidRPr="00547F5B">
              <w:t>$0</w:t>
            </w:r>
          </w:p>
        </w:tc>
      </w:tr>
      <w:tr w:rsidR="005752CF" w:rsidRPr="00D93852" w14:paraId="39EE87D1" w14:textId="77777777" w:rsidTr="00983875">
        <w:trPr>
          <w:trHeight w:val="290"/>
        </w:trPr>
        <w:tc>
          <w:tcPr>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pPr>
            <w:r w:rsidRPr="00547F5B">
              <w:t>10 x $1,500 = $15,000</w:t>
            </w:r>
          </w:p>
        </w:tc>
        <w:tc>
          <w:tcPr>
            <w:tcW w:w="1651" w:type="dxa"/>
            <w:noWrap/>
            <w:hideMark/>
          </w:tcPr>
          <w:p w14:paraId="12D684AF" w14:textId="77777777" w:rsidR="00D93852" w:rsidRPr="00547F5B" w:rsidRDefault="00D93852" w:rsidP="00170551">
            <w:pPr>
              <w:pStyle w:val="TableText"/>
            </w:pPr>
            <w:r w:rsidRPr="00547F5B">
              <w:t>2 x $750 = $1,500</w:t>
            </w:r>
          </w:p>
        </w:tc>
        <w:tc>
          <w:tcPr>
            <w:tcW w:w="1109" w:type="dxa"/>
            <w:noWrap/>
            <w:hideMark/>
          </w:tcPr>
          <w:p w14:paraId="4AACDF2D" w14:textId="77777777" w:rsidR="00D93852" w:rsidRPr="00547F5B" w:rsidRDefault="00D93852" w:rsidP="00170551">
            <w:pPr>
              <w:pStyle w:val="TableText"/>
            </w:pPr>
            <w:r w:rsidRPr="00547F5B">
              <w:t>$54,000</w:t>
            </w:r>
          </w:p>
        </w:tc>
        <w:tc>
          <w:tcPr>
            <w:tcW w:w="1351" w:type="dxa"/>
            <w:noWrap/>
            <w:hideMark/>
          </w:tcPr>
          <w:p w14:paraId="64FAA4A0" w14:textId="77777777" w:rsidR="00D93852" w:rsidRPr="00547F5B" w:rsidRDefault="00D93852" w:rsidP="00170551">
            <w:pPr>
              <w:pStyle w:val="TableText"/>
            </w:pPr>
            <w:r w:rsidRPr="00547F5B">
              <w:t>$162,000</w:t>
            </w:r>
          </w:p>
        </w:tc>
        <w:tc>
          <w:tcPr>
            <w:tcW w:w="1134" w:type="dxa"/>
            <w:noWrap/>
            <w:hideMark/>
          </w:tcPr>
          <w:p w14:paraId="7E8A81D0" w14:textId="77777777" w:rsidR="00D93852" w:rsidRPr="00547F5B" w:rsidRDefault="00D93852" w:rsidP="00170551">
            <w:pPr>
              <w:pStyle w:val="TableText"/>
            </w:pPr>
            <w:r w:rsidRPr="00547F5B">
              <w:t>$0</w:t>
            </w:r>
          </w:p>
        </w:tc>
      </w:tr>
      <w:tr w:rsidR="005752CF" w:rsidRPr="00D93852" w14:paraId="02D70505" w14:textId="77777777" w:rsidTr="00983875">
        <w:trPr>
          <w:trHeight w:val="290"/>
        </w:trPr>
        <w:tc>
          <w:tcPr>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pPr>
            <w:r w:rsidRPr="00547F5B">
              <w:t>10 x $1,500 = $15,000</w:t>
            </w:r>
          </w:p>
        </w:tc>
        <w:tc>
          <w:tcPr>
            <w:tcW w:w="1651" w:type="dxa"/>
            <w:noWrap/>
            <w:hideMark/>
          </w:tcPr>
          <w:p w14:paraId="7C3B65F6" w14:textId="77777777" w:rsidR="00D93852" w:rsidRPr="00547F5B" w:rsidRDefault="00D93852" w:rsidP="00170551">
            <w:pPr>
              <w:pStyle w:val="TableText"/>
            </w:pPr>
            <w:r w:rsidRPr="00547F5B">
              <w:t>2 x $750 = $1,500</w:t>
            </w:r>
          </w:p>
        </w:tc>
        <w:tc>
          <w:tcPr>
            <w:tcW w:w="1109" w:type="dxa"/>
            <w:noWrap/>
            <w:hideMark/>
          </w:tcPr>
          <w:p w14:paraId="0DC38894" w14:textId="77777777" w:rsidR="00D93852" w:rsidRPr="00547F5B" w:rsidRDefault="00D93852" w:rsidP="00170551">
            <w:pPr>
              <w:pStyle w:val="TableText"/>
            </w:pPr>
            <w:r w:rsidRPr="00547F5B">
              <w:t>$54,000</w:t>
            </w:r>
          </w:p>
        </w:tc>
        <w:tc>
          <w:tcPr>
            <w:tcW w:w="1351" w:type="dxa"/>
            <w:noWrap/>
            <w:hideMark/>
          </w:tcPr>
          <w:p w14:paraId="215B5322" w14:textId="77777777" w:rsidR="00D93852" w:rsidRPr="00547F5B" w:rsidRDefault="00D93852" w:rsidP="00170551">
            <w:pPr>
              <w:pStyle w:val="TableText"/>
            </w:pPr>
            <w:r w:rsidRPr="00547F5B">
              <w:t>$216,000</w:t>
            </w:r>
          </w:p>
        </w:tc>
        <w:tc>
          <w:tcPr>
            <w:tcW w:w="1134" w:type="dxa"/>
            <w:noWrap/>
            <w:hideMark/>
          </w:tcPr>
          <w:p w14:paraId="47911020" w14:textId="77777777" w:rsidR="00D93852" w:rsidRPr="00547F5B" w:rsidRDefault="00D93852" w:rsidP="00170551">
            <w:pPr>
              <w:pStyle w:val="TableText"/>
            </w:pPr>
            <w:r w:rsidRPr="00547F5B">
              <w:t>$0</w:t>
            </w:r>
          </w:p>
        </w:tc>
      </w:tr>
      <w:tr w:rsidR="005752CF" w:rsidRPr="00D93852" w14:paraId="314D1EFD" w14:textId="77777777" w:rsidTr="00983875">
        <w:trPr>
          <w:trHeight w:val="290"/>
        </w:trPr>
        <w:tc>
          <w:tcPr>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pPr>
            <w:r w:rsidRPr="00547F5B">
              <w:t>10 x $1,500 = $15,000</w:t>
            </w:r>
          </w:p>
        </w:tc>
        <w:tc>
          <w:tcPr>
            <w:tcW w:w="1651" w:type="dxa"/>
            <w:noWrap/>
            <w:hideMark/>
          </w:tcPr>
          <w:p w14:paraId="1DEEBC3D" w14:textId="77777777" w:rsidR="00D93852" w:rsidRPr="00547F5B" w:rsidRDefault="00D93852" w:rsidP="00170551">
            <w:pPr>
              <w:pStyle w:val="TableText"/>
            </w:pPr>
            <w:r w:rsidRPr="00547F5B">
              <w:t>2 x $750 = $1,500</w:t>
            </w:r>
          </w:p>
        </w:tc>
        <w:tc>
          <w:tcPr>
            <w:tcW w:w="1109" w:type="dxa"/>
            <w:noWrap/>
            <w:hideMark/>
          </w:tcPr>
          <w:p w14:paraId="6AB83A1D" w14:textId="77777777" w:rsidR="00D93852" w:rsidRPr="00547F5B" w:rsidRDefault="00D93852" w:rsidP="00170551">
            <w:pPr>
              <w:pStyle w:val="TableText"/>
            </w:pPr>
            <w:r w:rsidRPr="00547F5B">
              <w:t>$54,000</w:t>
            </w:r>
          </w:p>
        </w:tc>
        <w:tc>
          <w:tcPr>
            <w:tcW w:w="1351" w:type="dxa"/>
            <w:noWrap/>
            <w:hideMark/>
          </w:tcPr>
          <w:p w14:paraId="389A4F17" w14:textId="77777777" w:rsidR="00D93852" w:rsidRPr="00547F5B" w:rsidRDefault="00D93852" w:rsidP="00170551">
            <w:pPr>
              <w:pStyle w:val="TableText"/>
            </w:pPr>
            <w:r w:rsidRPr="00547F5B">
              <w:t>$270,000</w:t>
            </w:r>
          </w:p>
        </w:tc>
        <w:tc>
          <w:tcPr>
            <w:tcW w:w="1134" w:type="dxa"/>
            <w:noWrap/>
            <w:hideMark/>
          </w:tcPr>
          <w:p w14:paraId="12D8F60E" w14:textId="77777777" w:rsidR="00D93852" w:rsidRPr="00547F5B" w:rsidRDefault="00D93852" w:rsidP="00170551">
            <w:pPr>
              <w:pStyle w:val="TableText"/>
            </w:pPr>
            <w:r w:rsidRPr="00547F5B">
              <w:t>$0</w:t>
            </w:r>
          </w:p>
        </w:tc>
      </w:tr>
      <w:tr w:rsidR="005752CF" w:rsidRPr="00D93852" w14:paraId="648C5A3C" w14:textId="77777777" w:rsidTr="00983875">
        <w:trPr>
          <w:trHeight w:val="290"/>
        </w:trPr>
        <w:tc>
          <w:tcPr>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pPr>
            <w:r w:rsidRPr="00547F5B">
              <w:t>10 x $1,500 = $15,000</w:t>
            </w:r>
          </w:p>
        </w:tc>
        <w:tc>
          <w:tcPr>
            <w:tcW w:w="1651" w:type="dxa"/>
            <w:noWrap/>
            <w:hideMark/>
          </w:tcPr>
          <w:p w14:paraId="3F6B512E" w14:textId="77777777" w:rsidR="00D93852" w:rsidRPr="00547F5B" w:rsidRDefault="00D93852" w:rsidP="00170551">
            <w:pPr>
              <w:pStyle w:val="TableText"/>
            </w:pPr>
            <w:r w:rsidRPr="00547F5B">
              <w:t>2 x $750 = $1,500</w:t>
            </w:r>
          </w:p>
        </w:tc>
        <w:tc>
          <w:tcPr>
            <w:tcW w:w="1109" w:type="dxa"/>
            <w:noWrap/>
            <w:hideMark/>
          </w:tcPr>
          <w:p w14:paraId="131636DE" w14:textId="77777777" w:rsidR="00D93852" w:rsidRPr="00547F5B" w:rsidRDefault="00D93852" w:rsidP="00170551">
            <w:pPr>
              <w:pStyle w:val="TableText"/>
            </w:pPr>
            <w:r w:rsidRPr="00547F5B">
              <w:t>$54,000</w:t>
            </w:r>
          </w:p>
        </w:tc>
        <w:tc>
          <w:tcPr>
            <w:tcW w:w="1351" w:type="dxa"/>
            <w:noWrap/>
            <w:hideMark/>
          </w:tcPr>
          <w:p w14:paraId="56439E5E" w14:textId="77777777" w:rsidR="00D93852" w:rsidRPr="00547F5B" w:rsidRDefault="00D93852" w:rsidP="00170551">
            <w:pPr>
              <w:pStyle w:val="TableText"/>
            </w:pPr>
            <w:r w:rsidRPr="00547F5B">
              <w:t>$324,000</w:t>
            </w:r>
          </w:p>
        </w:tc>
        <w:tc>
          <w:tcPr>
            <w:tcW w:w="1134" w:type="dxa"/>
            <w:noWrap/>
            <w:hideMark/>
          </w:tcPr>
          <w:p w14:paraId="7B1F4D11" w14:textId="77777777" w:rsidR="00D93852" w:rsidRPr="00547F5B" w:rsidRDefault="00D93852" w:rsidP="00170551">
            <w:pPr>
              <w:pStyle w:val="TableText"/>
            </w:pPr>
            <w:r w:rsidRPr="00547F5B">
              <w:t>$54,000</w:t>
            </w:r>
          </w:p>
        </w:tc>
      </w:tr>
    </w:tbl>
    <w:p w14:paraId="139E70E2" w14:textId="4C5F9491" w:rsidR="00AE5722" w:rsidRPr="00920B72" w:rsidRDefault="00AE5722" w:rsidP="00385621">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385621">
      <w:pPr>
        <w:pStyle w:val="BulletLevel1"/>
        <w:numPr>
          <w:ilvl w:val="0"/>
          <w:numId w:val="0"/>
        </w:numPr>
        <w:rPr>
          <w:rStyle w:val="CommentReference"/>
        </w:rPr>
      </w:pPr>
      <w:r w:rsidRPr="00920B72">
        <w:rPr>
          <w:rStyle w:val="CommentReference"/>
        </w:rPr>
        <w:t>*Excludes Advance Payments</w:t>
      </w:r>
    </w:p>
    <w:p w14:paraId="6CEFE978" w14:textId="16538E3F" w:rsidR="00B076C0" w:rsidRDefault="00545E67" w:rsidP="005F01E4">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673" w:name="_Community_and_Parent"/>
      <w:bookmarkStart w:id="674" w:name="_Toc179796728"/>
      <w:bookmarkStart w:id="675" w:name="_Toc183442618"/>
      <w:bookmarkStart w:id="676" w:name="_Toc222405239"/>
      <w:bookmarkEnd w:id="673"/>
      <w:r>
        <w:t>Community and Parent Engagement Fund</w:t>
      </w:r>
      <w:bookmarkEnd w:id="674"/>
      <w:bookmarkEnd w:id="675"/>
      <w:bookmarkEnd w:id="676"/>
    </w:p>
    <w:p w14:paraId="4561B45E" w14:textId="536E2F36" w:rsidR="0018483F" w:rsidRDefault="001B4763" w:rsidP="00954EC6">
      <w:pPr>
        <w:pStyle w:val="Heading3"/>
      </w:pPr>
      <w:bookmarkStart w:id="677" w:name="_Toc179796729"/>
      <w:bookmarkStart w:id="678" w:name="_Toc183442619"/>
      <w:bookmarkStart w:id="679" w:name="_Toc222405240"/>
      <w:r>
        <w:t xml:space="preserve">Community and Parent Engagement Fund </w:t>
      </w:r>
      <w:r w:rsidR="0018483F">
        <w:t>Overview</w:t>
      </w:r>
      <w:bookmarkEnd w:id="677"/>
      <w:bookmarkEnd w:id="678"/>
      <w:bookmarkEnd w:id="679"/>
    </w:p>
    <w:p w14:paraId="040BC383" w14:textId="03EBA68A" w:rsidR="003E2224" w:rsidRPr="003E2224" w:rsidRDefault="00D754AC" w:rsidP="005F01E4">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w:t>
      </w:r>
      <w:r w:rsidR="002F78B3">
        <w:t>their</w:t>
      </w:r>
      <w:r w:rsidR="002F78B3"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73333042" w:rsidR="00123AB9" w:rsidRDefault="00F63972" w:rsidP="00684C28">
      <w:r>
        <w:t xml:space="preserve">Community and </w:t>
      </w:r>
      <w:r w:rsidR="0013273D">
        <w:t>Parent</w:t>
      </w:r>
      <w:r>
        <w:t xml:space="preserve"> Engagement </w:t>
      </w:r>
      <w:r w:rsidR="00A36C8B">
        <w:t>Fund payments</w:t>
      </w:r>
      <w:r w:rsidR="00EC3CF9" w:rsidRPr="00EC3CF9">
        <w:t xml:space="preserve"> </w:t>
      </w:r>
      <w:r w:rsidR="00A7585B">
        <w:t>are</w:t>
      </w:r>
      <w:r w:rsidR="00A36C8B">
        <w:t xml:space="preserve"> made </w:t>
      </w:r>
      <w:r w:rsidR="00A278D7">
        <w:t xml:space="preserve">annually. </w:t>
      </w:r>
      <w:r w:rsidR="006B3A8F">
        <w:t>Providers will rec</w:t>
      </w:r>
      <w:r w:rsidR="00186FE5">
        <w:t>eive</w:t>
      </w:r>
      <w:r w:rsidR="00FB679A">
        <w:t>:</w:t>
      </w:r>
    </w:p>
    <w:p w14:paraId="07068DED" w14:textId="23154629" w:rsidR="00186FE5" w:rsidRDefault="00EC3CF9" w:rsidP="00385621">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385621">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385621">
      <w:pPr>
        <w:pStyle w:val="BulletLevel1"/>
      </w:pPr>
      <w:r>
        <w:t xml:space="preserve">$10,000 per Outreach </w:t>
      </w:r>
      <w:r w:rsidR="008C43A3">
        <w:t>Site</w:t>
      </w:r>
    </w:p>
    <w:p w14:paraId="3D4B8F06" w14:textId="5AE42A91" w:rsidR="00885E33" w:rsidRDefault="00885E33" w:rsidP="008E6244">
      <w:r>
        <w:lastRenderedPageBreak/>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680" w:name="_Toc179796730"/>
      <w:bookmarkStart w:id="681" w:name="_Toc183442620"/>
      <w:bookmarkStart w:id="682" w:name="_Toc222405241"/>
      <w:r w:rsidRPr="00363049">
        <w:t>Timing of Payments</w:t>
      </w:r>
      <w:bookmarkEnd w:id="680"/>
      <w:bookmarkEnd w:id="681"/>
      <w:bookmarkEnd w:id="682"/>
      <w:r w:rsidRPr="00363049">
        <w:t xml:space="preserve"> </w:t>
      </w:r>
    </w:p>
    <w:p w14:paraId="682212D4" w14:textId="0260B2C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2F8EC6E" w:rsidR="00363049" w:rsidRDefault="00363049" w:rsidP="00363049">
      <w:r w:rsidRPr="00363049">
        <w:t xml:space="preserve">The first Community and Parent Engagement Fund payment </w:t>
      </w:r>
      <w:r w:rsidR="00547F55">
        <w:t>is</w:t>
      </w:r>
      <w:r w:rsidRPr="00363049">
        <w:t xml:space="preserve"> made as soon as practical after </w:t>
      </w:r>
      <w:r w:rsidR="00547F55">
        <w:t>a</w:t>
      </w:r>
      <w:r w:rsidRPr="00363049">
        <w:t xml:space="preserve"> Deed is executed by the Department. Subsequent payments will be made at the start of each financial year. </w:t>
      </w:r>
    </w:p>
    <w:p w14:paraId="2DAFE92D" w14:textId="04A4C26B" w:rsidR="001B0D46" w:rsidRDefault="001B0D46" w:rsidP="001B0D46">
      <w:r>
        <w:t xml:space="preserve">The Department will make an additional pro-rata payment to a Provider changing from an Outreach Site to a Full-time or Part-time </w:t>
      </w:r>
      <w:r w:rsidR="00F57769">
        <w:t>S</w:t>
      </w:r>
      <w:r>
        <w:t xml:space="preserve">ite for the outstanding amount. Payments will be made as soon as practical. </w:t>
      </w:r>
    </w:p>
    <w:p w14:paraId="5F05A028" w14:textId="54CFF928" w:rsidR="007664BB" w:rsidRDefault="007664BB" w:rsidP="00954EC6">
      <w:pPr>
        <w:pStyle w:val="Heading3"/>
      </w:pPr>
      <w:bookmarkStart w:id="683" w:name="_Toc179796731"/>
      <w:bookmarkStart w:id="684" w:name="_Toc183442621"/>
      <w:bookmarkStart w:id="685" w:name="_Toc222405242"/>
      <w:r>
        <w:t>Site changes</w:t>
      </w:r>
      <w:bookmarkEnd w:id="683"/>
      <w:bookmarkEnd w:id="684"/>
      <w:bookmarkEnd w:id="685"/>
    </w:p>
    <w:p w14:paraId="76E051AD" w14:textId="20C49934" w:rsidR="00363049" w:rsidRDefault="2EE9AB23" w:rsidP="00363049">
      <w:r>
        <w:t xml:space="preserve">If a new Site opened </w:t>
      </w:r>
      <w:r w:rsidR="007664BB">
        <w:t>between</w:t>
      </w:r>
      <w:r>
        <w:t xml:space="preserve"> the initial execution of the Deed and 30 June 2025, an additional Community and Parent Engagement Fund payment w</w:t>
      </w:r>
      <w:r w:rsidR="001B0D46">
        <w:t>as</w:t>
      </w:r>
      <w:r w:rsidR="004A335C">
        <w:t xml:space="preserve"> </w:t>
      </w:r>
      <w:r>
        <w:t xml:space="preserve">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0174B8D8"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w:t>
      </w:r>
      <w:r w:rsidR="0030456D">
        <w:t xml:space="preserve"> these</w:t>
      </w:r>
      <w:r w:rsidR="004A31C5">
        <w:t xml:space="preserve"> </w:t>
      </w:r>
      <w:r w:rsidR="007664BB">
        <w:t>Guideline</w:t>
      </w:r>
      <w:r w:rsidR="004C6F08">
        <w:t>s</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686" w:name="_Eligible_purchases"/>
      <w:bookmarkStart w:id="687" w:name="_Toc179796732"/>
      <w:bookmarkStart w:id="688" w:name="_Toc183442622"/>
      <w:bookmarkStart w:id="689" w:name="_Toc222405243"/>
      <w:bookmarkEnd w:id="686"/>
      <w:r>
        <w:t xml:space="preserve">Eligible </w:t>
      </w:r>
      <w:r w:rsidR="00CC30C0">
        <w:t>purchases</w:t>
      </w:r>
      <w:bookmarkEnd w:id="687"/>
      <w:bookmarkEnd w:id="688"/>
      <w:bookmarkEnd w:id="689"/>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385621">
      <w:pPr>
        <w:pStyle w:val="BulletLevel1"/>
      </w:pPr>
      <w:r w:rsidRPr="008D0FF9">
        <w:t>advertising (</w:t>
      </w:r>
      <w:r w:rsidR="00AA552B">
        <w:t>for example</w:t>
      </w:r>
      <w:r w:rsidRPr="008D0FF9">
        <w:t xml:space="preserve"> local radio, TV, print, billboards, social media, other internet, local notice boards)</w:t>
      </w:r>
    </w:p>
    <w:p w14:paraId="58B3A515" w14:textId="52B67FE9" w:rsidR="00F57593" w:rsidRPr="00AB76A1" w:rsidRDefault="00F57593">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r w:rsidR="003108C4">
        <w:t>.</w:t>
      </w:r>
      <w:r w:rsidR="00BB737A">
        <w:t xml:space="preserve"> </w:t>
      </w:r>
      <w:r w:rsidR="003108C4">
        <w:t>S</w:t>
      </w:r>
      <w:r w:rsidR="00BB737A">
        <w:t xml:space="preserve">ee </w:t>
      </w:r>
      <w:hyperlink r:id="rId109" w:history="1">
        <w:r w:rsidR="00E72D92" w:rsidRPr="00E72D92">
          <w:rPr>
            <w:rStyle w:val="Hyperlink"/>
          </w:rPr>
          <w:t>Brand Resources</w:t>
        </w:r>
      </w:hyperlink>
      <w:r w:rsidR="00E72D92">
        <w:t xml:space="preserve"> for information.</w:t>
      </w:r>
    </w:p>
    <w:p w14:paraId="7760917D" w14:textId="27EAA34B" w:rsidR="00F57593" w:rsidRDefault="00F57593">
      <w:pPr>
        <w:pStyle w:val="BulletLevel1"/>
      </w:pPr>
      <w:r w:rsidRPr="008D0FF9">
        <w:lastRenderedPageBreak/>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00203F95">
        <w:t xml:space="preserve">, </w:t>
      </w:r>
      <w:r w:rsidR="004F73CC">
        <w:t>and</w:t>
      </w:r>
      <w:r w:rsidR="00203F95">
        <w:t xml:space="preserve"> overtime costs</w:t>
      </w:r>
      <w:r w:rsidRPr="00D23366">
        <w:t xml:space="preserve"> </w:t>
      </w:r>
      <w:r>
        <w:t xml:space="preserve">but </w:t>
      </w:r>
      <w:r w:rsidR="00791E3B">
        <w:t xml:space="preserve">it </w:t>
      </w:r>
      <w:r>
        <w:t xml:space="preserve">does </w:t>
      </w:r>
      <w:r w:rsidR="00791E3B">
        <w:t>not</w:t>
      </w:r>
      <w:r>
        <w:t xml:space="preserve"> cover the Reimbursement of </w:t>
      </w:r>
      <w:r w:rsidR="00791E3B">
        <w:t>standard</w:t>
      </w:r>
      <w:r w:rsidRPr="00D23366">
        <w:t xml:space="preserve"> wages </w:t>
      </w:r>
      <w:r>
        <w:t>while conducting promotional activities</w:t>
      </w:r>
      <w:r w:rsidR="00791E3B">
        <w:t>.</w:t>
      </w:r>
      <w:r>
        <w:t xml:space="preserve"> </w:t>
      </w:r>
    </w:p>
    <w:p w14:paraId="40819906" w14:textId="45270163" w:rsidR="00591C2F" w:rsidRPr="008D0FF9" w:rsidRDefault="00591C2F" w:rsidP="00385621">
      <w:pPr>
        <w:pStyle w:val="BulletLevel1"/>
      </w:pPr>
      <w:r w:rsidRPr="008D0FF9">
        <w:t xml:space="preserve">materials for local face-to-face promotion, such </w:t>
      </w:r>
      <w:r w:rsidRPr="008D0FF9" w:rsidDel="00D40A25">
        <w:t>as</w:t>
      </w:r>
      <w:r>
        <w:t xml:space="preserve"> </w:t>
      </w:r>
      <w:r w:rsidRPr="008D0FF9">
        <w:t xml:space="preserve">brochures, </w:t>
      </w:r>
      <w:r w:rsidR="00D12CEE">
        <w:t>t-shirts</w:t>
      </w:r>
      <w:r w:rsidR="00265D84">
        <w:t xml:space="preserve">, </w:t>
      </w:r>
      <w:r w:rsidRPr="008D0FF9">
        <w:t>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78675FFE" w:rsidR="00BD299D" w:rsidRDefault="00BD299D" w:rsidP="00385621">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00265D84">
        <w:t xml:space="preserve"> events that are held on site or</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w:t>
      </w:r>
      <w:r w:rsidR="00265D84">
        <w:t xml:space="preserve">morning teas, </w:t>
      </w:r>
      <w:r w:rsidR="00D8461A">
        <w:t>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r w:rsidR="00265D84">
        <w:t>. Gift cards may also be purchased from this category for:</w:t>
      </w:r>
    </w:p>
    <w:p w14:paraId="5B5948F3" w14:textId="77777777" w:rsidR="004626C6" w:rsidRDefault="004626C6" w:rsidP="004626C6">
      <w:pPr>
        <w:pStyle w:val="BulletLevel2"/>
      </w:pPr>
      <w:r>
        <w:t xml:space="preserve">Participants referring other parent(s) to the service </w:t>
      </w:r>
    </w:p>
    <w:p w14:paraId="0B507509" w14:textId="77777777" w:rsidR="004626C6" w:rsidRPr="00BD299D" w:rsidRDefault="004626C6" w:rsidP="004626C6">
      <w:pPr>
        <w:pStyle w:val="BulletLevel2"/>
      </w:pPr>
      <w:r>
        <w:t xml:space="preserve">for parents or carers who attend activities and are interested in joining the service but have not yet Commenced and are experiencing hardship and need a gift card for essential items </w:t>
      </w:r>
    </w:p>
    <w:p w14:paraId="75295693" w14:textId="6A220C80" w:rsidR="008D0FF9" w:rsidRPr="008D0FF9" w:rsidRDefault="008D0FF9" w:rsidP="00385621">
      <w:pPr>
        <w:pStyle w:val="BulletLevel1"/>
      </w:pPr>
      <w:r w:rsidRPr="008D0FF9">
        <w:t>transport costs for promotional events (</w:t>
      </w:r>
      <w:r w:rsidR="00AA552B">
        <w:t>for example</w:t>
      </w:r>
      <w:r w:rsidRPr="008D0FF9">
        <w:t xml:space="preserve"> car hire, petrol, parking, public transport costs)</w:t>
      </w:r>
      <w:r w:rsidR="00630960">
        <w:t xml:space="preserve"> </w:t>
      </w:r>
    </w:p>
    <w:p w14:paraId="767823FF" w14:textId="402D1114" w:rsidR="00F77154" w:rsidRPr="008D0FF9" w:rsidRDefault="003048EA" w:rsidP="00385621">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2708BE">
        <w:t>.</w:t>
      </w:r>
      <w:r w:rsidR="00E72D92">
        <w:t xml:space="preserve"> </w:t>
      </w:r>
      <w:r w:rsidR="002708BE">
        <w:t>S</w:t>
      </w:r>
      <w:r w:rsidR="00925C60">
        <w:t xml:space="preserve">ee </w:t>
      </w:r>
      <w:hyperlink r:id="rId110" w:history="1">
        <w:r w:rsidR="00925C60" w:rsidRPr="00925C60">
          <w:rPr>
            <w:rStyle w:val="Hyperlink"/>
          </w:rPr>
          <w:t>Brand Resources</w:t>
        </w:r>
      </w:hyperlink>
      <w:r w:rsidR="00925C60">
        <w:t xml:space="preserve"> for more information on requirements</w:t>
      </w:r>
      <w:r w:rsidR="0091680C">
        <w:t>.</w:t>
      </w:r>
      <w:r w:rsidR="00CF64FD">
        <w:t xml:space="preserve"> </w:t>
      </w:r>
    </w:p>
    <w:p w14:paraId="56081AFC" w14:textId="22C1426E" w:rsidR="008D0FF9" w:rsidRDefault="007B5329" w:rsidP="008D0FF9">
      <w:r>
        <w:t>All p</w:t>
      </w:r>
      <w:r w:rsidR="008D0FF9" w:rsidRPr="008D0FF9">
        <w:t xml:space="preserve">urchases must provide value for money, uphold the integrity of the service and comply with any </w:t>
      </w:r>
      <w:r w:rsidR="008E3C0C">
        <w:t xml:space="preserve">applicable </w:t>
      </w:r>
      <w:r w:rsidR="008D0FF9" w:rsidRPr="008D0FF9">
        <w:t>work, health and safety laws.</w:t>
      </w:r>
    </w:p>
    <w:p w14:paraId="0B20BFED" w14:textId="00F3D728" w:rsidR="009A70DF" w:rsidRPr="009A70DF" w:rsidRDefault="009A70DF" w:rsidP="009A70DF">
      <w:r>
        <w:t xml:space="preserve">Providers are encouraged to </w:t>
      </w:r>
      <w:r w:rsidR="00540097">
        <w:t>create</w:t>
      </w:r>
      <w:r w:rsidRPr="009A70DF">
        <w:t xml:space="preserve"> </w:t>
      </w:r>
      <w:r w:rsidR="00A85014">
        <w:t xml:space="preserve">expenses </w:t>
      </w:r>
      <w:r w:rsidR="00A25A14">
        <w:t xml:space="preserve">and upload </w:t>
      </w:r>
      <w:r w:rsidR="004B7BF3">
        <w:t>D</w:t>
      </w:r>
      <w:r w:rsidR="00A25A14">
        <w:t xml:space="preserve">ocumentary </w:t>
      </w:r>
      <w:r w:rsidR="004B7BF3">
        <w:t>E</w:t>
      </w:r>
      <w:r w:rsidR="00A25A14">
        <w:t>vidence</w:t>
      </w:r>
      <w:r w:rsidR="004B632E">
        <w:t xml:space="preserve"> in the Department's IT Systems</w:t>
      </w:r>
      <w:r w:rsidRPr="009A70DF">
        <w:t xml:space="preserve"> </w:t>
      </w:r>
      <w:r w:rsidR="00DA7A5A">
        <w:t xml:space="preserve">as </w:t>
      </w:r>
      <w:r w:rsidR="00DA7A5A" w:rsidRPr="009A70DF">
        <w:t>purchases</w:t>
      </w:r>
      <w:r w:rsidR="00DA7A5A">
        <w:t xml:space="preserve"> are made </w:t>
      </w:r>
      <w:r w:rsidRPr="009A70DF">
        <w:t>throughout the year</w:t>
      </w:r>
      <w:r w:rsidR="000956AD">
        <w:t>,</w:t>
      </w:r>
      <w:r w:rsidRPr="009A70DF">
        <w:t xml:space="preserve"> before submitting </w:t>
      </w:r>
      <w:r w:rsidR="003C226B">
        <w:t xml:space="preserve">the </w:t>
      </w:r>
      <w:r w:rsidRPr="009A70DF">
        <w:t xml:space="preserve">acquittal </w:t>
      </w:r>
      <w:r w:rsidR="00D54212">
        <w:t xml:space="preserve">report </w:t>
      </w:r>
      <w:r w:rsidRPr="009A70DF">
        <w:t>within 56 days of the end of the financial year.</w:t>
      </w:r>
      <w:r>
        <w:t xml:space="preserve"> </w:t>
      </w:r>
    </w:p>
    <w:p w14:paraId="3CAE61FC" w14:textId="4A18194E" w:rsidR="004415D6" w:rsidRPr="008D0FF9" w:rsidRDefault="004415D6" w:rsidP="004415D6">
      <w:pPr>
        <w:pStyle w:val="1AllTextNormalParagraph"/>
      </w:pPr>
      <w:r w:rsidRPr="002D2119">
        <w:t xml:space="preserve">For further detail </w:t>
      </w:r>
      <w:r>
        <w:t>a</w:t>
      </w:r>
      <w:r w:rsidRPr="002D2119">
        <w:t xml:space="preserve">nd </w:t>
      </w:r>
      <w:r>
        <w:t xml:space="preserve">information on </w:t>
      </w:r>
      <w:r w:rsidR="004B7BF3">
        <w:t>D</w:t>
      </w:r>
      <w:r>
        <w:t xml:space="preserve">ocumentary </w:t>
      </w:r>
      <w:r w:rsidR="004B7BF3">
        <w:t>E</w:t>
      </w:r>
      <w:r>
        <w:t xml:space="preserve">vidence and </w:t>
      </w:r>
      <w:r w:rsidRPr="002D2119">
        <w:t xml:space="preserve">expenditure caps per category, refer to the </w:t>
      </w:r>
      <w:hyperlink r:id="rId111" w:history="1">
        <w:r w:rsidRPr="005E1BF0">
          <w:rPr>
            <w:rStyle w:val="Hyperlink"/>
          </w:rPr>
          <w:t>Community and Parent Engagement Fund Supporting Document</w:t>
        </w:r>
      </w:hyperlink>
      <w:r w:rsidRPr="002D2119">
        <w:t>.</w:t>
      </w:r>
    </w:p>
    <w:p w14:paraId="5E3C9221" w14:textId="67306EC8" w:rsidR="00CC30C0" w:rsidRDefault="00CC30C0" w:rsidP="00954EC6">
      <w:pPr>
        <w:pStyle w:val="Heading3"/>
      </w:pPr>
      <w:bookmarkStart w:id="690" w:name="_Toc179796733"/>
      <w:bookmarkStart w:id="691" w:name="_Toc183442623"/>
      <w:bookmarkStart w:id="692" w:name="_Toc222405244"/>
      <w:r>
        <w:t>Ineligible Purchases</w:t>
      </w:r>
      <w:bookmarkEnd w:id="690"/>
      <w:bookmarkEnd w:id="691"/>
      <w:bookmarkEnd w:id="692"/>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385621">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385621">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385621">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385621">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4441F890" w:rsidR="008D0FF9" w:rsidRPr="008D0FF9" w:rsidRDefault="00C303E4" w:rsidP="00385621">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385621">
      <w:pPr>
        <w:pStyle w:val="BulletLevel1"/>
      </w:pPr>
      <w:r>
        <w:lastRenderedPageBreak/>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385621">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385621">
      <w:pPr>
        <w:pStyle w:val="BulletLevel1"/>
      </w:pPr>
      <w:r>
        <w:t xml:space="preserve">items that </w:t>
      </w:r>
      <w:r w:rsidR="008D0FF9" w:rsidRPr="008D0FF9">
        <w:t>are funded through other Government programs or grants</w:t>
      </w:r>
    </w:p>
    <w:p w14:paraId="662983D2" w14:textId="7D2842AE" w:rsidR="008D0FF9" w:rsidRDefault="00174E87" w:rsidP="00385621">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385621">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385621">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385621">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385621">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693" w:name="_Toc174526878"/>
      <w:bookmarkStart w:id="694" w:name="_Toc174604235"/>
      <w:bookmarkStart w:id="695" w:name="_Toc174526879"/>
      <w:bookmarkStart w:id="696" w:name="_Toc174604236"/>
      <w:bookmarkStart w:id="697" w:name="_Toc174526880"/>
      <w:bookmarkStart w:id="698" w:name="_Toc174604237"/>
      <w:bookmarkStart w:id="699" w:name="_Toc174526881"/>
      <w:bookmarkStart w:id="700" w:name="_Toc174604238"/>
      <w:bookmarkStart w:id="701" w:name="_Toc174526882"/>
      <w:bookmarkStart w:id="702" w:name="_Toc174604239"/>
      <w:bookmarkStart w:id="703" w:name="_Toc174526883"/>
      <w:bookmarkStart w:id="704" w:name="_Toc174604240"/>
      <w:bookmarkStart w:id="705" w:name="_Toc174526884"/>
      <w:bookmarkStart w:id="706" w:name="_Toc174604241"/>
      <w:bookmarkStart w:id="707" w:name="_Toc174526885"/>
      <w:bookmarkStart w:id="708" w:name="_Toc174604242"/>
      <w:bookmarkStart w:id="709" w:name="_Toc174526886"/>
      <w:bookmarkStart w:id="710" w:name="_Toc174604243"/>
      <w:bookmarkStart w:id="711" w:name="_Toc174526887"/>
      <w:bookmarkStart w:id="712" w:name="_Toc174604244"/>
      <w:bookmarkStart w:id="713" w:name="_Toc174526888"/>
      <w:bookmarkStart w:id="714" w:name="_Toc174604245"/>
      <w:bookmarkStart w:id="715" w:name="_Toc174526889"/>
      <w:bookmarkStart w:id="716" w:name="_Toc174604246"/>
      <w:bookmarkStart w:id="717" w:name="_Toc174526890"/>
      <w:bookmarkStart w:id="718" w:name="_Toc174604247"/>
      <w:bookmarkStart w:id="719" w:name="_Toc174526891"/>
      <w:bookmarkStart w:id="720" w:name="_Toc174604248"/>
      <w:bookmarkStart w:id="721" w:name="_Toc174526892"/>
      <w:bookmarkStart w:id="722" w:name="_Toc174604249"/>
      <w:bookmarkStart w:id="723" w:name="_Toc174526893"/>
      <w:bookmarkStart w:id="724" w:name="_Toc174604250"/>
      <w:bookmarkStart w:id="725" w:name="_Toc174526894"/>
      <w:bookmarkStart w:id="726" w:name="_Toc174604251"/>
      <w:bookmarkStart w:id="727" w:name="_Toc174526895"/>
      <w:bookmarkStart w:id="728" w:name="_Toc174604252"/>
      <w:bookmarkStart w:id="729" w:name="_Toc174526896"/>
      <w:bookmarkStart w:id="730" w:name="_Toc174604253"/>
      <w:bookmarkStart w:id="731" w:name="_Toc183442624"/>
      <w:bookmarkStart w:id="732" w:name="_Toc222405245"/>
      <w:bookmarkStart w:id="733" w:name="_Toc179796734"/>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t xml:space="preserve">Separate </w:t>
      </w:r>
      <w:r w:rsidR="005043F8">
        <w:t>B</w:t>
      </w:r>
      <w:r>
        <w:t xml:space="preserve">ank </w:t>
      </w:r>
      <w:r w:rsidR="005043F8">
        <w:t>A</w:t>
      </w:r>
      <w:r>
        <w:t>ccount</w:t>
      </w:r>
      <w:bookmarkEnd w:id="731"/>
      <w:bookmarkEnd w:id="732"/>
      <w:r>
        <w:t xml:space="preserve"> </w:t>
      </w:r>
    </w:p>
    <w:p w14:paraId="6C1A6C54" w14:textId="56B2D6F2"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w:t>
      </w:r>
    </w:p>
    <w:p w14:paraId="366C2C01" w14:textId="5D56B5FB"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25ECF77A" w:rsidR="007F23C6" w:rsidRPr="007F23C6" w:rsidRDefault="007F23C6" w:rsidP="00385621">
      <w:pPr>
        <w:pStyle w:val="BulletLevel1"/>
        <w:rPr>
          <w:lang w:eastAsia="en-AU"/>
        </w:rPr>
      </w:pPr>
      <w:r w:rsidRPr="007F23C6">
        <w:rPr>
          <w:lang w:val="en-US" w:eastAsia="en-AU"/>
        </w:rPr>
        <w:t>any monies transferred from the separate Community and Parent Engagement Fund bank account to the other bank account; and</w:t>
      </w:r>
      <w:r w:rsidRPr="007F23C6">
        <w:rPr>
          <w:lang w:eastAsia="en-AU"/>
        </w:rPr>
        <w:t> </w:t>
      </w:r>
    </w:p>
    <w:p w14:paraId="6A7F8292" w14:textId="400765EC" w:rsidR="007F23C6" w:rsidRPr="007F23C6" w:rsidRDefault="007F23C6" w:rsidP="00385621">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5F01E4">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734" w:name="_Toc183442625"/>
      <w:bookmarkStart w:id="735" w:name="_Toc222405246"/>
      <w:r w:rsidRPr="007D1276">
        <w:t>Acquittal Process</w:t>
      </w:r>
      <w:bookmarkEnd w:id="733"/>
      <w:bookmarkEnd w:id="734"/>
      <w:bookmarkEnd w:id="735"/>
    </w:p>
    <w:p w14:paraId="6A7B7F2C" w14:textId="6ECC43E9" w:rsidR="003121B3" w:rsidRDefault="007D1276" w:rsidP="005F01E4">
      <w:pPr>
        <w:pStyle w:val="1AllTextNormalParagraph"/>
      </w:pPr>
      <w:r w:rsidRPr="007D1276">
        <w:t xml:space="preserve">The Provider is required to submit one acquittal </w:t>
      </w:r>
      <w:r w:rsidR="009B65B2">
        <w:t xml:space="preserve">(acquittal </w:t>
      </w:r>
      <w:r w:rsidRPr="007D1276">
        <w:t>report</w:t>
      </w:r>
      <w:r w:rsidR="009B65B2">
        <w:t>)</w:t>
      </w:r>
      <w:r w:rsidRPr="007D1276">
        <w:t xml:space="preserve">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50EAA">
        <w:t xml:space="preserve">However, Providers should create expenses </w:t>
      </w:r>
      <w:r w:rsidR="00750EAA" w:rsidRPr="00750EAA">
        <w:t>against the Community and Parent Engagement Fund payment as they occur throughout the financial year.</w:t>
      </w:r>
    </w:p>
    <w:p w14:paraId="7A0A7B8F" w14:textId="449D881C" w:rsidR="007D1276" w:rsidRDefault="007454D8" w:rsidP="005F01E4">
      <w:pPr>
        <w:pStyle w:val="1AllTextNormalParagraph"/>
      </w:pPr>
      <w:r w:rsidRPr="007454D8">
        <w:t>Acquittal reports must be created and submitted in the Department’s IT System</w:t>
      </w:r>
      <w:r w:rsidR="00874F3B">
        <w:t>s</w:t>
      </w:r>
      <w:r w:rsidRPr="007454D8">
        <w:t xml:space="preserve">. </w:t>
      </w:r>
      <w:r w:rsidR="007D1276" w:rsidRPr="007D1276">
        <w:t>The Provider must submit this acquittal report within 56 calendar days of the end of an acquittal period.</w:t>
      </w:r>
      <w:r w:rsidR="007D1276" w:rsidRPr="007D1276" w:rsidDel="0099389E">
        <w:t xml:space="preserve"> </w:t>
      </w:r>
      <w:r w:rsidR="007D1276" w:rsidRPr="007D1276">
        <w:t>The acquittal report must include all expenditure</w:t>
      </w:r>
      <w:r w:rsidR="000458D0">
        <w:t>s</w:t>
      </w:r>
      <w:r w:rsidR="007D1276" w:rsidRPr="007D1276">
        <w:t xml:space="preserve"> </w:t>
      </w:r>
      <w:r w:rsidR="000458D0">
        <w:t xml:space="preserve">(meaning monies paid out of the Community and Parent </w:t>
      </w:r>
      <w:r w:rsidR="000458D0">
        <w:lastRenderedPageBreak/>
        <w:t xml:space="preserve">Engagement Fund not incurred) </w:t>
      </w:r>
      <w:r w:rsidR="007D1276" w:rsidRPr="007D1276">
        <w:t xml:space="preserve">during </w:t>
      </w:r>
      <w:r w:rsidR="00023E5F">
        <w:t>the acquittal period</w:t>
      </w:r>
      <w:r w:rsidR="00E55392">
        <w:t xml:space="preserve"> (financial year)</w:t>
      </w:r>
      <w:r w:rsidR="007D1276" w:rsidRPr="007D1276">
        <w:t xml:space="preserve">. </w:t>
      </w:r>
      <w:r w:rsidR="002424F3" w:rsidRPr="002424F3">
        <w:t>Only eligible purchases can be acquitted</w:t>
      </w:r>
      <w:r w:rsidR="002424F3">
        <w:t>.</w:t>
      </w:r>
    </w:p>
    <w:p w14:paraId="3B49000F" w14:textId="7DFA9707" w:rsidR="002F2156" w:rsidRPr="00D1641F" w:rsidRDefault="002F2156" w:rsidP="00D1641F">
      <w:pPr>
        <w:pStyle w:val="1AllTextNormalParagraph"/>
      </w:pPr>
      <w:r>
        <w:t>Expenditure must be acquitted</w:t>
      </w:r>
      <w:r w:rsidR="00D1641F">
        <w:t xml:space="preserve"> at Site level.</w:t>
      </w:r>
      <w:r w:rsidRPr="00D1641F">
        <w:t xml:space="preserve"> </w:t>
      </w:r>
    </w:p>
    <w:p w14:paraId="33A6A383" w14:textId="421C48D7" w:rsidR="0099389E" w:rsidRDefault="0099389E" w:rsidP="005F01E4">
      <w:pPr>
        <w:pStyle w:val="1AllTextNormalParagraph"/>
      </w:pPr>
      <w:r>
        <w:t>Providers cannot acquit more than</w:t>
      </w:r>
      <w:r w:rsidR="00720B0B">
        <w:t>:</w:t>
      </w:r>
    </w:p>
    <w:p w14:paraId="0FD070C8" w14:textId="11EBB209" w:rsidR="001E38D9" w:rsidRPr="001E38D9" w:rsidRDefault="001E38D9" w:rsidP="00385621">
      <w:pPr>
        <w:pStyle w:val="BulletLevel1"/>
      </w:pPr>
      <w:r w:rsidRPr="001E38D9">
        <w:t xml:space="preserve">$25,000 per permanent Full-time </w:t>
      </w:r>
      <w:r w:rsidR="008C43A3">
        <w:t>Site</w:t>
      </w:r>
    </w:p>
    <w:p w14:paraId="4A835863" w14:textId="7FA7BA5F" w:rsidR="001E38D9" w:rsidRPr="001E38D9" w:rsidRDefault="001E38D9" w:rsidP="00385621">
      <w:pPr>
        <w:pStyle w:val="BulletLevel1"/>
      </w:pPr>
      <w:r w:rsidRPr="001E38D9">
        <w:t xml:space="preserve">$25,000 per permanent Part-time </w:t>
      </w:r>
      <w:r w:rsidR="008C43A3">
        <w:t>Site</w:t>
      </w:r>
    </w:p>
    <w:p w14:paraId="2BE29C7E" w14:textId="6B208FF5" w:rsidR="001E38D9" w:rsidRPr="001E38D9" w:rsidRDefault="001E38D9" w:rsidP="00385621">
      <w:pPr>
        <w:pStyle w:val="BulletLevel1"/>
      </w:pPr>
      <w:r w:rsidRPr="001E38D9">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63DAB188" w:rsidR="00E16BE4" w:rsidRDefault="00E16BE4" w:rsidP="005F01E4">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w:t>
      </w:r>
      <w:r w:rsidR="00D438FE" w:rsidRPr="00D438FE">
        <w:t>purchases</w:t>
      </w:r>
      <w:r w:rsidR="007227B6">
        <w:t xml:space="preserve"> </w:t>
      </w:r>
      <w:r w:rsidR="00607193">
        <w:t xml:space="preserve">in the </w:t>
      </w:r>
      <w:r w:rsidR="00E129B6">
        <w:t>Department’s IT S</w:t>
      </w:r>
      <w:r w:rsidR="00607193">
        <w:t>ystem</w:t>
      </w:r>
      <w:r w:rsidR="003A4330">
        <w:t>s</w:t>
      </w:r>
      <w:r w:rsidR="00B44BFE">
        <w:t>.</w:t>
      </w:r>
    </w:p>
    <w:p w14:paraId="75FA5116" w14:textId="4DDB4517" w:rsidR="00D67467" w:rsidRDefault="007C2C01" w:rsidP="007352D0">
      <w:pPr>
        <w:pStyle w:val="Systemstep"/>
        <w:rPr>
          <w:lang w:eastAsia="en-AU"/>
        </w:rPr>
      </w:pPr>
      <w:r>
        <w:t>To record</w:t>
      </w:r>
      <w:r w:rsidR="00D67467" w:rsidRPr="00D67467">
        <w:rPr>
          <w:lang w:eastAsia="en-AU"/>
        </w:rPr>
        <w:t xml:space="preserve"> purchases</w:t>
      </w:r>
      <w:r w:rsidR="00F65F86">
        <w:t>,</w:t>
      </w:r>
      <w:r w:rsidR="009C3E35">
        <w:t xml:space="preserve"> </w:t>
      </w:r>
      <w:r w:rsidR="00CB5DEC">
        <w:t xml:space="preserve">Providers </w:t>
      </w:r>
      <w:r w:rsidR="00704ED9">
        <w:t xml:space="preserve">should regularly create their expenses </w:t>
      </w:r>
      <w:r w:rsidR="009C3E35" w:rsidRPr="00D67467">
        <w:rPr>
          <w:lang w:eastAsia="en-AU"/>
        </w:rPr>
        <w:t>against a Community and Parent Engagement Fund payment:</w:t>
      </w:r>
    </w:p>
    <w:p w14:paraId="38DB0DB5" w14:textId="1F8382C2"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385621">
      <w:pPr>
        <w:pStyle w:val="BulletLevel1"/>
        <w:rPr>
          <w:lang w:eastAsia="en-AU"/>
        </w:rPr>
      </w:pPr>
      <w:r w:rsidRPr="00D67467">
        <w:rPr>
          <w:lang w:eastAsia="en-AU"/>
        </w:rPr>
        <w:t>Enter Contract ID and Financial Year</w:t>
      </w:r>
    </w:p>
    <w:p w14:paraId="743005AD" w14:textId="77777777" w:rsidR="00D67467" w:rsidRPr="00D67467" w:rsidRDefault="00D67467" w:rsidP="00385621">
      <w:pPr>
        <w:pStyle w:val="BulletLevel1"/>
        <w:rPr>
          <w:lang w:eastAsia="en-AU"/>
        </w:rPr>
      </w:pPr>
      <w:r w:rsidRPr="00D67467">
        <w:rPr>
          <w:lang w:eastAsia="en-AU"/>
        </w:rPr>
        <w:t>Create Expense</w:t>
      </w:r>
    </w:p>
    <w:p w14:paraId="7156B9A0" w14:textId="7DC8942E" w:rsidR="00D67467" w:rsidRPr="00D67467" w:rsidRDefault="00D67467" w:rsidP="00385621">
      <w:pPr>
        <w:pStyle w:val="BulletLevel1"/>
        <w:rPr>
          <w:lang w:eastAsia="en-AU"/>
        </w:rPr>
      </w:pPr>
      <w:r w:rsidRPr="00D67467">
        <w:rPr>
          <w:lang w:eastAsia="en-AU"/>
        </w:rPr>
        <w:t>Upload Documentary Evidence</w:t>
      </w:r>
      <w:r w:rsidR="00CB1244">
        <w:rPr>
          <w:lang w:eastAsia="en-AU"/>
        </w:rPr>
        <w:t>.</w:t>
      </w:r>
    </w:p>
    <w:p w14:paraId="7FB7F69A" w14:textId="721FC609" w:rsidR="00D67467" w:rsidRPr="00D67467" w:rsidRDefault="00315B65" w:rsidP="007352D0">
      <w:pPr>
        <w:pStyle w:val="Systemstep"/>
        <w:rPr>
          <w:lang w:eastAsia="en-AU"/>
        </w:rPr>
      </w:pPr>
      <w:r>
        <w:t>Upon recording all purchases (funds used) for the current financial year,</w:t>
      </w:r>
      <w:r w:rsidR="00B0376B">
        <w:t xml:space="preserve"> </w:t>
      </w:r>
      <w:r w:rsidR="00CB5DEC">
        <w:t xml:space="preserve">Providers </w:t>
      </w:r>
      <w:r>
        <w:t>must</w:t>
      </w:r>
      <w:r w:rsidR="00CB5DEC">
        <w:t xml:space="preserve"> submit an </w:t>
      </w:r>
      <w:r w:rsidR="009C0E85">
        <w:t>acquittal</w:t>
      </w:r>
      <w:r w:rsidR="00222353">
        <w:t xml:space="preserve"> </w:t>
      </w:r>
      <w:r>
        <w:t>report</w:t>
      </w:r>
      <w:r w:rsidR="00D67467" w:rsidRPr="00D67467">
        <w:rPr>
          <w:lang w:eastAsia="en-AU"/>
        </w:rPr>
        <w:t>:</w:t>
      </w:r>
    </w:p>
    <w:p w14:paraId="4F7C7DC3" w14:textId="133C1709"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385621">
      <w:pPr>
        <w:pStyle w:val="BulletLevel1"/>
        <w:rPr>
          <w:lang w:eastAsia="en-AU"/>
        </w:rPr>
      </w:pPr>
      <w:r w:rsidRPr="00D67467">
        <w:rPr>
          <w:lang w:eastAsia="en-AU"/>
        </w:rPr>
        <w:t>Enter Contract ID and Financial Year</w:t>
      </w:r>
    </w:p>
    <w:p w14:paraId="4BD21781" w14:textId="12E99C54" w:rsidR="00D67467" w:rsidRPr="00D67467" w:rsidRDefault="00D67467" w:rsidP="00385621">
      <w:pPr>
        <w:pStyle w:val="BulletLevel1"/>
        <w:rPr>
          <w:lang w:eastAsia="en-AU"/>
        </w:rPr>
      </w:pPr>
      <w:r w:rsidRPr="00D67467">
        <w:rPr>
          <w:lang w:eastAsia="en-AU"/>
        </w:rPr>
        <w:t>From Manage Acquittals menu, select Submit</w:t>
      </w:r>
      <w:r w:rsidR="00CB1244">
        <w:rPr>
          <w:lang w:eastAsia="en-AU"/>
        </w:rPr>
        <w:t>.</w:t>
      </w:r>
    </w:p>
    <w:p w14:paraId="4E18AC39" w14:textId="34F11775" w:rsidR="00C62269" w:rsidRDefault="00B0376B" w:rsidP="005F01E4">
      <w:pPr>
        <w:pStyle w:val="1AllTextNormalParagraph"/>
      </w:pPr>
      <w:r>
        <w:t xml:space="preserve">Note that </w:t>
      </w:r>
      <w:r w:rsidR="004511BC">
        <w:t xml:space="preserve">departmental staff </w:t>
      </w:r>
      <w:r w:rsidRPr="00B0376B">
        <w:t>will be reviewing the submitted acquittal</w:t>
      </w:r>
      <w:r w:rsidR="00B11CCC">
        <w:t xml:space="preserve"> reports</w:t>
      </w:r>
      <w:r w:rsidRPr="00B0376B">
        <w:t>.</w:t>
      </w:r>
      <w:r w:rsidR="00F72B4F">
        <w:t xml:space="preserve"> </w:t>
      </w:r>
    </w:p>
    <w:p w14:paraId="3692F341" w14:textId="076FD1FE" w:rsidR="00363049" w:rsidRPr="00363049" w:rsidRDefault="00363049" w:rsidP="00954EC6">
      <w:pPr>
        <w:pStyle w:val="Heading3"/>
      </w:pPr>
      <w:bookmarkStart w:id="736" w:name="_Toc179796735"/>
      <w:bookmarkStart w:id="737" w:name="_Toc183442626"/>
      <w:bookmarkStart w:id="738" w:name="_Toc222405247"/>
      <w:r>
        <w:t>Documentary Evidence</w:t>
      </w:r>
      <w:bookmarkEnd w:id="736"/>
      <w:bookmarkEnd w:id="737"/>
      <w:bookmarkEnd w:id="738"/>
    </w:p>
    <w:p w14:paraId="21FB4AEE" w14:textId="15C3A4B1" w:rsidR="002837E3" w:rsidRDefault="00AE64EF" w:rsidP="00937581">
      <w:pPr>
        <w:pStyle w:val="DocumentaryEvidencePoint"/>
      </w:pPr>
      <w:r>
        <w:t>When creating expenses and p</w:t>
      </w:r>
      <w:r w:rsidR="0013404D">
        <w:t>rior to submitting their acquittal reports,</w:t>
      </w:r>
      <w:r w:rsidR="0013404D" w:rsidRPr="00B44BFE">
        <w:t xml:space="preserve"> </w:t>
      </w:r>
      <w:r w:rsidR="0013404D">
        <w:t>P</w:t>
      </w:r>
      <w:r w:rsidR="00B44BFE" w:rsidRPr="00B44BFE">
        <w:t xml:space="preserve">roviders must </w:t>
      </w:r>
      <w:r w:rsidR="008B2FC8">
        <w:t>upload</w:t>
      </w:r>
      <w:r w:rsidR="00B44BFE" w:rsidRPr="00B44BFE">
        <w:t xml:space="preserve"> evidence</w:t>
      </w:r>
      <w:r w:rsidR="009152E0">
        <w:t>,</w:t>
      </w:r>
      <w:r w:rsidR="00B44BFE" w:rsidRPr="00B44BFE">
        <w:t xml:space="preserve"> for example receipts, </w:t>
      </w:r>
      <w:r w:rsidR="0013404D" w:rsidRPr="00705F9C">
        <w:t>in the Department’s IT System</w:t>
      </w:r>
      <w:r w:rsidR="00112837">
        <w:t>s</w:t>
      </w:r>
      <w:r w:rsidR="0013404D">
        <w:t xml:space="preserve">, </w:t>
      </w:r>
      <w:r w:rsidR="00B44BFE" w:rsidRPr="00B44BFE">
        <w:t xml:space="preserve">to demonstrate that </w:t>
      </w:r>
      <w:r w:rsidR="00C13F78">
        <w:t xml:space="preserve">purchases and </w:t>
      </w:r>
      <w:r w:rsidR="00453FC6">
        <w:t xml:space="preserve">the </w:t>
      </w:r>
      <w:r w:rsidR="002A3E55">
        <w:t>acquittals</w:t>
      </w:r>
      <w:r w:rsidR="002A3E55" w:rsidRPr="00B44BFE">
        <w:t xml:space="preserve"> </w:t>
      </w:r>
      <w:r w:rsidR="00B44BFE" w:rsidRPr="00B44BFE">
        <w:t>have been made in accordance with Guidelines</w:t>
      </w:r>
      <w:r w:rsidR="0013404D">
        <w:t xml:space="preserve"> and the</w:t>
      </w:r>
      <w:r w:rsidR="006A2FD0">
        <w:t xml:space="preserve"> </w:t>
      </w:r>
      <w:hyperlink r:id="rId112" w:history="1">
        <w:r w:rsidR="006A2FD0" w:rsidRPr="006A2FD0">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Providers must consider the</w:t>
      </w:r>
      <w:r w:rsidR="0043009A" w:rsidRPr="6643170E">
        <w:t xml:space="preserve"> </w:t>
      </w:r>
      <w:hyperlink r:id="rId113" w:history="1">
        <w:r w:rsidR="006A2FD0" w:rsidRPr="006A2FD0">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7FC0100" w:rsidR="00892FDC" w:rsidRPr="00892FDC" w:rsidRDefault="007D1276" w:rsidP="00892FDC">
      <w:pPr>
        <w:pStyle w:val="DeedReferences"/>
      </w:pPr>
      <w:r w:rsidRPr="00892FDC">
        <w:lastRenderedPageBreak/>
        <w:t xml:space="preserve">(Deed </w:t>
      </w:r>
      <w:r w:rsidR="007E4CD3" w:rsidRPr="00892FDC">
        <w:t>Reference(s):</w:t>
      </w:r>
      <w:r w:rsidRPr="00892FDC">
        <w:t xml:space="preserve"> Clause</w:t>
      </w:r>
      <w:r w:rsidR="00F210ED" w:rsidRPr="00892FDC">
        <w:t xml:space="preserve"> 135.4</w:t>
      </w:r>
      <w:r w:rsidR="00745327">
        <w:t>)</w:t>
      </w:r>
    </w:p>
    <w:p w14:paraId="696D8863" w14:textId="5DFAB941" w:rsidR="00144881" w:rsidRDefault="00144881" w:rsidP="00892FDC">
      <w:pPr>
        <w:pStyle w:val="Heading3"/>
      </w:pPr>
      <w:bookmarkStart w:id="739" w:name="_Toc174526899"/>
      <w:bookmarkStart w:id="740" w:name="_Toc174604256"/>
      <w:bookmarkStart w:id="741" w:name="_Toc179796736"/>
      <w:bookmarkStart w:id="742" w:name="_Toc183442627"/>
      <w:bookmarkStart w:id="743" w:name="_Toc222405248"/>
      <w:bookmarkEnd w:id="739"/>
      <w:bookmarkEnd w:id="740"/>
      <w:r>
        <w:t>Recovery of Funds</w:t>
      </w:r>
      <w:bookmarkEnd w:id="741"/>
      <w:bookmarkEnd w:id="742"/>
      <w:bookmarkEnd w:id="743"/>
      <w:r>
        <w:t xml:space="preserve"> </w:t>
      </w:r>
    </w:p>
    <w:p w14:paraId="6D6AC933" w14:textId="2BE23996" w:rsidR="00144881" w:rsidRDefault="00B11CCC" w:rsidP="00144881">
      <w:r>
        <w:t xml:space="preserve">Some or all of the </w:t>
      </w:r>
      <w:r w:rsidR="00953342">
        <w:t xml:space="preserve">Community and Parent Engagement </w:t>
      </w:r>
      <w:r w:rsidR="00144881" w:rsidRPr="00144881">
        <w:t xml:space="preserve">Fund </w:t>
      </w:r>
      <w:r>
        <w:t>monies</w:t>
      </w:r>
      <w:r w:rsidRPr="00144881">
        <w:t xml:space="preserve"> </w:t>
      </w:r>
      <w:r w:rsidR="00926ED4">
        <w:t>may</w:t>
      </w:r>
      <w:r w:rsidR="00144881" w:rsidRPr="00144881">
        <w:t xml:space="preserve"> be recovered </w:t>
      </w:r>
      <w:r>
        <w:t xml:space="preserve">or </w:t>
      </w:r>
      <w:r w:rsidR="00566205">
        <w:t xml:space="preserve">offset </w:t>
      </w:r>
      <w:r w:rsidR="003067D7">
        <w:t xml:space="preserve">by the </w:t>
      </w:r>
      <w:r w:rsidR="00953342">
        <w:t>Department</w:t>
      </w:r>
      <w:r w:rsidR="00144881" w:rsidRPr="00144881">
        <w:t xml:space="preserve"> </w:t>
      </w:r>
      <w:r w:rsidR="005A42F8">
        <w:t>where:</w:t>
      </w:r>
    </w:p>
    <w:p w14:paraId="582120D9" w14:textId="77777777" w:rsidR="00F13DAD" w:rsidRDefault="00F13DAD" w:rsidP="00F13DAD">
      <w:pPr>
        <w:pStyle w:val="BulletLevel1"/>
      </w:pPr>
      <w:r>
        <w:t xml:space="preserve">an amount of the Community and Parent Engagement Fund payment received for a financial year has not been used. </w:t>
      </w:r>
    </w:p>
    <w:p w14:paraId="2025C722" w14:textId="79E7D238" w:rsidR="005A42F8" w:rsidRDefault="0008294C" w:rsidP="00385621">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385621">
      <w:pPr>
        <w:pStyle w:val="BulletLevel1"/>
      </w:pPr>
      <w:r>
        <w:t>Fund</w:t>
      </w:r>
      <w:r w:rsidR="00CA1DC5">
        <w:t xml:space="preserve">s have not been acquitted </w:t>
      </w:r>
      <w:r w:rsidR="009458AA">
        <w:t>in accordance with the Deed and Guidelines</w:t>
      </w:r>
    </w:p>
    <w:p w14:paraId="73AFFDEA" w14:textId="748E9EE0" w:rsidR="00144881" w:rsidRPr="00144881" w:rsidRDefault="00660FA1" w:rsidP="00385621">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w:t>
      </w:r>
      <w:r w:rsidR="00AB7E03">
        <w:t xml:space="preserve">the acquittal period/financial </w:t>
      </w:r>
      <w:r w:rsidR="00B550A7" w:rsidRPr="00B550A7">
        <w:t>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72C917CB" w14:textId="210FA9C8" w:rsidR="00FC7133" w:rsidRDefault="00FC7133" w:rsidP="00FC7133">
      <w:pPr>
        <w:pStyle w:val="Heading3"/>
      </w:pPr>
      <w:bookmarkStart w:id="744" w:name="_Toc222405249"/>
      <w:r>
        <w:t>Interest Earned</w:t>
      </w:r>
      <w:bookmarkEnd w:id="744"/>
    </w:p>
    <w:p w14:paraId="31772273" w14:textId="77777777" w:rsidR="00E57398" w:rsidRDefault="00E57398" w:rsidP="00E57398">
      <w:pPr>
        <w:pStyle w:val="1AllTextNormalParagraph"/>
      </w:pPr>
      <w:r>
        <w:t xml:space="preserve">Where interest is earned on Community and Parent Engagement Fund monies, Providers must </w:t>
      </w:r>
      <w:r w:rsidRPr="002118B8">
        <w:t xml:space="preserve">maintain a register and record information such as the amount of interest earned each </w:t>
      </w:r>
      <w:r>
        <w:t xml:space="preserve">financial </w:t>
      </w:r>
      <w:r w:rsidRPr="002118B8">
        <w:t xml:space="preserve">year, </w:t>
      </w:r>
      <w:hyperlink w:anchor="_Eligible_purchases" w:history="1">
        <w:r w:rsidRPr="00C4048B">
          <w:rPr>
            <w:rStyle w:val="Hyperlink"/>
          </w:rPr>
          <w:t>eligible purchases</w:t>
        </w:r>
      </w:hyperlink>
      <w:r w:rsidRPr="002118B8">
        <w:t xml:space="preserve"> </w:t>
      </w:r>
      <w:r>
        <w:t>made and the amount</w:t>
      </w:r>
      <w:r w:rsidRPr="002118B8">
        <w:t>. Providers must retain receipts/invoices</w:t>
      </w:r>
      <w:r>
        <w:t xml:space="preserve"> for purchases made</w:t>
      </w:r>
      <w:r w:rsidRPr="002118B8">
        <w:t>.</w:t>
      </w:r>
    </w:p>
    <w:p w14:paraId="28FC65FE" w14:textId="4798A9BD" w:rsidR="00FC7133" w:rsidRPr="00FC7133" w:rsidRDefault="00E57398" w:rsidP="00AD10B9">
      <w:pPr>
        <w:pStyle w:val="1AllTextNormalParagraph"/>
      </w:pPr>
      <w:r>
        <w:t>The D</w:t>
      </w:r>
      <w:r w:rsidRPr="00E37ADA">
        <w:t>epartment</w:t>
      </w:r>
      <w:r>
        <w:t xml:space="preserve"> may request a</w:t>
      </w:r>
      <w:r w:rsidRPr="00E37ADA">
        <w:t xml:space="preserve"> cop</w:t>
      </w:r>
      <w:r>
        <w:t>y</w:t>
      </w:r>
      <w:r w:rsidRPr="00E37ADA">
        <w:t xml:space="preserve"> of records</w:t>
      </w:r>
      <w:r w:rsidRPr="00AD0B95">
        <w:t xml:space="preserve"> relating to the interest earned and its expenditure, </w:t>
      </w:r>
      <w:r>
        <w:t>at any time</w:t>
      </w:r>
      <w:r w:rsidRPr="00AD0B95">
        <w:t>. </w:t>
      </w:r>
    </w:p>
    <w:p w14:paraId="22B3F04C" w14:textId="42F7CE85" w:rsidR="00273744" w:rsidRPr="00273744" w:rsidRDefault="00273744" w:rsidP="00DC3AD3">
      <w:pPr>
        <w:pStyle w:val="Heading2"/>
      </w:pPr>
      <w:bookmarkStart w:id="745" w:name="_Toc176519161"/>
      <w:bookmarkStart w:id="746" w:name="_Toc179796737"/>
      <w:bookmarkStart w:id="747" w:name="_Toc222405250"/>
      <w:r w:rsidRPr="00273744">
        <w:t>Capacity Building Fund</w:t>
      </w:r>
      <w:bookmarkEnd w:id="745"/>
      <w:bookmarkEnd w:id="746"/>
      <w:bookmarkEnd w:id="747"/>
    </w:p>
    <w:p w14:paraId="6C165B17" w14:textId="77777777" w:rsidR="00273744" w:rsidRPr="00273744" w:rsidRDefault="00273744" w:rsidP="00DC3AD3">
      <w:pPr>
        <w:pStyle w:val="Heading3"/>
      </w:pPr>
      <w:bookmarkStart w:id="748" w:name="_Toc176519162"/>
      <w:bookmarkStart w:id="749" w:name="_Toc179796738"/>
      <w:bookmarkStart w:id="750" w:name="_Toc183442628"/>
      <w:bookmarkStart w:id="751" w:name="_Toc222405251"/>
      <w:r w:rsidRPr="00273744">
        <w:t>Overview</w:t>
      </w:r>
      <w:bookmarkEnd w:id="748"/>
      <w:bookmarkEnd w:id="749"/>
      <w:bookmarkEnd w:id="750"/>
      <w:bookmarkEnd w:id="751"/>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752" w:name="_Toc176519163"/>
      <w:bookmarkStart w:id="753" w:name="_Toc179796739"/>
      <w:bookmarkStart w:id="754" w:name="_Toc183442629"/>
      <w:bookmarkStart w:id="755" w:name="_Toc222405252"/>
      <w:r w:rsidRPr="00273744">
        <w:t>Organisational eligibility</w:t>
      </w:r>
      <w:bookmarkEnd w:id="752"/>
      <w:bookmarkEnd w:id="753"/>
      <w:bookmarkEnd w:id="754"/>
      <w:bookmarkEnd w:id="755"/>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385621">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385621">
      <w:pPr>
        <w:pStyle w:val="BulletLevel1"/>
      </w:pPr>
      <w:r w:rsidRPr="00273744">
        <w:t>a First Nations-Owned Organisation; or</w:t>
      </w:r>
    </w:p>
    <w:p w14:paraId="2F751A01" w14:textId="5F8BC0C7" w:rsidR="00273744" w:rsidRPr="00273744" w:rsidRDefault="00273744" w:rsidP="00385621">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756" w:name="_Toc176519164"/>
      <w:bookmarkStart w:id="757" w:name="_Toc179796740"/>
      <w:bookmarkStart w:id="758" w:name="_Toc183442630"/>
      <w:bookmarkStart w:id="759" w:name="_Toc222405253"/>
      <w:r w:rsidRPr="00273744">
        <w:t>Accessing the Fund</w:t>
      </w:r>
      <w:bookmarkEnd w:id="756"/>
      <w:bookmarkEnd w:id="757"/>
      <w:bookmarkEnd w:id="758"/>
      <w:bookmarkEnd w:id="759"/>
    </w:p>
    <w:p w14:paraId="78A6756F" w14:textId="2522585D" w:rsidR="00273744" w:rsidRPr="00273744" w:rsidRDefault="00273744" w:rsidP="0082268D">
      <w:pPr>
        <w:spacing w:line="240" w:lineRule="auto"/>
        <w:rPr>
          <w:bCs/>
        </w:rPr>
      </w:pPr>
      <w:bookmarkStart w:id="760"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385621">
      <w:pPr>
        <w:pStyle w:val="BulletLevel1"/>
      </w:pPr>
      <w:r w:rsidRPr="00273744">
        <w:lastRenderedPageBreak/>
        <w:t>Specify the goods or services the Provider intends to purchase (including costs).</w:t>
      </w:r>
    </w:p>
    <w:p w14:paraId="11CC7776" w14:textId="77777777" w:rsidR="00273744" w:rsidRPr="00273744" w:rsidRDefault="00273744" w:rsidP="00385621">
      <w:pPr>
        <w:pStyle w:val="BulletLevel1"/>
      </w:pPr>
      <w:r w:rsidRPr="00273744">
        <w:t>Explain how these purchases will enhance the Provider’s capabilities.</w:t>
      </w:r>
    </w:p>
    <w:p w14:paraId="6C0FA4AF" w14:textId="1A0FF783" w:rsidR="00273744" w:rsidRPr="00273744" w:rsidRDefault="00273744" w:rsidP="00385621">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761" w:name="_Toc176519165"/>
      <w:bookmarkStart w:id="762" w:name="_Toc179796741"/>
      <w:bookmarkStart w:id="763" w:name="_Toc183442631"/>
      <w:bookmarkStart w:id="764" w:name="_Toc222405254"/>
      <w:bookmarkEnd w:id="760"/>
      <w:r w:rsidRPr="00273744">
        <w:t>Eligible expenses</w:t>
      </w:r>
      <w:bookmarkEnd w:id="761"/>
      <w:bookmarkEnd w:id="762"/>
      <w:bookmarkEnd w:id="763"/>
      <w:bookmarkEnd w:id="764"/>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385621">
      <w:pPr>
        <w:pStyle w:val="BulletLevel1"/>
      </w:pPr>
      <w:r w:rsidRPr="00273744">
        <w:t>costs associated with attaining Information Security accreditation, for example:</w:t>
      </w:r>
    </w:p>
    <w:p w14:paraId="3FC6F0F5" w14:textId="77777777" w:rsidR="00273744" w:rsidRPr="00273744" w:rsidRDefault="00273744" w:rsidP="00385621">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385621">
      <w:pPr>
        <w:pStyle w:val="BulletLevel2"/>
      </w:pPr>
      <w:r w:rsidRPr="00273744">
        <w:t>software upgrades, new hardware or other IT infrastructure to comply with information security requirements</w:t>
      </w:r>
    </w:p>
    <w:p w14:paraId="574D6E88" w14:textId="61D7DEF5" w:rsidR="00273744" w:rsidRPr="00273744" w:rsidRDefault="00273744" w:rsidP="00385621">
      <w:pPr>
        <w:pStyle w:val="BulletLevel2"/>
        <w:rPr>
          <w:bCs/>
        </w:rPr>
      </w:pPr>
      <w:r w:rsidRPr="00273744">
        <w:t>purchase of ICT equipment required to meet cyber security accreditation requirements</w:t>
      </w:r>
    </w:p>
    <w:p w14:paraId="50963A29" w14:textId="3735322E" w:rsidR="00273744" w:rsidRPr="00273744" w:rsidRDefault="00273744" w:rsidP="00385621">
      <w:pPr>
        <w:pStyle w:val="BulletLevel2"/>
      </w:pPr>
      <w:r w:rsidRPr="00273744">
        <w:t>hiring additional staff specifically to obtain certification/accreditation</w:t>
      </w:r>
    </w:p>
    <w:p w14:paraId="2E42202C" w14:textId="21E4EC0B" w:rsidR="00273744" w:rsidRPr="00273744" w:rsidRDefault="00273744" w:rsidP="00385621">
      <w:pPr>
        <w:pStyle w:val="BulletLevel2"/>
      </w:pPr>
      <w:r w:rsidRPr="00273744">
        <w:t>engaging a third party/IT company to assist with the accreditation process</w:t>
      </w:r>
    </w:p>
    <w:p w14:paraId="39D8F354" w14:textId="0AB14B2D" w:rsidR="00273744" w:rsidRPr="00273744" w:rsidRDefault="00273744" w:rsidP="00385621">
      <w:pPr>
        <w:pStyle w:val="BulletLevel1"/>
      </w:pPr>
      <w:r w:rsidRPr="00273744">
        <w:t>goods or services directly related to improving the Provider’s business performance including:</w:t>
      </w:r>
    </w:p>
    <w:p w14:paraId="52FBB1F5" w14:textId="77777777" w:rsidR="00273744" w:rsidRPr="00273744" w:rsidRDefault="00273744" w:rsidP="00385621">
      <w:pPr>
        <w:pStyle w:val="BulletLevel2"/>
      </w:pPr>
      <w:r w:rsidRPr="00273744">
        <w:t>costs associated with building organisational leadership or optimising governance</w:t>
      </w:r>
    </w:p>
    <w:p w14:paraId="1CE6F90B" w14:textId="77777777" w:rsidR="00273744" w:rsidRPr="00273744" w:rsidRDefault="00273744" w:rsidP="00385621">
      <w:pPr>
        <w:pStyle w:val="BulletLevel2"/>
      </w:pPr>
      <w:r w:rsidRPr="00273744">
        <w:t>business advisory and management consulting services</w:t>
      </w:r>
    </w:p>
    <w:p w14:paraId="63ECEA32" w14:textId="77777777" w:rsidR="00273744" w:rsidRPr="00273744" w:rsidRDefault="00273744" w:rsidP="00385621">
      <w:pPr>
        <w:pStyle w:val="BulletLevel2"/>
      </w:pPr>
      <w:r w:rsidRPr="00273744">
        <w:t>financial planning, risk management, tax strategies, and business operations</w:t>
      </w:r>
    </w:p>
    <w:p w14:paraId="12E159C8" w14:textId="69A1ADED" w:rsidR="00273744" w:rsidRPr="00273744" w:rsidRDefault="00273744" w:rsidP="00385621">
      <w:pPr>
        <w:pStyle w:val="BulletLevel1"/>
        <w:rPr>
          <w:bCs/>
        </w:rPr>
      </w:pPr>
      <w:bookmarkStart w:id="765" w:name="_Hlk175222622"/>
      <w:r w:rsidRPr="00273744">
        <w:t xml:space="preserve">costs associated with improving the capacity of Mentors to deliver personalised support to Participants, </w:t>
      </w:r>
      <w:bookmarkEnd w:id="765"/>
      <w:r w:rsidRPr="00273744">
        <w:t>including:</w:t>
      </w:r>
    </w:p>
    <w:p w14:paraId="6A3E0A6C" w14:textId="77777777" w:rsidR="00273744" w:rsidRPr="00273744" w:rsidRDefault="00273744" w:rsidP="00385621">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385621">
      <w:pPr>
        <w:pStyle w:val="BulletLevel2"/>
        <w:rPr>
          <w:bCs/>
        </w:rPr>
      </w:pPr>
      <w:r w:rsidRPr="00273744">
        <w:t xml:space="preserve">staff training courses relating to Parent Pathways </w:t>
      </w:r>
    </w:p>
    <w:p w14:paraId="73D2D502" w14:textId="652B1EAE" w:rsidR="00273744" w:rsidRPr="00273744" w:rsidRDefault="00273744" w:rsidP="00385621">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385621">
      <w:pPr>
        <w:pStyle w:val="BulletLevel1"/>
        <w:rPr>
          <w:bCs/>
        </w:rPr>
      </w:pPr>
      <w:r w:rsidRPr="00273744">
        <w:lastRenderedPageBreak/>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766" w:name="_Toc176519166"/>
      <w:bookmarkStart w:id="767" w:name="_Toc179796742"/>
      <w:bookmarkStart w:id="768" w:name="_Toc183442632"/>
      <w:bookmarkStart w:id="769" w:name="_Toc222405255"/>
      <w:r w:rsidRPr="00273744">
        <w:t>Cyber security costs</w:t>
      </w:r>
      <w:bookmarkEnd w:id="766"/>
      <w:bookmarkEnd w:id="767"/>
      <w:bookmarkEnd w:id="768"/>
      <w:bookmarkEnd w:id="769"/>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385621">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385621">
      <w:pPr>
        <w:pStyle w:val="BulletLevel1"/>
      </w:pPr>
      <w:r w:rsidRPr="00273744">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770" w:name="_Toc176519167"/>
      <w:bookmarkStart w:id="771" w:name="_Toc179796743"/>
      <w:bookmarkStart w:id="772" w:name="_Toc183442633"/>
      <w:bookmarkStart w:id="773" w:name="_Toc222405256"/>
      <w:r w:rsidRPr="00273744">
        <w:t>Right Fit for Risk</w:t>
      </w:r>
      <w:bookmarkEnd w:id="770"/>
      <w:bookmarkEnd w:id="771"/>
      <w:bookmarkEnd w:id="772"/>
      <w:bookmarkEnd w:id="773"/>
    </w:p>
    <w:p w14:paraId="0A9A75D7" w14:textId="3600C186" w:rsidR="00273744" w:rsidRPr="00273744" w:rsidRDefault="00273744" w:rsidP="00273744">
      <w:bookmarkStart w:id="774"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Under ESAF, Providers are required to undertake a RFFR accreditation process that provides a tailored assurance approach to inform the Department’s accreditation decision. To obtain RFFR accreditation 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114">
        <w:r w:rsidRPr="6643170E">
          <w:rPr>
            <w:color w:val="287BB3"/>
            <w:u w:val="single"/>
          </w:rPr>
          <w:t>SecurityComplianceSupport@dewr.gov.au</w:t>
        </w:r>
      </w:hyperlink>
      <w:r w:rsidRPr="00273744">
        <w:t xml:space="preserve"> mailbox for additional support and guidance towards meeting the RFFR accreditation requirements.</w:t>
      </w:r>
      <w:bookmarkEnd w:id="774"/>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775" w:name="_Parent_Funds"/>
      <w:bookmarkStart w:id="776" w:name="_Toc179796744"/>
      <w:bookmarkStart w:id="777" w:name="_Toc183442634"/>
      <w:bookmarkStart w:id="778" w:name="_Toc222405257"/>
      <w:bookmarkEnd w:id="775"/>
      <w:r>
        <w:lastRenderedPageBreak/>
        <w:t>Parent</w:t>
      </w:r>
      <w:r w:rsidR="000B5C49">
        <w:t xml:space="preserve"> Funds</w:t>
      </w:r>
      <w:bookmarkEnd w:id="776"/>
      <w:bookmarkEnd w:id="777"/>
      <w:bookmarkEnd w:id="778"/>
    </w:p>
    <w:p w14:paraId="1B9A2A08" w14:textId="77777777" w:rsidR="00540FAD" w:rsidRDefault="00540FAD" w:rsidP="00540FAD">
      <w:pPr>
        <w:pStyle w:val="SupportingDocumentHeading"/>
      </w:pPr>
      <w:bookmarkStart w:id="779" w:name="_Toc179796745"/>
      <w:r w:rsidRPr="000F7631">
        <w:t xml:space="preserve">Supporting Documents for this </w:t>
      </w:r>
      <w:r w:rsidR="00362E47">
        <w:t>Chapter</w:t>
      </w:r>
      <w:r w:rsidRPr="000F7631">
        <w:t>:</w:t>
      </w:r>
      <w:bookmarkEnd w:id="779"/>
    </w:p>
    <w:p w14:paraId="4B487407" w14:textId="10AF4DBB" w:rsidR="00720C69" w:rsidRDefault="00720C69" w:rsidP="000808AC">
      <w:pPr>
        <w:pStyle w:val="SupportingDocumentBulletList"/>
        <w:rPr>
          <w:rStyle w:val="Hyperlink"/>
        </w:rPr>
      </w:pPr>
      <w:hyperlink r:id="rId115"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780" w:name="_Toc179796746"/>
      <w:bookmarkStart w:id="781" w:name="_Toc183442635"/>
      <w:bookmarkStart w:id="782" w:name="_Toc222405258"/>
      <w:r>
        <w:t>Overview</w:t>
      </w:r>
      <w:bookmarkEnd w:id="780"/>
      <w:bookmarkEnd w:id="781"/>
      <w:bookmarkEnd w:id="782"/>
    </w:p>
    <w:p w14:paraId="1B2BDA3E" w14:textId="363AA722" w:rsidR="00D11FB5" w:rsidRDefault="0013273D" w:rsidP="005F01E4">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3DF06A91"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294368">
        <w:t>s</w:t>
      </w:r>
      <w:r w:rsidR="00015CB2">
        <w:t>.</w:t>
      </w:r>
    </w:p>
    <w:p w14:paraId="267F1D35" w14:textId="0D2EF60B" w:rsidR="00513EF3" w:rsidRDefault="00513EF3" w:rsidP="00497CDF">
      <w:r>
        <w:t xml:space="preserve">All claims for Reimbursement must be made within 56 days from the date the goods were purchased. </w:t>
      </w:r>
    </w:p>
    <w:p w14:paraId="132B2E8E" w14:textId="48BEA4FA" w:rsidR="00916D75" w:rsidRDefault="00916D75" w:rsidP="00497CDF">
      <w:r>
        <w:t xml:space="preserve">Providers must reimburse Participants for out of pocket, agreed purchases within 7 days of </w:t>
      </w:r>
      <w:r w:rsidR="00121B84">
        <w:t xml:space="preserve">a Participant </w:t>
      </w:r>
      <w:r>
        <w:t>presenting their receipt to the Mentor.</w:t>
      </w:r>
    </w:p>
    <w:p w14:paraId="61EEE58B" w14:textId="05D194A5"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ED20F7">
        <w:t xml:space="preserve">indirectly or directly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rsidDel="00DD21EA">
        <w:t xml:space="preserve">Engagement </w:t>
      </w:r>
      <w:r w:rsidR="005B7861" w:rsidDel="00DD21EA">
        <w:t>S</w:t>
      </w:r>
      <w:r w:rsidR="00C4501B" w:rsidDel="00DD21EA">
        <w:t xml:space="preserve">upport </w:t>
      </w:r>
      <w:r w:rsidR="00060354">
        <w:t>V</w:t>
      </w:r>
      <w:r w:rsidR="00C4501B">
        <w:t>ouchers</w:t>
      </w:r>
      <w:r w:rsidR="00A425F5">
        <w:t xml:space="preserve">, certified interpreter </w:t>
      </w:r>
      <w:r w:rsidR="00D27DAF">
        <w:t>services</w:t>
      </w:r>
      <w:r w:rsidR="00A425F5">
        <w:t xml:space="preserve"> and emergency support</w:t>
      </w:r>
      <w:r w:rsidR="00070F66">
        <w:t xml:space="preserve"> for crisis including rent and </w:t>
      </w:r>
      <w:r w:rsidR="002D7AFB">
        <w:t>accommodation</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r w:rsidR="00226C36">
        <w:t>Wherever possible, Providers are to connect Participants with services that can be accessed without impacting the Parent Funds. This ensures Parent Funds can be directed to activities or supports that cannot be covered by any existing programs, services or other supports.</w:t>
      </w:r>
    </w:p>
    <w:p w14:paraId="36238B87" w14:textId="5906A092" w:rsidR="00EF58C6" w:rsidRDefault="00EF58C6" w:rsidP="00F71D38">
      <w:pPr>
        <w:pStyle w:val="1AllTextNormalParagraph"/>
      </w:pPr>
      <w:r>
        <w:t>In exceptional</w:t>
      </w:r>
      <w:r w:rsidRPr="00EF58C6">
        <w:t xml:space="preserve"> circumstances, </w:t>
      </w:r>
      <w:r>
        <w:t xml:space="preserve">Providers </w:t>
      </w:r>
      <w:r w:rsidR="00467B6D">
        <w:t>can</w:t>
      </w:r>
      <w:r>
        <w:t xml:space="preserve"> </w:t>
      </w:r>
      <w:r w:rsidRPr="00EF58C6">
        <w:t>request the Department</w:t>
      </w:r>
      <w:r>
        <w:t xml:space="preserve"> </w:t>
      </w:r>
      <w:r w:rsidR="00467B6D">
        <w:t xml:space="preserve">provide </w:t>
      </w:r>
      <w:r>
        <w:t xml:space="preserve">an </w:t>
      </w:r>
      <w:r w:rsidRPr="00EF58C6">
        <w:t>exemption</w:t>
      </w:r>
      <w:r>
        <w:t xml:space="preserve"> to</w:t>
      </w:r>
      <w:r w:rsidRPr="00EF58C6">
        <w:t xml:space="preserve"> </w:t>
      </w:r>
      <w:r w:rsidR="00B57A5E">
        <w:t xml:space="preserve">make </w:t>
      </w:r>
      <w:r w:rsidRPr="00EF58C6">
        <w:t>purchase</w:t>
      </w:r>
      <w:r w:rsidR="00B57A5E">
        <w:t>s</w:t>
      </w:r>
      <w:r w:rsidR="00467B6D">
        <w:t xml:space="preserve"> </w:t>
      </w:r>
      <w:r w:rsidR="000F2571">
        <w:t>outside the eligible purchase list</w:t>
      </w:r>
      <w:r w:rsidRPr="00EF58C6">
        <w:t xml:space="preserve">. In the first instance, please contact your Provider Lead </w:t>
      </w:r>
      <w:r w:rsidR="00984D2C">
        <w:t>for advice</w:t>
      </w:r>
      <w:r w:rsidRPr="00EF58C6">
        <w:t>.</w:t>
      </w:r>
    </w:p>
    <w:p w14:paraId="3A1280A7" w14:textId="16D17257" w:rsidR="00DB4E4F" w:rsidRDefault="0013273D" w:rsidP="00954EC6">
      <w:pPr>
        <w:pStyle w:val="Heading3"/>
      </w:pPr>
      <w:bookmarkStart w:id="783" w:name="_Toc179796747"/>
      <w:bookmarkStart w:id="784" w:name="_Toc183442636"/>
      <w:bookmarkStart w:id="785" w:name="_Toc222405259"/>
      <w:r>
        <w:t>Parent</w:t>
      </w:r>
      <w:r w:rsidR="00DB4E4F">
        <w:t xml:space="preserve"> Funds Eligibility</w:t>
      </w:r>
      <w:bookmarkEnd w:id="783"/>
      <w:bookmarkEnd w:id="784"/>
      <w:bookmarkEnd w:id="785"/>
    </w:p>
    <w:p w14:paraId="7A26F8E4" w14:textId="5E7F018E" w:rsidR="002F7059" w:rsidRDefault="0013273D" w:rsidP="005F01E4">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48C52495" w:rsidR="002F7059" w:rsidRPr="0071049F" w:rsidRDefault="00DA16BE" w:rsidP="00385621">
      <w:pPr>
        <w:pStyle w:val="BulletLevel1"/>
      </w:pPr>
      <w:r>
        <w:t>C</w:t>
      </w:r>
      <w:r w:rsidR="002F7059" w:rsidRPr="0071049F">
        <w:t>ommenced with the Provider</w:t>
      </w:r>
      <w:r w:rsidR="00060354">
        <w:t xml:space="preserve"> with or without an agreed Goal Plan </w:t>
      </w:r>
    </w:p>
    <w:p w14:paraId="30D340A0" w14:textId="0B66E609" w:rsidR="002F7059" w:rsidRPr="0071049F" w:rsidRDefault="00DA16BE" w:rsidP="00385621">
      <w:pPr>
        <w:pStyle w:val="BulletLevel1"/>
      </w:pPr>
      <w:r>
        <w:t>P</w:t>
      </w:r>
      <w:r w:rsidR="002F7059" w:rsidRPr="0F817714">
        <w:t>aused after Commencement with the Provider</w:t>
      </w:r>
    </w:p>
    <w:p w14:paraId="3362F46C" w14:textId="34851429" w:rsidR="002F7059" w:rsidRPr="0071049F" w:rsidRDefault="00DA16BE" w:rsidP="00385621">
      <w:pPr>
        <w:pStyle w:val="BulletLevel1"/>
      </w:pPr>
      <w:r>
        <w:t>P</w:t>
      </w:r>
      <w:r w:rsidR="002F7059" w:rsidRPr="0F817714">
        <w:t>ending after previous Commencement with the Provider</w:t>
      </w:r>
    </w:p>
    <w:p w14:paraId="764792D8" w14:textId="2D6ABEA6" w:rsidR="002F7059" w:rsidRPr="0071049F" w:rsidRDefault="00434AD7" w:rsidP="00385621">
      <w:pPr>
        <w:pStyle w:val="BulletLevel1"/>
      </w:pPr>
      <w:r>
        <w:t xml:space="preserve">Not Commenced </w:t>
      </w:r>
      <w:r w:rsidR="002F7059" w:rsidRPr="0071049F">
        <w:t>with Provider and require</w:t>
      </w:r>
      <w:r>
        <w:t>s</w:t>
      </w:r>
      <w:r w:rsidR="002F7059" w:rsidRPr="0071049F">
        <w:t xml:space="preserve"> </w:t>
      </w:r>
      <w:r>
        <w:t xml:space="preserve">either </w:t>
      </w:r>
      <w:r w:rsidR="002F7059" w:rsidRPr="0071049F">
        <w:t>Certified Interpreter services</w:t>
      </w:r>
      <w:r w:rsidR="00BB56D3">
        <w:t>, crisis support or</w:t>
      </w:r>
      <w:r w:rsidR="0033400E">
        <w:t xml:space="preserve"> gift voucher for essentials (please see </w:t>
      </w:r>
      <w:hyperlink r:id="rId116">
        <w:r w:rsidR="0033400E" w:rsidRPr="00C025AB">
          <w:rPr>
            <w:rStyle w:val="Hyperlink"/>
          </w:rPr>
          <w:t>Community and Parent Engagement Fund Supporting Document</w:t>
        </w:r>
      </w:hyperlink>
      <w:r w:rsidR="0033400E">
        <w:t>)</w:t>
      </w:r>
      <w:r w:rsidR="00660194">
        <w:t xml:space="preserve"> </w:t>
      </w:r>
    </w:p>
    <w:p w14:paraId="1CAF593A" w14:textId="5555740A" w:rsidR="0052055C" w:rsidRPr="00A35D0F" w:rsidRDefault="0052055C" w:rsidP="00385621">
      <w:pPr>
        <w:pStyle w:val="BulletLevel1"/>
      </w:pPr>
      <w:r w:rsidRPr="00A35D0F">
        <w:t xml:space="preserve">within 183 calendar days after being transferred from </w:t>
      </w:r>
      <w:r w:rsidR="00BB56D3">
        <w:t>one</w:t>
      </w:r>
      <w:r w:rsidRPr="00A35D0F">
        <w:t xml:space="preserve"> Provider to another provider (after previous Commencement with the Provider)</w:t>
      </w:r>
    </w:p>
    <w:p w14:paraId="756BA353" w14:textId="4A51759B" w:rsidR="00805111" w:rsidRPr="00A35D0F" w:rsidRDefault="00805111" w:rsidP="00385621">
      <w:pPr>
        <w:pStyle w:val="BulletLevel1"/>
      </w:pPr>
      <w:r w:rsidRPr="00A35D0F">
        <w:lastRenderedPageBreak/>
        <w:t xml:space="preserve">within 183 calendar days after being Exited from </w:t>
      </w:r>
      <w:r w:rsidR="002D5323">
        <w:t>a</w:t>
      </w:r>
      <w:r w:rsidRPr="00A35D0F">
        <w:t xml:space="preserve"> Provider (after previous Commencement with the Provider).</w:t>
      </w:r>
    </w:p>
    <w:p w14:paraId="7FE72228" w14:textId="2924AEAD" w:rsidR="007849DE" w:rsidRPr="007849DE" w:rsidRDefault="007849DE" w:rsidP="007352D0">
      <w:pPr>
        <w:pStyle w:val="Systemstep"/>
      </w:pPr>
      <w:r w:rsidRPr="007849DE">
        <w:t>Providers can claim Reimbursement at the Site level for any of their Participants, regardless of the Participant’s Site.</w:t>
      </w:r>
    </w:p>
    <w:p w14:paraId="34882D73" w14:textId="063BECD6" w:rsidR="0031072D" w:rsidRPr="0071049F" w:rsidRDefault="002258A4" w:rsidP="005F01E4">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The</w:t>
      </w:r>
      <w:r w:rsidR="00802324">
        <w:t xml:space="preserve"> </w:t>
      </w:r>
      <w:hyperlink w:anchor="_Prohibited_Purchases" w:history="1">
        <w:r w:rsidR="00802324" w:rsidRPr="00802324">
          <w:rPr>
            <w:rStyle w:val="Hyperlink"/>
          </w:rPr>
          <w:t>Prohibited Purchases</w:t>
        </w:r>
      </w:hyperlink>
      <w:r w:rsidRPr="002258A4">
        <w:t xml:space="preserve"> </w:t>
      </w:r>
      <w:r>
        <w:t xml:space="preserve">section </w:t>
      </w:r>
      <w:r w:rsidRPr="002258A4">
        <w:t>lists the exceptions.</w:t>
      </w:r>
    </w:p>
    <w:p w14:paraId="530B7650" w14:textId="0BBF6BB6" w:rsidR="002114B2" w:rsidRDefault="0013273D" w:rsidP="00954EC6">
      <w:pPr>
        <w:pStyle w:val="Heading3"/>
      </w:pPr>
      <w:bookmarkStart w:id="786" w:name="_Toc168657018"/>
      <w:bookmarkStart w:id="787" w:name="_Toc169187536"/>
      <w:bookmarkStart w:id="788" w:name="_Toc169188094"/>
      <w:bookmarkStart w:id="789" w:name="_Toc169188612"/>
      <w:bookmarkStart w:id="790" w:name="_Toc169268036"/>
      <w:bookmarkStart w:id="791" w:name="_Toc179796748"/>
      <w:bookmarkStart w:id="792" w:name="_Toc183442637"/>
      <w:bookmarkStart w:id="793" w:name="_Toc222405260"/>
      <w:bookmarkEnd w:id="786"/>
      <w:bookmarkEnd w:id="787"/>
      <w:bookmarkEnd w:id="788"/>
      <w:bookmarkEnd w:id="789"/>
      <w:bookmarkEnd w:id="790"/>
      <w:r>
        <w:t>Parent</w:t>
      </w:r>
      <w:r w:rsidR="002114B2">
        <w:t xml:space="preserve"> Fund</w:t>
      </w:r>
      <w:r w:rsidR="00BB6929">
        <w:t>s</w:t>
      </w:r>
      <w:r w:rsidR="002114B2">
        <w:t xml:space="preserve"> </w:t>
      </w:r>
      <w:r w:rsidR="00572DEC">
        <w:t>Principles</w:t>
      </w:r>
      <w:bookmarkEnd w:id="791"/>
      <w:bookmarkEnd w:id="792"/>
      <w:bookmarkEnd w:id="793"/>
    </w:p>
    <w:p w14:paraId="72A3F257" w14:textId="1280167B" w:rsidR="007F0533" w:rsidRDefault="00145C78" w:rsidP="005F01E4">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385621">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6ACCD92E" w:rsidR="007F0533" w:rsidRDefault="007F0533" w:rsidP="00385621">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047344">
        <w:t>:</w:t>
      </w:r>
    </w:p>
    <w:p w14:paraId="0B047CC4" w14:textId="1F2368B0" w:rsidR="0030349C" w:rsidRDefault="0030349C" w:rsidP="00385621">
      <w:pPr>
        <w:pStyle w:val="BulletLevel2"/>
      </w:pPr>
      <w:r>
        <w:t>the comparative price of the good and services;</w:t>
      </w:r>
    </w:p>
    <w:p w14:paraId="0C828836" w14:textId="47119512" w:rsidR="0030349C" w:rsidRDefault="0030349C" w:rsidP="00385621">
      <w:pPr>
        <w:pStyle w:val="BulletLevel2"/>
      </w:pPr>
      <w:r>
        <w:t>the availability of comparable good and services; and</w:t>
      </w:r>
    </w:p>
    <w:p w14:paraId="340DAE05" w14:textId="024D85FD" w:rsidR="000A57CE" w:rsidRDefault="0030349C" w:rsidP="00385621">
      <w:pPr>
        <w:pStyle w:val="BulletLevel2"/>
      </w:pPr>
      <w:r>
        <w:t>the extent to which the relevant goods and services assist Participants.</w:t>
      </w:r>
    </w:p>
    <w:p w14:paraId="08D76647" w14:textId="3D71F366" w:rsidR="00243137" w:rsidRDefault="00BD25C4" w:rsidP="00385621">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385621">
      <w:pPr>
        <w:pStyle w:val="BulletLevel1"/>
      </w:pPr>
      <w:r>
        <w:t>withstand</w:t>
      </w:r>
      <w:r w:rsidR="006C2CFC">
        <w:t xml:space="preserve"> </w:t>
      </w:r>
      <w:r w:rsidR="00291D2E">
        <w:t xml:space="preserve">public </w:t>
      </w:r>
      <w:r w:rsidR="00A57618">
        <w:t>scrutiny</w:t>
      </w:r>
      <w:r w:rsidR="00B13E89">
        <w:t xml:space="preserve"> </w:t>
      </w:r>
    </w:p>
    <w:p w14:paraId="437D627E" w14:textId="4FB4A9CE" w:rsidR="001B5073" w:rsidRDefault="008603AF" w:rsidP="00385621">
      <w:pPr>
        <w:pStyle w:val="BulletLevel1"/>
      </w:pPr>
      <w:r>
        <w:t xml:space="preserve">uphold the integrity of the </w:t>
      </w:r>
      <w:r w:rsidR="003A6646">
        <w:t xml:space="preserve">Parent Pathways </w:t>
      </w:r>
      <w:r w:rsidR="00C069F5">
        <w:t xml:space="preserve">service and not bring the service </w:t>
      </w:r>
      <w:r w:rsidR="00FA34C6">
        <w:t xml:space="preserve">or </w:t>
      </w:r>
      <w:r w:rsidR="00A73C65">
        <w:t xml:space="preserve">the </w:t>
      </w:r>
      <w:r w:rsidR="00FA34C6">
        <w:t>Government into disrepute.</w:t>
      </w:r>
      <w:r w:rsidR="00145C78">
        <w:t xml:space="preserve"> </w:t>
      </w:r>
    </w:p>
    <w:p w14:paraId="7B48DE12" w14:textId="32198A36" w:rsidR="00C9426F" w:rsidRPr="00C9426F" w:rsidRDefault="009962E6" w:rsidP="005F01E4">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w:t>
      </w:r>
      <w:r w:rsidR="00777AE6">
        <w:t xml:space="preserve"> made</w:t>
      </w:r>
      <w:r w:rsidR="00C9426F" w:rsidRPr="00C9426F">
        <w:t xml:space="preserve">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794" w:name="_Toc179796749"/>
      <w:bookmarkStart w:id="795" w:name="_Toc183442638"/>
      <w:bookmarkStart w:id="796" w:name="_Toc222405261"/>
      <w:r>
        <w:t>Eligible</w:t>
      </w:r>
      <w:r w:rsidR="000956D4">
        <w:t xml:space="preserve"> Purchases</w:t>
      </w:r>
      <w:bookmarkEnd w:id="794"/>
      <w:bookmarkEnd w:id="795"/>
      <w:bookmarkEnd w:id="796"/>
    </w:p>
    <w:p w14:paraId="5ACBB17D" w14:textId="381916FF" w:rsidR="00F0543A" w:rsidRDefault="00F0543A" w:rsidP="005F01E4">
      <w:pPr>
        <w:pStyle w:val="1AllTextNormalParagraph"/>
      </w:pPr>
      <w:r>
        <w:t>An eligible purchase is any good or service that:</w:t>
      </w:r>
    </w:p>
    <w:p w14:paraId="687EDED1" w14:textId="7B44CE53" w:rsidR="00F0543A" w:rsidRPr="00F0543A" w:rsidRDefault="00DF211B" w:rsidP="005F01E4">
      <w:pPr>
        <w:pStyle w:val="1AllTextNormalParagraph"/>
        <w:numPr>
          <w:ilvl w:val="0"/>
          <w:numId w:val="13"/>
        </w:numPr>
      </w:pPr>
      <w:r>
        <w:t>m</w:t>
      </w:r>
      <w:r w:rsidR="00F0543A">
        <w:t xml:space="preserve">eets the </w:t>
      </w:r>
      <w:r>
        <w:t>Parent Funds Principles</w:t>
      </w:r>
    </w:p>
    <w:p w14:paraId="6CB49D41" w14:textId="51E2B0C2" w:rsidR="004959A0" w:rsidRDefault="004959A0" w:rsidP="005F01E4">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5F01E4">
      <w:pPr>
        <w:pStyle w:val="1AllTextNormalParagraph"/>
        <w:numPr>
          <w:ilvl w:val="0"/>
          <w:numId w:val="13"/>
        </w:numPr>
      </w:pPr>
      <w:r>
        <w:t>is not prohibited</w:t>
      </w:r>
    </w:p>
    <w:p w14:paraId="2EA5A7FD" w14:textId="1188EE46" w:rsidR="00DF211B" w:rsidRDefault="00DF211B" w:rsidP="005F01E4">
      <w:pPr>
        <w:pStyle w:val="1AllTextNormalParagraph"/>
        <w:numPr>
          <w:ilvl w:val="0"/>
          <w:numId w:val="13"/>
        </w:numPr>
      </w:pPr>
      <w:r>
        <w:t>satisfies any specific Parent Fund category requirements.</w:t>
      </w:r>
    </w:p>
    <w:p w14:paraId="09FD0C9E" w14:textId="6EC3F9F8" w:rsidR="0045014C" w:rsidRDefault="007D7F96" w:rsidP="005F01E4">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797" w:name="_Toc183442639"/>
      <w:bookmarkStart w:id="798" w:name="_Toc222405262"/>
      <w:bookmarkStart w:id="799" w:name="_Toc179796750"/>
      <w:r>
        <w:lastRenderedPageBreak/>
        <w:t>Privacy considerations when m</w:t>
      </w:r>
      <w:r w:rsidR="007718E1">
        <w:t>aking purchases</w:t>
      </w:r>
      <w:bookmarkEnd w:id="797"/>
      <w:bookmarkEnd w:id="798"/>
    </w:p>
    <w:p w14:paraId="7F9A0588" w14:textId="7A8292F2" w:rsidR="00D23009" w:rsidRPr="006713C4" w:rsidRDefault="00D23009" w:rsidP="005F01E4">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800" w:name="_Toc183442640"/>
      <w:bookmarkStart w:id="801" w:name="_Toc222405263"/>
      <w:r>
        <w:t>C</w:t>
      </w:r>
      <w:r w:rsidR="007718E1">
        <w:t>reating commitments</w:t>
      </w:r>
      <w:bookmarkEnd w:id="799"/>
      <w:bookmarkEnd w:id="800"/>
      <w:bookmarkEnd w:id="801"/>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352D0">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587D5F14" w14:textId="1FE203E2" w:rsidR="002F4013" w:rsidRDefault="002F4013" w:rsidP="007352D0">
      <w:pPr>
        <w:pStyle w:val="Systemstep"/>
      </w:pPr>
      <w:r>
        <w:t>Providers must link a goal (ID) to Individual or Pooled Fund purchases (</w:t>
      </w:r>
      <w:r w:rsidRPr="007C04A8">
        <w:t xml:space="preserve">no more than one goal can be linked to a </w:t>
      </w:r>
      <w:r w:rsidR="00647DC2">
        <w:t>P</w:t>
      </w:r>
      <w:r w:rsidRPr="007C04A8">
        <w:t>articipant</w:t>
      </w:r>
      <w:r>
        <w:t>’</w:t>
      </w:r>
      <w:r w:rsidRPr="007C04A8">
        <w:t>s expenditure in a commitment, at any given time). The goal status</w:t>
      </w:r>
      <w:r w:rsidR="00D82CBD">
        <w:t xml:space="preserve"> options</w:t>
      </w:r>
      <w:r w:rsidRPr="007C04A8">
        <w:t xml:space="preserve"> available to select include active, updated (for current approved Goal Plan), achieved and deleted/removed.</w:t>
      </w:r>
    </w:p>
    <w:p w14:paraId="5CB57069" w14:textId="77777777" w:rsidR="002F4013" w:rsidRPr="002F4013" w:rsidRDefault="002F4013" w:rsidP="007352D0">
      <w:pPr>
        <w:pStyle w:val="Systemstep"/>
        <w:numPr>
          <w:ilvl w:val="0"/>
          <w:numId w:val="0"/>
        </w:numPr>
      </w:pPr>
      <w:r>
        <w:t xml:space="preserve">Exceptions to this </w:t>
      </w:r>
      <w:r w:rsidRPr="002F4013">
        <w:t>include the following categories/scenarios (where no linked goal is required):</w:t>
      </w:r>
    </w:p>
    <w:p w14:paraId="37A6466F" w14:textId="77777777" w:rsidR="002F4013" w:rsidRPr="002F4013" w:rsidRDefault="002F4013" w:rsidP="002F4013">
      <w:pPr>
        <w:pStyle w:val="BulletLevel1"/>
      </w:pPr>
      <w:r w:rsidRPr="002F4013">
        <w:t xml:space="preserve">Categories that can be </w:t>
      </w:r>
      <w:r w:rsidRPr="004300E1">
        <w:t>purchased</w:t>
      </w:r>
      <w:r w:rsidRPr="002F4013">
        <w:t xml:space="preserve"> without an agreed Goal Plan:</w:t>
      </w:r>
    </w:p>
    <w:p w14:paraId="00E8E572" w14:textId="6BC60E83" w:rsidR="002F4013" w:rsidRPr="002F4013" w:rsidRDefault="002F4013" w:rsidP="002F4013">
      <w:pPr>
        <w:pStyle w:val="BulletLevel2"/>
      </w:pPr>
      <w:r>
        <w:t>Engagement Support Vouchers (</w:t>
      </w:r>
      <w:r w:rsidR="00A06C63">
        <w:t xml:space="preserve">also </w:t>
      </w:r>
      <w:r>
        <w:t xml:space="preserve">see </w:t>
      </w:r>
      <w:hyperlink r:id="rId117">
        <w:r w:rsidRPr="002F4013">
          <w:rPr>
            <w:rStyle w:val="Hyperlink"/>
          </w:rPr>
          <w:t>Community and Parent Engagement Fund Supporting Document</w:t>
        </w:r>
      </w:hyperlink>
      <w:r>
        <w:t xml:space="preserve"> </w:t>
      </w:r>
      <w:r w:rsidR="00686A0F">
        <w:t xml:space="preserve">for </w:t>
      </w:r>
      <w:r w:rsidR="00A06C63">
        <w:t xml:space="preserve">some </w:t>
      </w:r>
      <w:r>
        <w:t>gift card</w:t>
      </w:r>
      <w:r w:rsidR="00084F56">
        <w:t xml:space="preserve"> </w:t>
      </w:r>
      <w:r w:rsidR="00A06C63">
        <w:t>purchase</w:t>
      </w:r>
      <w:r w:rsidR="00084F56">
        <w:t>s</w:t>
      </w:r>
      <w:r>
        <w:t>)</w:t>
      </w:r>
    </w:p>
    <w:p w14:paraId="01B70715" w14:textId="77777777" w:rsidR="002F4013" w:rsidRPr="002F4013" w:rsidRDefault="002F4013" w:rsidP="002F4013">
      <w:pPr>
        <w:pStyle w:val="BulletLevel2"/>
      </w:pPr>
      <w:r>
        <w:t>Certified Interpreter Services (Pooled Fund category)</w:t>
      </w:r>
    </w:p>
    <w:p w14:paraId="65975ABD" w14:textId="77777777" w:rsidR="002F4013" w:rsidRDefault="002F4013" w:rsidP="002F4013">
      <w:pPr>
        <w:pStyle w:val="BulletLevel2"/>
      </w:pPr>
      <w:r>
        <w:t xml:space="preserve">Rent and Crisis Accommodation </w:t>
      </w:r>
      <w:r w:rsidRPr="002F4013">
        <w:t>Assistance Type only</w:t>
      </w:r>
      <w:r>
        <w:t xml:space="preserve"> (Pooled Fund category - under Non-Vocational Support) </w:t>
      </w:r>
    </w:p>
    <w:p w14:paraId="305C1944" w14:textId="78464D8D" w:rsidR="008C5359" w:rsidRDefault="002F4013" w:rsidP="006D31F9">
      <w:pPr>
        <w:pStyle w:val="BulletLevel1"/>
      </w:pPr>
      <w:r w:rsidRPr="008B47BA">
        <w:t>Transferred</w:t>
      </w:r>
      <w:r w:rsidRPr="002F4013">
        <w:t xml:space="preserve"> and Exited Participants.</w:t>
      </w:r>
    </w:p>
    <w:p w14:paraId="096544BB" w14:textId="18FFF6D2" w:rsidR="00DA65BF" w:rsidRDefault="007718E1" w:rsidP="006D31F9">
      <w:pPr>
        <w:pStyle w:val="Systemstep"/>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5F01E4">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802" w:name="_Toc174526908"/>
      <w:bookmarkStart w:id="803" w:name="_Toc174604265"/>
      <w:bookmarkStart w:id="804" w:name="_Toc174526909"/>
      <w:bookmarkStart w:id="805" w:name="_Toc174604266"/>
      <w:bookmarkStart w:id="806" w:name="_Toc174526910"/>
      <w:bookmarkStart w:id="807" w:name="_Toc174604267"/>
      <w:bookmarkStart w:id="808" w:name="_Toc174526911"/>
      <w:bookmarkStart w:id="809" w:name="_Toc174604268"/>
      <w:bookmarkStart w:id="810" w:name="_Toc174526912"/>
      <w:bookmarkStart w:id="811" w:name="_Toc174604269"/>
      <w:bookmarkStart w:id="812" w:name="_Toc174526913"/>
      <w:bookmarkStart w:id="813" w:name="_Toc174604270"/>
      <w:bookmarkStart w:id="814" w:name="_Toc174526914"/>
      <w:bookmarkStart w:id="815" w:name="_Toc174604271"/>
      <w:bookmarkStart w:id="816" w:name="_Toc179796751"/>
      <w:bookmarkStart w:id="817" w:name="_Toc183442641"/>
      <w:bookmarkStart w:id="818" w:name="_Toc222405264"/>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B14211">
        <w:t>C</w:t>
      </w:r>
      <w:r>
        <w:t>laiming Reimbursement</w:t>
      </w:r>
      <w:bookmarkEnd w:id="816"/>
      <w:bookmarkEnd w:id="817"/>
      <w:bookmarkEnd w:id="818"/>
    </w:p>
    <w:p w14:paraId="5EE2F918" w14:textId="3D2BCA94" w:rsidR="0030386E" w:rsidRPr="0030386E" w:rsidRDefault="007718E1" w:rsidP="005F01E4">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lastRenderedPageBreak/>
        <w:t>Prior to Claiming Reimbursement</w:t>
      </w:r>
    </w:p>
    <w:p w14:paraId="45AD7EA6" w14:textId="77777777" w:rsidR="002517AC" w:rsidRPr="002517AC" w:rsidRDefault="002517AC" w:rsidP="007352D0">
      <w:pPr>
        <w:pStyle w:val="Systemstep"/>
      </w:pPr>
      <w:r w:rsidRPr="002517AC">
        <w:t>Providers must record the following information in the Department’s IT Systems prior to claiming Reimbursement:</w:t>
      </w:r>
    </w:p>
    <w:p w14:paraId="2BE07D99" w14:textId="389D6F09" w:rsidR="002517AC" w:rsidRPr="002517AC" w:rsidRDefault="002517AC" w:rsidP="00385621">
      <w:pPr>
        <w:pStyle w:val="BulletLevel1"/>
      </w:pPr>
      <w:r w:rsidRPr="002517AC">
        <w:t xml:space="preserve">the </w:t>
      </w:r>
      <w:proofErr w:type="gramStart"/>
      <w:r w:rsidRPr="002517AC">
        <w:t>supplier</w:t>
      </w:r>
      <w:proofErr w:type="gramEnd"/>
      <w:r w:rsidRPr="002517AC">
        <w:t xml:space="preserve"> name and ABN or, if applicable, whether the payment was made to a Provider’s Related Entity or Own Organisation</w:t>
      </w:r>
    </w:p>
    <w:p w14:paraId="5E3F2182" w14:textId="303951AD" w:rsidR="002517AC" w:rsidRDefault="00E52424" w:rsidP="00385621">
      <w:pPr>
        <w:pStyle w:val="BulletLevel2"/>
      </w:pPr>
      <w:r>
        <w:t>i</w:t>
      </w:r>
      <w:r w:rsidR="002517AC" w:rsidRPr="002517AC">
        <w:t>f Documentary Evidence from a government organisation does not contain an ABN, and the Provider is unable to determine the government organisation’s ABN, the Provider may use the generic ABN 99 999 999 999.</w:t>
      </w:r>
    </w:p>
    <w:p w14:paraId="10F1B44A" w14:textId="6247C96E" w:rsidR="003C5883" w:rsidRPr="002517AC" w:rsidRDefault="00E52424" w:rsidP="00385621">
      <w:pPr>
        <w:pStyle w:val="BulletLevel2"/>
      </w:pPr>
      <w:r>
        <w:t xml:space="preserve">the Provider must </w:t>
      </w:r>
      <w:r w:rsidR="0042604D">
        <w:t>u</w:t>
      </w:r>
      <w:r w:rsidR="0042604D" w:rsidRPr="38C33B89">
        <w:t>se the generic ABN 99 999 999 999 when reimbursing a Participant directly or when the supplier does not have an ABN such as an international supplier</w:t>
      </w:r>
      <w:r w:rsidR="003F0036">
        <w:t>.</w:t>
      </w:r>
    </w:p>
    <w:p w14:paraId="36F56AA5" w14:textId="070D42FD" w:rsidR="002517AC" w:rsidRPr="002517AC" w:rsidRDefault="002517AC" w:rsidP="00385621">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385621">
      <w:pPr>
        <w:pStyle w:val="BulletLevel1"/>
      </w:pPr>
      <w:r w:rsidRPr="002517AC">
        <w:t>the date the supplier was paid</w:t>
      </w:r>
    </w:p>
    <w:p w14:paraId="73EF355B" w14:textId="77777777" w:rsidR="002517AC" w:rsidRPr="002517AC" w:rsidRDefault="002517AC" w:rsidP="00385621">
      <w:pPr>
        <w:pStyle w:val="BulletLevel1"/>
      </w:pPr>
      <w:r w:rsidRPr="002517AC">
        <w:t>the Participant’s Job Seeker Identification Number (JSID)</w:t>
      </w:r>
    </w:p>
    <w:p w14:paraId="26471E7A" w14:textId="6D0C294F" w:rsidR="00310940" w:rsidRPr="00310940" w:rsidRDefault="002517AC" w:rsidP="00385621">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385621">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385621">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385621">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7352D0">
      <w:pPr>
        <w:pStyle w:val="Systemstep"/>
      </w:pPr>
      <w:r w:rsidRPr="0004509C">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5F01E4">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5F01E4">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A42A5CB" w14:textId="77777777" w:rsidR="007D286A" w:rsidRDefault="007D286A" w:rsidP="007D286A">
      <w:pPr>
        <w:pStyle w:val="Heading5"/>
      </w:pPr>
      <w:r w:rsidRPr="00E14A1F">
        <w:t>Purchases from international suppliers</w:t>
      </w:r>
    </w:p>
    <w:p w14:paraId="5B4561DC" w14:textId="5642B7FE" w:rsidR="007D286A" w:rsidRDefault="007D286A" w:rsidP="005F01E4">
      <w:pPr>
        <w:pStyle w:val="1AllTextNormalParagraph"/>
      </w:pPr>
      <w:r w:rsidRPr="00E14A1F">
        <w:t>International suppliers are not likely to have an ABN nor be registered for GST. Receipts from international suppliers will therefore not meet the minimum Tax Invoice requirements stipulated by the ATO. As a result, a Provider will likely not be able to claim any input tax credit from the ATO for these purchases. As a Provider cannot claim an input tax credit, the reimbursement should be treated as GST free. The Provider selects GST Free as the GST determination and enters the total cost of the item into the Total GST free invoice amount field. Other fields will populate automatically.</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lastRenderedPageBreak/>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819" w:name="_Toc172801558"/>
      <w:bookmarkStart w:id="820" w:name="_Toc172801559"/>
      <w:bookmarkEnd w:id="819"/>
      <w:bookmarkEnd w:id="820"/>
      <w:r>
        <w:t>Purchasing Items for Multiple Participants</w:t>
      </w:r>
    </w:p>
    <w:p w14:paraId="00CA6A6A" w14:textId="7BFFA4FD" w:rsidR="006C6AA2" w:rsidRPr="006C6AA2" w:rsidRDefault="006C6AA2" w:rsidP="005F01E4">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385621">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385621">
      <w:pPr>
        <w:pStyle w:val="BulletLevel1"/>
      </w:pPr>
      <w:r>
        <w:lastRenderedPageBreak/>
        <w:t>Purchase multiple, identical goods from a supplier in the one transaction (for example, ten $50 gift vouchers to be used for Engagement Support).</w:t>
      </w:r>
    </w:p>
    <w:p w14:paraId="2F4921D9" w14:textId="22A925EE" w:rsidR="00E14111" w:rsidRPr="00BE00D9" w:rsidRDefault="00B848BA" w:rsidP="00385621">
      <w:pPr>
        <w:pStyle w:val="BulletLevel1"/>
      </w:pPr>
      <w:r>
        <w:t>C</w:t>
      </w:r>
      <w:r w:rsidR="00E14111">
        <w:t xml:space="preserve">reate a single commitment </w:t>
      </w:r>
      <w:r w:rsidR="0040361C">
        <w:t xml:space="preserve">in the </w:t>
      </w:r>
      <w:r w:rsidR="00685EFF">
        <w:t>Department’s IT System</w:t>
      </w:r>
      <w:r w:rsidR="00D85575">
        <w:t>s</w:t>
      </w:r>
      <w:r w:rsidR="00B935BF">
        <w:t xml:space="preserve"> for that transaction</w:t>
      </w:r>
      <w:r>
        <w:t>.</w:t>
      </w:r>
    </w:p>
    <w:p w14:paraId="0A6A6D3B" w14:textId="6DE109C9" w:rsidR="00B65A4C" w:rsidRDefault="00B848BA" w:rsidP="00385621">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385621">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5F01E4">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5F01E4">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5F01E4">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385621">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385621">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385621">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3E7BB002" w:rsidR="00BA71C4" w:rsidRDefault="00BD3207" w:rsidP="00385621">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118"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385621">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6EE247ED" w:rsidR="008E16EA" w:rsidRDefault="00E317D1" w:rsidP="00385621">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119" w:history="1">
        <w:r w:rsidR="008F5C4A" w:rsidRPr="000667F9">
          <w:rPr>
            <w:rStyle w:val="Hyperlink"/>
          </w:rPr>
          <w:t>Own Org/Related Entity Parent Fund form</w:t>
        </w:r>
      </w:hyperlink>
      <w:r>
        <w:t>.</w:t>
      </w:r>
    </w:p>
    <w:p w14:paraId="4661F1D3" w14:textId="1042D43C" w:rsidR="002C6357" w:rsidRPr="00BD0DBF" w:rsidRDefault="00321840" w:rsidP="005F01E4">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821" w:name="_Prohibited__Purchases"/>
      <w:bookmarkStart w:id="822" w:name="_Prohibited_Purchases"/>
      <w:bookmarkStart w:id="823" w:name="_Toc179796752"/>
      <w:bookmarkStart w:id="824" w:name="_Toc183442642"/>
      <w:bookmarkStart w:id="825" w:name="_Toc222405265"/>
      <w:bookmarkEnd w:id="821"/>
      <w:bookmarkEnd w:id="822"/>
      <w:r w:rsidRPr="00286E61">
        <w:t>Prohibited</w:t>
      </w:r>
      <w:r w:rsidRPr="000A3BC6">
        <w:t xml:space="preserve"> Purchases</w:t>
      </w:r>
      <w:bookmarkEnd w:id="823"/>
      <w:bookmarkEnd w:id="824"/>
      <w:bookmarkEnd w:id="825"/>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385621">
      <w:pPr>
        <w:pStyle w:val="BulletLevel1"/>
      </w:pPr>
      <w:r>
        <w:t>a</w:t>
      </w:r>
      <w:r w:rsidR="00AA6968">
        <w:t xml:space="preserve">ny goods and services purchased prior to the Deed Commencement Date </w:t>
      </w:r>
    </w:p>
    <w:p w14:paraId="243B59EE" w14:textId="38326829" w:rsidR="00B16C87" w:rsidRPr="00286E61" w:rsidRDefault="00135E72" w:rsidP="00385621">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385621">
      <w:pPr>
        <w:pStyle w:val="BulletLevel1"/>
      </w:pPr>
      <w:r w:rsidRPr="00286E61">
        <w:t>goods or services directly funded through the Indigenous Advancement Strategy</w:t>
      </w:r>
    </w:p>
    <w:p w14:paraId="33CA7C86" w14:textId="4596A132" w:rsidR="000A3BC6" w:rsidRPr="00286E61" w:rsidRDefault="000A3BC6" w:rsidP="00385621">
      <w:pPr>
        <w:pStyle w:val="BulletLevel1"/>
      </w:pPr>
      <w:r w:rsidRPr="00286E61">
        <w:lastRenderedPageBreak/>
        <w:t>goods or services that are funded through other Government programs or grants</w:t>
      </w:r>
    </w:p>
    <w:p w14:paraId="7A17F57F" w14:textId="19698A8E" w:rsidR="000A3BC6" w:rsidRPr="00286E61" w:rsidRDefault="000A3BC6" w:rsidP="00385621">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385621">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385621">
      <w:pPr>
        <w:pStyle w:val="BulletLevel1"/>
      </w:pPr>
      <w:r w:rsidRPr="00D6176F">
        <w:t>any goods or services incurred before Participants were participating in Parent Pathways</w:t>
      </w:r>
    </w:p>
    <w:p w14:paraId="31016473" w14:textId="77777777" w:rsidR="000A3BC6" w:rsidRPr="00286E61" w:rsidRDefault="000A3BC6" w:rsidP="00385621">
      <w:pPr>
        <w:pStyle w:val="BulletLevel1"/>
      </w:pPr>
      <w:r w:rsidRPr="00286E61">
        <w:t>Youth Bonus Wage Subsidies</w:t>
      </w:r>
    </w:p>
    <w:p w14:paraId="1D775B9B" w14:textId="28D5FEF9" w:rsidR="000A3BC6" w:rsidRPr="00286E61" w:rsidRDefault="000A3BC6" w:rsidP="00385621">
      <w:pPr>
        <w:pStyle w:val="BulletLevel1"/>
      </w:pPr>
      <w:proofErr w:type="gramStart"/>
      <w:r>
        <w:t>child care</w:t>
      </w:r>
      <w:proofErr w:type="gramEnd"/>
      <w:r>
        <w:t xml:space="preserve"> </w:t>
      </w:r>
      <w:r w:rsidR="001D72FD">
        <w:t xml:space="preserve">gap </w:t>
      </w:r>
      <w:r>
        <w:t>fees</w:t>
      </w:r>
    </w:p>
    <w:p w14:paraId="07021C42" w14:textId="729493ED" w:rsidR="000A3BC6" w:rsidRPr="00286E61" w:rsidRDefault="000A3BC6" w:rsidP="00385621">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w:t>
      </w:r>
    </w:p>
    <w:p w14:paraId="7702C65F" w14:textId="1F58441C" w:rsidR="000A3BC6" w:rsidRDefault="00A546DD" w:rsidP="00385621">
      <w:pPr>
        <w:pStyle w:val="BulletLevel1"/>
      </w:pPr>
      <w:r>
        <w:t xml:space="preserve">good or services which attract an </w:t>
      </w:r>
      <w:r w:rsidR="002C1ECE" w:rsidRPr="00286E61">
        <w:t>incentive</w:t>
      </w:r>
      <w:r w:rsidR="000A3BC6" w:rsidRPr="00286E61">
        <w:t xml:space="preserve"> </w:t>
      </w:r>
      <w:r>
        <w:t xml:space="preserve">for a Provider or its staff </w:t>
      </w:r>
    </w:p>
    <w:p w14:paraId="425C7ADA" w14:textId="38C7BFFD" w:rsidR="00AD3812" w:rsidRPr="00286E61" w:rsidRDefault="00AD3812" w:rsidP="00385621">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385621">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385621">
      <w:pPr>
        <w:pStyle w:val="BulletLevel1"/>
      </w:pPr>
      <w:r w:rsidRPr="00286E61">
        <w:t>any costs and overheads, such as travel time, travel costs and administration costs associated with:</w:t>
      </w:r>
    </w:p>
    <w:p w14:paraId="5F80C5AE" w14:textId="5BBF48F1" w:rsidR="000A3BC6" w:rsidRPr="00286E61" w:rsidRDefault="000A3BC6" w:rsidP="00385621">
      <w:pPr>
        <w:pStyle w:val="BulletLevel2"/>
      </w:pPr>
      <w:r w:rsidRPr="00286E61">
        <w:t>providing the Parent Pathways</w:t>
      </w:r>
      <w:r w:rsidR="00460F7D">
        <w:t xml:space="preserve"> services</w:t>
      </w:r>
    </w:p>
    <w:p w14:paraId="6A2C98F2" w14:textId="30631273" w:rsidR="000A3BC6" w:rsidRPr="00286E61" w:rsidRDefault="000A3BC6" w:rsidP="00385621">
      <w:pPr>
        <w:pStyle w:val="BulletLevel2"/>
      </w:pPr>
      <w:r w:rsidRPr="00286E61">
        <w:t>covering the cost-of-</w:t>
      </w:r>
      <w:r w:rsidR="004E7BED">
        <w:t>s</w:t>
      </w:r>
      <w:r w:rsidRPr="00286E61">
        <w:t>ervice delivery on an outreach basis</w:t>
      </w:r>
    </w:p>
    <w:p w14:paraId="4BF47BF7" w14:textId="77777777" w:rsidR="000A3BC6" w:rsidRPr="00286E61" w:rsidRDefault="000A3BC6" w:rsidP="00385621">
      <w:pPr>
        <w:pStyle w:val="BulletLevel2"/>
      </w:pPr>
      <w:r w:rsidRPr="00286E61">
        <w:t>administering the Pooled Fund or Individual Fund</w:t>
      </w:r>
    </w:p>
    <w:p w14:paraId="7D449CD3" w14:textId="77777777" w:rsidR="000A3BC6" w:rsidRPr="00286E61" w:rsidRDefault="000A3BC6" w:rsidP="00385621">
      <w:pPr>
        <w:pStyle w:val="BulletLevel1"/>
      </w:pPr>
      <w:r w:rsidRPr="00286E61">
        <w:t>legal fees or security costs incurred by a Provider</w:t>
      </w:r>
    </w:p>
    <w:p w14:paraId="4C4152A6" w14:textId="77777777" w:rsidR="000A3BC6" w:rsidRPr="00286E61" w:rsidRDefault="000A3BC6" w:rsidP="00385621">
      <w:pPr>
        <w:pStyle w:val="BulletLevel1"/>
      </w:pPr>
      <w:r w:rsidRPr="00286E61">
        <w:t>an Employer’s workers compensation or insurance policy payments</w:t>
      </w:r>
    </w:p>
    <w:p w14:paraId="565EE652" w14:textId="77777777" w:rsidR="000A3BC6" w:rsidRPr="00286E61" w:rsidRDefault="000A3BC6" w:rsidP="00385621">
      <w:pPr>
        <w:pStyle w:val="BulletLevel1"/>
      </w:pPr>
      <w:r w:rsidRPr="00286E61">
        <w:t>any interest incurred on a Provider’s or Participant’s credit cards, including account and credit card fees.</w:t>
      </w:r>
    </w:p>
    <w:p w14:paraId="11B6C8DC" w14:textId="1156DCAE" w:rsidR="000A3BC6" w:rsidRPr="00286E61" w:rsidRDefault="000A3BC6" w:rsidP="005F01E4">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385621">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385621">
      <w:pPr>
        <w:pStyle w:val="BulletLevel1"/>
      </w:pPr>
      <w:r w:rsidRPr="00286E61">
        <w:t>discuss an alternative purchase and</w:t>
      </w:r>
    </w:p>
    <w:p w14:paraId="43B5E3E0" w14:textId="000588EB" w:rsidR="000A3BC6" w:rsidRPr="000A3BC6" w:rsidRDefault="00E92C0E" w:rsidP="00385621">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826" w:name="_Toc179796753"/>
      <w:bookmarkStart w:id="827" w:name="_Toc183442643"/>
      <w:bookmarkStart w:id="828" w:name="_Toc222405266"/>
      <w:r>
        <w:lastRenderedPageBreak/>
        <w:t>Recover</w:t>
      </w:r>
      <w:r w:rsidRPr="000A3BC6">
        <w:t>y of Payments</w:t>
      </w:r>
      <w:bookmarkEnd w:id="826"/>
      <w:bookmarkEnd w:id="827"/>
      <w:bookmarkEnd w:id="828"/>
    </w:p>
    <w:p w14:paraId="6A0A5C1D" w14:textId="48817930"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829" w:name="_Toc179796754"/>
      <w:bookmarkStart w:id="830" w:name="_Toc183442644"/>
      <w:bookmarkStart w:id="831" w:name="_Toc222405267"/>
      <w:r>
        <w:t>Summary of Document</w:t>
      </w:r>
      <w:r w:rsidR="00EC2269">
        <w:t>ary</w:t>
      </w:r>
      <w:r>
        <w:t xml:space="preserve"> Evidence</w:t>
      </w:r>
      <w:bookmarkEnd w:id="829"/>
      <w:bookmarkEnd w:id="830"/>
      <w:bookmarkEnd w:id="831"/>
    </w:p>
    <w:p w14:paraId="7E7D33B1" w14:textId="35CDBC09" w:rsidR="00CC41E4" w:rsidRDefault="00CC41E4" w:rsidP="00D21958">
      <w:pPr>
        <w:pStyle w:val="Heading4"/>
      </w:pPr>
      <w:r>
        <w:t>Documentary Evidence</w:t>
      </w:r>
    </w:p>
    <w:p w14:paraId="41029B6B" w14:textId="6AD3535F" w:rsidR="00D21958" w:rsidRPr="00D21958" w:rsidRDefault="00D21958" w:rsidP="005F01E4">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5F01E4">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385621">
      <w:pPr>
        <w:pStyle w:val="BulletLevel1"/>
      </w:pPr>
      <w:r>
        <w:t xml:space="preserve">the </w:t>
      </w:r>
      <w:r w:rsidR="00080A4C" w:rsidRPr="00080A4C">
        <w:t>total invoice amount</w:t>
      </w:r>
    </w:p>
    <w:p w14:paraId="327B8C3E" w14:textId="1085319E" w:rsidR="00080A4C" w:rsidRPr="00080A4C" w:rsidRDefault="00080A4C" w:rsidP="00385621">
      <w:pPr>
        <w:pStyle w:val="BulletLevel1"/>
      </w:pPr>
      <w:r w:rsidRPr="00080A4C">
        <w:t>the details of the supplier (including ABN) (note: if the generic ABN is used, then the ABN is not required)</w:t>
      </w:r>
    </w:p>
    <w:p w14:paraId="60E12202" w14:textId="70B78BB9" w:rsidR="00763822" w:rsidRDefault="00A14B4C" w:rsidP="00385621">
      <w:pPr>
        <w:pStyle w:val="BulletLevel1"/>
      </w:pPr>
      <w:r w:rsidRPr="00A14B4C">
        <w:t xml:space="preserve">the details of the items purchased and/or details of the service delivered, </w:t>
      </w:r>
    </w:p>
    <w:p w14:paraId="1E3DB5C6" w14:textId="73EC3822" w:rsidR="0095646E" w:rsidRDefault="00A14B4C" w:rsidP="00385621">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385621">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5F01E4">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385621">
      <w:pPr>
        <w:pStyle w:val="BulletLevel1"/>
      </w:pPr>
      <w:r w:rsidRPr="005D4748">
        <w:t>the Participant who received the goods or services (e.g. name</w:t>
      </w:r>
      <w:r>
        <w:t>,</w:t>
      </w:r>
      <w:r w:rsidRPr="005D4748">
        <w:t xml:space="preserve"> or address)</w:t>
      </w:r>
    </w:p>
    <w:p w14:paraId="20B11673" w14:textId="62CA6382" w:rsidR="000F0CDC" w:rsidRDefault="00A14B4C" w:rsidP="00385621">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385621">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5F01E4">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385621">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385621">
      <w:pPr>
        <w:pStyle w:val="BulletLevel1"/>
      </w:pPr>
      <w:r w:rsidRPr="001E2638">
        <w:t>the date the service was paid</w:t>
      </w:r>
      <w:r w:rsidR="00742BB0">
        <w:t>, and</w:t>
      </w:r>
    </w:p>
    <w:p w14:paraId="055A7C7F" w14:textId="51FA0D63" w:rsidR="00883B3F" w:rsidRDefault="000E411A" w:rsidP="00385621">
      <w:pPr>
        <w:pStyle w:val="BulletLevel1"/>
      </w:pPr>
      <w:r w:rsidRPr="6643170E">
        <w:rPr>
          <w:rStyle w:val="1AllTextNormalCharacter"/>
        </w:rPr>
        <w:t>an</w:t>
      </w:r>
      <w:r w:rsidR="00883B3F" w:rsidRPr="6643170E">
        <w:rPr>
          <w:rStyle w:val="1AllTextBold"/>
        </w:rPr>
        <w:t xml:space="preserve"> </w:t>
      </w:r>
      <w:hyperlink r:id="rId120">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lastRenderedPageBreak/>
        <w:t>Suitable Evidence</w:t>
      </w:r>
    </w:p>
    <w:p w14:paraId="1CD5C44E" w14:textId="138A998E" w:rsidR="003664E0" w:rsidRDefault="00A14B4C" w:rsidP="005F01E4">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5F01E4">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5F01E4">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7352D0">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7352D0">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5F01E4">
      <w:pPr>
        <w:pStyle w:val="1AllTextNormalParagraph"/>
      </w:pPr>
      <w:r w:rsidRPr="00FD5171">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5F01E4">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832" w:name="_Toc168657033"/>
      <w:bookmarkStart w:id="833" w:name="_Toc169187551"/>
      <w:bookmarkStart w:id="834" w:name="_Toc169188109"/>
      <w:bookmarkStart w:id="835" w:name="_Toc169188627"/>
      <w:bookmarkStart w:id="836" w:name="_Toc169268051"/>
      <w:bookmarkStart w:id="837" w:name="_Individual_Fund"/>
      <w:bookmarkStart w:id="838" w:name="_Toc175316273"/>
      <w:bookmarkStart w:id="839" w:name="_Toc179796755"/>
      <w:bookmarkStart w:id="840" w:name="_Toc183442645"/>
      <w:bookmarkStart w:id="841" w:name="_Toc222405268"/>
      <w:bookmarkEnd w:id="832"/>
      <w:bookmarkEnd w:id="833"/>
      <w:bookmarkEnd w:id="834"/>
      <w:bookmarkEnd w:id="835"/>
      <w:bookmarkEnd w:id="836"/>
      <w:bookmarkEnd w:id="837"/>
      <w:bookmarkEnd w:id="838"/>
      <w:r>
        <w:t>Individual Fund</w:t>
      </w:r>
      <w:bookmarkEnd w:id="839"/>
      <w:bookmarkEnd w:id="840"/>
      <w:bookmarkEnd w:id="841"/>
    </w:p>
    <w:p w14:paraId="246F9D2E" w14:textId="10CAF45E" w:rsidR="00895359" w:rsidRPr="007E06A8" w:rsidRDefault="00480108" w:rsidP="00954EC6">
      <w:pPr>
        <w:pStyle w:val="Heading3"/>
      </w:pPr>
      <w:bookmarkStart w:id="842" w:name="_Toc179796756"/>
      <w:bookmarkStart w:id="843" w:name="_Toc183442646"/>
      <w:bookmarkStart w:id="844" w:name="_Toc222405269"/>
      <w:r>
        <w:t xml:space="preserve">Individual Fund </w:t>
      </w:r>
      <w:r w:rsidR="008734ED">
        <w:t>Overview</w:t>
      </w:r>
      <w:bookmarkEnd w:id="842"/>
      <w:bookmarkEnd w:id="843"/>
      <w:bookmarkEnd w:id="844"/>
    </w:p>
    <w:p w14:paraId="668E0700" w14:textId="6AF267B5" w:rsidR="00631739" w:rsidRDefault="00E04E3E" w:rsidP="005F01E4">
      <w:pPr>
        <w:pStyle w:val="1AllTextNormalParagraph"/>
      </w:pPr>
      <w:r w:rsidRPr="00E04E3E">
        <w:t xml:space="preserve">The Individual Fund gives the Participant </w:t>
      </w:r>
      <w:r w:rsidR="00831814">
        <w:t xml:space="preserve">agency and visibility of funding </w:t>
      </w:r>
      <w:r w:rsidR="008734ED">
        <w:t>up to $1</w:t>
      </w:r>
      <w:r w:rsidR="003F7579">
        <w:t>,</w:t>
      </w:r>
      <w:r w:rsidR="008734ED">
        <w:t>250</w:t>
      </w:r>
      <w:r w:rsidR="002B73A7">
        <w:t xml:space="preserve"> (GST inclusive)</w:t>
      </w:r>
      <w:r w:rsidR="008734ED">
        <w:t xml:space="preserve"> per year </w:t>
      </w:r>
      <w:r w:rsidR="00831814">
        <w:t>for</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385621">
      <w:pPr>
        <w:pStyle w:val="BulletLevel1"/>
      </w:pPr>
      <w:r w:rsidRPr="004E694D">
        <w:t>Accredited Training</w:t>
      </w:r>
    </w:p>
    <w:p w14:paraId="3E593304" w14:textId="57FA63D6" w:rsidR="009E0888" w:rsidRPr="004E694D" w:rsidRDefault="009E0888" w:rsidP="00385621">
      <w:pPr>
        <w:pStyle w:val="BulletLevel1"/>
      </w:pPr>
      <w:r w:rsidRPr="004E694D">
        <w:t>Communication and Technology</w:t>
      </w:r>
    </w:p>
    <w:p w14:paraId="7F06EE13" w14:textId="5F68E578" w:rsidR="009E0888" w:rsidRPr="004E694D" w:rsidRDefault="009E0888" w:rsidP="00385621">
      <w:pPr>
        <w:pStyle w:val="BulletLevel1"/>
      </w:pPr>
      <w:r w:rsidRPr="004E694D">
        <w:t>Driver’s Licen</w:t>
      </w:r>
      <w:r w:rsidR="004D69E8" w:rsidRPr="004E694D">
        <w:t>c</w:t>
      </w:r>
      <w:r w:rsidRPr="004E694D">
        <w:t>e costs</w:t>
      </w:r>
    </w:p>
    <w:p w14:paraId="47E855FF" w14:textId="250668D3" w:rsidR="009E0888" w:rsidRPr="004E694D" w:rsidRDefault="009E0888" w:rsidP="00385621">
      <w:pPr>
        <w:pStyle w:val="BulletLevel1"/>
      </w:pPr>
      <w:r w:rsidRPr="004E694D">
        <w:t>Engagement</w:t>
      </w:r>
    </w:p>
    <w:p w14:paraId="373804A9" w14:textId="3BEF4EED" w:rsidR="009E0888" w:rsidRPr="004E694D" w:rsidRDefault="009E0888" w:rsidP="00385621">
      <w:pPr>
        <w:pStyle w:val="BulletLevel1"/>
      </w:pPr>
      <w:r w:rsidRPr="004E694D">
        <w:t>Non-Vocational Training</w:t>
      </w:r>
    </w:p>
    <w:p w14:paraId="7B1785E2" w14:textId="7EF05F79" w:rsidR="009E0888" w:rsidRPr="004E694D" w:rsidRDefault="009E0888" w:rsidP="00385621">
      <w:pPr>
        <w:pStyle w:val="BulletLevel1"/>
      </w:pPr>
      <w:r w:rsidRPr="004E694D">
        <w:t>Transport</w:t>
      </w:r>
    </w:p>
    <w:p w14:paraId="50781BAC" w14:textId="72EF19C0" w:rsidR="009E0888" w:rsidRPr="00E924B8" w:rsidRDefault="009E0888" w:rsidP="00385621">
      <w:pPr>
        <w:pStyle w:val="BulletLevel1"/>
      </w:pPr>
      <w:r w:rsidRPr="004E694D">
        <w:lastRenderedPageBreak/>
        <w:t>Work-Related Training and Licensing</w:t>
      </w:r>
      <w:r w:rsidR="00E317D1" w:rsidRPr="00E924B8">
        <w:t>.</w:t>
      </w:r>
    </w:p>
    <w:p w14:paraId="6F0BCA55" w14:textId="5CC494AC" w:rsidR="00245523" w:rsidRDefault="00245523" w:rsidP="007B36AE">
      <w:pPr>
        <w:pStyle w:val="1AllTextNormalParagraph"/>
      </w:pPr>
      <w:r>
        <w:t xml:space="preserve">Please refer </w:t>
      </w:r>
      <w:hyperlink w:anchor="_Attachments" w:history="1">
        <w:r w:rsidRPr="007B36AE">
          <w:rPr>
            <w:rStyle w:val="Hyperlink"/>
            <w:color w:val="auto"/>
            <w:u w:val="none"/>
          </w:rPr>
          <w:t xml:space="preserve">to </w:t>
        </w:r>
        <w:r w:rsidRPr="00245523">
          <w:rPr>
            <w:rStyle w:val="Hyperlink"/>
          </w:rPr>
          <w:t>Attachment B</w:t>
        </w:r>
      </w:hyperlink>
      <w:r>
        <w:t xml:space="preserve"> for more information on Individual Fund categories and Documentary Evidence requirements.</w:t>
      </w:r>
    </w:p>
    <w:p w14:paraId="67FCF376" w14:textId="1839B167" w:rsidR="00A25D53" w:rsidRDefault="008734ED" w:rsidP="005F01E4">
      <w:pPr>
        <w:pStyle w:val="1AllTextNormalParagraph"/>
      </w:pPr>
      <w:r>
        <w:t xml:space="preserve">A Participant's Individual Fund is credited $1,250 on their commencement in the service. </w:t>
      </w:r>
      <w:r w:rsidRPr="007E06A8">
        <w:t xml:space="preserve">The notional balance of </w:t>
      </w:r>
      <w:r>
        <w:t>a Par</w:t>
      </w:r>
      <w:r w:rsidR="00245523">
        <w:t>ticipant</w:t>
      </w:r>
      <w:r>
        <w:t xml:space="preserve">'s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385621">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385621">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8577DFA"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are excluded from Commenced days calculations.</w:t>
      </w:r>
    </w:p>
    <w:p w14:paraId="08B91EB1" w14:textId="4336968B" w:rsidR="00951886" w:rsidRDefault="00822555" w:rsidP="00442D60">
      <w:pPr>
        <w:pStyle w:val="Systemstep"/>
      </w:pPr>
      <w:r>
        <w:t xml:space="preserve">Individual Fund commitments reduce the notional balance of the 12 month servicing period in which they were entered in the Department’s IT </w:t>
      </w:r>
      <w:r w:rsidR="00442D60">
        <w:t>S</w:t>
      </w:r>
      <w:r>
        <w:t>ystem</w:t>
      </w:r>
      <w:r w:rsidR="00442D60">
        <w:t>s</w:t>
      </w:r>
      <w:r>
        <w:t>, not the period to which the purchase is dated. If an Individual Fund purchase is made during the Participant’s current 12 month servicing period, but the commitment is not raised until the next servicing period has commenced, the cost will be deducted from the next servicing period’s Individual Fund.</w:t>
      </w:r>
    </w:p>
    <w:p w14:paraId="7337E78F" w14:textId="1ADC4AFC" w:rsidR="008734ED" w:rsidRDefault="00EE3FA8" w:rsidP="00954EC6">
      <w:pPr>
        <w:pStyle w:val="Heading3"/>
      </w:pPr>
      <w:bookmarkStart w:id="845" w:name="_Toc174526922"/>
      <w:bookmarkStart w:id="846" w:name="_Toc174604279"/>
      <w:bookmarkStart w:id="847" w:name="_Toc179796757"/>
      <w:bookmarkStart w:id="848" w:name="_Toc183442647"/>
      <w:bookmarkStart w:id="849" w:name="_Toc222405270"/>
      <w:bookmarkEnd w:id="845"/>
      <w:bookmarkEnd w:id="846"/>
      <w:r>
        <w:t xml:space="preserve">Gaining consent through the </w:t>
      </w:r>
      <w:r w:rsidR="006C0E28">
        <w:t>Goal Plan</w:t>
      </w:r>
      <w:bookmarkEnd w:id="847"/>
      <w:bookmarkEnd w:id="848"/>
      <w:bookmarkEnd w:id="849"/>
    </w:p>
    <w:p w14:paraId="2A5AD3E2" w14:textId="1205701F" w:rsidR="00E04E3E" w:rsidRDefault="00A526D5" w:rsidP="005F01E4">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611CF8EF"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xplain</w:t>
      </w:r>
      <w:r w:rsidR="00B45920">
        <w:t xml:space="preserve"> to each Participant</w:t>
      </w:r>
      <w:r w:rsidR="0051483F" w:rsidRPr="0051483F">
        <w:t xml:space="preserve"> the Individual Fund </w:t>
      </w:r>
      <w:r w:rsidR="00642912">
        <w:t>and how it can be spent</w:t>
      </w:r>
      <w:r w:rsidR="0051483F" w:rsidRPr="0051483F">
        <w:t xml:space="preserve">, </w:t>
      </w:r>
      <w:r w:rsidR="00B617A6">
        <w:t>including</w:t>
      </w:r>
      <w:r w:rsidR="0073039B">
        <w:t>:</w:t>
      </w:r>
    </w:p>
    <w:p w14:paraId="7253AC20" w14:textId="7E73CD7B" w:rsidR="00BF0663" w:rsidRDefault="00BF0663" w:rsidP="00385621">
      <w:pPr>
        <w:pStyle w:val="BulletLevel1"/>
      </w:pPr>
      <w:r>
        <w:t xml:space="preserve">the amount of </w:t>
      </w:r>
      <w:r w:rsidR="00EF4691">
        <w:t>f</w:t>
      </w:r>
      <w:r>
        <w:t xml:space="preserve">unding available and how often the </w:t>
      </w:r>
      <w:r w:rsidR="00A75144">
        <w:t xml:space="preserve">Individual </w:t>
      </w:r>
      <w:r>
        <w:t>Fund is topped up</w:t>
      </w:r>
    </w:p>
    <w:p w14:paraId="4202FB8A" w14:textId="383B66FF" w:rsidR="00A75144" w:rsidRDefault="00A75144" w:rsidP="00385621">
      <w:pPr>
        <w:pStyle w:val="BulletLevel1"/>
      </w:pPr>
      <w:r>
        <w:t xml:space="preserve">how to view the balance (see </w:t>
      </w:r>
      <w:hyperlink r:id="rId121" w:history="1">
        <w:r w:rsidRPr="393D0EFC">
          <w:rPr>
            <w:rStyle w:val="Hyperlink"/>
          </w:rPr>
          <w:t>Parent Pathways - Tracking your Individual Fund balance</w:t>
        </w:r>
      </w:hyperlink>
      <w:r>
        <w:t>)</w:t>
      </w:r>
    </w:p>
    <w:p w14:paraId="19565536" w14:textId="749C56E0" w:rsidR="001E6537" w:rsidRPr="001E6537" w:rsidRDefault="001E6537" w:rsidP="00385621">
      <w:pPr>
        <w:pStyle w:val="BulletLevel1"/>
      </w:pPr>
      <w:r>
        <w:t xml:space="preserve">the </w:t>
      </w:r>
      <w:r w:rsidRPr="001E6537">
        <w:t>Individual Fund categories and examples of eligible purchases</w:t>
      </w:r>
    </w:p>
    <w:p w14:paraId="16EBEF4A" w14:textId="2F86C8CF" w:rsidR="004E7852" w:rsidRDefault="000B41D5" w:rsidP="00385621">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w:t>
      </w:r>
      <w:r w:rsidR="00A75144">
        <w:t>V</w:t>
      </w:r>
      <w:r w:rsidR="002848AB">
        <w:t>ouchers)</w:t>
      </w:r>
    </w:p>
    <w:p w14:paraId="76BC8397" w14:textId="53F4158D" w:rsidR="0051483F" w:rsidRPr="0051483F" w:rsidRDefault="006E06A2" w:rsidP="00385621">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385621">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w:t>
      </w:r>
      <w:r w:rsidR="000C5783">
        <w:lastRenderedPageBreak/>
        <w:t>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850" w:name="_Toc174526924"/>
      <w:bookmarkStart w:id="851" w:name="_Toc174604281"/>
      <w:bookmarkStart w:id="852" w:name="_Toc168657035"/>
      <w:bookmarkStart w:id="853" w:name="_Toc169187553"/>
      <w:bookmarkStart w:id="854" w:name="_Toc169188111"/>
      <w:bookmarkStart w:id="855" w:name="_Toc169188629"/>
      <w:bookmarkStart w:id="856" w:name="_Toc169268053"/>
      <w:bookmarkStart w:id="857" w:name="_Toc168657036"/>
      <w:bookmarkStart w:id="858" w:name="_Toc169187554"/>
      <w:bookmarkStart w:id="859" w:name="_Toc169188112"/>
      <w:bookmarkStart w:id="860" w:name="_Toc169188630"/>
      <w:bookmarkStart w:id="861" w:name="_Toc169268054"/>
      <w:bookmarkStart w:id="862" w:name="_Toc168657037"/>
      <w:bookmarkStart w:id="863" w:name="_Toc169187555"/>
      <w:bookmarkStart w:id="864" w:name="_Toc169188113"/>
      <w:bookmarkStart w:id="865" w:name="_Toc169188631"/>
      <w:bookmarkStart w:id="866" w:name="_Toc169268055"/>
      <w:bookmarkStart w:id="867" w:name="_Toc168657038"/>
      <w:bookmarkStart w:id="868" w:name="_Toc169187556"/>
      <w:bookmarkStart w:id="869" w:name="_Toc169188114"/>
      <w:bookmarkStart w:id="870" w:name="_Toc169188632"/>
      <w:bookmarkStart w:id="871" w:name="_Toc169268056"/>
      <w:bookmarkStart w:id="872" w:name="_Toc168657039"/>
      <w:bookmarkStart w:id="873" w:name="_Toc169187557"/>
      <w:bookmarkStart w:id="874" w:name="_Toc169188115"/>
      <w:bookmarkStart w:id="875" w:name="_Toc169188633"/>
      <w:bookmarkStart w:id="876" w:name="_Toc169268057"/>
      <w:bookmarkStart w:id="877" w:name="_Toc168657040"/>
      <w:bookmarkStart w:id="878" w:name="_Toc169187558"/>
      <w:bookmarkStart w:id="879" w:name="_Toc169188116"/>
      <w:bookmarkStart w:id="880" w:name="_Toc169188634"/>
      <w:bookmarkStart w:id="881" w:name="_Toc169268058"/>
      <w:bookmarkStart w:id="882" w:name="_Toc168657041"/>
      <w:bookmarkStart w:id="883" w:name="_Toc169187559"/>
      <w:bookmarkStart w:id="884" w:name="_Toc169188117"/>
      <w:bookmarkStart w:id="885" w:name="_Toc169188635"/>
      <w:bookmarkStart w:id="886" w:name="_Toc169268059"/>
      <w:bookmarkStart w:id="887" w:name="_Toc168657042"/>
      <w:bookmarkStart w:id="888" w:name="_Toc169187560"/>
      <w:bookmarkStart w:id="889" w:name="_Toc169188118"/>
      <w:bookmarkStart w:id="890" w:name="_Toc169188636"/>
      <w:bookmarkStart w:id="891" w:name="_Toc169268060"/>
      <w:bookmarkStart w:id="892" w:name="_Toc179796758"/>
      <w:bookmarkStart w:id="893" w:name="_Toc183442648"/>
      <w:bookmarkStart w:id="894" w:name="_Toc222405271"/>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892"/>
      <w:bookmarkEnd w:id="893"/>
      <w:bookmarkEnd w:id="894"/>
    </w:p>
    <w:p w14:paraId="4F9D1469" w14:textId="00B8FA94" w:rsidR="00F027A0" w:rsidRDefault="003F12E1" w:rsidP="005F01E4">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r w:rsidR="003E5F02">
        <w:t xml:space="preserve"> Participants can choose to view their own Individual Fund balance (instructions can be found here </w:t>
      </w:r>
      <w:hyperlink r:id="rId122" w:history="1">
        <w:r w:rsidR="003E5F02" w:rsidRPr="2E1147C4">
          <w:rPr>
            <w:rStyle w:val="Hyperlink"/>
          </w:rPr>
          <w:t>Parent Pathways - Tracking your Individual Fund balance</w:t>
        </w:r>
      </w:hyperlink>
      <w:r w:rsidR="003E5F02">
        <w:t>).</w:t>
      </w:r>
    </w:p>
    <w:p w14:paraId="4730949E" w14:textId="10E01C3B" w:rsidR="00F45D42" w:rsidRDefault="00F45D42" w:rsidP="005F01E4">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5F01E4">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5F01E4">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5F01E4">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5F01E4">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895" w:name="_Engagement_Support"/>
      <w:bookmarkStart w:id="896" w:name="_Toc169187563"/>
      <w:bookmarkStart w:id="897" w:name="_Toc169188121"/>
      <w:bookmarkStart w:id="898" w:name="_Toc169188639"/>
      <w:bookmarkStart w:id="899" w:name="_Toc169268063"/>
      <w:bookmarkStart w:id="900" w:name="_Toc169187564"/>
      <w:bookmarkStart w:id="901" w:name="_Toc169188122"/>
      <w:bookmarkStart w:id="902" w:name="_Toc169188640"/>
      <w:bookmarkStart w:id="903" w:name="_Toc169268064"/>
      <w:bookmarkStart w:id="904" w:name="_Toc169187565"/>
      <w:bookmarkStart w:id="905" w:name="_Toc169188123"/>
      <w:bookmarkStart w:id="906" w:name="_Toc169188641"/>
      <w:bookmarkStart w:id="907" w:name="_Toc169268065"/>
      <w:bookmarkStart w:id="908" w:name="_Toc179796759"/>
      <w:bookmarkStart w:id="909" w:name="_Toc183442649"/>
      <w:bookmarkStart w:id="910" w:name="_Toc222405272"/>
      <w:bookmarkEnd w:id="895"/>
      <w:r>
        <w:t>E</w:t>
      </w:r>
      <w:bookmarkEnd w:id="896"/>
      <w:bookmarkEnd w:id="897"/>
      <w:bookmarkEnd w:id="898"/>
      <w:bookmarkEnd w:id="899"/>
      <w:bookmarkEnd w:id="900"/>
      <w:bookmarkEnd w:id="901"/>
      <w:bookmarkEnd w:id="902"/>
      <w:bookmarkEnd w:id="903"/>
      <w:bookmarkEnd w:id="904"/>
      <w:bookmarkEnd w:id="905"/>
      <w:bookmarkEnd w:id="906"/>
      <w:bookmarkEnd w:id="907"/>
      <w:r>
        <w:t>ngagement Support</w:t>
      </w:r>
      <w:bookmarkEnd w:id="908"/>
      <w:bookmarkEnd w:id="909"/>
      <w:bookmarkEnd w:id="910"/>
      <w:r>
        <w:t xml:space="preserve"> </w:t>
      </w:r>
    </w:p>
    <w:p w14:paraId="194D6328" w14:textId="3500F4B7" w:rsidR="00004B23" w:rsidRDefault="00004B23" w:rsidP="00004B23">
      <w:bookmarkStart w:id="911" w:name="_Pooled_Fund"/>
      <w:bookmarkEnd w:id="911"/>
      <w:r>
        <w:t xml:space="preserve">Engagement Support is offered to Participants in the form of gift vouchers and should be promoted to Participants to encourage attending face-to-face Appointments with their Mentor and ongoing participation in the Service. </w:t>
      </w:r>
      <w:r w:rsidR="00D3275A">
        <w:t>V</w:t>
      </w:r>
      <w:r>
        <w:t>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162C5498" w:rsidR="000626AC" w:rsidRDefault="000626AC" w:rsidP="00DC3AD3">
      <w:pPr>
        <w:pStyle w:val="Caption"/>
        <w:keepNext/>
      </w:pPr>
      <w:r>
        <w:lastRenderedPageBreak/>
        <w:t xml:space="preserve">Table </w:t>
      </w:r>
      <w:r w:rsidR="00802324">
        <w:fldChar w:fldCharType="begin"/>
      </w:r>
      <w:r w:rsidR="00802324">
        <w:instrText xml:space="preserve"> STYLEREF 1 \s </w:instrText>
      </w:r>
      <w:r w:rsidR="00802324">
        <w:fldChar w:fldCharType="separate"/>
      </w:r>
      <w:r w:rsidR="006F70EF">
        <w:rPr>
          <w:noProof/>
        </w:rPr>
        <w:t>8</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Engagement Support Table</w:t>
      </w:r>
    </w:p>
    <w:tbl>
      <w:tblPr>
        <w:tblStyle w:val="DESE"/>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5103"/>
      </w:tblGrid>
      <w:tr w:rsidR="008A7088" w:rsidDel="003E4FCD" w14:paraId="0699EF33" w14:textId="77777777" w:rsidTr="00F0263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shd w:val="clear" w:color="auto" w:fill="5A1E35" w:themeFill="text2"/>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shd w:val="clear" w:color="auto" w:fill="5A1E35" w:themeFill="text2"/>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shd w:val="clear" w:color="auto" w:fill="5A1E35" w:themeFill="text2"/>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F0263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BEB09F"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to</w:t>
            </w:r>
            <w:r w:rsidR="003E5F02">
              <w:t xml:space="preserve"> a</w:t>
            </w:r>
            <w:r w:rsidRPr="0066291A" w:rsidDel="003E4FCD">
              <w:t xml:space="preserve"> Participant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F0263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74413638" w14:textId="7B8AFD19" w:rsidR="00F636B2"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rsidR="003E5F02">
              <w:t>V</w:t>
            </w:r>
            <w:r>
              <w:t>oucher</w:t>
            </w:r>
            <w:r w:rsidR="00EB2946">
              <w:t xml:space="preserve"> must</w:t>
            </w:r>
            <w:r>
              <w:t xml:space="preserve"> be </w:t>
            </w:r>
            <w:r w:rsidR="007E346C">
              <w:t xml:space="preserve">offered </w:t>
            </w:r>
            <w:r>
              <w:t>to Participants at</w:t>
            </w:r>
            <w:r w:rsidR="0091767B">
              <w:t xml:space="preserve"> </w:t>
            </w:r>
            <w:r w:rsidR="003E5F02">
              <w:t xml:space="preserve">a </w:t>
            </w:r>
            <w:r w:rsidR="000B585F">
              <w:t xml:space="preserve">face-to-face </w:t>
            </w:r>
            <w:r>
              <w:t>Follow</w:t>
            </w:r>
            <w:r w:rsidR="00DD44ED">
              <w:t>-u</w:t>
            </w:r>
            <w:r>
              <w:t>p Discussion</w:t>
            </w:r>
            <w:r w:rsidR="00F636B2">
              <w:t xml:space="preserve"> (this can be within 28 days of the first voucher being issued)</w:t>
            </w:r>
            <w:r w:rsidR="000B585F">
              <w:t>.</w:t>
            </w:r>
            <w:r w:rsidR="00FF2308">
              <w:t xml:space="preserve"> </w:t>
            </w:r>
          </w:p>
          <w:p w14:paraId="00D58165" w14:textId="4C8D88F9" w:rsidR="00613D5F" w:rsidRPr="00053ABB" w:rsidDel="003E4FCD" w:rsidRDefault="000B585F" w:rsidP="000F5DBD">
            <w:pPr>
              <w:cnfStyle w:val="000000000000" w:firstRow="0" w:lastRow="0" w:firstColumn="0" w:lastColumn="0" w:oddVBand="0" w:evenVBand="0" w:oddHBand="0" w:evenHBand="0" w:firstRowFirstColumn="0" w:firstRowLastColumn="0" w:lastRowFirstColumn="0" w:lastRowLastColumn="0"/>
            </w:pPr>
            <w:r>
              <w:t>S</w:t>
            </w:r>
            <w:r w:rsidR="00075508">
              <w:t xml:space="preserve">ubsequent </w:t>
            </w:r>
            <w:r w:rsidR="00075508" w:rsidRPr="00075508">
              <w:t xml:space="preserve">Ongoing Engagement Support </w:t>
            </w:r>
            <w:r w:rsidR="00A43D0A">
              <w:t>V</w:t>
            </w:r>
            <w:r w:rsidR="00075508" w:rsidRPr="00075508">
              <w:t>oucher</w:t>
            </w:r>
            <w:r w:rsidR="00075508">
              <w:t>s</w:t>
            </w:r>
            <w:r w:rsidR="00075508" w:rsidRPr="00075508">
              <w:t xml:space="preserve"> can be offered to Participants </w:t>
            </w:r>
            <w:r w:rsidR="00075508">
              <w:t>at</w:t>
            </w:r>
            <w:r w:rsidR="00075508" w:rsidRPr="00075508">
              <w:t xml:space="preserve"> </w:t>
            </w:r>
            <w:r w:rsidR="0044307B">
              <w:t xml:space="preserve">all other </w:t>
            </w:r>
            <w:r>
              <w:t xml:space="preserve">face-to-face </w:t>
            </w:r>
            <w:r w:rsidR="00A43D0A">
              <w:t>A</w:t>
            </w:r>
            <w:r w:rsidR="0044307B">
              <w:t>ppointments</w:t>
            </w:r>
            <w:r w:rsidR="00A43D0A">
              <w:t xml:space="preserve"> (must be 28 days after the first ongoing Engagement Support Voucher is issued)</w:t>
            </w:r>
            <w:r w:rsidR="00DA148A">
              <w:t>.</w:t>
            </w:r>
          </w:p>
        </w:tc>
      </w:tr>
    </w:tbl>
    <w:p w14:paraId="1F2C0F44" w14:textId="6CCC95F7" w:rsidR="00004B23" w:rsidRDefault="00004B23" w:rsidP="005F01E4">
      <w:pPr>
        <w:pStyle w:val="1AllTextNormalParagraph"/>
      </w:pPr>
      <w:r>
        <w:t xml:space="preserve">An Engagement Support </w:t>
      </w:r>
      <w:r w:rsidR="00A43D0A">
        <w:t>V</w:t>
      </w:r>
      <w:r>
        <w:t xml:space="preserve">oucher can only be provided to </w:t>
      </w:r>
      <w:r w:rsidR="001E1CF8">
        <w:t xml:space="preserve">a </w:t>
      </w:r>
      <w:r>
        <w:t>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7FA218F1" w:rsidR="00004B23" w:rsidRPr="00392097" w:rsidRDefault="00004B23" w:rsidP="005F01E4">
      <w:pPr>
        <w:pStyle w:val="1AllTextNormalParagraph"/>
      </w:pPr>
      <w:r>
        <w:t>Reimbursement</w:t>
      </w:r>
      <w:r w:rsidR="00FA359A">
        <w:t>s</w:t>
      </w:r>
      <w:r w:rsidRPr="00392097">
        <w:t xml:space="preserve"> for </w:t>
      </w:r>
      <w:r w:rsidRPr="002A38E8">
        <w:t xml:space="preserve">Engagement Support </w:t>
      </w:r>
      <w:r w:rsidR="00A43D0A">
        <w:t>V</w:t>
      </w:r>
      <w:r w:rsidRPr="00392097">
        <w:t xml:space="preserve">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08A3CB44" w:rsidR="00AC08B7" w:rsidRDefault="00AC08B7" w:rsidP="005F01E4">
      <w:pPr>
        <w:pStyle w:val="1AllTextNormalParagraph"/>
      </w:pPr>
      <w:r>
        <w:t xml:space="preserve">Providers must </w:t>
      </w:r>
      <w:r w:rsidR="007E346C">
        <w:t>offer</w:t>
      </w:r>
      <w:r>
        <w:t xml:space="preserve"> </w:t>
      </w:r>
      <w:r w:rsidR="0002039E">
        <w:t>P</w:t>
      </w:r>
      <w:r>
        <w:t xml:space="preserve">articipants an Engagement Support </w:t>
      </w:r>
      <w:r w:rsidR="0044389E">
        <w:t>V</w:t>
      </w:r>
      <w:r>
        <w:t>oucher at:</w:t>
      </w:r>
    </w:p>
    <w:p w14:paraId="1A10B82C" w14:textId="0EB9B0F8" w:rsidR="00AC08B7" w:rsidRDefault="00D8007C" w:rsidP="00385621">
      <w:pPr>
        <w:pStyle w:val="BulletLevel1"/>
      </w:pPr>
      <w:r>
        <w:t xml:space="preserve">the </w:t>
      </w:r>
      <w:r w:rsidR="00AC08B7">
        <w:t>face-to-face Initial Discussion</w:t>
      </w:r>
    </w:p>
    <w:p w14:paraId="3740C4D0" w14:textId="69D75ADD" w:rsidR="00AC08B7" w:rsidRDefault="00AC08B7" w:rsidP="00385621">
      <w:pPr>
        <w:pStyle w:val="BulletLevel1"/>
      </w:pPr>
      <w:r>
        <w:t>face-to-face Follow</w:t>
      </w:r>
      <w:r w:rsidR="00DD44ED">
        <w:t>-u</w:t>
      </w:r>
      <w:r>
        <w:t>p Discussions</w:t>
      </w:r>
    </w:p>
    <w:p w14:paraId="40B27C10" w14:textId="2A274595" w:rsidR="00A93BC6" w:rsidRPr="00392097" w:rsidRDefault="00A93BC6" w:rsidP="00385621">
      <w:pPr>
        <w:pStyle w:val="BulletLevel1"/>
      </w:pPr>
      <w:r>
        <w:t>face-to-face Appointments including Check-Ins and 12 Month Reviews</w:t>
      </w:r>
    </w:p>
    <w:p w14:paraId="6D330A60" w14:textId="0188297B" w:rsidR="0372EDA6" w:rsidRDefault="0372EDA6" w:rsidP="005F01E4">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5AFCBDDF" w:rsidR="00004B23" w:rsidRDefault="00004B23" w:rsidP="005F01E4">
      <w:pPr>
        <w:pStyle w:val="1AllTextNormalParagraph"/>
      </w:pPr>
      <w:r>
        <w:t xml:space="preserve">The Department recommends that Providers evenly space out the distribution of </w:t>
      </w:r>
      <w:r w:rsidR="00AC08B7">
        <w:t>subsequent</w:t>
      </w:r>
      <w:r>
        <w:t xml:space="preserve"> Engagement Support </w:t>
      </w:r>
      <w:r w:rsidR="00D8007C">
        <w:t>V</w:t>
      </w:r>
      <w:r>
        <w:t xml:space="preserve">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66E4D525" w:rsidR="00004B23" w:rsidRDefault="00AC08B7" w:rsidP="005F01E4">
      <w:pPr>
        <w:pStyle w:val="1AllTextNormalParagraph"/>
      </w:pPr>
      <w:r>
        <w:t xml:space="preserve">Participants have the right to decline Engagement Support </w:t>
      </w:r>
      <w:r w:rsidR="004442F1">
        <w:t>V</w:t>
      </w:r>
      <w:r>
        <w:t xml:space="preserve">ouchers should they prefer for their Individual Fund to be spent on other purchases. Providers should note they can also access the Pooled Fund for any purchases from the Individual Fund, including Engagement Support </w:t>
      </w:r>
      <w:r w:rsidR="004442F1">
        <w:t>V</w:t>
      </w:r>
      <w:r>
        <w:t xml:space="preserve">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123">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30F7851E" w14:textId="19CFD0B3" w:rsidR="00A966D4" w:rsidRDefault="00B24301" w:rsidP="003A7C04">
      <w:pPr>
        <w:pStyle w:val="Systemstep"/>
      </w:pPr>
      <w:r w:rsidRPr="002A25E0">
        <w:lastRenderedPageBreak/>
        <w:t xml:space="preserve">Engagement </w:t>
      </w:r>
      <w:r>
        <w:t>Support Vouchers</w:t>
      </w:r>
      <w:r w:rsidRPr="002A25E0">
        <w:t xml:space="preserve"> are designed to align with the active servicing period of </w:t>
      </w:r>
      <w:r>
        <w:t xml:space="preserve">a </w:t>
      </w:r>
      <w:r w:rsidR="00AF6EA1">
        <w:t>P</w:t>
      </w:r>
      <w:r>
        <w:t xml:space="preserve">articipant’s </w:t>
      </w:r>
      <w:r w:rsidRPr="002A25E0">
        <w:t>Individual Fund</w:t>
      </w:r>
      <w:r>
        <w:t>. The Department’s IT</w:t>
      </w:r>
      <w:r w:rsidRPr="002A25E0">
        <w:t xml:space="preserve"> </w:t>
      </w:r>
      <w:r w:rsidR="00AF6EA1">
        <w:t>S</w:t>
      </w:r>
      <w:r>
        <w:t>ystem</w:t>
      </w:r>
      <w:r w:rsidR="003A7C04">
        <w:t>s</w:t>
      </w:r>
      <w:r>
        <w:t xml:space="preserve"> </w:t>
      </w:r>
      <w:r w:rsidRPr="002A25E0">
        <w:t>do not support backdating an Engagement</w:t>
      </w:r>
      <w:r>
        <w:t xml:space="preserve"> Support Voucher</w:t>
      </w:r>
      <w:r w:rsidRPr="002A25E0">
        <w:t xml:space="preserve"> </w:t>
      </w:r>
      <w:r>
        <w:t>c</w:t>
      </w:r>
      <w:r w:rsidRPr="002A25E0">
        <w:t xml:space="preserve">ommitment from </w:t>
      </w:r>
      <w:r>
        <w:t xml:space="preserve">the current servicing period </w:t>
      </w:r>
      <w:r w:rsidRPr="002A25E0">
        <w:t>into a previous servicing period</w:t>
      </w:r>
      <w:r>
        <w:t>. Providers should commit Engagement Support Vouchers as soon as they are purchased to ensure they can be claimed against the Individual Fund servicing period in which they were issued.</w:t>
      </w:r>
    </w:p>
    <w:p w14:paraId="07A80D4C" w14:textId="4C098B81" w:rsidR="00D4519E" w:rsidRPr="00D4519E" w:rsidRDefault="00D4519E" w:rsidP="00D4519E">
      <w:pPr>
        <w:pStyle w:val="Heading4"/>
        <w:rPr>
          <w:rStyle w:val="Emphasis"/>
          <w:i w:val="0"/>
          <w:iCs/>
          <w:sz w:val="26"/>
        </w:rPr>
      </w:pPr>
      <w:r w:rsidRPr="00D4519E">
        <w:rPr>
          <w:rStyle w:val="Emphasis"/>
          <w:i w:val="0"/>
          <w:iCs/>
          <w:sz w:val="26"/>
        </w:rPr>
        <w:t>Commencing Participants that wish to transfer to another Provider</w:t>
      </w:r>
    </w:p>
    <w:p w14:paraId="65A95C9B" w14:textId="2C4B79EF" w:rsidR="00D4519E" w:rsidRDefault="00D4519E" w:rsidP="005F01E4">
      <w:pPr>
        <w:pStyle w:val="1AllTextNormalParagraph"/>
        <w:rPr>
          <w:rStyle w:val="Emphasis"/>
          <w:i w:val="0"/>
          <w:iCs w:val="0"/>
          <w:sz w:val="26"/>
        </w:rPr>
      </w:pPr>
      <w:r w:rsidRPr="00D4519E">
        <w:t xml:space="preserve">Participants who advise their Provider </w:t>
      </w:r>
      <w:r w:rsidR="00E604A9" w:rsidRPr="00D4519E">
        <w:t xml:space="preserve">during the Initial Discussion </w:t>
      </w:r>
      <w:r w:rsidRPr="00D4519E">
        <w:t xml:space="preserve">they wish to transfer to another Provider, must still be offered an Initial Engagement Support Voucher ($100). </w:t>
      </w:r>
      <w:r w:rsidR="00ED3445">
        <w:t>Once</w:t>
      </w:r>
      <w:r w:rsidRPr="00D4519E">
        <w:t xml:space="preserve"> Commenced</w:t>
      </w:r>
      <w:r w:rsidR="004B6990">
        <w:t>,</w:t>
      </w:r>
      <w:r w:rsidR="001B7D0C">
        <w:t xml:space="preserve"> the transfer</w:t>
      </w:r>
      <w:r w:rsidR="004B6990">
        <w:t xml:space="preserve"> can</w:t>
      </w:r>
      <w:r w:rsidR="001B7D0C">
        <w:t xml:space="preserve"> take place</w:t>
      </w:r>
      <w:r w:rsidR="00ED3445">
        <w:t xml:space="preserve"> a</w:t>
      </w:r>
      <w:r w:rsidR="004B6990">
        <w:t>nd</w:t>
      </w:r>
      <w:r w:rsidRPr="00D4519E">
        <w:t xml:space="preserve"> </w:t>
      </w:r>
      <w:r w:rsidR="004B6990">
        <w:t xml:space="preserve">a </w:t>
      </w:r>
      <w:r w:rsidRPr="00D4519E">
        <w:t>Participant’s remaining Individual Fund credits will transfer to the new Provide</w:t>
      </w:r>
      <w:r w:rsidR="001B7D0C">
        <w:t>r</w:t>
      </w:r>
      <w:r w:rsidR="00ED3445">
        <w:t>.</w:t>
      </w:r>
    </w:p>
    <w:p w14:paraId="7252957C" w14:textId="6F61B380" w:rsidR="006B4E4A" w:rsidRPr="00EC3F20" w:rsidRDefault="006B4E4A" w:rsidP="004B6990">
      <w:pPr>
        <w:pStyle w:val="Heading4"/>
        <w:rPr>
          <w:rStyle w:val="Emphasis"/>
          <w:bCs/>
          <w:i w:val="0"/>
          <w:sz w:val="26"/>
        </w:rPr>
      </w:pPr>
      <w:r w:rsidRPr="00EC3F20">
        <w:rPr>
          <w:rStyle w:val="Emphasis"/>
          <w:i w:val="0"/>
          <w:iCs/>
          <w:sz w:val="26"/>
        </w:rPr>
        <w:t xml:space="preserve">Transfer from another </w:t>
      </w:r>
      <w:r w:rsidR="004442F1" w:rsidRPr="004442F1">
        <w:rPr>
          <w:rStyle w:val="Emphasis"/>
          <w:i w:val="0"/>
          <w:iCs/>
          <w:sz w:val="26"/>
        </w:rPr>
        <w:t>P</w:t>
      </w:r>
      <w:r w:rsidRPr="00EC3F20">
        <w:rPr>
          <w:rStyle w:val="Emphasis"/>
          <w:i w:val="0"/>
          <w:iCs/>
          <w:sz w:val="26"/>
        </w:rPr>
        <w:t>rovider</w:t>
      </w:r>
    </w:p>
    <w:p w14:paraId="6C6D2783" w14:textId="12302C0A" w:rsidR="006B4E4A" w:rsidRPr="00DD3A40" w:rsidRDefault="003A38E3" w:rsidP="005F01E4">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w:t>
      </w:r>
      <w:r w:rsidR="004442F1" w:rsidRPr="00F17C6D">
        <w:rPr>
          <w:rStyle w:val="1AllTextNormalCharacter"/>
          <w:b/>
          <w:bCs/>
        </w:rPr>
        <w:t>V</w:t>
      </w:r>
      <w:r w:rsidRPr="00F17C6D">
        <w:rPr>
          <w:rStyle w:val="1AllTextNormalCharacter"/>
          <w:b/>
          <w:bCs/>
        </w:rPr>
        <w:t>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FB3B2D">
        <w:rPr>
          <w:rStyle w:val="1AllTextNormalCharacter"/>
        </w:rPr>
        <w:t>,</w:t>
      </w:r>
      <w:r w:rsidR="006B4E4A" w:rsidRPr="00DD3A40">
        <w:rPr>
          <w:rStyle w:val="1AllTextNormalCharacter"/>
        </w:rPr>
        <w:t xml:space="preserve"> if they attend a face-to-face Initial Discussion Appointment and have not reached their Engagement Support</w:t>
      </w:r>
      <w:r w:rsidR="00001204">
        <w:rPr>
          <w:rStyle w:val="1AllTextNormalCharacter"/>
        </w:rPr>
        <w:t xml:space="preserve"> Voucher</w:t>
      </w:r>
      <w:r w:rsidR="006B4E4A" w:rsidRPr="00DD3A40">
        <w:rPr>
          <w:rStyle w:val="1AllTextNormalCharacter"/>
        </w:rPr>
        <w:t xml:space="preserve"> Cap.</w:t>
      </w:r>
      <w:r w:rsidR="003E4499" w:rsidRPr="00DD3A40">
        <w:rPr>
          <w:rStyle w:val="1AllTextNormalCharacter"/>
        </w:rPr>
        <w:t xml:space="preserve"> </w:t>
      </w:r>
    </w:p>
    <w:p w14:paraId="29B94971" w14:textId="5CBB693F" w:rsidR="00BD0DBF" w:rsidRDefault="00BD0DBF" w:rsidP="00BD000B">
      <w:pPr>
        <w:pStyle w:val="Heading2"/>
      </w:pPr>
      <w:bookmarkStart w:id="912" w:name="_Toc179796760"/>
      <w:bookmarkStart w:id="913" w:name="_Toc183442650"/>
      <w:bookmarkStart w:id="914" w:name="_Toc222405273"/>
      <w:r>
        <w:t>Pool</w:t>
      </w:r>
      <w:r w:rsidR="009B1DFE">
        <w:t>ed</w:t>
      </w:r>
      <w:r>
        <w:t xml:space="preserve"> Fund</w:t>
      </w:r>
      <w:bookmarkEnd w:id="912"/>
      <w:bookmarkEnd w:id="913"/>
      <w:bookmarkEnd w:id="914"/>
    </w:p>
    <w:p w14:paraId="32CE589E" w14:textId="31A75267" w:rsidR="00131AA6" w:rsidRPr="007E06A8" w:rsidRDefault="00C06BA6" w:rsidP="00954EC6">
      <w:pPr>
        <w:pStyle w:val="Heading3"/>
      </w:pPr>
      <w:bookmarkStart w:id="915" w:name="_Toc179796761"/>
      <w:bookmarkStart w:id="916" w:name="_Toc183442651"/>
      <w:bookmarkStart w:id="917" w:name="_Toc222405274"/>
      <w:r>
        <w:t xml:space="preserve">Pooled Fund </w:t>
      </w:r>
      <w:r w:rsidR="00DF6978">
        <w:t>Overview</w:t>
      </w:r>
      <w:bookmarkEnd w:id="915"/>
      <w:bookmarkEnd w:id="916"/>
      <w:bookmarkEnd w:id="917"/>
    </w:p>
    <w:p w14:paraId="57BC06BA" w14:textId="6370A18E" w:rsidR="001D28BE" w:rsidRDefault="00570CED" w:rsidP="005F01E4">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D024F8">
          <w:rPr>
            <w:rStyle w:val="Hyperlink"/>
          </w:rPr>
          <w:t xml:space="preserve"> </w:t>
        </w:r>
        <w:r w:rsidR="001D28BE" w:rsidRPr="548BC26F">
          <w:rPr>
            <w:rStyle w:val="Hyperlink"/>
          </w:rPr>
          <w:t>categories</w:t>
        </w:r>
      </w:hyperlink>
      <w:r w:rsidR="00EF5B61">
        <w:t>, or when a Participant's Individual Fund has been exhausted</w:t>
      </w:r>
      <w:r w:rsidR="001D28BE">
        <w:t>:</w:t>
      </w:r>
    </w:p>
    <w:p w14:paraId="429224CB" w14:textId="4DBF745B" w:rsidR="001D28BE" w:rsidRPr="00406B6D" w:rsidRDefault="001D28BE" w:rsidP="00385621">
      <w:pPr>
        <w:pStyle w:val="BulletLevel1"/>
      </w:pPr>
      <w:r>
        <w:t>Activity Costs</w:t>
      </w:r>
    </w:p>
    <w:p w14:paraId="7B9A5A1B" w14:textId="17A435FA" w:rsidR="001D28BE" w:rsidRPr="00406B6D" w:rsidRDefault="001D28BE" w:rsidP="00385621">
      <w:pPr>
        <w:pStyle w:val="BulletLevel1"/>
      </w:pPr>
      <w:r>
        <w:t>Certified Interpreters</w:t>
      </w:r>
    </w:p>
    <w:p w14:paraId="6B7FC042" w14:textId="6D12CB8C" w:rsidR="001D28BE" w:rsidRPr="00406B6D" w:rsidRDefault="001D28BE" w:rsidP="00385621">
      <w:pPr>
        <w:pStyle w:val="BulletLevel1"/>
      </w:pPr>
      <w:r>
        <w:t>Child Care Costs</w:t>
      </w:r>
    </w:p>
    <w:p w14:paraId="1EFF86F6" w14:textId="56A27340" w:rsidR="001D28BE" w:rsidRPr="00406B6D" w:rsidRDefault="001D28BE" w:rsidP="00385621">
      <w:pPr>
        <w:pStyle w:val="BulletLevel1"/>
      </w:pPr>
      <w:r>
        <w:t>Non-Vocational Support</w:t>
      </w:r>
    </w:p>
    <w:p w14:paraId="4BE93CE5" w14:textId="3A12C076" w:rsidR="001D28BE" w:rsidRPr="00406B6D" w:rsidRDefault="001D28BE" w:rsidP="00385621">
      <w:pPr>
        <w:pStyle w:val="BulletLevel1"/>
      </w:pPr>
      <w:r>
        <w:t>Post Placement support</w:t>
      </w:r>
    </w:p>
    <w:p w14:paraId="4DD1F981" w14:textId="419D4E6B" w:rsidR="001D28BE" w:rsidRPr="00406B6D" w:rsidRDefault="001D28BE" w:rsidP="00385621">
      <w:pPr>
        <w:pStyle w:val="BulletLevel1"/>
      </w:pPr>
      <w:r>
        <w:t>Professional Services</w:t>
      </w:r>
    </w:p>
    <w:p w14:paraId="0B5D9B50" w14:textId="6A0E3F75" w:rsidR="001D28BE" w:rsidRPr="00406B6D" w:rsidRDefault="001D28BE" w:rsidP="00385621">
      <w:pPr>
        <w:pStyle w:val="BulletLevel1"/>
      </w:pPr>
      <w:r>
        <w:t>Wage Subsidies</w:t>
      </w:r>
    </w:p>
    <w:p w14:paraId="2A2AA620" w14:textId="235CBFFD" w:rsidR="001D28BE" w:rsidRPr="00406B6D" w:rsidRDefault="001D28BE" w:rsidP="00385621">
      <w:pPr>
        <w:pStyle w:val="BulletLevel1"/>
      </w:pPr>
      <w:r>
        <w:t>Work-Related Items</w:t>
      </w:r>
      <w:r w:rsidR="00082123">
        <w:t>.</w:t>
      </w:r>
    </w:p>
    <w:p w14:paraId="47B09392" w14:textId="6C8369B2" w:rsidR="00D10D54" w:rsidRPr="00D10D54" w:rsidRDefault="00D10D54" w:rsidP="005F01E4">
      <w:pPr>
        <w:pStyle w:val="1AllTextNormalParagraph"/>
      </w:pPr>
      <w:r w:rsidRPr="00D10D54">
        <w:t xml:space="preserve">Please refer to </w:t>
      </w:r>
      <w:hyperlink w:anchor="_Individual_Fund_1">
        <w:r w:rsidRPr="00D10D54">
          <w:rPr>
            <w:rStyle w:val="Hyperlink"/>
          </w:rPr>
          <w:t>Attachment B</w:t>
        </w:r>
        <w:r w:rsidRPr="00D10D54">
          <w:t xml:space="preserve"> for more information on Individual Fund categories and Documentary Evidence requirements</w:t>
        </w:r>
      </w:hyperlink>
      <w:r w:rsidRPr="00D10D54">
        <w:t>.</w:t>
      </w:r>
    </w:p>
    <w:p w14:paraId="7664F760" w14:textId="2BF095D3" w:rsidR="009D40F1" w:rsidRDefault="00C27E3E" w:rsidP="005F01E4">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lastRenderedPageBreak/>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3B44959D" w:rsidR="00E230E2" w:rsidRPr="00E230E2" w:rsidRDefault="00DB61B4" w:rsidP="005F01E4">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r w:rsidR="007C2F7B">
        <w:t xml:space="preserve"> </w:t>
      </w:r>
      <w:r w:rsidR="007C2F7B" w:rsidRPr="00377ADA">
        <w:t>Providers must not claim reimbursement from Individual Funds for items purchased under Pool</w:t>
      </w:r>
      <w:r w:rsidR="007C2F7B">
        <w:t>ed</w:t>
      </w:r>
      <w:r w:rsidR="007C2F7B" w:rsidRPr="00377ADA">
        <w:t xml:space="preserve"> Fund categories</w:t>
      </w:r>
      <w:r w:rsidR="007C2F7B">
        <w:t>,</w:t>
      </w:r>
      <w:r w:rsidR="007C2F7B" w:rsidRPr="00377ADA">
        <w:t xml:space="preserve"> even where the </w:t>
      </w:r>
      <w:r w:rsidR="007C2F7B">
        <w:t>G</w:t>
      </w:r>
      <w:r w:rsidR="007C2F7B" w:rsidRPr="00377ADA">
        <w:t xml:space="preserve">oal </w:t>
      </w:r>
      <w:r w:rsidR="007C2F7B">
        <w:t>P</w:t>
      </w:r>
      <w:r w:rsidR="007C2F7B" w:rsidRPr="00377ADA">
        <w:t xml:space="preserve">lan </w:t>
      </w:r>
      <w:r w:rsidR="007C2F7B">
        <w:t>suggests it comes from the Individual Fund</w:t>
      </w:r>
      <w:r w:rsidR="007C2F7B" w:rsidRPr="00377ADA">
        <w:t>.</w:t>
      </w:r>
      <w:r w:rsidR="007C2F7B">
        <w:t xml:space="preserve"> </w:t>
      </w:r>
      <w:r w:rsidR="007C2F7B" w:rsidRPr="00D10D54">
        <w:t xml:space="preserve">Please refer to </w:t>
      </w:r>
      <w:r w:rsidR="007C2F7B">
        <w:t>Attachment B</w:t>
      </w:r>
      <w:r w:rsidR="007C2F7B" w:rsidRPr="00D10D54">
        <w:t xml:space="preserve"> for more information on </w:t>
      </w:r>
      <w:r w:rsidR="007C2F7B">
        <w:t xml:space="preserve">Pool Fund </w:t>
      </w:r>
      <w:r w:rsidR="007C2F7B" w:rsidRPr="00D10D54">
        <w:t>categories</w:t>
      </w:r>
      <w:r w:rsidR="007C2F7B">
        <w:t>.</w:t>
      </w:r>
    </w:p>
    <w:p w14:paraId="7334E319" w14:textId="7320A88A" w:rsidR="00E520F8" w:rsidRDefault="00061D31" w:rsidP="005F01E4">
      <w:pPr>
        <w:pStyle w:val="1AllTextNormalParagraph"/>
      </w:pPr>
      <w:r>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w:t>
      </w:r>
      <w:r w:rsidR="00DF6C97">
        <w:t xml:space="preserve"> $600</w:t>
      </w:r>
      <w:r w:rsidR="000315F7">
        <w:t xml:space="preserve">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rsidR="000B6F2E">
        <w:t xml:space="preserve">However, Pooled Funds can be transferred from the previous Provider. See </w:t>
      </w:r>
      <w:hyperlink w:anchor="_Transfers" w:history="1">
        <w:r w:rsidR="000B6F2E" w:rsidRPr="00805AB2">
          <w:rPr>
            <w:rStyle w:val="Hyperlink"/>
          </w:rPr>
          <w:t>Transfers</w:t>
        </w:r>
      </w:hyperlink>
      <w:r w:rsidR="000B6F2E">
        <w:t xml:space="preserve"> section below for details on the process for transferring Pooled Fund credits.</w:t>
      </w:r>
    </w:p>
    <w:p w14:paraId="534FD0A5" w14:textId="1C0E90AF" w:rsidR="00061D31" w:rsidRDefault="00061D31" w:rsidP="005F01E4">
      <w:pPr>
        <w:pStyle w:val="1AllTextNormalParagraph"/>
      </w:pP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rsidR="00E520F8">
        <w:t xml:space="preserve"> year</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w:t>
      </w:r>
      <w:r w:rsidR="00F17C6D">
        <w:t>s</w:t>
      </w:r>
      <w:r w:rsidRPr="007E06A8">
        <w:t xml:space="preserve"> to purchase goods or services.</w:t>
      </w:r>
    </w:p>
    <w:p w14:paraId="3B8BFD83" w14:textId="60E3137C" w:rsidR="00F57B76" w:rsidRDefault="00F57B76" w:rsidP="005F01E4">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rsidR="000B6F2E">
        <w:t>V</w:t>
      </w:r>
      <w:r>
        <w:t>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918" w:name="_Toc174526931"/>
      <w:bookmarkStart w:id="919" w:name="_Toc174604288"/>
      <w:bookmarkStart w:id="920" w:name="_Toc174526932"/>
      <w:bookmarkStart w:id="921" w:name="_Toc174604289"/>
      <w:bookmarkStart w:id="922" w:name="_Toc174526934"/>
      <w:bookmarkStart w:id="923" w:name="_Toc174604291"/>
      <w:bookmarkStart w:id="924" w:name="_Toc174526935"/>
      <w:bookmarkStart w:id="925" w:name="_Toc174604292"/>
      <w:bookmarkStart w:id="926" w:name="_Toc174526936"/>
      <w:bookmarkStart w:id="927" w:name="_Toc174604293"/>
      <w:bookmarkStart w:id="928" w:name="_Toc174526937"/>
      <w:bookmarkStart w:id="929" w:name="_Toc174604294"/>
      <w:bookmarkStart w:id="930" w:name="_Toc174526939"/>
      <w:bookmarkStart w:id="931" w:name="_Toc174604296"/>
      <w:bookmarkStart w:id="932" w:name="_Determining_what_is"/>
      <w:bookmarkStart w:id="933" w:name="_Toc168657048"/>
      <w:bookmarkStart w:id="934" w:name="_Toc169187569"/>
      <w:bookmarkStart w:id="935" w:name="_Toc169188127"/>
      <w:bookmarkStart w:id="936" w:name="_Toc169188645"/>
      <w:bookmarkStart w:id="937" w:name="_Toc169268069"/>
      <w:bookmarkStart w:id="938" w:name="_Toc168657049"/>
      <w:bookmarkStart w:id="939" w:name="_Toc169187570"/>
      <w:bookmarkStart w:id="940" w:name="_Toc169188128"/>
      <w:bookmarkStart w:id="941" w:name="_Toc169188646"/>
      <w:bookmarkStart w:id="942" w:name="_Toc169268070"/>
      <w:bookmarkStart w:id="943" w:name="_Toc168657050"/>
      <w:bookmarkStart w:id="944" w:name="_Toc169187571"/>
      <w:bookmarkStart w:id="945" w:name="_Toc169188129"/>
      <w:bookmarkStart w:id="946" w:name="_Toc169188647"/>
      <w:bookmarkStart w:id="947" w:name="_Toc169268071"/>
      <w:bookmarkStart w:id="948" w:name="_Toc168657051"/>
      <w:bookmarkStart w:id="949" w:name="_Toc169187572"/>
      <w:bookmarkStart w:id="950" w:name="_Toc169188130"/>
      <w:bookmarkStart w:id="951" w:name="_Toc169188648"/>
      <w:bookmarkStart w:id="952" w:name="_Toc169268072"/>
      <w:bookmarkStart w:id="953" w:name="_Toc168657052"/>
      <w:bookmarkStart w:id="954" w:name="_Toc169187573"/>
      <w:bookmarkStart w:id="955" w:name="_Toc169188131"/>
      <w:bookmarkStart w:id="956" w:name="_Toc169188649"/>
      <w:bookmarkStart w:id="957" w:name="_Toc169268073"/>
      <w:bookmarkStart w:id="958" w:name="_Toc168657053"/>
      <w:bookmarkStart w:id="959" w:name="_Toc169187574"/>
      <w:bookmarkStart w:id="960" w:name="_Toc169188132"/>
      <w:bookmarkStart w:id="961" w:name="_Toc169188650"/>
      <w:bookmarkStart w:id="962" w:name="_Toc169268074"/>
      <w:bookmarkStart w:id="963" w:name="_Toc168657054"/>
      <w:bookmarkStart w:id="964" w:name="_Toc169187575"/>
      <w:bookmarkStart w:id="965" w:name="_Toc169188133"/>
      <w:bookmarkStart w:id="966" w:name="_Toc169188651"/>
      <w:bookmarkStart w:id="967" w:name="_Toc169268075"/>
      <w:bookmarkStart w:id="968" w:name="_Toc168657055"/>
      <w:bookmarkStart w:id="969" w:name="_Toc169187576"/>
      <w:bookmarkStart w:id="970" w:name="_Toc169188134"/>
      <w:bookmarkStart w:id="971" w:name="_Toc169188652"/>
      <w:bookmarkStart w:id="972" w:name="_Toc169268076"/>
      <w:bookmarkStart w:id="973" w:name="_Toc168657056"/>
      <w:bookmarkStart w:id="974" w:name="_Toc169187577"/>
      <w:bookmarkStart w:id="975" w:name="_Toc169188135"/>
      <w:bookmarkStart w:id="976" w:name="_Toc169188653"/>
      <w:bookmarkStart w:id="977" w:name="_Toc169268077"/>
      <w:bookmarkStart w:id="978" w:name="_Toc168657057"/>
      <w:bookmarkStart w:id="979" w:name="_Toc169187578"/>
      <w:bookmarkStart w:id="980" w:name="_Toc169188136"/>
      <w:bookmarkStart w:id="981" w:name="_Toc169188654"/>
      <w:bookmarkStart w:id="982" w:name="_Toc169268078"/>
      <w:bookmarkStart w:id="983" w:name="_Toc168657058"/>
      <w:bookmarkStart w:id="984" w:name="_Toc169187579"/>
      <w:bookmarkStart w:id="985" w:name="_Toc169188137"/>
      <w:bookmarkStart w:id="986" w:name="_Toc169188655"/>
      <w:bookmarkStart w:id="987" w:name="_Toc169268079"/>
      <w:bookmarkStart w:id="988" w:name="_Toc168657059"/>
      <w:bookmarkStart w:id="989" w:name="_Toc169187580"/>
      <w:bookmarkStart w:id="990" w:name="_Toc169188138"/>
      <w:bookmarkStart w:id="991" w:name="_Toc169188656"/>
      <w:bookmarkStart w:id="992" w:name="_Toc169268080"/>
      <w:bookmarkStart w:id="993" w:name="_Toc168657060"/>
      <w:bookmarkStart w:id="994" w:name="_Toc169187581"/>
      <w:bookmarkStart w:id="995" w:name="_Toc169188139"/>
      <w:bookmarkStart w:id="996" w:name="_Toc169188657"/>
      <w:bookmarkStart w:id="997" w:name="_Toc169268081"/>
      <w:bookmarkStart w:id="998" w:name="_Toc168657061"/>
      <w:bookmarkStart w:id="999" w:name="_Toc169187582"/>
      <w:bookmarkStart w:id="1000" w:name="_Toc169188140"/>
      <w:bookmarkStart w:id="1001" w:name="_Toc169188658"/>
      <w:bookmarkStart w:id="1002" w:name="_Toc169268082"/>
      <w:bookmarkStart w:id="1003" w:name="_Toc168657062"/>
      <w:bookmarkStart w:id="1004" w:name="_Toc169187583"/>
      <w:bookmarkStart w:id="1005" w:name="_Toc169188141"/>
      <w:bookmarkStart w:id="1006" w:name="_Toc169188659"/>
      <w:bookmarkStart w:id="1007" w:name="_Toc169268083"/>
      <w:bookmarkStart w:id="1008" w:name="_Toc168657063"/>
      <w:bookmarkStart w:id="1009" w:name="_Toc169187584"/>
      <w:bookmarkStart w:id="1010" w:name="_Toc169188142"/>
      <w:bookmarkStart w:id="1011" w:name="_Toc169188660"/>
      <w:bookmarkStart w:id="1012" w:name="_Toc169268084"/>
      <w:bookmarkStart w:id="1013" w:name="_Toc168657064"/>
      <w:bookmarkStart w:id="1014" w:name="_Toc169187585"/>
      <w:bookmarkStart w:id="1015" w:name="_Toc169188143"/>
      <w:bookmarkStart w:id="1016" w:name="_Toc169188661"/>
      <w:bookmarkStart w:id="1017" w:name="_Toc169268085"/>
      <w:bookmarkStart w:id="1018" w:name="_Toc168657065"/>
      <w:bookmarkStart w:id="1019" w:name="_Toc169187586"/>
      <w:bookmarkStart w:id="1020" w:name="_Toc169188144"/>
      <w:bookmarkStart w:id="1021" w:name="_Toc169188662"/>
      <w:bookmarkStart w:id="1022" w:name="_Toc169268086"/>
      <w:bookmarkStart w:id="1023" w:name="_Toc168657066"/>
      <w:bookmarkStart w:id="1024" w:name="_Toc169187587"/>
      <w:bookmarkStart w:id="1025" w:name="_Toc169188145"/>
      <w:bookmarkStart w:id="1026" w:name="_Toc169188663"/>
      <w:bookmarkStart w:id="1027" w:name="_Toc169268087"/>
      <w:bookmarkStart w:id="1028" w:name="_Toc168657067"/>
      <w:bookmarkStart w:id="1029" w:name="_Toc169187588"/>
      <w:bookmarkStart w:id="1030" w:name="_Toc169188146"/>
      <w:bookmarkStart w:id="1031" w:name="_Toc169188664"/>
      <w:bookmarkStart w:id="1032" w:name="_Toc169268088"/>
      <w:bookmarkStart w:id="1033" w:name="_Toc168657068"/>
      <w:bookmarkStart w:id="1034" w:name="_Toc169187589"/>
      <w:bookmarkStart w:id="1035" w:name="_Toc169188147"/>
      <w:bookmarkStart w:id="1036" w:name="_Toc169188665"/>
      <w:bookmarkStart w:id="1037" w:name="_Toc169268089"/>
      <w:bookmarkStart w:id="1038" w:name="_Toc168657069"/>
      <w:bookmarkStart w:id="1039" w:name="_Toc169187590"/>
      <w:bookmarkStart w:id="1040" w:name="_Toc169188148"/>
      <w:bookmarkStart w:id="1041" w:name="_Toc169188666"/>
      <w:bookmarkStart w:id="1042" w:name="_Toc169268090"/>
      <w:bookmarkStart w:id="1043" w:name="_Toc168657070"/>
      <w:bookmarkStart w:id="1044" w:name="_Toc169187591"/>
      <w:bookmarkStart w:id="1045" w:name="_Toc169188149"/>
      <w:bookmarkStart w:id="1046" w:name="_Toc169188667"/>
      <w:bookmarkStart w:id="1047" w:name="_Toc169268091"/>
      <w:bookmarkStart w:id="1048" w:name="_Toc168657071"/>
      <w:bookmarkStart w:id="1049" w:name="_Toc169187592"/>
      <w:bookmarkStart w:id="1050" w:name="_Toc169188150"/>
      <w:bookmarkStart w:id="1051" w:name="_Toc169188668"/>
      <w:bookmarkStart w:id="1052" w:name="_Toc169268092"/>
      <w:bookmarkStart w:id="1053" w:name="_Toc168657072"/>
      <w:bookmarkStart w:id="1054" w:name="_Toc169187593"/>
      <w:bookmarkStart w:id="1055" w:name="_Toc169188151"/>
      <w:bookmarkStart w:id="1056" w:name="_Toc169188669"/>
      <w:bookmarkStart w:id="1057" w:name="_Toc169268093"/>
      <w:bookmarkStart w:id="1058" w:name="_Toc168657073"/>
      <w:bookmarkStart w:id="1059" w:name="_Toc169187594"/>
      <w:bookmarkStart w:id="1060" w:name="_Toc169188152"/>
      <w:bookmarkStart w:id="1061" w:name="_Toc169188670"/>
      <w:bookmarkStart w:id="1062" w:name="_Toc169268094"/>
      <w:bookmarkStart w:id="1063" w:name="_Toc168657074"/>
      <w:bookmarkStart w:id="1064" w:name="_Toc169187595"/>
      <w:bookmarkStart w:id="1065" w:name="_Toc169188153"/>
      <w:bookmarkStart w:id="1066" w:name="_Toc169188671"/>
      <w:bookmarkStart w:id="1067" w:name="_Toc169268095"/>
      <w:bookmarkStart w:id="1068" w:name="_Toc168657075"/>
      <w:bookmarkStart w:id="1069" w:name="_Toc169187596"/>
      <w:bookmarkStart w:id="1070" w:name="_Toc169188154"/>
      <w:bookmarkStart w:id="1071" w:name="_Toc169188672"/>
      <w:bookmarkStart w:id="1072" w:name="_Toc169268096"/>
      <w:bookmarkStart w:id="1073" w:name="_Toc168657076"/>
      <w:bookmarkStart w:id="1074" w:name="_Toc169187597"/>
      <w:bookmarkStart w:id="1075" w:name="_Toc169188155"/>
      <w:bookmarkStart w:id="1076" w:name="_Toc169188673"/>
      <w:bookmarkStart w:id="1077" w:name="_Toc169268097"/>
      <w:bookmarkStart w:id="1078" w:name="_Toc168657077"/>
      <w:bookmarkStart w:id="1079" w:name="_Toc169187598"/>
      <w:bookmarkStart w:id="1080" w:name="_Toc169188156"/>
      <w:bookmarkStart w:id="1081" w:name="_Toc169188674"/>
      <w:bookmarkStart w:id="1082" w:name="_Toc169268098"/>
      <w:bookmarkStart w:id="1083" w:name="_Toc168657078"/>
      <w:bookmarkStart w:id="1084" w:name="_Toc169187599"/>
      <w:bookmarkStart w:id="1085" w:name="_Toc169188157"/>
      <w:bookmarkStart w:id="1086" w:name="_Toc169188675"/>
      <w:bookmarkStart w:id="1087" w:name="_Toc169268099"/>
      <w:bookmarkStart w:id="1088" w:name="_Toc168657079"/>
      <w:bookmarkStart w:id="1089" w:name="_Toc169187600"/>
      <w:bookmarkStart w:id="1090" w:name="_Toc169188158"/>
      <w:bookmarkStart w:id="1091" w:name="_Toc169188676"/>
      <w:bookmarkStart w:id="1092" w:name="_Toc169268100"/>
      <w:bookmarkStart w:id="1093" w:name="_Toc168657080"/>
      <w:bookmarkStart w:id="1094" w:name="_Toc169187601"/>
      <w:bookmarkStart w:id="1095" w:name="_Toc169188159"/>
      <w:bookmarkStart w:id="1096" w:name="_Toc169188677"/>
      <w:bookmarkStart w:id="1097" w:name="_Toc169268101"/>
      <w:bookmarkStart w:id="1098" w:name="_Toc168657081"/>
      <w:bookmarkStart w:id="1099" w:name="_Toc169187602"/>
      <w:bookmarkStart w:id="1100" w:name="_Toc169188160"/>
      <w:bookmarkStart w:id="1101" w:name="_Toc169188678"/>
      <w:bookmarkStart w:id="1102" w:name="_Toc169268102"/>
      <w:bookmarkStart w:id="1103" w:name="_Toc168657082"/>
      <w:bookmarkStart w:id="1104" w:name="_Toc169187603"/>
      <w:bookmarkStart w:id="1105" w:name="_Toc169188161"/>
      <w:bookmarkStart w:id="1106" w:name="_Toc169188679"/>
      <w:bookmarkStart w:id="1107" w:name="_Toc169268103"/>
      <w:bookmarkStart w:id="1108" w:name="_Toc168657083"/>
      <w:bookmarkStart w:id="1109" w:name="_Toc169187604"/>
      <w:bookmarkStart w:id="1110" w:name="_Toc169188162"/>
      <w:bookmarkStart w:id="1111" w:name="_Toc169188680"/>
      <w:bookmarkStart w:id="1112" w:name="_Toc169268104"/>
      <w:bookmarkStart w:id="1113" w:name="_Toc168657084"/>
      <w:bookmarkStart w:id="1114" w:name="_Toc169187605"/>
      <w:bookmarkStart w:id="1115" w:name="_Toc169188163"/>
      <w:bookmarkStart w:id="1116" w:name="_Toc169188681"/>
      <w:bookmarkStart w:id="1117" w:name="_Toc169268105"/>
      <w:bookmarkStart w:id="1118" w:name="_Toc172801570"/>
      <w:bookmarkStart w:id="1119" w:name="_Toc172801602"/>
      <w:bookmarkStart w:id="1120" w:name="_Toc179796762"/>
      <w:bookmarkStart w:id="1121" w:name="_Toc183442652"/>
      <w:bookmarkStart w:id="1122" w:name="_Toc222405275"/>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t>Transfers, Exits and the Impact on Credits</w:t>
      </w:r>
      <w:bookmarkEnd w:id="1120"/>
      <w:bookmarkEnd w:id="1121"/>
      <w:bookmarkEnd w:id="1122"/>
    </w:p>
    <w:p w14:paraId="2FE3E399" w14:textId="378CA769" w:rsidR="00153EB0" w:rsidRDefault="00131AA6" w:rsidP="005F01E4">
      <w:pPr>
        <w:pStyle w:val="1AllTextNormalParagraph"/>
      </w:pPr>
      <w:r>
        <w:t>A Provider's Pooled Fund balance does not</w:t>
      </w:r>
      <w:r w:rsidR="00E520F8">
        <w:t xml:space="preserve"> automatically update </w:t>
      </w:r>
      <w:r w:rsidR="00DB410B">
        <w:t>when</w:t>
      </w:r>
      <w:r w:rsidR="00E520F8">
        <w:t xml:space="preserve"> </w:t>
      </w:r>
      <w:r>
        <w:t xml:space="preserve">a Participant </w:t>
      </w:r>
      <w:r w:rsidR="00BD04A9">
        <w:t xml:space="preserve">transfers from </w:t>
      </w:r>
      <w:r w:rsidR="00D018E4">
        <w:t>one Site to</w:t>
      </w:r>
      <w:r w:rsidR="00BD04A9">
        <w:t xml:space="preserve"> another </w:t>
      </w:r>
      <w:r w:rsidR="00A7167C">
        <w:t>Site with</w:t>
      </w:r>
      <w:r w:rsidR="00220005">
        <w:t xml:space="preserve"> the</w:t>
      </w:r>
      <w:r w:rsidR="00D018E4">
        <w:t xml:space="preserve"> same Provider</w:t>
      </w:r>
      <w:r w:rsidR="00DC0563">
        <w:t>, or to a different Provider</w:t>
      </w:r>
      <w:r w:rsidR="00A7167C">
        <w:t>'s Site</w:t>
      </w:r>
      <w:r w:rsidR="00DC0563">
        <w:t>.</w:t>
      </w:r>
      <w:r w:rsidR="00E2268D">
        <w:t xml:space="preserve"> Nor does the Pooled Fund balance change when a Participant Exit</w:t>
      </w:r>
      <w:r w:rsidR="00083C6F">
        <w:t>s</w:t>
      </w:r>
      <w:r w:rsidR="00E2268D">
        <w:t xml:space="preserve"> the service.</w:t>
      </w:r>
      <w:r w:rsidR="00153EB0">
        <w:t xml:space="preserve"> However, </w:t>
      </w:r>
      <w:r w:rsidRPr="00A63779">
        <w:t>Providers can transfer Pooled Fund credits between any of its Sites within or across Employment Regions.</w:t>
      </w:r>
      <w:r w:rsidR="00B74CD1">
        <w:t xml:space="preserve"> </w:t>
      </w:r>
    </w:p>
    <w:p w14:paraId="12F85D57" w14:textId="61312804" w:rsidR="00B74CD1" w:rsidRDefault="00B74CD1" w:rsidP="005F01E4">
      <w:pPr>
        <w:pStyle w:val="1AllTextNormalParagraph"/>
      </w:pPr>
      <w:r w:rsidRPr="00B74CD1">
        <w:t>Providers</w:t>
      </w:r>
      <w:r w:rsidR="0087580D">
        <w:t xml:space="preserve"> should</w:t>
      </w:r>
      <w:r w:rsidRPr="00B74CD1">
        <w:t xml:space="preserve"> transfer P</w:t>
      </w:r>
      <w:r>
        <w:t>ooled</w:t>
      </w:r>
      <w:r w:rsidRPr="00B74CD1">
        <w:t xml:space="preserve"> Fund credits to another Provider when a Participant transfers to </w:t>
      </w:r>
      <w:r w:rsidR="0087580D">
        <w:t>new</w:t>
      </w:r>
      <w:r w:rsidRPr="00B74CD1">
        <w:t xml:space="preserve"> </w:t>
      </w:r>
      <w:r w:rsidR="00132639">
        <w:t>P</w:t>
      </w:r>
      <w:r w:rsidRPr="00B74CD1">
        <w:t>rovider. The transfer of any credits is to be</w:t>
      </w:r>
      <w:r>
        <w:t xml:space="preserve"> </w:t>
      </w:r>
      <w:r w:rsidR="00DD415E">
        <w:t>discussed</w:t>
      </w:r>
      <w:r w:rsidRPr="00B74CD1">
        <w:t xml:space="preserve"> between the current and gaining </w:t>
      </w:r>
      <w:r w:rsidR="00132639">
        <w:t>P</w:t>
      </w:r>
      <w:r w:rsidRPr="00B74CD1">
        <w:t>rovider</w:t>
      </w:r>
      <w:r>
        <w:t>.</w:t>
      </w:r>
      <w:r w:rsidR="00DD415E">
        <w:t xml:space="preserve"> When </w:t>
      </w:r>
      <w:r w:rsidR="0078097B">
        <w:t>deciding on</w:t>
      </w:r>
      <w:r w:rsidR="00DD415E">
        <w:t xml:space="preserve"> the amount to transfer the following should be considered:</w:t>
      </w:r>
    </w:p>
    <w:p w14:paraId="538C6CCD" w14:textId="5439AC89" w:rsidR="00DD415E" w:rsidRDefault="002E4917" w:rsidP="00385621">
      <w:pPr>
        <w:pStyle w:val="BulletLevel1"/>
      </w:pPr>
      <w:r>
        <w:t>t</w:t>
      </w:r>
      <w:r w:rsidR="00DD415E">
        <w:t xml:space="preserve">he time the </w:t>
      </w:r>
      <w:r>
        <w:t>Participant</w:t>
      </w:r>
      <w:r w:rsidR="00DD415E">
        <w:t xml:space="preserve"> has spent in Parent </w:t>
      </w:r>
      <w:r>
        <w:t>Pathways</w:t>
      </w:r>
      <w:r w:rsidR="00DD415E">
        <w:t xml:space="preserve"> with their current Provider</w:t>
      </w:r>
    </w:p>
    <w:p w14:paraId="657467B1" w14:textId="198B203F" w:rsidR="00DD415E" w:rsidRDefault="0078097B" w:rsidP="00385621">
      <w:pPr>
        <w:pStyle w:val="BulletLevel1"/>
      </w:pPr>
      <w:r>
        <w:t>t</w:t>
      </w:r>
      <w:r w:rsidR="00DD415E">
        <w:t>he amount of Pooled Funds spent on purchases for the Participant (up</w:t>
      </w:r>
      <w:r w:rsidR="00ED53F6">
        <w:t xml:space="preserve"> to date of transfer)</w:t>
      </w:r>
    </w:p>
    <w:p w14:paraId="7F0B0A3C" w14:textId="37FD9F4C" w:rsidR="00ED53F6" w:rsidRDefault="0078097B" w:rsidP="00385621">
      <w:pPr>
        <w:pStyle w:val="BulletLevel1"/>
      </w:pPr>
      <w:r>
        <w:t>c</w:t>
      </w:r>
      <w:r w:rsidR="00ED53F6">
        <w:t>redits are manage</w:t>
      </w:r>
      <w:r w:rsidR="002E4917">
        <w:t>d</w:t>
      </w:r>
      <w:r w:rsidR="00ED53F6">
        <w:t xml:space="preserve"> at the contract level and the Provider has discretion over expenditure of Pooled Funds</w:t>
      </w:r>
    </w:p>
    <w:p w14:paraId="365D918F" w14:textId="58EB5578" w:rsidR="006D41CF" w:rsidRDefault="006D41CF" w:rsidP="005F01E4">
      <w:pPr>
        <w:pStyle w:val="1AllTextNormalParagraph"/>
      </w:pPr>
      <w:r w:rsidRPr="006D41CF">
        <w:t>Note: Where a Participant Commences with their allocated Provider but wishes to transfer to a Provider of their choice immediately after Commencement, the entire $600 Pooled Fund credit should be transferred to the gaining Provider.</w:t>
      </w:r>
    </w:p>
    <w:p w14:paraId="457F04CE" w14:textId="6E242340" w:rsidR="00684C28" w:rsidRDefault="00131AA6" w:rsidP="005F01E4">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5F01E4">
      <w:pPr>
        <w:pStyle w:val="1AllTextNormalParagraph"/>
      </w:pPr>
      <w:r>
        <w:lastRenderedPageBreak/>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75ACABE4" w:rsidR="000B3C48" w:rsidRDefault="007E5E19" w:rsidP="00BD000B">
      <w:pPr>
        <w:pStyle w:val="Heading1"/>
      </w:pPr>
      <w:bookmarkStart w:id="1123" w:name="_Wage_Subsidy"/>
      <w:bookmarkStart w:id="1124" w:name="_Toc179796763"/>
      <w:bookmarkStart w:id="1125" w:name="_Toc183442653"/>
      <w:bookmarkStart w:id="1126" w:name="_Toc222405276"/>
      <w:bookmarkEnd w:id="1123"/>
      <w:r>
        <w:lastRenderedPageBreak/>
        <w:t xml:space="preserve">Wage </w:t>
      </w:r>
      <w:bookmarkEnd w:id="1124"/>
      <w:bookmarkEnd w:id="1125"/>
      <w:r w:rsidR="00986CF9">
        <w:t>Subsidy</w:t>
      </w:r>
      <w:bookmarkEnd w:id="1126"/>
    </w:p>
    <w:p w14:paraId="6F285F19" w14:textId="77777777" w:rsidR="007831B8" w:rsidRDefault="007831B8" w:rsidP="007831B8">
      <w:pPr>
        <w:pStyle w:val="SupportingDocumentHeading"/>
      </w:pPr>
      <w:bookmarkStart w:id="1127" w:name="_Toc179796764"/>
      <w:r>
        <w:t>Supporting Documents for this Chapter</w:t>
      </w:r>
      <w:bookmarkEnd w:id="1127"/>
    </w:p>
    <w:p w14:paraId="7AD528A8" w14:textId="2359C3C8" w:rsidR="007831B8" w:rsidRPr="00124DEE" w:rsidRDefault="00124DEE" w:rsidP="00CC362C">
      <w:pPr>
        <w:pStyle w:val="SupportingDocumentBulletList"/>
        <w:rPr>
          <w:rStyle w:val="Hyperlink"/>
        </w:rPr>
      </w:pPr>
      <w:r>
        <w:fldChar w:fldCharType="begin" w:fldLock="1"/>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1128" w:name="_Toc89157179"/>
    <w:bookmarkStart w:id="1129" w:name="_Toc96691188"/>
    <w:bookmarkStart w:id="1130" w:name="_Toc179796765"/>
    <w:bookmarkStart w:id="1131"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1132" w:name="_Toc222405277"/>
      <w:r w:rsidR="007831B8">
        <w:t>Overview</w:t>
      </w:r>
      <w:bookmarkEnd w:id="1128"/>
      <w:bookmarkEnd w:id="1129"/>
      <w:bookmarkEnd w:id="1130"/>
      <w:bookmarkEnd w:id="1131"/>
      <w:bookmarkEnd w:id="1132"/>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385621">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595DD0BF" w:rsidR="007831B8" w:rsidRPr="007831B8" w:rsidRDefault="007831B8" w:rsidP="00385621">
      <w:pPr>
        <w:pStyle w:val="BulletLevel1"/>
      </w:pPr>
      <w:r>
        <w:t xml:space="preserve">the Workforce Australia Services Wage Subsidy, funded through the </w:t>
      </w:r>
      <w:r w:rsidRPr="007831B8">
        <w:t xml:space="preserve">Pooled Fund </w:t>
      </w:r>
      <w:r w:rsidRPr="00A67D61">
        <w:t>and temporarily managed via a manual process</w:t>
      </w:r>
      <w:r w:rsidR="00E61E7C">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 xml:space="preserve">Providers are best placed to assess the needs of Participants and Employers in their local labour market and based on </w:t>
      </w:r>
      <w:proofErr w:type="gramStart"/>
      <w:r w:rsidRPr="007831B8">
        <w:t>this,</w:t>
      </w:r>
      <w:proofErr w:type="gramEnd"/>
      <w:r w:rsidRPr="007831B8">
        <w:t xml:space="preserve">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385621">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385621">
      <w:pPr>
        <w:pStyle w:val="BulletLevel1"/>
      </w:pPr>
      <w:r>
        <w:t>compliance with any work, health and safety requirements under the relevant state or territory legislation</w:t>
      </w:r>
    </w:p>
    <w:p w14:paraId="778146BD" w14:textId="77777777" w:rsidR="007831B8" w:rsidRPr="007831B8" w:rsidRDefault="007831B8" w:rsidP="00385621">
      <w:pPr>
        <w:pStyle w:val="BulletLevel1"/>
      </w:pPr>
      <w:r>
        <w:t>withstanding public scrutiny</w:t>
      </w:r>
    </w:p>
    <w:p w14:paraId="3583C1D6" w14:textId="77777777" w:rsidR="007831B8" w:rsidRPr="007831B8" w:rsidRDefault="007831B8" w:rsidP="00385621">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1133" w:name="_Toc89157180"/>
      <w:bookmarkStart w:id="1134" w:name="_Toc96691189"/>
      <w:bookmarkStart w:id="1135" w:name="_Toc179796766"/>
      <w:bookmarkStart w:id="1136" w:name="_Toc183442655"/>
      <w:bookmarkStart w:id="1137" w:name="_Toc222405278"/>
      <w:r w:rsidRPr="64792C92">
        <w:lastRenderedPageBreak/>
        <w:t>Wage Subsidy Eligibility Requirements</w:t>
      </w:r>
      <w:bookmarkEnd w:id="1133"/>
      <w:bookmarkEnd w:id="1134"/>
      <w:bookmarkEnd w:id="1135"/>
      <w:bookmarkEnd w:id="1136"/>
      <w:bookmarkEnd w:id="1137"/>
    </w:p>
    <w:p w14:paraId="4D73BA8D" w14:textId="77777777" w:rsidR="007831B8" w:rsidRDefault="007831B8" w:rsidP="00954EC6">
      <w:pPr>
        <w:pStyle w:val="Heading3"/>
      </w:pPr>
      <w:bookmarkStart w:id="1138" w:name="_Toc179796767"/>
      <w:bookmarkStart w:id="1139" w:name="_Toc183442656"/>
      <w:bookmarkStart w:id="1140" w:name="_Toc222405279"/>
      <w:r w:rsidRPr="64792C92">
        <w:t>Participant Eligibility</w:t>
      </w:r>
      <w:bookmarkEnd w:id="1138"/>
      <w:bookmarkEnd w:id="1139"/>
      <w:bookmarkEnd w:id="1140"/>
    </w:p>
    <w:p w14:paraId="6BC89DFE" w14:textId="18284D7E" w:rsidR="007831B8" w:rsidRPr="00CF2B4D" w:rsidRDefault="007831B8" w:rsidP="007831B8">
      <w:pPr>
        <w:rPr>
          <w:rStyle w:val="Hyperlink"/>
        </w:rPr>
      </w:pPr>
      <w:r w:rsidRPr="007831B8">
        <w:t xml:space="preserve">Participant eligibility criteria for the available Wage Subsidies </w:t>
      </w:r>
      <w:proofErr w:type="gramStart"/>
      <w:r w:rsidRPr="007831B8">
        <w:t>is</w:t>
      </w:r>
      <w:proofErr w:type="gramEnd"/>
      <w:r w:rsidRPr="007831B8">
        <w:t xml:space="preserve">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 xml:space="preserve">If a Provider determines the </w:t>
      </w:r>
      <w:proofErr w:type="gramStart"/>
      <w:r>
        <w:t>Department’s</w:t>
      </w:r>
      <w:proofErr w:type="gramEnd"/>
      <w:r>
        <w:t xml:space="preserve">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3857659" w:rsidR="008778E0" w:rsidRDefault="00B27711" w:rsidP="007831B8">
      <w:r>
        <w:t xml:space="preserve">If you identify an overlapping Wage Subsidy Agreement managed by another Provider, you must speak to your Employment Region Lead immediately who can assist with contacting the previous Provider to end the concurrent agreement. Refer to the </w:t>
      </w:r>
      <w:hyperlink r:id="rId124" w:history="1">
        <w:r w:rsidRPr="00B27711">
          <w:rPr>
            <w:rStyle w:val="Hyperlink"/>
          </w:rPr>
          <w:t>Wage Subsidy Operations Guide</w:t>
        </w:r>
      </w:hyperlink>
      <w:r>
        <w:t xml:space="preserve"> for further details. </w:t>
      </w:r>
    </w:p>
    <w:p w14:paraId="48CB1D6A" w14:textId="77777777" w:rsidR="007831B8" w:rsidRDefault="007831B8" w:rsidP="00954EC6">
      <w:pPr>
        <w:pStyle w:val="Heading3"/>
      </w:pPr>
      <w:bookmarkStart w:id="1141" w:name="_Toc179796768"/>
      <w:bookmarkStart w:id="1142" w:name="_Toc183442657"/>
      <w:bookmarkStart w:id="1143" w:name="_Toc222405280"/>
      <w:r w:rsidRPr="64792C92">
        <w:t>Employer Eligibility</w:t>
      </w:r>
      <w:bookmarkEnd w:id="1141"/>
      <w:bookmarkEnd w:id="1142"/>
      <w:bookmarkEnd w:id="1143"/>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385621">
      <w:pPr>
        <w:pStyle w:val="BulletLevel1"/>
      </w:pPr>
      <w:r>
        <w:t>the Provider’s Own Organisation</w:t>
      </w:r>
    </w:p>
    <w:p w14:paraId="0753BED3" w14:textId="77777777" w:rsidR="007831B8" w:rsidRPr="007831B8" w:rsidRDefault="007831B8" w:rsidP="00385621">
      <w:pPr>
        <w:pStyle w:val="BulletLevel1"/>
      </w:pPr>
      <w:r>
        <w:t>a Related Entity of the Provider</w:t>
      </w:r>
    </w:p>
    <w:p w14:paraId="32CC4A0B" w14:textId="77777777" w:rsidR="007831B8" w:rsidRPr="007831B8" w:rsidRDefault="007831B8" w:rsidP="00385621">
      <w:pPr>
        <w:pStyle w:val="BulletLevel1"/>
      </w:pPr>
      <w:r>
        <w:t xml:space="preserve">a </w:t>
      </w:r>
      <w:hyperlink w:anchor="_Not_eligible_–">
        <w:r w:rsidRPr="007831B8">
          <w:rPr>
            <w:rStyle w:val="Hyperlink"/>
          </w:rPr>
          <w:t>governme</w:t>
        </w:r>
      </w:hyperlink>
      <w:bookmarkStart w:id="1144" w:name="_Hlt97722894"/>
      <w:r w:rsidRPr="007831B8">
        <w:rPr>
          <w:rStyle w:val="Hyperlink"/>
        </w:rPr>
        <w:t>n</w:t>
      </w:r>
      <w:bookmarkEnd w:id="1144"/>
      <w:r w:rsidRPr="007831B8">
        <w:rPr>
          <w:rStyle w:val="Hyperlink"/>
        </w:rPr>
        <w:t>t entity, unless specified below</w:t>
      </w:r>
      <w:r w:rsidRPr="007831B8">
        <w:t xml:space="preserve"> </w:t>
      </w:r>
    </w:p>
    <w:p w14:paraId="624153F9" w14:textId="657467A5" w:rsidR="007831B8" w:rsidRPr="007831B8" w:rsidRDefault="007831B8" w:rsidP="00385621">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385621">
      <w:pPr>
        <w:pStyle w:val="BulletLevel1"/>
      </w:pPr>
      <w:r>
        <w:t>a Family Member of the Participant, to ensure there is no real or perceived conflict of interest or unfair advantage</w:t>
      </w:r>
    </w:p>
    <w:p w14:paraId="3C2CD620" w14:textId="77777777" w:rsidR="007831B8" w:rsidRPr="007831B8" w:rsidRDefault="007831B8" w:rsidP="00385621">
      <w:pPr>
        <w:pStyle w:val="BulletLevel1"/>
      </w:pPr>
      <w:r>
        <w:t>suspended or excluded from receiving Wage Subsidies</w:t>
      </w:r>
    </w:p>
    <w:p w14:paraId="1F1F5F45" w14:textId="77777777" w:rsidR="007831B8" w:rsidRPr="007831B8" w:rsidRDefault="007831B8" w:rsidP="00385621">
      <w:pPr>
        <w:pStyle w:val="BulletLevel1"/>
      </w:pPr>
      <w:r>
        <w:t xml:space="preserve">a labour hire company or group training organisation, except where the requirements below are met, or </w:t>
      </w:r>
    </w:p>
    <w:p w14:paraId="71010A8E" w14:textId="74EE0C41" w:rsidR="008778E0" w:rsidRPr="007831B8" w:rsidRDefault="007831B8" w:rsidP="00385621">
      <w:pPr>
        <w:pStyle w:val="BulletLevel1"/>
      </w:pPr>
      <w:r>
        <w:t>as otherwise advised by the Department.</w:t>
      </w:r>
    </w:p>
    <w:p w14:paraId="5B4A566E" w14:textId="77777777" w:rsidR="007831B8" w:rsidRPr="007831B8" w:rsidDel="00907F1B" w:rsidRDefault="007831B8" w:rsidP="007831B8">
      <w:pPr>
        <w:pStyle w:val="Heading4"/>
      </w:pPr>
      <w:bookmarkStart w:id="1145" w:name="_Labour_Hire_Companies"/>
      <w:bookmarkEnd w:id="1145"/>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6143A3DE" w:rsidR="007831B8" w:rsidRPr="007831B8" w:rsidDel="00907F1B" w:rsidRDefault="007831B8" w:rsidP="00385621">
      <w:pPr>
        <w:pStyle w:val="BulletLevel1"/>
      </w:pPr>
      <w:r w:rsidDel="00907F1B">
        <w:t>to the host business/es that they are receiving a Wage Subsidy for an employee. The Wage Subsidy Employer must retain Documentary Evidence of the disclosure and supply it to the Provider.</w:t>
      </w:r>
      <w:r w:rsidR="00B27711">
        <w:t xml:space="preserve"> See </w:t>
      </w:r>
      <w:hyperlink w:anchor="_Summary_of_Documentary" w:history="1">
        <w:r w:rsidR="00B27711" w:rsidRPr="00D01C97">
          <w:rPr>
            <w:rStyle w:val="Hyperlink"/>
          </w:rPr>
          <w:t>Summary of Documentary Evidence</w:t>
        </w:r>
      </w:hyperlink>
      <w:r w:rsidR="00B27711">
        <w:t xml:space="preserve"> section for details the disclosure must contain.</w:t>
      </w:r>
    </w:p>
    <w:p w14:paraId="4AFD6637" w14:textId="77777777" w:rsidR="007831B8" w:rsidRPr="007831B8" w:rsidDel="00907F1B" w:rsidRDefault="007831B8" w:rsidP="00385621">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7F1E0B52" w:rsidR="008778E0" w:rsidRDefault="007831B8" w:rsidP="0068332D">
      <w:r w:rsidRPr="007831B8" w:rsidDel="00907F1B">
        <w:t xml:space="preserve">Host businesses that subsequently employ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3219EBDB" w:rsidR="007831B8" w:rsidRPr="007831B8" w:rsidRDefault="007831B8" w:rsidP="007831B8">
      <w:r w:rsidRPr="007831B8">
        <w:t xml:space="preserve">Paid work trials </w:t>
      </w:r>
      <w:r w:rsidR="00B27711">
        <w:t xml:space="preserve">(up to a maximum of two weeks' duration) </w:t>
      </w:r>
      <w:r w:rsidRPr="007831B8">
        <w:t>and periods of unpaid work (</w:t>
      </w:r>
      <w:r w:rsidR="00AA552B">
        <w:t>for example</w:t>
      </w:r>
      <w:r w:rsidRPr="007831B8">
        <w:t xml:space="preserve"> unpaid trials or voluntary work), whether recorded in the Department’s IT System</w:t>
      </w:r>
      <w:r w:rsidR="00231468">
        <w:t>s</w:t>
      </w:r>
      <w:r w:rsidRPr="007831B8">
        <w:t xml:space="preserve"> or agreed between an Employer and Participant, are not considered prior </w:t>
      </w:r>
      <w:r w:rsidR="00035850">
        <w:t>to</w:t>
      </w:r>
      <w:r w:rsidRPr="007831B8">
        <w:t xml:space="preserve"> Employment</w:t>
      </w:r>
      <w:r w:rsidR="00981C7D">
        <w:t xml:space="preserve"> where they occur immediately prior to a Wage Subsidy Agreement</w:t>
      </w:r>
      <w:r w:rsidRPr="007831B8">
        <w:t xml:space="preserve">.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0D9AB780" w:rsidR="007831B8" w:rsidRDefault="007831B8" w:rsidP="007831B8">
      <w:r w:rsidRPr="007831B8">
        <w:lastRenderedPageBreak/>
        <w:t>Where a Wage Subsidy Participant commenced Employment up to 14 days earlier than the Job Placement Start Date recorded in the Department’s IT System</w:t>
      </w:r>
      <w:r w:rsidR="00231468">
        <w:t>s</w:t>
      </w:r>
      <w:r w:rsidRPr="007831B8">
        <w:t xml:space="preserve">, Providers can allow the </w:t>
      </w:r>
      <w:r w:rsidR="00EB460D">
        <w:t>W</w:t>
      </w:r>
      <w:r w:rsidRPr="007831B8">
        <w:t xml:space="preserve">age </w:t>
      </w:r>
      <w:r w:rsidR="00EB460D">
        <w:t>S</w:t>
      </w:r>
      <w:r w:rsidRPr="007831B8">
        <w:t xml:space="preserve">ubsidy to proceed, where payroll evidence is provided, and the Participant was eligible on the actual start date of Employment. </w:t>
      </w:r>
    </w:p>
    <w:p w14:paraId="69928D71" w14:textId="3CC2CA92" w:rsidR="00B27711" w:rsidRPr="007831B8" w:rsidRDefault="00B27711" w:rsidP="007831B8">
      <w:r>
        <w:t xml:space="preserve">Paid work trials that took place earlier than 14 days prior to the Wage Subsidy Agreement start date may be considered prior employment unless the </w:t>
      </w:r>
      <w:r w:rsidR="00B34ADB">
        <w:t>E</w:t>
      </w:r>
      <w:r>
        <w:t xml:space="preserve">mployer can provide a reasonable explanation for the delay between the paid work trial ending and ongoing, paid employment commencing. Providers can request assistance from the </w:t>
      </w:r>
      <w:r w:rsidR="00B34ADB">
        <w:t>D</w:t>
      </w:r>
      <w:r>
        <w:t xml:space="preserve">epartment (via Question Manager) in assessing evidence where it is not clear whether this explanation can be accepted. </w:t>
      </w:r>
    </w:p>
    <w:p w14:paraId="50A80EBA" w14:textId="03E5318E" w:rsidR="008778E0" w:rsidRDefault="007831B8" w:rsidP="00937581">
      <w:pPr>
        <w:pStyle w:val="DocumentaryEvidencePoint"/>
      </w:pPr>
      <w:r>
        <w:t>Providers must retain payroll evidence of the Wage Subsidy Placement start date, where it differs from the Job Placement Start Date recorded in the Department’s IT System</w:t>
      </w:r>
      <w:r w:rsidR="00404285">
        <w:t>s</w:t>
      </w:r>
      <w:r>
        <w:t xml:space="preserve">. </w:t>
      </w:r>
      <w:r w:rsidRPr="6643170E">
        <w:t xml:space="preserve">Refer to the </w:t>
      </w:r>
      <w:hyperlink r:id="rId125">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1146" w:name="_Toc179796769"/>
      <w:bookmarkStart w:id="1147" w:name="_Toc183442658"/>
      <w:bookmarkStart w:id="1148" w:name="_Toc222405281"/>
      <w:r w:rsidRPr="64792C92">
        <w:t>Placement Eligibility</w:t>
      </w:r>
      <w:bookmarkEnd w:id="1146"/>
      <w:bookmarkEnd w:id="1147"/>
      <w:bookmarkEnd w:id="1148"/>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385621">
      <w:pPr>
        <w:pStyle w:val="BulletLevel1"/>
      </w:pPr>
      <w:r>
        <w:t>full-time, part-time or casual</w:t>
      </w:r>
    </w:p>
    <w:p w14:paraId="1C40ED19" w14:textId="5FB6FCD5" w:rsidR="007831B8" w:rsidRPr="007831B8" w:rsidRDefault="007831B8" w:rsidP="00385621">
      <w:pPr>
        <w:pStyle w:val="BulletLevel1"/>
      </w:pPr>
      <w:r>
        <w:t>an apprenticeship or traineeship</w:t>
      </w:r>
    </w:p>
    <w:p w14:paraId="01D49CB8" w14:textId="77777777" w:rsidR="007831B8" w:rsidRPr="007831B8" w:rsidRDefault="007831B8" w:rsidP="00385621">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385621">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385621">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385621">
      <w:pPr>
        <w:pStyle w:val="BulletLevel1"/>
      </w:pPr>
      <w:r>
        <w:t>comply with all Employment standards for the Employment position under any Commonwealth, state and/or territory laws, including but not limited to:</w:t>
      </w:r>
    </w:p>
    <w:p w14:paraId="51BB0266" w14:textId="669A9FB5" w:rsidR="007831B8" w:rsidRPr="007831B8" w:rsidRDefault="007831B8" w:rsidP="00385621">
      <w:pPr>
        <w:pStyle w:val="BulletLevel2"/>
      </w:pPr>
      <w:r w:rsidRPr="6643170E">
        <w:t xml:space="preserve">complying with the </w:t>
      </w:r>
      <w:hyperlink r:id="rId126">
        <w:r w:rsidRPr="6643170E">
          <w:rPr>
            <w:rStyle w:val="Hyperlink"/>
          </w:rPr>
          <w:t>National Employment Standards – Fair Work Act 2009 (Cth)</w:t>
        </w:r>
      </w:hyperlink>
      <w:r w:rsidRPr="6643170E">
        <w:t>.</w:t>
      </w:r>
    </w:p>
    <w:p w14:paraId="0E57EAD5" w14:textId="10F5AF57" w:rsidR="007831B8" w:rsidRPr="007831B8" w:rsidRDefault="007831B8" w:rsidP="00385621">
      <w:pPr>
        <w:pStyle w:val="BulletLevel2"/>
      </w:pPr>
      <w:r>
        <w:t xml:space="preserve">complying with the minimum terms and conditions of employment prescribed in any Modern Award that covers or applies to the Wage Subsidy Placement. </w:t>
      </w:r>
    </w:p>
    <w:p w14:paraId="5DD8B6CF" w14:textId="28154167" w:rsidR="007831B8" w:rsidRPr="007831B8" w:rsidRDefault="007831B8" w:rsidP="00385621">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27" w:anchor="national">
        <w:r w:rsidRPr="007831B8">
          <w:rPr>
            <w:rStyle w:val="Hyperlink"/>
          </w:rPr>
          <w:t>National Minimum Wage</w:t>
        </w:r>
      </w:hyperlink>
    </w:p>
    <w:p w14:paraId="5DE9FD56" w14:textId="1FB5C5E0" w:rsidR="007831B8" w:rsidRPr="007831B8" w:rsidRDefault="007831B8" w:rsidP="00385621">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385621">
      <w:pPr>
        <w:pStyle w:val="BulletLevel1"/>
      </w:pPr>
      <w:r>
        <w:t>provide a safe system of work for the Wage Subsidy Participant at all times during the Wage Subsidy Placement</w:t>
      </w:r>
    </w:p>
    <w:p w14:paraId="07EC434B" w14:textId="77777777" w:rsidR="007831B8" w:rsidRPr="007831B8" w:rsidRDefault="007831B8" w:rsidP="00385621">
      <w:pPr>
        <w:pStyle w:val="BulletLevel1"/>
      </w:pPr>
      <w:r>
        <w:t>not displace an existing employee</w:t>
      </w:r>
    </w:p>
    <w:p w14:paraId="0DDE3DAF" w14:textId="77777777" w:rsidR="007831B8" w:rsidRPr="007831B8" w:rsidRDefault="007831B8" w:rsidP="00385621">
      <w:pPr>
        <w:pStyle w:val="BulletLevel1"/>
      </w:pPr>
      <w:r>
        <w:lastRenderedPageBreak/>
        <w:t>not be a commission-based, self-employment or subcontracted position (excluding Placements with labour hire companies or group training organisations)</w:t>
      </w:r>
    </w:p>
    <w:p w14:paraId="27E3849B" w14:textId="68095335" w:rsidR="008778E0" w:rsidRPr="007831B8" w:rsidRDefault="007831B8" w:rsidP="00385621">
      <w:pPr>
        <w:pStyle w:val="BulletLevel1"/>
      </w:pPr>
      <w:r>
        <w:t>not otherwise be an Unsuitable position as defined in the Deed.</w:t>
      </w:r>
    </w:p>
    <w:p w14:paraId="4C50EF01" w14:textId="77777777" w:rsidR="007831B8" w:rsidRDefault="007831B8" w:rsidP="00BD000B">
      <w:pPr>
        <w:pStyle w:val="Heading2"/>
      </w:pPr>
      <w:bookmarkStart w:id="1149" w:name="_Toc182205832"/>
      <w:bookmarkStart w:id="1150" w:name="_Toc182205833"/>
      <w:bookmarkStart w:id="1151" w:name="_Toc182205834"/>
      <w:bookmarkStart w:id="1152" w:name="_Toc182205835"/>
      <w:bookmarkStart w:id="1153" w:name="_Toc182205836"/>
      <w:bookmarkStart w:id="1154" w:name="_Toc182205837"/>
      <w:bookmarkStart w:id="1155" w:name="_Toc182205838"/>
      <w:bookmarkStart w:id="1156" w:name="_Toc182205839"/>
      <w:bookmarkStart w:id="1157" w:name="_Toc89157181"/>
      <w:bookmarkStart w:id="1158" w:name="_Toc96691190"/>
      <w:bookmarkStart w:id="1159" w:name="_Toc179796770"/>
      <w:bookmarkStart w:id="1160" w:name="_Toc183442659"/>
      <w:bookmarkStart w:id="1161" w:name="_Toc222405282"/>
      <w:bookmarkEnd w:id="1149"/>
      <w:bookmarkEnd w:id="1150"/>
      <w:bookmarkEnd w:id="1151"/>
      <w:bookmarkEnd w:id="1152"/>
      <w:bookmarkEnd w:id="1153"/>
      <w:bookmarkEnd w:id="1154"/>
      <w:bookmarkEnd w:id="1155"/>
      <w:bookmarkEnd w:id="1156"/>
      <w:r>
        <w:t>Offering and Negotiating Wage Subsidy Agreements</w:t>
      </w:r>
      <w:bookmarkEnd w:id="1157"/>
      <w:bookmarkEnd w:id="1158"/>
      <w:bookmarkEnd w:id="1159"/>
      <w:bookmarkEnd w:id="1160"/>
      <w:bookmarkEnd w:id="1161"/>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47F48F2A" w:rsidR="007831B8" w:rsidRPr="007831B8" w:rsidRDefault="007831B8" w:rsidP="007831B8">
      <w:r>
        <w:t xml:space="preserve">Providers must ensure </w:t>
      </w:r>
      <w:r w:rsidR="004867F3">
        <w:t>that</w:t>
      </w:r>
      <w:r>
        <w:t xml:space="preserve"> Employers </w:t>
      </w:r>
      <w:r w:rsidRPr="007831B8">
        <w:t xml:space="preserve">have an active </w:t>
      </w:r>
      <w:r w:rsidR="00267D47">
        <w:t xml:space="preserve">Workforce Australia Online for Businesses </w:t>
      </w:r>
      <w:r w:rsidRPr="007831B8">
        <w:t>account before they commence negotiating a Wage Subsidy Agreement.</w:t>
      </w:r>
    </w:p>
    <w:p w14:paraId="70AF62F3" w14:textId="12031E50" w:rsidR="007831B8" w:rsidRPr="007831B8" w:rsidRDefault="007831B8" w:rsidP="007831B8">
      <w:r w:rsidRPr="007831B8">
        <w:t>In negotiating a Wage Subsidy Agreement with an eligible Employer, Providers must first confirm which Wage Subsidy a Participant is eligible to attract in the Department's IT System</w:t>
      </w:r>
      <w:r w:rsidR="00404285">
        <w:t>s</w:t>
      </w:r>
      <w:r w:rsidRPr="007831B8">
        <w:t xml:space="preserve"> and that there are no other active Agreements for that Participant. </w:t>
      </w:r>
      <w:r w:rsidR="00B27711">
        <w:t xml:space="preserve">Any advice to the Employer regarding the Participant's eligibility must be underpinned by advice that the Employer is not guaranteed a </w:t>
      </w:r>
      <w:r w:rsidR="00D13C14">
        <w:t>W</w:t>
      </w:r>
      <w:r w:rsidR="00B27711">
        <w:t xml:space="preserve">age </w:t>
      </w:r>
      <w:r w:rsidR="00D13C14">
        <w:t>S</w:t>
      </w:r>
      <w:r w:rsidR="00B27711">
        <w:t xml:space="preserve">ubsidy until the Provider offers a Wage Subsidy Agreement for the Employer to approve. Providers must ensure communication regarding the availability of a </w:t>
      </w:r>
      <w:r w:rsidR="00D13C14">
        <w:t>W</w:t>
      </w:r>
      <w:r w:rsidR="00B27711">
        <w:t xml:space="preserve">age </w:t>
      </w:r>
      <w:r w:rsidR="00D13C14">
        <w:t>S</w:t>
      </w:r>
      <w:r w:rsidR="00B27711">
        <w:t xml:space="preserve">ubsidy is clear and must ensure the Employer is provided with an outcome within a reasonable timeframe. </w:t>
      </w:r>
    </w:p>
    <w:p w14:paraId="62D79CD4" w14:textId="14A96AD6" w:rsidR="008778E0" w:rsidRDefault="007831B8" w:rsidP="00EC72AA">
      <w:pPr>
        <w:tabs>
          <w:tab w:val="right" w:pos="9026"/>
        </w:tabs>
      </w:pPr>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r w:rsidR="00EC72AA">
        <w:tab/>
      </w:r>
    </w:p>
    <w:p w14:paraId="6B6DB89F" w14:textId="25DC9E45" w:rsidR="00BD2D39" w:rsidRDefault="00EC72AA" w:rsidP="00EC72AA">
      <w:r>
        <w:t xml:space="preserve">For Workforce Australia Services Wage Subsidies, Providers must also check the </w:t>
      </w:r>
      <w:r w:rsidRPr="00F17665">
        <w:t xml:space="preserve">Pooled Fund balances for their </w:t>
      </w:r>
      <w:r>
        <w:t>Site</w:t>
      </w:r>
      <w:r w:rsidRPr="00F17665">
        <w:t xml:space="preserve">/s to ensure sufficient funds are available for </w:t>
      </w:r>
      <w:r w:rsidR="00E56539">
        <w:t>W</w:t>
      </w:r>
      <w:r w:rsidRPr="00F17665">
        <w:t xml:space="preserve">age </w:t>
      </w:r>
      <w:r w:rsidR="00E56539">
        <w:t>S</w:t>
      </w:r>
      <w:r w:rsidRPr="00F17665">
        <w:t>ubsidy Reimbursements</w:t>
      </w:r>
      <w:r>
        <w:t xml:space="preserve"> before offering a </w:t>
      </w:r>
      <w:r w:rsidR="00E56539">
        <w:t>W</w:t>
      </w:r>
      <w:r>
        <w:t xml:space="preserve">age </w:t>
      </w:r>
      <w:r w:rsidR="00E56539">
        <w:t>S</w:t>
      </w:r>
      <w:r>
        <w:t>ubsidy</w:t>
      </w:r>
      <w:r w:rsidRPr="00F17665">
        <w:t xml:space="preserve">. </w:t>
      </w:r>
      <w:r>
        <w:t xml:space="preserve">See </w:t>
      </w:r>
      <w:hyperlink w:anchor="_Managing_Pooled_Fund" w:history="1">
        <w:r w:rsidRPr="00DE3960">
          <w:rPr>
            <w:rStyle w:val="Hyperlink"/>
          </w:rPr>
          <w:t>Managing Pooled Fund Credits for Workforce Australia Services Wage Subsidy Agreements</w:t>
        </w:r>
      </w:hyperlink>
      <w:r>
        <w:t xml:space="preserve"> for further information. </w:t>
      </w:r>
    </w:p>
    <w:p w14:paraId="0DA98EB0" w14:textId="55B3BD30" w:rsidR="00EC72AA" w:rsidRPr="007831B8" w:rsidRDefault="00EC72AA" w:rsidP="00EC72AA">
      <w:r w:rsidRPr="00F17665">
        <w:t>Providers cannot enter into a Wage Subsidy Agreement in anticipation of future credits to the Pooled Fund</w:t>
      </w:r>
      <w:r>
        <w:t>,</w:t>
      </w:r>
      <w:r w:rsidRPr="00F17665">
        <w:t xml:space="preserve"> though Pooled Fund credits can be transferred between </w:t>
      </w:r>
      <w:r>
        <w:t>Site</w:t>
      </w:r>
      <w:r w:rsidRPr="00F17665">
        <w:t xml:space="preserve">s to support a Wage Subsidy. </w:t>
      </w:r>
      <w:r>
        <w:t>P</w:t>
      </w:r>
      <w:r w:rsidRPr="00F17665">
        <w:t xml:space="preserve">roviders can check the balance of the Pooled Fund for </w:t>
      </w:r>
      <w:r w:rsidR="0030227F">
        <w:t>their</w:t>
      </w:r>
      <w:r w:rsidRPr="00F17665">
        <w:t xml:space="preserve"> </w:t>
      </w:r>
      <w:r>
        <w:t>Site</w:t>
      </w:r>
      <w:r w:rsidRPr="00F17665">
        <w:t xml:space="preserve"> via </w:t>
      </w:r>
      <w:r w:rsidRPr="00C735D9">
        <w:t>the Parent Funds Hub</w:t>
      </w:r>
      <w:r w:rsidRPr="00F17665">
        <w:t>.</w:t>
      </w:r>
      <w:r w:rsidRPr="00C735D9">
        <w:t xml:space="preserve"> Balances</w:t>
      </w:r>
      <w:r w:rsidRPr="00F17665">
        <w:t xml:space="preserve"> are calculated in real time and populated to the page.</w:t>
      </w:r>
    </w:p>
    <w:p w14:paraId="64051E0E" w14:textId="77777777" w:rsidR="007831B8" w:rsidRDefault="007831B8" w:rsidP="00954EC6">
      <w:pPr>
        <w:pStyle w:val="Heading3"/>
      </w:pPr>
      <w:bookmarkStart w:id="1162" w:name="_Head_Agreements_and"/>
      <w:bookmarkStart w:id="1163" w:name="_Toc179796771"/>
      <w:bookmarkStart w:id="1164" w:name="_Toc183442660"/>
      <w:bookmarkStart w:id="1165" w:name="_Toc222405283"/>
      <w:bookmarkEnd w:id="1162"/>
      <w:r>
        <w:t>Head Agreements and Schedules</w:t>
      </w:r>
      <w:bookmarkEnd w:id="1163"/>
      <w:bookmarkEnd w:id="1164"/>
      <w:bookmarkEnd w:id="1165"/>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03ECA1D9" w:rsidR="007831B8" w:rsidRPr="007831B8" w:rsidRDefault="007831B8" w:rsidP="002160ED">
      <w:pPr>
        <w:pStyle w:val="TableText"/>
      </w:pPr>
      <w:r w:rsidRPr="00F20D80">
        <w:t xml:space="preserve">For </w:t>
      </w:r>
      <w:r w:rsidR="002D34A9">
        <w:t>Youth Bonus</w:t>
      </w:r>
      <w:r w:rsidRPr="00F20D80">
        <w:t xml:space="preserve"> Wage Subsidy Agreements</w:t>
      </w:r>
      <w:r w:rsidR="0084167E">
        <w:t>,</w:t>
      </w:r>
      <w:r w:rsidRPr="007831B8">
        <w:t xml:space="preserve"> Providers must enter into a Head Agreement once with each Wage Subsidy Employer, via the Department’s IT System</w:t>
      </w:r>
      <w:r w:rsidR="00404285">
        <w:t>s</w:t>
      </w:r>
      <w:r w:rsidRPr="007831B8">
        <w:t xml:space="preserve"> and the Employer's Workforce Australia Online for Businesses account (refer to the </w:t>
      </w:r>
      <w:hyperlink r:id="rId128" w:history="1">
        <w:r w:rsidRPr="007831B8">
          <w:rPr>
            <w:rStyle w:val="Hyperlink"/>
          </w:rPr>
          <w:t>Wage Subsidy Operations Guide</w:t>
        </w:r>
      </w:hyperlink>
      <w:r w:rsidRPr="007831B8">
        <w:t xml:space="preserve"> for further information). </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3D5B15D7" w:rsidR="007831B8" w:rsidRPr="007831B8" w:rsidRDefault="007831B8" w:rsidP="007831B8">
      <w:r w:rsidRPr="007831B8">
        <w:lastRenderedPageBreak/>
        <w:t>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w:t>
      </w:r>
      <w:r w:rsidR="00404285">
        <w:t>s</w:t>
      </w:r>
      <w:r w:rsidRPr="007831B8">
        <w:t xml:space="preserve">. </w:t>
      </w:r>
    </w:p>
    <w:p w14:paraId="32BED744" w14:textId="2D7C4FE1" w:rsidR="007831B8" w:rsidRDefault="007831B8" w:rsidP="007352D0">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0DB36CAE" w14:textId="5840564D" w:rsidR="00950ACC" w:rsidRPr="00950ACC" w:rsidRDefault="00950ACC" w:rsidP="00950ACC">
      <w:pPr>
        <w:pStyle w:val="1AllTextNormalParagraph"/>
      </w:pPr>
      <w:r>
        <w:t xml:space="preserve">For Workforce Australia Services Wage Subsidy Agreements, Providers and Wage Subsidy Employers will complete both a Head Agreement and a Schedule for every </w:t>
      </w:r>
      <w:r w:rsidR="00DD043B">
        <w:t>W</w:t>
      </w:r>
      <w:r>
        <w:t xml:space="preserve">age </w:t>
      </w:r>
      <w:r w:rsidR="00DD043B">
        <w:t>S</w:t>
      </w:r>
      <w:r>
        <w:t xml:space="preserve">ubsidy the Wage Subsidy Employer accepts. </w:t>
      </w:r>
    </w:p>
    <w:p w14:paraId="7C0BD090" w14:textId="590BD486" w:rsidR="007D348D" w:rsidRPr="007D348D" w:rsidRDefault="00950ACC" w:rsidP="00E42835">
      <w:pPr>
        <w:pStyle w:val="1AllTextNormalParagraph"/>
      </w:pPr>
      <w:r>
        <w:t>T</w:t>
      </w:r>
      <w:r w:rsidRPr="007831B8">
        <w:t xml:space="preserve">he Head Agreement </w:t>
      </w:r>
      <w:r>
        <w:t xml:space="preserve">and Schedule, along with instructions for completion and submission, </w:t>
      </w:r>
      <w:r w:rsidRPr="007831B8">
        <w:t xml:space="preserve">can be found on the </w:t>
      </w:r>
      <w:hyperlink r:id="rId129" w:history="1">
        <w:r w:rsidRPr="00CD29C0">
          <w:rPr>
            <w:rStyle w:val="Hyperlink"/>
          </w:rPr>
          <w:t>Provider Portal</w:t>
        </w:r>
      </w:hyperlink>
      <w:r w:rsidRPr="007831B8">
        <w:t>.</w:t>
      </w:r>
      <w:r>
        <w:t xml:space="preserve"> Providers must ensure they are using the most up-to-date Wage Subsidy Agreement form on the Provider Portal in the event the Department changes the terms and conditions of the Head Agreement.</w:t>
      </w:r>
      <w:r w:rsidR="00560F80">
        <w:t xml:space="preserve"> </w:t>
      </w:r>
    </w:p>
    <w:p w14:paraId="7F91A513" w14:textId="11DFFF0E" w:rsidR="007831B8" w:rsidRDefault="007831B8" w:rsidP="00954EC6">
      <w:pPr>
        <w:pStyle w:val="Heading3"/>
      </w:pPr>
      <w:bookmarkStart w:id="1166" w:name="_Toc179796772"/>
      <w:bookmarkStart w:id="1167" w:name="_Toc183442661"/>
      <w:bookmarkStart w:id="1168" w:name="_Toc222405284"/>
      <w:r>
        <w:t>Negotiating Terms of the Wage Subsidy</w:t>
      </w:r>
      <w:bookmarkEnd w:id="1166"/>
      <w:bookmarkEnd w:id="1167"/>
      <w:bookmarkEnd w:id="1168"/>
    </w:p>
    <w:p w14:paraId="1176CED4" w14:textId="58F839D6" w:rsidR="007831B8" w:rsidRPr="007831B8" w:rsidRDefault="007831B8" w:rsidP="007831B8">
      <w:r w:rsidRPr="007831B8">
        <w:t>Providers must explain the terms and conditions of the Wage Subsidy Agreement to the Employer to ensure they fully understand their rights and obligations in accepting the Wage Subsidy. This includes 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16CE9FF5"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2BBBFE5F" w:rsidR="007831B8" w:rsidRPr="007831B8" w:rsidRDefault="007831B8" w:rsidP="007831B8">
      <w:r w:rsidRPr="007831B8">
        <w:lastRenderedPageBreak/>
        <w:t xml:space="preserve">Providers should refer Wage Subsidy Employers to the ‘Manage Wage Subsidies’ help guide (located on the </w:t>
      </w:r>
      <w:hyperlink r:id="rId130">
        <w:r w:rsidRPr="6643170E">
          <w:rPr>
            <w:rStyle w:val="Hyperlink"/>
          </w:rPr>
          <w:t>Workforce Australia website</w:t>
        </w:r>
      </w:hyperlink>
      <w:r w:rsidRPr="007831B8">
        <w:t xml:space="preserve">) for details on how to manage their </w:t>
      </w:r>
      <w:r w:rsidR="001C0E1F">
        <w:t xml:space="preserve">Youth Bonus </w:t>
      </w:r>
      <w:r w:rsidRPr="007831B8">
        <w:t>Wage Subsidy Agreements, including submitting Documentary Evidence.</w:t>
      </w:r>
    </w:p>
    <w:p w14:paraId="2EADCC65" w14:textId="5F3920B0" w:rsidR="007831B8" w:rsidRDefault="00560F80" w:rsidP="007352D0">
      <w:pPr>
        <w:pStyle w:val="Systemstep"/>
      </w:pPr>
      <w:r>
        <w:t xml:space="preserve">Youth </w:t>
      </w:r>
      <w:r w:rsidR="001C0E1F">
        <w:t xml:space="preserve">Bonus </w:t>
      </w:r>
      <w:r w:rsidR="007831B8" w:rsidRPr="2FBC39C6">
        <w:t xml:space="preserve">Wage Subsidy Agreements must be </w:t>
      </w:r>
      <w:r w:rsidR="007831B8">
        <w:t>created</w:t>
      </w:r>
      <w:r w:rsidR="007831B8" w:rsidRPr="2FBC39C6">
        <w:t xml:space="preserve"> </w:t>
      </w:r>
      <w:r w:rsidR="007831B8">
        <w:t>in the Department’s IT System</w:t>
      </w:r>
      <w:r w:rsidR="008E31C2">
        <w:t>s</w:t>
      </w:r>
      <w:r w:rsidR="007831B8">
        <w:t xml:space="preserve"> by the </w:t>
      </w:r>
      <w:r w:rsidR="007831B8" w:rsidDel="00386EE5">
        <w:t>Provider</w:t>
      </w:r>
      <w:r w:rsidR="00386EE5">
        <w:t xml:space="preserve"> and</w:t>
      </w:r>
      <w:r w:rsidR="007831B8">
        <w:t xml:space="preserve"> approved </w:t>
      </w:r>
      <w:r w:rsidR="007831B8" w:rsidRPr="2FBC39C6">
        <w:t xml:space="preserve">online by the Wage Subsidy Employer </w:t>
      </w:r>
      <w:r w:rsidR="007831B8">
        <w:t xml:space="preserve">via their </w:t>
      </w:r>
      <w:r w:rsidR="007831B8" w:rsidRPr="00827A70">
        <w:t>Workforce Australia On</w:t>
      </w:r>
      <w:r w:rsidR="007831B8">
        <w:t>line for Business account</w:t>
      </w:r>
      <w:r w:rsidR="007831B8" w:rsidRPr="2FBC39C6">
        <w:t>.</w:t>
      </w:r>
    </w:p>
    <w:p w14:paraId="5C8709D8" w14:textId="0CF4A4CD" w:rsidR="007831B8" w:rsidRPr="00137D5C" w:rsidRDefault="00422597" w:rsidP="005F01E4">
      <w:pPr>
        <w:pStyle w:val="1AllTextNormalParagraph"/>
      </w:pPr>
      <w:r>
        <w:t xml:space="preserve">For </w:t>
      </w:r>
      <w:r w:rsidR="007831B8" w:rsidRPr="00137D5C">
        <w:t xml:space="preserve">Workforce Australia Services </w:t>
      </w:r>
      <w:r w:rsidR="00673788">
        <w:t xml:space="preserve">Wage Subsidies both the Provider and Wage Subsidy Employer must </w:t>
      </w:r>
      <w:r w:rsidR="00ED41AB">
        <w:t xml:space="preserve">complete the manual </w:t>
      </w:r>
      <w:r w:rsidR="00F126FF">
        <w:t>Workforce</w:t>
      </w:r>
      <w:r w:rsidR="008F794B">
        <w:t xml:space="preserve"> Australia Services </w:t>
      </w:r>
      <w:r w:rsidR="007831B8" w:rsidRPr="00137D5C">
        <w:t>Wage Subsidy Agreement</w:t>
      </w:r>
      <w:r w:rsidR="008F794B">
        <w:t xml:space="preserve"> form </w:t>
      </w:r>
      <w:r w:rsidR="00DC3BE9">
        <w:t>and email it to the Department's Wage Subsidy Team. Instructions are included with</w:t>
      </w:r>
      <w:r w:rsidR="00AF4A10">
        <w:t xml:space="preserve"> the Wage Subsidy Agreement for</w:t>
      </w:r>
      <w:r w:rsidR="009647C5">
        <w:t>m</w:t>
      </w:r>
      <w:r w:rsidR="00AF4A10">
        <w:t xml:space="preserve"> on the </w:t>
      </w:r>
      <w:hyperlink r:id="rId131" w:history="1">
        <w:r w:rsidR="00AF4A10" w:rsidRPr="00AF4D07">
          <w:rPr>
            <w:rStyle w:val="Hyperlink"/>
          </w:rPr>
          <w:t>Provider Portal</w:t>
        </w:r>
      </w:hyperlink>
      <w:r w:rsidR="00AF4A10">
        <w:t xml:space="preserve">. </w:t>
      </w:r>
    </w:p>
    <w:p w14:paraId="4391846D" w14:textId="453DE635" w:rsidR="007831B8" w:rsidRPr="007831B8" w:rsidRDefault="001946BA" w:rsidP="005F01E4">
      <w:pPr>
        <w:pStyle w:val="1AllTextNormalParagraph"/>
      </w:pPr>
      <w:r>
        <w:t xml:space="preserve">Providers must not use the manual Wage Subsidy Agreement for a </w:t>
      </w:r>
      <w:r w:rsidR="00386EE5" w:rsidRPr="00137D5C">
        <w:t>Youth Bonus</w:t>
      </w:r>
      <w:r w:rsidR="007831B8" w:rsidRPr="007831B8">
        <w:t xml:space="preserve"> Wage Subsidy</w:t>
      </w:r>
      <w:r>
        <w:t>, as Youth Bonus Wage Subsidies</w:t>
      </w:r>
      <w:r w:rsidR="007831B8" w:rsidRPr="007831B8">
        <w:t xml:space="preserve"> </w:t>
      </w:r>
      <w:r w:rsidR="008F587E">
        <w:t>are</w:t>
      </w:r>
      <w:r w:rsidR="008F587E" w:rsidRPr="007831B8">
        <w:t xml:space="preserve"> </w:t>
      </w:r>
      <w:r w:rsidR="007831B8" w:rsidRPr="007831B8">
        <w:t xml:space="preserve">not accepted in an offline format. Should the Provider or Wage Subsidy Employer experience difficulties using the Department’s IT System and/or </w:t>
      </w:r>
      <w:hyperlink r:id="rId132">
        <w:r w:rsidR="007831B8" w:rsidRPr="007831B8">
          <w:rPr>
            <w:rStyle w:val="Hyperlink"/>
          </w:rPr>
          <w:t>Workforce Australia website</w:t>
        </w:r>
      </w:hyperlink>
      <w:r w:rsidR="007831B8" w:rsidRPr="007831B8">
        <w:rPr>
          <w:rStyle w:val="Hyperlink"/>
        </w:rPr>
        <w:t xml:space="preserve"> </w:t>
      </w:r>
      <w:r w:rsidR="007831B8" w:rsidRPr="007831B8">
        <w:t>to approve the</w:t>
      </w:r>
      <w:r w:rsidR="00731B17">
        <w:t xml:space="preserve"> Youth Bonus</w:t>
      </w:r>
      <w:r w:rsidR="007831B8" w:rsidRPr="007831B8">
        <w:t xml:space="preserve"> Wage Subsidy Agreement, they must contact the Employer Hotline on 13 17 15 prior to the 28-day timeframe expiring.</w:t>
      </w:r>
    </w:p>
    <w:p w14:paraId="41A58E84" w14:textId="77777777" w:rsidR="007831B8" w:rsidRDefault="007831B8" w:rsidP="00954EC6">
      <w:pPr>
        <w:pStyle w:val="Heading3"/>
      </w:pPr>
      <w:bookmarkStart w:id="1169" w:name="_Toc179796773"/>
      <w:bookmarkStart w:id="1170" w:name="_Toc183442662"/>
      <w:bookmarkStart w:id="1171" w:name="_Toc222405285"/>
      <w:r>
        <w:t>Time requirements for approving a Wage Subsidy</w:t>
      </w:r>
      <w:bookmarkEnd w:id="1169"/>
      <w:bookmarkEnd w:id="1170"/>
      <w:bookmarkEnd w:id="1171"/>
    </w:p>
    <w:p w14:paraId="07592969" w14:textId="5372B1A5"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 xml:space="preserve">by the Employer </w:t>
      </w:r>
      <w:r w:rsidRPr="007831B8">
        <w:t>within 4 weeks (28 days) of the Wage Subsidy Placement commencing</w:t>
      </w:r>
      <w:r w:rsidR="00894582">
        <w:t xml:space="preserve">, either online </w:t>
      </w:r>
      <w:r w:rsidR="00894582" w:rsidRPr="00137D5C">
        <w:t>in the Department’s IT System</w:t>
      </w:r>
      <w:r w:rsidR="00894582">
        <w:t>s for a Youth Bonus Wage Subsidy, or by submitting the completed manual Workforce Australia Services Wage Subsidy Agreement to the Department’s Wage Subsidy Team</w:t>
      </w:r>
      <w:r w:rsidR="00894582" w:rsidRPr="007831B8">
        <w:t>.</w:t>
      </w:r>
    </w:p>
    <w:p w14:paraId="02965141" w14:textId="0FDB3966"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5DEE0EF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w:t>
      </w:r>
      <w:r w:rsidR="00404285">
        <w:t>s</w:t>
      </w:r>
      <w:r w:rsidRPr="007831B8">
        <w:t>)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385621">
      <w:pPr>
        <w:pStyle w:val="BulletLevel1"/>
      </w:pPr>
      <w:r>
        <w:t>not confirming the Employer's eligibility prior to offering a Wage Subsidy</w:t>
      </w:r>
    </w:p>
    <w:p w14:paraId="73DC1895" w14:textId="282C2E52" w:rsidR="007831B8" w:rsidRPr="007831B8" w:rsidRDefault="007831B8" w:rsidP="00385621">
      <w:pPr>
        <w:pStyle w:val="BulletLevel1"/>
      </w:pPr>
      <w:r>
        <w:t xml:space="preserve">offering a Wage Subsidy to an Employer </w:t>
      </w:r>
      <w:r w:rsidR="00B27711">
        <w:t xml:space="preserve">until </w:t>
      </w:r>
      <w:r>
        <w:t>well after Employment commenced</w:t>
      </w:r>
    </w:p>
    <w:p w14:paraId="5DA7FA32" w14:textId="5F1094A0" w:rsidR="007831B8" w:rsidRPr="007831B8" w:rsidRDefault="007831B8" w:rsidP="00385621">
      <w:pPr>
        <w:pStyle w:val="BulletLevel1"/>
      </w:pPr>
      <w:r>
        <w:t>failing to respond to Employer enquiries in a timely manner.</w:t>
      </w:r>
    </w:p>
    <w:p w14:paraId="103649ED" w14:textId="037E6599" w:rsidR="007831B8" w:rsidRPr="007831B8" w:rsidRDefault="007831B8" w:rsidP="007831B8">
      <w:r>
        <w:t xml:space="preserve">In these </w:t>
      </w:r>
      <w:r w:rsidDel="00386EE5">
        <w:t>cases</w:t>
      </w:r>
      <w:r w:rsidR="00386EE5">
        <w:t>,</w:t>
      </w:r>
      <w:r>
        <w:t xml:space="preserve"> compliance action </w:t>
      </w:r>
      <w:r w:rsidRPr="007831B8">
        <w:t xml:space="preserve">may include </w:t>
      </w:r>
      <w:r w:rsidR="00B27711">
        <w:t>d</w:t>
      </w:r>
      <w:r w:rsidRPr="007831B8">
        <w:t xml:space="preserve">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1172" w:name="_Payments_to_Wage"/>
      <w:bookmarkStart w:id="1173" w:name="_Toc89157182"/>
      <w:bookmarkStart w:id="1174" w:name="_Toc96691191"/>
      <w:bookmarkStart w:id="1175" w:name="_Toc179796774"/>
      <w:bookmarkStart w:id="1176" w:name="_Toc183442663"/>
      <w:bookmarkStart w:id="1177" w:name="_Toc222405286"/>
      <w:bookmarkEnd w:id="1172"/>
      <w:r>
        <w:lastRenderedPageBreak/>
        <w:t>Payments to Wage Subsidy Employers</w:t>
      </w:r>
      <w:bookmarkEnd w:id="1173"/>
      <w:bookmarkEnd w:id="1174"/>
      <w:bookmarkEnd w:id="1175"/>
      <w:bookmarkEnd w:id="1176"/>
      <w:bookmarkEnd w:id="1177"/>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1178" w:name="_Toc183442664"/>
      <w:bookmarkStart w:id="1179" w:name="_Toc222405287"/>
      <w:r>
        <w:t>Assessing Periods of Leave</w:t>
      </w:r>
      <w:bookmarkEnd w:id="1178"/>
      <w:bookmarkEnd w:id="1179"/>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133">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0B815042" w:rsidR="005C5B24" w:rsidRPr="005C5B24" w:rsidRDefault="005C5B24" w:rsidP="005C5B24">
      <w:r>
        <w:t xml:space="preserve">Refer to the </w:t>
      </w:r>
      <w:hyperlink r:id="rId134"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385621">
      <w:pPr>
        <w:pStyle w:val="BulletLevel1"/>
      </w:pPr>
      <w:r>
        <w:t>recorded on the Wage Subsidy Participant’s pay slip; or</w:t>
      </w:r>
    </w:p>
    <w:p w14:paraId="2E6E2702" w14:textId="77777777" w:rsidR="005C5B24" w:rsidRPr="005C5B24" w:rsidRDefault="005C5B24" w:rsidP="00385621">
      <w:pPr>
        <w:pStyle w:val="BulletLevel1"/>
      </w:pPr>
      <w:r>
        <w:t>on a written declaration from the Employer.</w:t>
      </w:r>
    </w:p>
    <w:p w14:paraId="324AB425" w14:textId="77777777" w:rsidR="007831B8" w:rsidRDefault="007831B8" w:rsidP="00954EC6">
      <w:pPr>
        <w:pStyle w:val="Heading3"/>
      </w:pPr>
      <w:bookmarkStart w:id="1180" w:name="_Toc179796775"/>
      <w:bookmarkStart w:id="1181" w:name="_Toc183442665"/>
      <w:bookmarkStart w:id="1182" w:name="_Toc222405288"/>
      <w:r>
        <w:t>Change of Business Ownership</w:t>
      </w:r>
      <w:bookmarkEnd w:id="1180"/>
      <w:bookmarkEnd w:id="1181"/>
      <w:bookmarkEnd w:id="1182"/>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1183" w:name="_Toc179796776"/>
      <w:bookmarkStart w:id="1184" w:name="_Toc183442666"/>
      <w:bookmarkStart w:id="1185" w:name="_Toc222405289"/>
      <w:r>
        <w:t>Calculating Payments for Early Terminations</w:t>
      </w:r>
      <w:bookmarkEnd w:id="1183"/>
      <w:bookmarkEnd w:id="1184"/>
      <w:bookmarkEnd w:id="1185"/>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lastRenderedPageBreak/>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56366D48" w:rsidR="007831B8" w:rsidRPr="007831B8" w:rsidRDefault="007831B8" w:rsidP="007831B8"/>
    <w:p w14:paraId="04B0AA81" w14:textId="77777777" w:rsidR="007831B8" w:rsidRDefault="007831B8" w:rsidP="00954EC6">
      <w:pPr>
        <w:pStyle w:val="Heading3"/>
      </w:pPr>
      <w:bookmarkStart w:id="1186" w:name="_Toc179796777"/>
      <w:bookmarkStart w:id="1187" w:name="_Toc183442667"/>
      <w:bookmarkStart w:id="1188" w:name="_Toc222405290"/>
      <w:r>
        <w:t>Wage Subsidy Calculator</w:t>
      </w:r>
      <w:bookmarkEnd w:id="1186"/>
      <w:bookmarkEnd w:id="1187"/>
      <w:bookmarkEnd w:id="1188"/>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385621">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385621">
      <w:pPr>
        <w:pStyle w:val="BulletLevel1"/>
      </w:pPr>
      <w:r>
        <w:t xml:space="preserve">that </w:t>
      </w:r>
      <w:r w:rsidR="007831B8">
        <w:t>Wage Subsidy payments do not exceed 100 per cent of the Participant’s wages at any point over the Wage Subsidy Placement period.</w:t>
      </w:r>
    </w:p>
    <w:p w14:paraId="1E5463CB" w14:textId="792D8AB9" w:rsidR="007831B8" w:rsidRPr="00032FE0" w:rsidRDefault="007831B8" w:rsidP="007831B8">
      <w:r w:rsidRPr="6643170E">
        <w:t xml:space="preserve">The </w:t>
      </w:r>
      <w:hyperlink r:id="rId135">
        <w:r w:rsidRPr="6643170E">
          <w:rPr>
            <w:rStyle w:val="Hyperlink"/>
          </w:rPr>
          <w:t>Wage Subsidy Calculator</w:t>
        </w:r>
      </w:hyperlink>
      <w:r w:rsidRPr="6643170E">
        <w:t xml:space="preserve"> can be found on the </w:t>
      </w:r>
      <w:hyperlink r:id="rId136">
        <w:r w:rsidRPr="6643170E">
          <w:rPr>
            <w:rStyle w:val="Hyperlink"/>
          </w:rPr>
          <w:t>Provider Portal</w:t>
        </w:r>
      </w:hyperlink>
      <w:r w:rsidRPr="6643170E">
        <w:t xml:space="preserve">. </w:t>
      </w:r>
      <w:r w:rsidR="003D6CE2" w:rsidRPr="6643170E">
        <w:t xml:space="preserve">Information about how to use the Calculator is located in the </w:t>
      </w:r>
      <w:hyperlink r:id="rId137">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1189" w:name="_Toc179796778"/>
      <w:bookmarkStart w:id="1190" w:name="_Toc183442668"/>
      <w:bookmarkStart w:id="1191" w:name="_Toc222405291"/>
      <w:r>
        <w:t>Concurrent Funding</w:t>
      </w:r>
      <w:bookmarkEnd w:id="1189"/>
      <w:bookmarkEnd w:id="1190"/>
      <w:bookmarkEnd w:id="1191"/>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6C62E89E"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r w:rsidR="00620B99">
        <w:t xml:space="preserve"> </w:t>
      </w:r>
    </w:p>
    <w:p w14:paraId="206CBF47" w14:textId="28D7B097" w:rsidR="007831B8" w:rsidRPr="007831B8" w:rsidRDefault="007831B8" w:rsidP="007831B8">
      <w:r w:rsidRPr="007831B8">
        <w:t xml:space="preserve">The Provider </w:t>
      </w:r>
      <w:r w:rsidR="00B27711">
        <w:t>must</w:t>
      </w:r>
      <w:r w:rsidR="00B27711" w:rsidRPr="007831B8">
        <w:t xml:space="preserve"> </w:t>
      </w:r>
      <w:r w:rsidRPr="007831B8">
        <w:t xml:space="preserve">continue to check whether the Wage Subsidy Employer is following the above requirements </w:t>
      </w:r>
      <w:r w:rsidR="00B27711">
        <w:t>before making payments to the Wage Subsidy Employer</w:t>
      </w:r>
      <w:r w:rsidRPr="007831B8">
        <w:t>.</w:t>
      </w:r>
    </w:p>
    <w:p w14:paraId="06F2CC68" w14:textId="77777777" w:rsidR="007831B8" w:rsidRDefault="007831B8" w:rsidP="00954EC6">
      <w:pPr>
        <w:pStyle w:val="Heading3"/>
      </w:pPr>
      <w:bookmarkStart w:id="1192" w:name="_Toc179796779"/>
      <w:bookmarkStart w:id="1193" w:name="_Toc183442669"/>
      <w:bookmarkStart w:id="1194" w:name="_Toc222405292"/>
      <w:r>
        <w:t>Wage Subsidy Employers Not Registered for GST</w:t>
      </w:r>
      <w:bookmarkEnd w:id="1192"/>
      <w:bookmarkEnd w:id="1193"/>
      <w:bookmarkEnd w:id="1194"/>
    </w:p>
    <w:p w14:paraId="2B985B71" w14:textId="010B520E" w:rsidR="007831B8" w:rsidRPr="007831B8" w:rsidRDefault="007831B8" w:rsidP="007831B8">
      <w:r w:rsidRPr="007831B8">
        <w:t>The total maximum amounts of a Wage Subsidy specified in th</w:t>
      </w:r>
      <w:r w:rsidR="0030456D">
        <w:t>ese</w:t>
      </w:r>
      <w:r w:rsidRPr="007831B8">
        <w:t xml:space="preserve"> Guideline</w:t>
      </w:r>
      <w:r w:rsidR="0030456D">
        <w:t>s</w:t>
      </w:r>
      <w:r w:rsidRPr="007831B8">
        <w:t xml:space="preserv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1195" w:name="_Toc89157183"/>
      <w:bookmarkStart w:id="1196" w:name="_Toc96691192"/>
      <w:bookmarkStart w:id="1197" w:name="_Toc179796780"/>
      <w:bookmarkStart w:id="1198" w:name="_Toc183442670"/>
      <w:bookmarkStart w:id="1199" w:name="_Toc222405293"/>
      <w:r>
        <w:lastRenderedPageBreak/>
        <w:t xml:space="preserve">Claims for </w:t>
      </w:r>
      <w:r w:rsidR="00B34D06">
        <w:t>Reimbursement</w:t>
      </w:r>
      <w:bookmarkEnd w:id="1195"/>
      <w:bookmarkEnd w:id="1196"/>
      <w:bookmarkEnd w:id="1197"/>
      <w:bookmarkEnd w:id="1198"/>
      <w:bookmarkEnd w:id="1199"/>
    </w:p>
    <w:p w14:paraId="1C9BBB54" w14:textId="77777777" w:rsidR="007831B8" w:rsidRPr="007831B8" w:rsidRDefault="007831B8" w:rsidP="007831B8">
      <w:r w:rsidRPr="007831B8">
        <w:t>The Provider can only claim a Reimbursement for a Wage Subsidy payment if:</w:t>
      </w:r>
    </w:p>
    <w:p w14:paraId="1D6E5252" w14:textId="2A578FF8" w:rsidR="007831B8" w:rsidRPr="007831B8" w:rsidRDefault="007831B8" w:rsidP="00385621">
      <w:pPr>
        <w:pStyle w:val="BulletLevel1"/>
      </w:pPr>
      <w:r>
        <w:t xml:space="preserve">all terms and conditions of the relevant Deed, </w:t>
      </w:r>
      <w:r w:rsidR="0030456D">
        <w:t xml:space="preserve">these </w:t>
      </w:r>
      <w:r>
        <w:t>Guideline</w:t>
      </w:r>
      <w:r w:rsidR="0030456D">
        <w:t>s</w:t>
      </w:r>
      <w:r>
        <w:t>, the Wage Subsidy Operations Guide (where applicable) and Wage Subsidy Agreement have been met</w:t>
      </w:r>
    </w:p>
    <w:p w14:paraId="2C58CE3C" w14:textId="77777777" w:rsidR="007831B8" w:rsidRPr="007831B8" w:rsidRDefault="007831B8" w:rsidP="00385621">
      <w:pPr>
        <w:pStyle w:val="BulletLevel1"/>
      </w:pPr>
      <w:r>
        <w:t>they have first made the relevant Wage Subsidy payment out of their own funds to the Wage Subsidy Employer</w:t>
      </w:r>
    </w:p>
    <w:p w14:paraId="65ECA158" w14:textId="77777777" w:rsidR="007831B8" w:rsidRPr="007831B8" w:rsidRDefault="007831B8" w:rsidP="00385621">
      <w:pPr>
        <w:pStyle w:val="BulletLevel1"/>
      </w:pPr>
      <w:r>
        <w:t>the Reimbursement claim is for the same dollar value they paid the Wage Subsidy Employer</w:t>
      </w:r>
    </w:p>
    <w:p w14:paraId="41F6AD19" w14:textId="759E63CC" w:rsidR="007831B8" w:rsidRPr="007831B8" w:rsidRDefault="007831B8" w:rsidP="00385621">
      <w:pPr>
        <w:pStyle w:val="BulletLevel1"/>
      </w:pPr>
      <w:r>
        <w:t>they have sufficient Documentary Evidence to demonstrate the above</w:t>
      </w:r>
      <w:r w:rsidR="00B27711">
        <w:t xml:space="preserve"> which must be uploaded at the time of claiming Reimbursement</w:t>
      </w:r>
      <w:r>
        <w:t>.</w:t>
      </w:r>
    </w:p>
    <w:p w14:paraId="2F5B62C9" w14:textId="77777777" w:rsidR="007831B8" w:rsidRDefault="007831B8" w:rsidP="00954EC6">
      <w:pPr>
        <w:pStyle w:val="Heading3"/>
      </w:pPr>
      <w:bookmarkStart w:id="1200" w:name="_Toc179796781"/>
      <w:bookmarkStart w:id="1201" w:name="_Toc183442671"/>
      <w:bookmarkStart w:id="1202" w:name="_Toc222405294"/>
      <w:r>
        <w:t>Time requirements for claiming a Reimbursement</w:t>
      </w:r>
      <w:bookmarkEnd w:id="1200"/>
      <w:bookmarkEnd w:id="1201"/>
      <w:bookmarkEnd w:id="1202"/>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385621">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385621">
      <w:pPr>
        <w:pStyle w:val="BulletLevel1"/>
      </w:pPr>
      <w:r>
        <w:t>collectively at the end of the Wage Subsidy Placement.</w:t>
      </w:r>
    </w:p>
    <w:p w14:paraId="2D6853D6" w14:textId="7E2064F7"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r w:rsidR="00142393">
        <w:t xml:space="preserve">Refer to the </w:t>
      </w:r>
      <w:hyperlink r:id="rId138" w:history="1">
        <w:r w:rsidR="00142393" w:rsidRPr="007B25ED">
          <w:rPr>
            <w:rStyle w:val="Hyperlink"/>
          </w:rPr>
          <w:t>Wage Subsidy Operation</w:t>
        </w:r>
        <w:r w:rsidR="00142393">
          <w:rPr>
            <w:rStyle w:val="Hyperlink"/>
          </w:rPr>
          <w:t>al</w:t>
        </w:r>
        <w:r w:rsidR="00142393" w:rsidRPr="007B25ED">
          <w:rPr>
            <w:rStyle w:val="Hyperlink"/>
          </w:rPr>
          <w:t xml:space="preserve"> Guide</w:t>
        </w:r>
      </w:hyperlink>
      <w:r w:rsidR="00142393">
        <w:t xml:space="preserve"> for details on how to submit Reimbursements for each </w:t>
      </w:r>
      <w:r w:rsidR="001C7685">
        <w:t>W</w:t>
      </w:r>
      <w:r w:rsidR="00142393">
        <w:t xml:space="preserve">age </w:t>
      </w:r>
      <w:r w:rsidR="001C7685">
        <w:t>S</w:t>
      </w:r>
      <w:r w:rsidR="00142393">
        <w:t>ubsidy type.</w:t>
      </w:r>
    </w:p>
    <w:p w14:paraId="1664F164" w14:textId="02E9C9AD"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Providers must ensure that, where a Wage Subsidy Placement has terminated early, the correct Placement end date is recorded in the Department’s IT System</w:t>
      </w:r>
      <w:r w:rsidR="00404285">
        <w:t>s</w:t>
      </w:r>
      <w:r w:rsidRPr="007831B8">
        <w:t>, and that 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385621">
      <w:pPr>
        <w:pStyle w:val="BulletLevel1"/>
      </w:pPr>
      <w:r>
        <w:t>requests the final Wage Subsidy payment, and</w:t>
      </w:r>
    </w:p>
    <w:p w14:paraId="301DBCF4" w14:textId="77777777" w:rsidR="007831B8" w:rsidRPr="007831B8" w:rsidRDefault="007831B8" w:rsidP="00385621">
      <w:pPr>
        <w:pStyle w:val="BulletLevel1"/>
      </w:pPr>
      <w:r>
        <w:t>supplies the required Documentary Evidence for that payment to the Provider within 28 days from the end of the Wage Subsidy Placement.</w:t>
      </w:r>
    </w:p>
    <w:p w14:paraId="7FE6AD43" w14:textId="0B8902D3" w:rsid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03EAE1A9" w14:textId="77777777" w:rsidR="00347594" w:rsidRDefault="00347594" w:rsidP="00347594">
      <w:pPr>
        <w:pStyle w:val="Heading3"/>
      </w:pPr>
      <w:bookmarkStart w:id="1203" w:name="_Managing_Pooled_Fund"/>
      <w:bookmarkStart w:id="1204" w:name="_Toc222405295"/>
      <w:bookmarkEnd w:id="1203"/>
      <w:r>
        <w:lastRenderedPageBreak/>
        <w:t>Managing Pooled Fund Credits for Workforce Australia Services Wage Subsidy Agreements</w:t>
      </w:r>
      <w:bookmarkEnd w:id="1204"/>
    </w:p>
    <w:p w14:paraId="64DFC5BE" w14:textId="4C029DF3" w:rsidR="00347594" w:rsidRDefault="00347594" w:rsidP="00347594">
      <w:r>
        <w:t xml:space="preserve">As Workforce Australia Services Wage Subsidies are managed via a manual process, the Department’s IT Systems will not automatically commit the total Wage Subsidy amount from the relevant Site’s Pooled Fund </w:t>
      </w:r>
      <w:r w:rsidR="004C26FA">
        <w:t>b</w:t>
      </w:r>
      <w:r>
        <w:t xml:space="preserve">alance. </w:t>
      </w:r>
    </w:p>
    <w:p w14:paraId="77B1F073" w14:textId="4F710882" w:rsidR="00347594" w:rsidRPr="007831B8" w:rsidRDefault="00347594" w:rsidP="00347594">
      <w:r>
        <w:t xml:space="preserve">To ensure there is funding available to Reimburse Workforce Australia Services Wage Subsidy payments, the Department’s Wage Subsidy Team will complete an </w:t>
      </w:r>
      <w:r w:rsidR="00AB122D">
        <w:t>a</w:t>
      </w:r>
      <w:r>
        <w:t xml:space="preserve">djustment to the Site’s Pooled Fund </w:t>
      </w:r>
      <w:r w:rsidR="004C26FA">
        <w:t>b</w:t>
      </w:r>
      <w:r>
        <w:t xml:space="preserve">alance to reduce the </w:t>
      </w:r>
      <w:r w:rsidR="004C26FA">
        <w:t>b</w:t>
      </w:r>
      <w:r>
        <w:t xml:space="preserve">alance by the maximum amount of the Workforce Australia Services Wage Subsidy. This adjustment will occur on approval of the Workforce Australia Services Wage Subsidy Agreement. </w:t>
      </w:r>
    </w:p>
    <w:p w14:paraId="0062513C" w14:textId="3ADAEC02" w:rsidR="00347594" w:rsidRPr="00492CE0" w:rsidRDefault="00347594" w:rsidP="00347594">
      <w:r w:rsidRPr="00F17665">
        <w:t xml:space="preserve">If after the final Wage Subsidy </w:t>
      </w:r>
      <w:r w:rsidRPr="00F17665" w:rsidDel="00B160A4">
        <w:t>payment</w:t>
      </w:r>
      <w:r w:rsidRPr="00F17665">
        <w:t xml:space="preserve">, the full Wage </w:t>
      </w:r>
      <w:r>
        <w:t>Subsidy</w:t>
      </w:r>
      <w:r w:rsidRPr="00F17665">
        <w:t xml:space="preserve"> amount was not expended, the </w:t>
      </w:r>
      <w:r>
        <w:t>Department’s Wage Subsidy Team</w:t>
      </w:r>
      <w:r w:rsidRPr="00F17665">
        <w:t xml:space="preserve"> will complete a second balance adjustment to the Pooled Fund (to increase the balance) as required. </w:t>
      </w:r>
      <w:r>
        <w:t>To action this, Providers must declare to the Department’s Wage Subsidy Team that they will make no further claims for Reimbursement against that Workforce Australia Services Wage Subsidy Agreement.</w:t>
      </w:r>
    </w:p>
    <w:p w14:paraId="4F91CE43" w14:textId="77777777" w:rsidR="007831B8" w:rsidRDefault="007831B8" w:rsidP="00954EC6">
      <w:pPr>
        <w:pStyle w:val="Heading3"/>
      </w:pPr>
      <w:bookmarkStart w:id="1205" w:name="_Toc179796782"/>
      <w:bookmarkStart w:id="1206" w:name="_Toc183442672"/>
      <w:bookmarkStart w:id="1207" w:name="_Toc222405296"/>
      <w:r>
        <w:t>Recovery of Reimbursement Claims Paid</w:t>
      </w:r>
      <w:bookmarkEnd w:id="1205"/>
      <w:bookmarkEnd w:id="1206"/>
      <w:bookmarkEnd w:id="1207"/>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385621">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385621">
      <w:pPr>
        <w:pStyle w:val="BulletLevel1"/>
      </w:pPr>
      <w:r>
        <w:t>not met the terms and conditions of the Wage Subsidy Agreement</w:t>
      </w:r>
    </w:p>
    <w:p w14:paraId="30B96396" w14:textId="355F9D3F" w:rsidR="007831B8" w:rsidRPr="007831B8" w:rsidRDefault="007831B8" w:rsidP="00385621">
      <w:pPr>
        <w:pStyle w:val="BulletLevel1"/>
      </w:pPr>
      <w:r>
        <w:t>been suspended and/or excluded by the Department from participating in Wage Subsidies, or</w:t>
      </w:r>
    </w:p>
    <w:p w14:paraId="532E4EA1" w14:textId="77777777" w:rsidR="007831B8" w:rsidRPr="007831B8" w:rsidRDefault="007831B8" w:rsidP="00385621">
      <w:pPr>
        <w:pStyle w:val="BulletLevel1"/>
      </w:pPr>
      <w:r>
        <w:t>otherwise engaged in activity that may bring, or could be perceived to bring, the use of Wage Subsidies or the Commonwealth of Australia into disrepute.</w:t>
      </w:r>
    </w:p>
    <w:p w14:paraId="328B47DD" w14:textId="7C3AEF5D"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w:t>
      </w:r>
      <w:r w:rsidR="0030456D">
        <w:t>ese</w:t>
      </w:r>
      <w:r w:rsidRPr="007831B8">
        <w:t xml:space="preserve"> Guideline</w:t>
      </w:r>
      <w:r w:rsidR="0030456D">
        <w:t>s</w:t>
      </w:r>
      <w:r w:rsidRPr="007831B8">
        <w:t xml:space="preserve"> and/or the Wage Subsidy Operations Guide.</w:t>
      </w:r>
    </w:p>
    <w:p w14:paraId="2450A6CE" w14:textId="77777777" w:rsidR="007831B8" w:rsidRDefault="007831B8" w:rsidP="00BD000B">
      <w:pPr>
        <w:pStyle w:val="Heading2"/>
      </w:pPr>
      <w:bookmarkStart w:id="1208" w:name="_Toc89157184"/>
      <w:bookmarkStart w:id="1209" w:name="_Toc96691193"/>
      <w:bookmarkStart w:id="1210" w:name="_Toc179796783"/>
      <w:bookmarkStart w:id="1211" w:name="_Toc183442673"/>
      <w:bookmarkStart w:id="1212" w:name="_Toc222405297"/>
      <w:r>
        <w:t>Managing Wage Subsidy Agreements for Wage Subsidy Participants</w:t>
      </w:r>
      <w:bookmarkEnd w:id="1208"/>
      <w:bookmarkEnd w:id="1209"/>
      <w:bookmarkEnd w:id="1210"/>
      <w:bookmarkEnd w:id="1211"/>
      <w:bookmarkEnd w:id="1212"/>
    </w:p>
    <w:p w14:paraId="451BE52F" w14:textId="77777777" w:rsidR="007831B8" w:rsidRDefault="007831B8" w:rsidP="00954EC6">
      <w:pPr>
        <w:pStyle w:val="Heading3"/>
      </w:pPr>
      <w:bookmarkStart w:id="1213" w:name="_Toc179796784"/>
      <w:bookmarkStart w:id="1214" w:name="_Toc183442674"/>
      <w:bookmarkStart w:id="1215" w:name="_Toc222405298"/>
      <w:r>
        <w:t>Supporting Participants on Wage Subsidies</w:t>
      </w:r>
      <w:bookmarkEnd w:id="1213"/>
      <w:bookmarkEnd w:id="1214"/>
      <w:bookmarkEnd w:id="1215"/>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59B5D387"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1216" w:name="_Toc179796785"/>
      <w:bookmarkStart w:id="1217" w:name="_Toc183442675"/>
      <w:bookmarkStart w:id="1218" w:name="_Toc222405299"/>
      <w:r>
        <w:lastRenderedPageBreak/>
        <w:t>Managing Wage Subsidy Agreements for Transferred Participants</w:t>
      </w:r>
      <w:bookmarkEnd w:id="1216"/>
      <w:bookmarkEnd w:id="1217"/>
      <w:bookmarkEnd w:id="1218"/>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1219" w:name="_Summary_of_Documentary"/>
      <w:bookmarkStart w:id="1220" w:name="_Toc89157185"/>
      <w:bookmarkStart w:id="1221" w:name="_Toc96691194"/>
      <w:bookmarkStart w:id="1222" w:name="_Toc179796786"/>
      <w:bookmarkStart w:id="1223" w:name="_Toc183442676"/>
      <w:bookmarkStart w:id="1224" w:name="_Toc222405300"/>
      <w:bookmarkEnd w:id="1219"/>
      <w:r>
        <w:t>Summary of Documentary Evidence</w:t>
      </w:r>
      <w:bookmarkEnd w:id="1220"/>
      <w:bookmarkEnd w:id="1221"/>
      <w:bookmarkEnd w:id="1222"/>
      <w:bookmarkEnd w:id="1223"/>
      <w:bookmarkEnd w:id="1224"/>
    </w:p>
    <w:p w14:paraId="266D2C1F" w14:textId="6D4B95CB" w:rsidR="007831B8" w:rsidRPr="007831B8" w:rsidRDefault="007831B8" w:rsidP="007831B8">
      <w:r w:rsidRPr="007831B8">
        <w:t>Providers must obtain</w:t>
      </w:r>
      <w:r w:rsidR="00B27711">
        <w:t>, upload</w:t>
      </w:r>
      <w:r w:rsidRPr="007831B8">
        <w:t xml:space="preserve"> and retain sufficient Documentary Evidence which demonstrates the Wage Subsidy Participant was Employed by the Wage Subsidy Employer in the Wage Subsidy Placement in accordance with the terms and conditions of the Deed, </w:t>
      </w:r>
      <w:r w:rsidR="0030456D">
        <w:t>Guidelines</w:t>
      </w:r>
      <w:r w:rsidRPr="007831B8">
        <w:t>, and Wage Subsidy Agreement to process a Wage Subsidy payment to an Employer and to claim Reimbursement from the Department.</w:t>
      </w:r>
    </w:p>
    <w:p w14:paraId="45426F56" w14:textId="77777777" w:rsidR="007831B8" w:rsidRDefault="007831B8" w:rsidP="00954EC6">
      <w:pPr>
        <w:pStyle w:val="Heading3"/>
      </w:pPr>
      <w:bookmarkStart w:id="1225" w:name="_Toc179796787"/>
      <w:bookmarkStart w:id="1226" w:name="_Toc183442677"/>
      <w:bookmarkStart w:id="1227" w:name="_Toc222405301"/>
      <w:r>
        <w:t>Wage Subsidy Agreements</w:t>
      </w:r>
      <w:bookmarkEnd w:id="1225"/>
      <w:bookmarkEnd w:id="1226"/>
      <w:bookmarkEnd w:id="1227"/>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456BAE62" w:rsidR="007831B8" w:rsidRPr="007831B8" w:rsidRDefault="00E36746" w:rsidP="007831B8">
      <w:r>
        <w:t xml:space="preserve">For </w:t>
      </w:r>
      <w:r w:rsidR="007831B8" w:rsidRPr="00137D5C">
        <w:t>Workforce Australia Services Wage Subsidy Agreements</w:t>
      </w:r>
      <w:r>
        <w:t>, a</w:t>
      </w:r>
      <w:r w:rsidR="00444D64">
        <w:t xml:space="preserve"> manual Wage Subsidy Agreement which includes the Vacancy, Employer and Placement details, must be approved and registered by the Department’s Wage Subsidy Team and assigned a Parent Pathways Manual Agreement ID</w:t>
      </w:r>
      <w:r w:rsidR="007831B8" w:rsidRPr="00137D5C">
        <w:t>.</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385621">
      <w:pPr>
        <w:pStyle w:val="BulletLevel1"/>
      </w:pPr>
      <w:r>
        <w:t xml:space="preserve">duration of the Wage Subsidy Placement </w:t>
      </w:r>
    </w:p>
    <w:p w14:paraId="2D43FBC4" w14:textId="1F655EB9" w:rsidR="007831B8" w:rsidRPr="007831B8" w:rsidRDefault="007831B8" w:rsidP="00385621">
      <w:pPr>
        <w:pStyle w:val="BulletLevel1"/>
      </w:pPr>
      <w:r>
        <w:t xml:space="preserve">required minimum average weekly hours, and </w:t>
      </w:r>
    </w:p>
    <w:p w14:paraId="241E5589" w14:textId="5E8B22B9" w:rsidR="007831B8" w:rsidRPr="007831B8" w:rsidRDefault="007831B8" w:rsidP="00385621">
      <w:pPr>
        <w:pStyle w:val="BulletLevel1"/>
      </w:pPr>
      <w:r>
        <w:t xml:space="preserve">maximum amount of the Wage Subsidy being offered. </w:t>
      </w:r>
    </w:p>
    <w:p w14:paraId="3AC43F9D" w14:textId="78324572" w:rsidR="007831B8" w:rsidRPr="007831B8" w:rsidRDefault="007831B8" w:rsidP="007831B8">
      <w:r w:rsidRPr="007831B8">
        <w:t>The above terms are not negotiable for Youth Bonus Wage Subsidy Agreements and the Department's IT System</w:t>
      </w:r>
      <w:r w:rsidR="00F04597">
        <w:t>s</w:t>
      </w:r>
      <w:r w:rsidRPr="007831B8">
        <w:t xml:space="preserve">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1228" w:name="_Toc179796788"/>
      <w:bookmarkStart w:id="1229" w:name="_Toc183442678"/>
      <w:bookmarkStart w:id="1230" w:name="_Toc222405302"/>
      <w:r>
        <w:t>Evidence from Wage Subsidy Employers – Participant Employment</w:t>
      </w:r>
      <w:bookmarkEnd w:id="1228"/>
      <w:bookmarkEnd w:id="1229"/>
      <w:bookmarkEnd w:id="1230"/>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486B6E8E" w:rsidR="007831B8" w:rsidRPr="007831B8" w:rsidRDefault="007831B8" w:rsidP="00385621">
      <w:pPr>
        <w:pStyle w:val="BulletLevel1"/>
      </w:pPr>
      <w:r>
        <w:t>evidence to confirm the Wage Subsidy Participant's Employment which demonstrates the hours worked (including any periods of approved leave taken) and wages paid</w:t>
      </w:r>
      <w:r w:rsidR="00B27711">
        <w:t xml:space="preserve"> (including the relevant Award the Participant was paid under)</w:t>
      </w:r>
      <w:r>
        <w:t xml:space="preserve"> for the entire Wage Subsidy Period, which may be in the form of (but is not limited to):</w:t>
      </w:r>
    </w:p>
    <w:p w14:paraId="7805BB2B" w14:textId="072976D9" w:rsidR="007831B8" w:rsidRPr="007831B8" w:rsidRDefault="007831B8" w:rsidP="00385621">
      <w:pPr>
        <w:pStyle w:val="BulletLevel2"/>
      </w:pPr>
      <w:r>
        <w:lastRenderedPageBreak/>
        <w:t xml:space="preserve">a completed </w:t>
      </w:r>
      <w:r w:rsidRPr="00F118BA">
        <w:t>Wage Subsidy payment template</w:t>
      </w:r>
      <w:r w:rsidRPr="007831B8">
        <w:t xml:space="preserve"> (Refer to </w:t>
      </w:r>
      <w:r w:rsidRPr="007831B8">
        <w:rPr>
          <w:rStyle w:val="1AllTextNormalCharacter"/>
        </w:rPr>
        <w:t xml:space="preserve">the </w:t>
      </w:r>
      <w:hyperlink r:id="rId139">
        <w:r w:rsidRPr="007831B8">
          <w:rPr>
            <w:rStyle w:val="Hyperlink"/>
          </w:rPr>
          <w:t>Wage Subsidy Operations Guide</w:t>
        </w:r>
      </w:hyperlink>
      <w:r w:rsidRPr="007831B8">
        <w:t>), or</w:t>
      </w:r>
    </w:p>
    <w:p w14:paraId="0EEA5A4F" w14:textId="77777777" w:rsidR="007831B8" w:rsidRPr="007831B8" w:rsidRDefault="007831B8" w:rsidP="00385621">
      <w:pPr>
        <w:pStyle w:val="BulletLevel2"/>
      </w:pPr>
      <w:r>
        <w:t>pay slips or a printout from the Wage Subsidy Employer’s payroll software, or</w:t>
      </w:r>
    </w:p>
    <w:p w14:paraId="4F973B93" w14:textId="447A52F5" w:rsidR="007831B8" w:rsidRPr="007831B8" w:rsidRDefault="007831B8" w:rsidP="00385621">
      <w:pPr>
        <w:pStyle w:val="BulletLevel2"/>
      </w:pPr>
      <w:r>
        <w:t>a statutory declaration, email or other correspondence from the Wage Subsidy Employer, and,</w:t>
      </w:r>
    </w:p>
    <w:p w14:paraId="274FC90C" w14:textId="5D4C7982" w:rsidR="003D6CE2" w:rsidRDefault="007831B8" w:rsidP="00385621">
      <w:pPr>
        <w:pStyle w:val="BulletLevel1"/>
      </w:pPr>
      <w:r>
        <w:t>if the Wage Subsidy Employer is a labour hire company or group training organisation</w:t>
      </w:r>
      <w:r w:rsidR="003D6CE2">
        <w:t>:</w:t>
      </w:r>
      <w:r>
        <w:t xml:space="preserve"> </w:t>
      </w:r>
    </w:p>
    <w:p w14:paraId="77D55D0D" w14:textId="47677120" w:rsidR="007831B8" w:rsidRDefault="007831B8" w:rsidP="00385621">
      <w:pPr>
        <w:pStyle w:val="BulletLevel2"/>
      </w:pPr>
      <w:r>
        <w:t xml:space="preserve">the ABN of the host business/es the Wage Subsidy Participant was placed with throughout the Wage Subsidy Agreement Term. This can be recorded on the </w:t>
      </w:r>
      <w:hyperlink r:id="rId140">
        <w:r w:rsidRPr="007831B8">
          <w:rPr>
            <w:rStyle w:val="Hyperlink"/>
          </w:rPr>
          <w:t>Wage Subsidy payment template</w:t>
        </w:r>
      </w:hyperlink>
      <w:r w:rsidRPr="007831B8">
        <w:t>, provided via email or included in the statutory declaration, and</w:t>
      </w:r>
    </w:p>
    <w:p w14:paraId="44C29DA1" w14:textId="7F62D48F" w:rsidR="00550171" w:rsidRPr="007831B8" w:rsidRDefault="008D7219" w:rsidP="00385621">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w:t>
      </w:r>
      <w:r w:rsidR="00B27711">
        <w:t xml:space="preserve">. The disclosure must include details of the sender and recipient, and demonstrate it was sent during the Wage Subsidy Participant's placement with the host business. Additional details can be found in the </w:t>
      </w:r>
      <w:hyperlink r:id="rId141" w:history="1">
        <w:r w:rsidR="00B27711" w:rsidRPr="00DD0ECC">
          <w:rPr>
            <w:rStyle w:val="Hyperlink"/>
          </w:rPr>
          <w:t>Wage Subsidy Operations Guide</w:t>
        </w:r>
      </w:hyperlink>
      <w:r w:rsidRPr="008D7219">
        <w:t>, and</w:t>
      </w:r>
    </w:p>
    <w:p w14:paraId="4F5FB614" w14:textId="373490EF" w:rsidR="007831B8" w:rsidRPr="007831B8" w:rsidRDefault="007831B8" w:rsidP="00385621">
      <w:pPr>
        <w:pStyle w:val="BulletLevel1"/>
      </w:pPr>
      <w:r>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1231" w:name="_Toc179796789"/>
      <w:bookmarkStart w:id="1232" w:name="_Toc183442679"/>
      <w:bookmarkStart w:id="1233" w:name="_Toc222405303"/>
      <w:r>
        <w:t>Evidence from Provider – Claims for Reimbursement</w:t>
      </w:r>
      <w:bookmarkStart w:id="1234" w:name="_Hlk88463018"/>
      <w:bookmarkEnd w:id="1231"/>
      <w:bookmarkEnd w:id="1232"/>
      <w:bookmarkEnd w:id="1233"/>
    </w:p>
    <w:p w14:paraId="1C83C79C" w14:textId="7EEF4E29" w:rsidR="007831B8" w:rsidRPr="007831B8" w:rsidRDefault="007831B8" w:rsidP="007831B8">
      <w:r w:rsidRPr="007831B8">
        <w:t xml:space="preserve">Providers must ensure Documentary Evidence demonstrates that payment was made to the Wage Subsidy Employer before claiming a Reimbursement. </w:t>
      </w:r>
      <w:r w:rsidR="00DD0ECC">
        <w:t>From 1 November</w:t>
      </w:r>
      <w:r w:rsidR="00B20FA8">
        <w:t xml:space="preserve"> 2025,</w:t>
      </w:r>
      <w:r w:rsidR="00DD0ECC">
        <w:t xml:space="preserve"> </w:t>
      </w:r>
      <w:r w:rsidRPr="007831B8">
        <w:t xml:space="preserve">Providers </w:t>
      </w:r>
      <w:r w:rsidR="00DD0ECC">
        <w:t xml:space="preserve">must </w:t>
      </w:r>
      <w:r w:rsidRPr="007831B8">
        <w:t xml:space="preserve">upload all Documentary Evidence </w:t>
      </w:r>
      <w:r w:rsidR="00DD0ECC">
        <w:t xml:space="preserve">against the Wage Subsidy Agreement </w:t>
      </w:r>
      <w:r w:rsidRPr="007831B8">
        <w:t xml:space="preserve">via </w:t>
      </w:r>
      <w:r w:rsidR="00DD0ECC">
        <w:t xml:space="preserve">either </w:t>
      </w:r>
      <w:r w:rsidRPr="007831B8">
        <w:t xml:space="preserve">the </w:t>
      </w:r>
      <w:r w:rsidR="00DD0ECC">
        <w:t xml:space="preserve">Reimbursements </w:t>
      </w:r>
      <w:r w:rsidRPr="009703A6">
        <w:t xml:space="preserve">screen </w:t>
      </w:r>
      <w:r w:rsidR="00DD0ECC">
        <w:t xml:space="preserve">(for Youth Bonus Wage Subsidy Agreements) or the Request Payment screen (for Workforce Australia Services Wage Subsidy Agreements) in </w:t>
      </w:r>
      <w:r w:rsidRPr="009703A6">
        <w:t>the Department's IT System</w:t>
      </w:r>
      <w:r w:rsidR="00F04597">
        <w:t>s</w:t>
      </w:r>
      <w:r w:rsidRPr="009703A6">
        <w:t xml:space="preserve"> at the time of claiming Reimbursement. </w:t>
      </w:r>
    </w:p>
    <w:p w14:paraId="068D7016" w14:textId="20FF627B"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Tax File Numbers must be redacted from any pay slips prior to being uploaded into the Department's IT System</w:t>
      </w:r>
      <w:r w:rsidR="00F04597">
        <w:t>s</w:t>
      </w:r>
      <w:r w:rsidRPr="007831B8">
        <w:t xml:space="preserve">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385621">
      <w:pPr>
        <w:pStyle w:val="BulletLevel1"/>
      </w:pPr>
      <w:r>
        <w:t>record of transaction (bank statement or report from the Provider’s financial system)</w:t>
      </w:r>
    </w:p>
    <w:p w14:paraId="06F6953F" w14:textId="477A27F8" w:rsidR="007831B8" w:rsidRPr="007831B8" w:rsidRDefault="007831B8" w:rsidP="00385621">
      <w:pPr>
        <w:pStyle w:val="BulletLevel1"/>
      </w:pPr>
      <w:r>
        <w:t>tax invoice and corresponding receipt from the Wage Subsidy Employer</w:t>
      </w:r>
    </w:p>
    <w:p w14:paraId="3CC8480F" w14:textId="345C4004" w:rsidR="007831B8" w:rsidRPr="007831B8" w:rsidRDefault="007831B8" w:rsidP="00385621">
      <w:pPr>
        <w:pStyle w:val="BulletLevel1"/>
      </w:pPr>
      <w:r>
        <w:lastRenderedPageBreak/>
        <w:t>tax invoice from the Wage Subsidy Employer and a remittance advice</w:t>
      </w:r>
    </w:p>
    <w:p w14:paraId="6A814DCD" w14:textId="4E6FC314" w:rsidR="007831B8" w:rsidRPr="007831B8" w:rsidRDefault="007831B8" w:rsidP="00385621">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385621">
      <w:pPr>
        <w:pStyle w:val="BulletLevel1"/>
      </w:pPr>
      <w:r>
        <w:t>the Wage Subsidy Participant’s name and JSID</w:t>
      </w:r>
    </w:p>
    <w:p w14:paraId="547BA3E8" w14:textId="66E32898" w:rsidR="007831B8" w:rsidRPr="007831B8" w:rsidRDefault="007831B8" w:rsidP="00385621">
      <w:pPr>
        <w:pStyle w:val="BulletLevel1"/>
      </w:pPr>
      <w:r>
        <w:t xml:space="preserve">the Wage Subsidy Employer’s details (including name and </w:t>
      </w:r>
      <w:r w:rsidRPr="007831B8">
        <w:t>ABN)</w:t>
      </w:r>
    </w:p>
    <w:p w14:paraId="264BE0D0" w14:textId="33994C80" w:rsidR="007831B8" w:rsidRPr="007831B8" w:rsidRDefault="007831B8" w:rsidP="00385621">
      <w:pPr>
        <w:pStyle w:val="BulletLevel1"/>
      </w:pPr>
      <w:r>
        <w:t>the amount of the Wage Subsidy payment</w:t>
      </w:r>
    </w:p>
    <w:p w14:paraId="47FC43C2" w14:textId="77777777" w:rsidR="007831B8" w:rsidRPr="007831B8" w:rsidRDefault="007831B8" w:rsidP="00385621">
      <w:pPr>
        <w:pStyle w:val="BulletLevel1"/>
      </w:pPr>
      <w:r>
        <w:t>the date the Wage Subsidy payment was made.</w:t>
      </w:r>
    </w:p>
    <w:p w14:paraId="33C04C28" w14:textId="7FDADB39" w:rsidR="007831B8" w:rsidRPr="007831B8" w:rsidRDefault="007831B8" w:rsidP="007831B8">
      <w:r>
        <w:t xml:space="preserve">While not mandatory, Providers are encouraged to include a copy of their results from the Wage Subsidy Calculator when uploading evidence. Refer to the </w:t>
      </w:r>
      <w:hyperlink r:id="rId142" w:history="1">
        <w:r w:rsidRPr="00D01C97">
          <w:rPr>
            <w:rStyle w:val="Hyperlink"/>
          </w:rPr>
          <w:t xml:space="preserve">Wage Subsidy </w:t>
        </w:r>
        <w:r w:rsidR="00DD0ECC" w:rsidRPr="00D01C97">
          <w:rPr>
            <w:rStyle w:val="Hyperlink"/>
          </w:rPr>
          <w:t>Operations</w:t>
        </w:r>
        <w:r w:rsidRPr="00D01C97">
          <w:rPr>
            <w:rStyle w:val="Hyperlink"/>
          </w:rPr>
          <w:t xml:space="preserve"> Guide</w:t>
        </w:r>
      </w:hyperlink>
      <w:r>
        <w:t xml:space="preserve"> for instructions on how to obtain these.</w:t>
      </w:r>
    </w:p>
    <w:p w14:paraId="73367CD6" w14:textId="16E14AFA"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r w:rsidR="00DD0ECC">
        <w:t xml:space="preserve"> Documentary </w:t>
      </w:r>
      <w:r w:rsidR="00C67CDF">
        <w:t>E</w:t>
      </w:r>
      <w:r w:rsidR="00DD0ECC">
        <w:t xml:space="preserve">vidence uploaded will be used to assess Providers' compliance with the Guideline requirements where a claim is selected for Continuous Assessment of Payment Integrity (CAPI) or other program assurance activities. Providers should ensure the evidence uploaded is sufficient for these purposes. </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1234"/>
    <w:p w14:paraId="606CE82C" w14:textId="77777777" w:rsidR="00C656D8" w:rsidRDefault="00C656D8" w:rsidP="005F01E4">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1235" w:name="_Toc179796790"/>
      <w:bookmarkStart w:id="1236" w:name="_Toc183442680"/>
      <w:bookmarkStart w:id="1237" w:name="_Toc222405304"/>
      <w:r>
        <w:lastRenderedPageBreak/>
        <w:t xml:space="preserve">Relocation </w:t>
      </w:r>
      <w:r w:rsidR="00E55A7A">
        <w:t>Assistance</w:t>
      </w:r>
      <w:bookmarkEnd w:id="1235"/>
      <w:bookmarkEnd w:id="1236"/>
      <w:bookmarkEnd w:id="1237"/>
    </w:p>
    <w:p w14:paraId="23E23A75" w14:textId="58B06916" w:rsidR="002F0334" w:rsidRPr="002F0334" w:rsidRDefault="002F0334" w:rsidP="00BD000B">
      <w:pPr>
        <w:pStyle w:val="Heading2"/>
      </w:pPr>
      <w:bookmarkStart w:id="1238" w:name="_Toc179796791"/>
      <w:bookmarkStart w:id="1239" w:name="_Toc183442681"/>
      <w:bookmarkStart w:id="1240" w:name="_Toc222405305"/>
      <w:r w:rsidRPr="002F0334">
        <w:t>Overview</w:t>
      </w:r>
      <w:bookmarkEnd w:id="1238"/>
      <w:bookmarkEnd w:id="1239"/>
      <w:bookmarkEnd w:id="1240"/>
      <w:r w:rsidRPr="002F0334">
        <w:t xml:space="preserve"> </w:t>
      </w:r>
    </w:p>
    <w:p w14:paraId="6C5C9DCF" w14:textId="5D200EA6" w:rsidR="002F0334" w:rsidRPr="00F755BE" w:rsidRDefault="002F0334" w:rsidP="005F01E4">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1241" w:name="_Toc179796792"/>
      <w:bookmarkStart w:id="1242" w:name="_Toc183442682"/>
      <w:bookmarkStart w:id="1243" w:name="_Toc222405306"/>
      <w:r w:rsidRPr="00F755BE">
        <w:t>Eligibility</w:t>
      </w:r>
      <w:bookmarkEnd w:id="1241"/>
      <w:bookmarkEnd w:id="1242"/>
      <w:bookmarkEnd w:id="1243"/>
      <w:r w:rsidRPr="00F755BE">
        <w:t xml:space="preserve"> </w:t>
      </w:r>
    </w:p>
    <w:p w14:paraId="26BF45D9" w14:textId="77777777" w:rsidR="002F0334" w:rsidRPr="00F755BE" w:rsidRDefault="002F0334" w:rsidP="00954EC6">
      <w:pPr>
        <w:pStyle w:val="Heading3"/>
      </w:pPr>
      <w:bookmarkStart w:id="1244" w:name="_Toc179796793"/>
      <w:bookmarkStart w:id="1245" w:name="_Toc183442683"/>
      <w:bookmarkStart w:id="1246" w:name="_Toc222405307"/>
      <w:r w:rsidRPr="00F755BE">
        <w:t>Participant Eligibility</w:t>
      </w:r>
      <w:bookmarkEnd w:id="1244"/>
      <w:bookmarkEnd w:id="1245"/>
      <w:bookmarkEnd w:id="1246"/>
      <w:r w:rsidRPr="00F755BE">
        <w:t xml:space="preserve"> </w:t>
      </w:r>
    </w:p>
    <w:p w14:paraId="6F1BE34C" w14:textId="46EEA5DA" w:rsidR="00E113AE" w:rsidRDefault="002F0334" w:rsidP="005F01E4">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1247" w:name="_Toc179796794"/>
      <w:bookmarkStart w:id="1248" w:name="_Toc183442684"/>
      <w:bookmarkStart w:id="1249" w:name="_Toc222405308"/>
      <w:r w:rsidRPr="00F755BE">
        <w:t>Placement Eligibility</w:t>
      </w:r>
      <w:bookmarkEnd w:id="1247"/>
      <w:bookmarkEnd w:id="1248"/>
      <w:bookmarkEnd w:id="1249"/>
      <w:r w:rsidRPr="00F755BE">
        <w:t xml:space="preserve"> </w:t>
      </w:r>
    </w:p>
    <w:p w14:paraId="59C55194" w14:textId="3800AE41" w:rsidR="002F0334" w:rsidRDefault="002F0334" w:rsidP="005F01E4">
      <w:pPr>
        <w:pStyle w:val="1AllTextNormalParagraph"/>
      </w:pPr>
      <w:r w:rsidRPr="00F755BE">
        <w:t>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w:t>
      </w:r>
      <w:r w:rsidR="008F36B4">
        <w:t>s</w:t>
      </w:r>
      <w:r w:rsidRPr="00F755BE">
        <w:t xml:space="preserve">. The Provider must also ensure the Placement is not a Non-Payable Outcome, self-employment or commission based. </w:t>
      </w:r>
    </w:p>
    <w:p w14:paraId="460ADD28" w14:textId="77777777" w:rsidR="002F0334" w:rsidRPr="00F755BE" w:rsidRDefault="002F0334" w:rsidP="00BD000B">
      <w:pPr>
        <w:pStyle w:val="Heading2"/>
      </w:pPr>
      <w:bookmarkStart w:id="1250" w:name="_Toc179796795"/>
      <w:bookmarkStart w:id="1251" w:name="_Toc183442685"/>
      <w:bookmarkStart w:id="1252" w:name="_Toc222405309"/>
      <w:r w:rsidRPr="00F755BE">
        <w:t>Relocation Assistance Payments</w:t>
      </w:r>
      <w:bookmarkEnd w:id="1250"/>
      <w:bookmarkEnd w:id="1251"/>
      <w:bookmarkEnd w:id="1252"/>
      <w:r w:rsidRPr="00F755BE">
        <w:t xml:space="preserve"> </w:t>
      </w:r>
    </w:p>
    <w:p w14:paraId="2263D152" w14:textId="55139577" w:rsidR="002F0334" w:rsidRPr="00F755BE" w:rsidRDefault="002F0334" w:rsidP="005F01E4">
      <w:pPr>
        <w:pStyle w:val="1AllTextNormalParagraph"/>
      </w:pPr>
      <w:r w:rsidRPr="00F755BE">
        <w:t>Relocation Assistance can be used to pay a supplier directly or reimburse a Participant for costs incurred prior to and after relocating. Payments are flexible and can be used to help a Participant:</w:t>
      </w:r>
    </w:p>
    <w:p w14:paraId="68818655" w14:textId="523A7B0A" w:rsidR="002F0334" w:rsidRPr="00F755BE" w:rsidRDefault="002F0334" w:rsidP="00385621">
      <w:pPr>
        <w:pStyle w:val="BulletLevel1"/>
      </w:pPr>
      <w:r w:rsidRPr="00F755BE">
        <w:t xml:space="preserve">prepare to move </w:t>
      </w:r>
    </w:p>
    <w:p w14:paraId="690FE4BA" w14:textId="1EDD1EA1" w:rsidR="002F0334" w:rsidRPr="00F755BE" w:rsidRDefault="002F0334" w:rsidP="00385621">
      <w:pPr>
        <w:pStyle w:val="BulletLevel1"/>
      </w:pPr>
      <w:r w:rsidRPr="00F755BE">
        <w:t xml:space="preserve">move </w:t>
      </w:r>
    </w:p>
    <w:p w14:paraId="5C594237" w14:textId="1444AAD4" w:rsidR="002F0334" w:rsidRPr="00F755BE" w:rsidRDefault="002F0334" w:rsidP="00385621">
      <w:pPr>
        <w:pStyle w:val="BulletLevel1"/>
      </w:pPr>
      <w:r w:rsidRPr="00F755BE">
        <w:t xml:space="preserve">settle into the new location. </w:t>
      </w:r>
    </w:p>
    <w:p w14:paraId="3C6FB009" w14:textId="3258B801" w:rsidR="002F0334" w:rsidRPr="00F755BE" w:rsidRDefault="002F0334" w:rsidP="005F01E4">
      <w:pPr>
        <w:pStyle w:val="1AllTextNormalParagraph"/>
      </w:pPr>
      <w:r w:rsidRPr="00F755BE">
        <w:t>Relocation Assistance can include, but is not limited to:</w:t>
      </w:r>
    </w:p>
    <w:p w14:paraId="23C115D9" w14:textId="2BB5BB6B" w:rsidR="002F0334" w:rsidRPr="00F755BE" w:rsidRDefault="002F0334" w:rsidP="00385621">
      <w:pPr>
        <w:pStyle w:val="BulletLevel1"/>
      </w:pPr>
      <w:r w:rsidRPr="00F755BE">
        <w:t>removalist costs</w:t>
      </w:r>
    </w:p>
    <w:p w14:paraId="7E999335" w14:textId="5E678A08" w:rsidR="002F0334" w:rsidRPr="00F755BE" w:rsidRDefault="002F0334" w:rsidP="00385621">
      <w:pPr>
        <w:pStyle w:val="BulletLevel1"/>
      </w:pPr>
      <w:r w:rsidRPr="00F755BE">
        <w:t xml:space="preserve">travel costs (including for verified dependents) </w:t>
      </w:r>
    </w:p>
    <w:p w14:paraId="026D5453" w14:textId="2293AE16" w:rsidR="002F0334" w:rsidRPr="00F755BE" w:rsidRDefault="002F0334" w:rsidP="00385621">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6B59D862" w:rsidR="002F0334" w:rsidRPr="00F755BE" w:rsidRDefault="002F0334" w:rsidP="00385621">
      <w:pPr>
        <w:pStyle w:val="BulletLevel1"/>
      </w:pPr>
      <w:r w:rsidRPr="00F755BE">
        <w:lastRenderedPageBreak/>
        <w:t xml:space="preserve">prepaid cards (excluding prepaid debit cards) to support Participants during their relocation, for example with fuel or food for the journey, and </w:t>
      </w:r>
    </w:p>
    <w:p w14:paraId="2AB5E68F" w14:textId="68DD893E" w:rsidR="002F0334" w:rsidRPr="00F755BE" w:rsidRDefault="002F0334" w:rsidP="00F2636E">
      <w:pPr>
        <w:pStyle w:val="BulletLevel1"/>
        <w:numPr>
          <w:ilvl w:val="0"/>
          <w:numId w:val="0"/>
        </w:numPr>
        <w:ind w:left="709"/>
      </w:pPr>
      <w:r w:rsidRPr="00F755BE">
        <w:t>short-term (up to a maximum of two weeks) accommodation costs.</w:t>
      </w:r>
    </w:p>
    <w:p w14:paraId="7B2D1386" w14:textId="77777777" w:rsidR="002F0334" w:rsidRPr="00F755BE" w:rsidRDefault="002F0334" w:rsidP="00385621">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60500707" w:rsidR="002F0334" w:rsidRPr="00F755BE" w:rsidRDefault="002F0334" w:rsidP="00385621">
      <w:pPr>
        <w:pStyle w:val="BulletLevel1"/>
      </w:pPr>
      <w:r w:rsidRPr="00F755BE">
        <w:t>provides value for money</w:t>
      </w:r>
    </w:p>
    <w:p w14:paraId="18BB5EBE" w14:textId="6D6EE136" w:rsidR="002F0334" w:rsidRPr="00F755BE" w:rsidRDefault="002F0334" w:rsidP="00385621">
      <w:pPr>
        <w:pStyle w:val="BulletLevel1"/>
      </w:pPr>
      <w:r w:rsidRPr="00F755BE">
        <w:t>supports compliance with any work, health and safety requirements under the relevant state or territory legislation</w:t>
      </w:r>
    </w:p>
    <w:p w14:paraId="7681B148" w14:textId="51C2B3DA" w:rsidR="002F0334" w:rsidRPr="00F755BE" w:rsidRDefault="002F0334" w:rsidP="00385621">
      <w:pPr>
        <w:pStyle w:val="BulletLevel1"/>
      </w:pPr>
      <w:r w:rsidRPr="00F755BE">
        <w:t xml:space="preserve">withstands public scrutiny </w:t>
      </w:r>
    </w:p>
    <w:p w14:paraId="54A39D19" w14:textId="38978FBC" w:rsidR="002F0334" w:rsidRPr="00F755BE" w:rsidRDefault="002F0334" w:rsidP="00385621">
      <w:pPr>
        <w:pStyle w:val="BulletLevel1"/>
      </w:pPr>
      <w:r w:rsidRPr="00F755BE">
        <w:t>will not bring the Services, the Provider or the Department into disrepute.</w:t>
      </w:r>
    </w:p>
    <w:p w14:paraId="4968C96E" w14:textId="1B6E94FE" w:rsidR="002F0334" w:rsidRPr="00F755BE" w:rsidRDefault="002F0334" w:rsidP="005F01E4">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161EB1FE"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EEAA5C"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5F01E4">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5F01E4">
      <w:pPr>
        <w:pStyle w:val="1AllTextNormalParagraph"/>
      </w:pPr>
      <w:r w:rsidRPr="00F755BE">
        <w:t xml:space="preserve">Relocation Assistance must not be used for: </w:t>
      </w:r>
    </w:p>
    <w:p w14:paraId="146B2DD7" w14:textId="5229634C" w:rsidR="002F0334" w:rsidRPr="00F755BE" w:rsidRDefault="002F0334" w:rsidP="00385621">
      <w:pPr>
        <w:pStyle w:val="BulletLevel1"/>
      </w:pPr>
      <w:r w:rsidRPr="00F755BE">
        <w:t xml:space="preserve">assisting Participants to relocate overseas </w:t>
      </w:r>
    </w:p>
    <w:p w14:paraId="6ECA59DC" w14:textId="77777777" w:rsidR="002F0334" w:rsidRPr="00F755BE" w:rsidRDefault="002F0334" w:rsidP="00385621">
      <w:pPr>
        <w:pStyle w:val="BulletLevel1"/>
      </w:pPr>
      <w:r w:rsidRPr="00F755BE">
        <w:t xml:space="preserve">rental bonds </w:t>
      </w:r>
    </w:p>
    <w:p w14:paraId="118EDFF7" w14:textId="74BB57F8" w:rsidR="002F0334" w:rsidRPr="00F755BE" w:rsidRDefault="00136860" w:rsidP="00385621">
      <w:pPr>
        <w:pStyle w:val="BulletLevel1"/>
      </w:pPr>
      <w:r>
        <w:t>p</w:t>
      </w:r>
      <w:r w:rsidR="002F0334" w:rsidRPr="00F755BE">
        <w:t xml:space="preserve">repaid debit cards </w:t>
      </w:r>
    </w:p>
    <w:p w14:paraId="0129FFEC" w14:textId="69232AE9" w:rsidR="002F0334" w:rsidRPr="00F755BE" w:rsidRDefault="002F0334" w:rsidP="00385621">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385621">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385621">
      <w:pPr>
        <w:pStyle w:val="BulletLevel1"/>
      </w:pPr>
      <w:r w:rsidRPr="00F755BE">
        <w:lastRenderedPageBreak/>
        <w:t xml:space="preserve">a Participant who is a member of a couple as defined in 1.1.M.120 of the Guide to Social Security Law, and the other member has received relocation assistance for the same relocation. </w:t>
      </w:r>
    </w:p>
    <w:p w14:paraId="2E775350" w14:textId="7B4FF036" w:rsidR="002F0334" w:rsidRPr="00F755BE" w:rsidRDefault="002F0334" w:rsidP="00954EC6">
      <w:pPr>
        <w:pStyle w:val="Heading3"/>
      </w:pPr>
      <w:bookmarkStart w:id="1253" w:name="_Toc179796796"/>
      <w:bookmarkStart w:id="1254" w:name="_Toc183442686"/>
      <w:bookmarkStart w:id="1255" w:name="_Toc222405310"/>
      <w:r w:rsidRPr="00F755BE">
        <w:t>Definition of a dependent</w:t>
      </w:r>
      <w:bookmarkEnd w:id="1253"/>
      <w:bookmarkEnd w:id="1254"/>
      <w:bookmarkEnd w:id="1255"/>
      <w:r w:rsidRPr="00F755BE">
        <w:t xml:space="preserve"> </w:t>
      </w:r>
    </w:p>
    <w:p w14:paraId="249CD0D5" w14:textId="78589EDD" w:rsidR="002F0334" w:rsidRPr="00F755BE" w:rsidRDefault="002F0334" w:rsidP="005F01E4">
      <w:pPr>
        <w:pStyle w:val="1AllTextNormalParagraph"/>
      </w:pPr>
      <w:r w:rsidRPr="00F755BE">
        <w:t xml:space="preserve">A dependent may include a member of the Participant’s household who is a: </w:t>
      </w:r>
    </w:p>
    <w:p w14:paraId="51A57547" w14:textId="2811ED38" w:rsidR="002F0334" w:rsidRPr="00F755BE" w:rsidRDefault="002F0334" w:rsidP="00385621">
      <w:pPr>
        <w:pStyle w:val="BulletLevel1"/>
      </w:pPr>
      <w:r w:rsidRPr="00F755BE">
        <w:t xml:space="preserve">dependent child/children under 24 years of age who is: </w:t>
      </w:r>
    </w:p>
    <w:p w14:paraId="7D3D563E" w14:textId="4555C0AF" w:rsidR="002F0334" w:rsidRPr="00F755BE" w:rsidRDefault="002F0334" w:rsidP="00385621">
      <w:pPr>
        <w:pStyle w:val="BulletLevel2"/>
      </w:pPr>
      <w:r w:rsidRPr="00F755BE">
        <w:t xml:space="preserve">financially dependent on the relocating Participant </w:t>
      </w:r>
    </w:p>
    <w:p w14:paraId="098AD1D2" w14:textId="43262756" w:rsidR="002F0334" w:rsidRPr="00F755BE" w:rsidRDefault="002F0334" w:rsidP="00385621">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42B5B99C" w:rsidR="002F0334" w:rsidRPr="00F755BE" w:rsidRDefault="002F0334" w:rsidP="00385621">
      <w:pPr>
        <w:pStyle w:val="BulletLevel1"/>
      </w:pPr>
      <w:r w:rsidRPr="00F755BE">
        <w:t xml:space="preserve">spouse/partner of the Participant who is also receiving an Australian Government Income Support Payment or pension </w:t>
      </w:r>
    </w:p>
    <w:p w14:paraId="00F5214C" w14:textId="6AA9F4EE" w:rsidR="002F0334" w:rsidRPr="00F755BE" w:rsidRDefault="002F0334" w:rsidP="00385621">
      <w:pPr>
        <w:pStyle w:val="BulletLevel1"/>
      </w:pPr>
      <w:r w:rsidRPr="00F755BE">
        <w:t xml:space="preserve">an elderly parent/s who: </w:t>
      </w:r>
    </w:p>
    <w:p w14:paraId="5E258C24" w14:textId="774EBC54" w:rsidR="002F0334" w:rsidRPr="00F755BE" w:rsidRDefault="002F0334" w:rsidP="00385621">
      <w:pPr>
        <w:pStyle w:val="BulletLevel2"/>
      </w:pPr>
      <w:r w:rsidRPr="00F755BE">
        <w:t xml:space="preserve">has reached Australian Pension age </w:t>
      </w:r>
    </w:p>
    <w:p w14:paraId="3DCA3BD2" w14:textId="4D7E6AD2" w:rsidR="002F0334" w:rsidRPr="00F755BE" w:rsidRDefault="002F0334" w:rsidP="00385621">
      <w:pPr>
        <w:pStyle w:val="BulletLevel2"/>
      </w:pPr>
      <w:r w:rsidRPr="00F755BE">
        <w:t xml:space="preserve">lives in the same residence as the Participant </w:t>
      </w:r>
    </w:p>
    <w:p w14:paraId="629278F9" w14:textId="5053ADBD" w:rsidR="002F0334" w:rsidRPr="00F755BE" w:rsidRDefault="002F0334" w:rsidP="00385621">
      <w:pPr>
        <w:pStyle w:val="BulletLevel2"/>
      </w:pPr>
      <w:r w:rsidRPr="00F755BE">
        <w:t xml:space="preserve">is dependent on the Participant for day-to-day care </w:t>
      </w:r>
    </w:p>
    <w:p w14:paraId="7F33E31F" w14:textId="013F6EB8" w:rsidR="002F0334" w:rsidRPr="00F755BE" w:rsidRDefault="002F0334" w:rsidP="00385621">
      <w:pPr>
        <w:pStyle w:val="BulletLevel2"/>
      </w:pPr>
      <w:r w:rsidRPr="00F755BE">
        <w:t xml:space="preserve">is relocating to reside with the Participant. </w:t>
      </w:r>
    </w:p>
    <w:p w14:paraId="19B8DA39" w14:textId="53D44AF4" w:rsidR="002F0334" w:rsidRPr="00F755BE" w:rsidRDefault="002F0334" w:rsidP="005F01E4">
      <w:pPr>
        <w:pStyle w:val="1AllTextNormalParagraph"/>
      </w:pPr>
      <w:r w:rsidRPr="00F755BE">
        <w:t>Where the dependent of the Participant does not meet these requirements, Providers can assess whether there is a genuine dependency relationship, for example if the Participant has legal caring responsibilities for an adult child with a disability.</w:t>
      </w:r>
    </w:p>
    <w:p w14:paraId="6B25A075" w14:textId="77777777" w:rsidR="002F0334" w:rsidRPr="00F755BE" w:rsidRDefault="002F0334" w:rsidP="00BD000B">
      <w:pPr>
        <w:pStyle w:val="Heading2"/>
      </w:pPr>
      <w:bookmarkStart w:id="1256" w:name="_Toc179796797"/>
      <w:bookmarkStart w:id="1257" w:name="_Toc183442687"/>
      <w:bookmarkStart w:id="1258" w:name="_Toc222405311"/>
      <w:r w:rsidRPr="00F755BE">
        <w:t>Claims for Reimbursement</w:t>
      </w:r>
      <w:bookmarkEnd w:id="1256"/>
      <w:bookmarkEnd w:id="1257"/>
      <w:bookmarkEnd w:id="1258"/>
      <w:r w:rsidRPr="00F755BE">
        <w:t xml:space="preserve"> </w:t>
      </w:r>
    </w:p>
    <w:p w14:paraId="43DAE7C8" w14:textId="138A8260" w:rsidR="002F0334" w:rsidRPr="00F755BE" w:rsidRDefault="002F0334" w:rsidP="005F01E4">
      <w:pPr>
        <w:pStyle w:val="1AllTextNormalParagraph"/>
      </w:pPr>
      <w:r w:rsidRPr="00F755BE">
        <w:t>Prior to claiming Reimbursement, Providers must ensure they have paid the Supplier and/or reimbursed the Participant in full, from their own funds.</w:t>
      </w:r>
    </w:p>
    <w:p w14:paraId="10C328A2" w14:textId="009C3953" w:rsidR="002F0334" w:rsidRPr="00F755BE" w:rsidRDefault="002F0334" w:rsidP="005F01E4">
      <w:pPr>
        <w:pStyle w:val="1AllTextNormalParagraph"/>
      </w:pPr>
      <w:r w:rsidRPr="00F755BE">
        <w:t xml:space="preserve">Providers must submit a claim for Reimbursement within 56 days of the purchase/payment date. </w:t>
      </w:r>
    </w:p>
    <w:p w14:paraId="09610DF6" w14:textId="70CF25DA" w:rsidR="002F0334" w:rsidRPr="00F755BE" w:rsidRDefault="002F0334" w:rsidP="005F01E4">
      <w:pPr>
        <w:pStyle w:val="1AllTextNormalParagraph"/>
      </w:pPr>
      <w:r w:rsidRPr="00F755BE">
        <w:t>To claim reimbursement for Relocation Assistance, all relevant information and evidence must be entered into the Department’s IT System</w:t>
      </w:r>
      <w:r w:rsidR="008F36B4">
        <w:t>s</w:t>
      </w:r>
      <w:r w:rsidRPr="00F755BE">
        <w:t>. This includes items that</w:t>
      </w:r>
      <w:r w:rsidR="004551E7">
        <w:t>,</w:t>
      </w:r>
      <w:r w:rsidRPr="00F755BE">
        <w:t xml:space="preserve"> in combination</w:t>
      </w:r>
      <w:r w:rsidR="004551E7">
        <w:t>,</w:t>
      </w:r>
      <w:r w:rsidR="004F06EE">
        <w:t xml:space="preserve"> </w:t>
      </w:r>
      <w:r w:rsidRPr="00F755BE">
        <w:t xml:space="preserve">clearly identifies: </w:t>
      </w:r>
    </w:p>
    <w:p w14:paraId="1687184E" w14:textId="77777777" w:rsidR="00D81D4A" w:rsidRDefault="002F0334" w:rsidP="00385621">
      <w:pPr>
        <w:pStyle w:val="BulletLevel1"/>
      </w:pPr>
      <w:r w:rsidRPr="00F755BE">
        <w:t xml:space="preserve">prior payment from a Provider to the Participant or supplier which reflects payment in full or a zero outstanding balance </w:t>
      </w:r>
    </w:p>
    <w:p w14:paraId="0CFEE4CB" w14:textId="4EB1D00B" w:rsidR="002F0334" w:rsidRPr="00F755BE" w:rsidRDefault="002F0334" w:rsidP="00385621">
      <w:pPr>
        <w:pStyle w:val="BulletLevel1"/>
      </w:pPr>
      <w:r w:rsidRPr="00F755BE">
        <w:t xml:space="preserve">the details of the supplier (including ABN) </w:t>
      </w:r>
    </w:p>
    <w:p w14:paraId="5EBD6427" w14:textId="3443F98D" w:rsidR="002F0334" w:rsidRPr="00F755BE" w:rsidRDefault="002F0334" w:rsidP="00385621">
      <w:pPr>
        <w:pStyle w:val="BulletLevel1"/>
      </w:pPr>
      <w:r w:rsidRPr="00F755BE">
        <w:t xml:space="preserve">the details of the items purchased and/or details of the service delivered </w:t>
      </w:r>
    </w:p>
    <w:p w14:paraId="0C6EA280" w14:textId="73A50F35" w:rsidR="002F0334" w:rsidRPr="00F755BE" w:rsidRDefault="002F0334" w:rsidP="00385621">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385621">
      <w:pPr>
        <w:pStyle w:val="BulletLevel1"/>
      </w:pPr>
      <w:r w:rsidRPr="00F755BE">
        <w:t xml:space="preserve">if quotes were requested, copies of the quotes </w:t>
      </w:r>
    </w:p>
    <w:p w14:paraId="5EEBAA8B" w14:textId="50567A93" w:rsidR="002F0334" w:rsidRPr="00F755BE" w:rsidRDefault="002F0334" w:rsidP="00385621">
      <w:pPr>
        <w:pStyle w:val="BulletLevel1"/>
      </w:pPr>
      <w:r w:rsidRPr="00F755BE">
        <w:t>the date the payment was made</w:t>
      </w:r>
    </w:p>
    <w:p w14:paraId="5171F0DE" w14:textId="13DABCBF" w:rsidR="002F0334" w:rsidRPr="00F755BE" w:rsidRDefault="002F0334" w:rsidP="00385621">
      <w:pPr>
        <w:pStyle w:val="BulletLevel1"/>
      </w:pPr>
      <w:r w:rsidRPr="00F755BE">
        <w:lastRenderedPageBreak/>
        <w:t>if a prepaid card was purchased for the Participant, evidence that the card was issued to the Participant (for example, the date issued, amount, card reference number).</w:t>
      </w:r>
    </w:p>
    <w:p w14:paraId="75EB2CB5" w14:textId="07278018" w:rsidR="002F0334" w:rsidRPr="00F755BE" w:rsidRDefault="002F0334" w:rsidP="005F01E4">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63C85018" w:rsidR="002F0334" w:rsidRPr="00F755BE" w:rsidRDefault="002F0334" w:rsidP="007352D0">
      <w:pPr>
        <w:pStyle w:val="Systemstep"/>
      </w:pPr>
      <w:r w:rsidRPr="00F755BE">
        <w:t xml:space="preserve">To claim Relocation Assistance: </w:t>
      </w:r>
    </w:p>
    <w:p w14:paraId="5C307579" w14:textId="54B73763" w:rsidR="002F0334" w:rsidRPr="00F755BE" w:rsidRDefault="002F0334" w:rsidP="00385621">
      <w:pPr>
        <w:pStyle w:val="BulletLevel1"/>
      </w:pPr>
      <w:r w:rsidRPr="00F755BE">
        <w:t xml:space="preserve">from the Payments Hub landing page, select Request payment </w:t>
      </w:r>
    </w:p>
    <w:p w14:paraId="022F8EE1" w14:textId="247B15E2" w:rsidR="002F0334" w:rsidRPr="00F755BE" w:rsidRDefault="002F0334" w:rsidP="00385621">
      <w:pPr>
        <w:pStyle w:val="BulletLevel1"/>
      </w:pPr>
      <w:r w:rsidRPr="00F755BE">
        <w:t xml:space="preserve">select </w:t>
      </w:r>
      <w:r w:rsidRPr="00E207C0">
        <w:rPr>
          <w:rStyle w:val="1AllTextItalics"/>
        </w:rPr>
        <w:t>Relocation Assistance Payment</w:t>
      </w:r>
    </w:p>
    <w:p w14:paraId="255C3D02" w14:textId="1821AB1B" w:rsidR="002F0334" w:rsidRPr="00F755BE" w:rsidRDefault="002F0334" w:rsidP="00385621">
      <w:pPr>
        <w:pStyle w:val="BulletLevel1"/>
      </w:pPr>
      <w:r w:rsidRPr="00F755BE">
        <w:t xml:space="preserve">enter the Contract ID </w:t>
      </w:r>
    </w:p>
    <w:p w14:paraId="51A69A81" w14:textId="506BDA39" w:rsidR="002F0334" w:rsidRPr="00F755BE" w:rsidRDefault="002F0334" w:rsidP="00385621">
      <w:pPr>
        <w:pStyle w:val="BulletLevel1"/>
      </w:pPr>
      <w:r w:rsidRPr="00F755BE">
        <w:t xml:space="preserve">add Payment Details (Jobseeker ID, Vacancy ID and Amount) </w:t>
      </w:r>
    </w:p>
    <w:p w14:paraId="415246DA" w14:textId="0B9870EE" w:rsidR="002F0334" w:rsidRPr="00F755BE" w:rsidRDefault="002F0334" w:rsidP="00385621">
      <w:pPr>
        <w:pStyle w:val="BulletLevel1"/>
      </w:pPr>
      <w:r w:rsidRPr="00F755BE">
        <w:t xml:space="preserve">upload Documentary Evidence </w:t>
      </w:r>
    </w:p>
    <w:p w14:paraId="7D1DF7A1" w14:textId="5D52947B" w:rsidR="002F0334" w:rsidRPr="00F755BE" w:rsidRDefault="002F0334" w:rsidP="00385621">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45EEA3D5" w:rsidR="00F12FD7" w:rsidRDefault="002F0334" w:rsidP="00385621">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259" w:name="_Sites"/>
      <w:bookmarkEnd w:id="1259"/>
      <w:r>
        <w:br w:type="page"/>
      </w:r>
    </w:p>
    <w:p w14:paraId="1DBF312E" w14:textId="524F3D9C" w:rsidR="00C656D8" w:rsidRPr="00C656D8" w:rsidRDefault="00721742" w:rsidP="00BD000B">
      <w:pPr>
        <w:pStyle w:val="Heading1"/>
      </w:pPr>
      <w:bookmarkStart w:id="1260" w:name="_Sites_1"/>
      <w:bookmarkStart w:id="1261" w:name="_Toc179796798"/>
      <w:bookmarkStart w:id="1262" w:name="_Toc183442688"/>
      <w:bookmarkStart w:id="1263" w:name="_Toc222405312"/>
      <w:bookmarkEnd w:id="1260"/>
      <w:r>
        <w:lastRenderedPageBreak/>
        <w:t>Sites</w:t>
      </w:r>
      <w:bookmarkEnd w:id="1261"/>
      <w:bookmarkEnd w:id="1262"/>
      <w:bookmarkEnd w:id="1263"/>
    </w:p>
    <w:p w14:paraId="4ACE63C3" w14:textId="77777777" w:rsidR="00C656D8" w:rsidRDefault="00C656D8" w:rsidP="00C656D8">
      <w:pPr>
        <w:pStyle w:val="SupportingDocumentHeading"/>
      </w:pPr>
      <w:bookmarkStart w:id="1264" w:name="_Toc179796799"/>
      <w:r w:rsidRPr="00C656D8">
        <w:t>Supporting Documents for this Chapter:</w:t>
      </w:r>
      <w:bookmarkEnd w:id="1264"/>
    </w:p>
    <w:p w14:paraId="7944126E" w14:textId="0613B658" w:rsidR="00456033" w:rsidRPr="008A5F62" w:rsidRDefault="008A5F62" w:rsidP="008245A8">
      <w:pPr>
        <w:pStyle w:val="SupportingDocumentBulletList"/>
        <w:rPr>
          <w:rStyle w:val="Hyperlink"/>
        </w:rPr>
      </w:pPr>
      <w:r>
        <w:fldChar w:fldCharType="begin" w:fldLock="1"/>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1FEDCE8C" w:rsidR="00D17389" w:rsidRPr="00A5416F" w:rsidRDefault="008A5F62" w:rsidP="001A65B3">
      <w:pPr>
        <w:pStyle w:val="SupportingDocumentBulletList"/>
      </w:pPr>
      <w:r>
        <w:fldChar w:fldCharType="end"/>
      </w:r>
      <w:hyperlink r:id="rId143"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fldLock="1"/>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265" w:name="_Toc179796801"/>
      <w:bookmarkStart w:id="1266" w:name="_Toc183442689"/>
      <w:bookmarkStart w:id="1267" w:name="_Toc222405313"/>
      <w:r w:rsidR="00C656D8" w:rsidRPr="00C656D8">
        <w:t>Overview</w:t>
      </w:r>
      <w:bookmarkEnd w:id="1265"/>
      <w:bookmarkEnd w:id="1266"/>
      <w:bookmarkEnd w:id="1267"/>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268" w:name="_Toc179796802"/>
      <w:bookmarkStart w:id="1269" w:name="_Toc183442690"/>
      <w:bookmarkStart w:id="1270" w:name="_Toc222405314"/>
      <w:r>
        <w:t xml:space="preserve">Site </w:t>
      </w:r>
      <w:r w:rsidR="00420AE8">
        <w:t>types and definitions</w:t>
      </w:r>
      <w:bookmarkEnd w:id="1268"/>
      <w:bookmarkEnd w:id="1269"/>
      <w:bookmarkEnd w:id="1270"/>
    </w:p>
    <w:p w14:paraId="6CFB7A75" w14:textId="7494A3C9" w:rsidR="00924428" w:rsidRDefault="001E5ED8" w:rsidP="005F01E4">
      <w:pPr>
        <w:pStyle w:val="1AllTextNormalParagraph"/>
      </w:pPr>
      <w:r>
        <w:t xml:space="preserve">A </w:t>
      </w:r>
      <w:r w:rsidR="008C43A3">
        <w:t>Site</w:t>
      </w:r>
      <w:r>
        <w:t xml:space="preserve"> is categorised and defined in the following way:</w:t>
      </w:r>
    </w:p>
    <w:p w14:paraId="1DB4A027" w14:textId="7E17CC40" w:rsidR="00BD0D00" w:rsidRDefault="00BD0D00" w:rsidP="00DC3AD3">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11</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Site Definitions</w:t>
      </w:r>
    </w:p>
    <w:tbl>
      <w:tblPr>
        <w:tblStyle w:val="DES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4B6267" w14:paraId="2B609746" w14:textId="77777777" w:rsidTr="00AD10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5A1E35" w:themeFill="text2"/>
          </w:tcPr>
          <w:p w14:paraId="4A3ED50A" w14:textId="02A8EA0A" w:rsidR="00D143B7" w:rsidRPr="00A04B7D" w:rsidRDefault="00D143B7" w:rsidP="005F01E4">
            <w:pPr>
              <w:pStyle w:val="1AllTextNormalParagraph"/>
              <w:rPr>
                <w:rStyle w:val="1AllTextBold"/>
              </w:rPr>
            </w:pPr>
            <w:r w:rsidRPr="00A04B7D">
              <w:rPr>
                <w:rStyle w:val="1AllTextBold"/>
              </w:rPr>
              <w:t>Site Type</w:t>
            </w:r>
          </w:p>
        </w:tc>
        <w:tc>
          <w:tcPr>
            <w:tcW w:w="6753" w:type="dxa"/>
            <w:shd w:val="clear" w:color="auto" w:fill="5A1E35" w:themeFill="text2"/>
          </w:tcPr>
          <w:p w14:paraId="677FC2C9" w14:textId="119989EB" w:rsidR="00D143B7" w:rsidRPr="00A04B7D" w:rsidRDefault="00D143B7" w:rsidP="005F01E4">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271" w:name="_Toc179796803"/>
      <w:bookmarkStart w:id="1272" w:name="_Toc183442691"/>
      <w:bookmarkStart w:id="1273" w:name="_Toc222405315"/>
      <w:r>
        <w:t>Site requirements</w:t>
      </w:r>
      <w:bookmarkEnd w:id="1271"/>
      <w:bookmarkEnd w:id="1272"/>
      <w:bookmarkEnd w:id="1273"/>
    </w:p>
    <w:p w14:paraId="37CACEE3" w14:textId="06BE5393" w:rsidR="00FD2AAF" w:rsidRDefault="00847B3F" w:rsidP="005F01E4">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 xml:space="preserve">. </w:t>
      </w:r>
    </w:p>
    <w:p w14:paraId="777414A4" w14:textId="3D769D7B" w:rsidR="00FD2AAF" w:rsidRDefault="00FD2AAF" w:rsidP="005F01E4">
      <w:pPr>
        <w:pStyle w:val="1AllTextNormalParagraph"/>
      </w:pPr>
      <w:r>
        <w:t xml:space="preserve">All Sites must display the Service Guarantee </w:t>
      </w:r>
      <w:r w:rsidR="00075E4F">
        <w:t xml:space="preserve">in </w:t>
      </w:r>
      <w:r w:rsidR="00250CC3">
        <w:t xml:space="preserve">an accessible area. </w:t>
      </w:r>
    </w:p>
    <w:p w14:paraId="6F007A5C" w14:textId="7E94B600" w:rsidR="00113470" w:rsidRDefault="001657D3" w:rsidP="005F01E4">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r w:rsidR="00113470">
        <w:t xml:space="preserve"> </w:t>
      </w:r>
      <w:bookmarkStart w:id="1274" w:name="_Toc179796804"/>
      <w:bookmarkStart w:id="1275" w:name="_Toc183442692"/>
      <w:r w:rsidR="00113470">
        <w:t>Dependent on the size of the Caseload and the number of staff, a Site may be unattended for short periods of time while still operating due to the staff member(s) undertaking community and parent engagement activities in the local community</w:t>
      </w:r>
      <w:r w:rsidR="008F36B4">
        <w:t xml:space="preserve"> or </w:t>
      </w:r>
      <w:r w:rsidR="00647E13">
        <w:t>F</w:t>
      </w:r>
      <w:r w:rsidR="008F36B4">
        <w:t>ace</w:t>
      </w:r>
      <w:r w:rsidR="005C0556">
        <w:t>-</w:t>
      </w:r>
      <w:r w:rsidR="008F36B4">
        <w:t>to</w:t>
      </w:r>
      <w:r w:rsidR="005C0556">
        <w:t>-</w:t>
      </w:r>
      <w:r w:rsidR="00647E13">
        <w:t>F</w:t>
      </w:r>
      <w:r w:rsidR="008F36B4">
        <w:t>ace Appointments</w:t>
      </w:r>
      <w:r w:rsidR="00113470">
        <w:t>. If this occurs</w:t>
      </w:r>
      <w:r w:rsidR="001A086E">
        <w:t>,</w:t>
      </w:r>
      <w:r w:rsidR="00113470">
        <w:t xml:space="preserve"> the Provider must use multiple channels to communicate in advance:</w:t>
      </w:r>
    </w:p>
    <w:p w14:paraId="006307D9" w14:textId="3ACB7195" w:rsidR="00113470" w:rsidRDefault="00113470" w:rsidP="00385621">
      <w:pPr>
        <w:pStyle w:val="BulletLevel1"/>
      </w:pPr>
      <w:r>
        <w:t>the specified days and</w:t>
      </w:r>
      <w:r w:rsidR="00613F6D">
        <w:t>/or</w:t>
      </w:r>
      <w:r>
        <w:t xml:space="preserve"> hours the Site will be unattended </w:t>
      </w:r>
    </w:p>
    <w:p w14:paraId="7230BD03" w14:textId="7C5D6C75" w:rsidR="00113470" w:rsidRDefault="00113470" w:rsidP="00385621">
      <w:pPr>
        <w:pStyle w:val="BulletLevel1"/>
      </w:pPr>
      <w:r>
        <w:t xml:space="preserve">the location of the community engagement activity </w:t>
      </w:r>
    </w:p>
    <w:p w14:paraId="52D00A3C" w14:textId="77777777" w:rsidR="00113470" w:rsidRDefault="00113470" w:rsidP="00385621">
      <w:pPr>
        <w:pStyle w:val="BulletLevel1"/>
      </w:pPr>
      <w:r>
        <w:t>a contact number and email</w:t>
      </w:r>
    </w:p>
    <w:p w14:paraId="1225887A" w14:textId="5A464A27" w:rsidR="00113470" w:rsidRDefault="00113470" w:rsidP="005F01E4">
      <w:pPr>
        <w:pStyle w:val="1AllTextNormalParagraph"/>
      </w:pPr>
      <w:r>
        <w:lastRenderedPageBreak/>
        <w:t>The message should be communicated via all social media platforms, email and signage at the Site.</w:t>
      </w:r>
    </w:p>
    <w:p w14:paraId="44F15A48" w14:textId="19E50A2C" w:rsidR="00113470" w:rsidRPr="00FD2AAF" w:rsidRDefault="00113470" w:rsidP="005F01E4">
      <w:pPr>
        <w:pStyle w:val="1AllTextNormalParagraph"/>
      </w:pPr>
      <w:r>
        <w:t>If there is a shared receptionist, please inform them of the details mentioned above</w:t>
      </w:r>
      <w:r w:rsidR="006E5374">
        <w:t xml:space="preserve"> so they can inform anyone that enquires</w:t>
      </w:r>
      <w:r>
        <w:t>.</w:t>
      </w:r>
    </w:p>
    <w:p w14:paraId="6052DC4E" w14:textId="407B9ABF" w:rsidR="00DD3826" w:rsidRDefault="00DD3826" w:rsidP="00113470">
      <w:pPr>
        <w:pStyle w:val="Heading3"/>
      </w:pPr>
      <w:bookmarkStart w:id="1276" w:name="_Toc222405316"/>
      <w:r>
        <w:t>General requirements</w:t>
      </w:r>
      <w:bookmarkEnd w:id="1274"/>
      <w:bookmarkEnd w:id="1275"/>
      <w:bookmarkEnd w:id="1276"/>
    </w:p>
    <w:p w14:paraId="6CC06D52" w14:textId="66CE7449" w:rsidR="00DD3826" w:rsidRPr="00DD3826" w:rsidRDefault="00DD3826" w:rsidP="005F01E4">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385621">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385621">
      <w:pPr>
        <w:pStyle w:val="BulletLevel1"/>
      </w:pPr>
      <w:r w:rsidRPr="003F68CB">
        <w:t>be presented in a manner that upholds and maintains the good reputation of the Services, as determined by the Department</w:t>
      </w:r>
    </w:p>
    <w:p w14:paraId="0E7D94E9" w14:textId="50E043A6" w:rsidR="009766F2" w:rsidRDefault="009766F2" w:rsidP="00385621">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277" w:name="_Toc179796805"/>
      <w:bookmarkStart w:id="1278" w:name="_Toc183442693"/>
      <w:bookmarkStart w:id="1279" w:name="_Toc222405317"/>
      <w:r>
        <w:t>Accessibility</w:t>
      </w:r>
      <w:bookmarkEnd w:id="1277"/>
      <w:bookmarkEnd w:id="1278"/>
      <w:bookmarkEnd w:id="1279"/>
    </w:p>
    <w:p w14:paraId="36889A1C" w14:textId="5727876C" w:rsidR="00DC4773" w:rsidRPr="00DD3826" w:rsidRDefault="00965932" w:rsidP="005F01E4">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385621">
      <w:pPr>
        <w:pStyle w:val="BulletLevel1"/>
      </w:pPr>
      <w:r w:rsidRPr="00385DB9">
        <w:t>be conveniently located close to and allow ease for accessing safe public transport and avoids transport mobility barriers</w:t>
      </w:r>
    </w:p>
    <w:p w14:paraId="64F56A1E" w14:textId="77777777" w:rsidR="00DC4773" w:rsidRDefault="00DC4773" w:rsidP="00385621">
      <w:pPr>
        <w:pStyle w:val="BulletLevel1"/>
      </w:pPr>
      <w:r w:rsidRPr="003F68CB">
        <w:t>be accessible to people with a disability</w:t>
      </w:r>
    </w:p>
    <w:p w14:paraId="263202C2" w14:textId="638F154C" w:rsidR="00AB1121" w:rsidRDefault="0049161A" w:rsidP="00385621">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280" w:name="_Toc179796806"/>
      <w:bookmarkStart w:id="1281" w:name="_Toc183442694"/>
      <w:bookmarkStart w:id="1282" w:name="_Toc222405318"/>
      <w:r>
        <w:t>Parent Pathway</w:t>
      </w:r>
      <w:r w:rsidR="003C600F">
        <w:t>s</w:t>
      </w:r>
      <w:r>
        <w:t xml:space="preserve"> </w:t>
      </w:r>
      <w:r w:rsidR="00AB1121">
        <w:t>Material</w:t>
      </w:r>
      <w:bookmarkEnd w:id="1280"/>
      <w:bookmarkEnd w:id="1281"/>
      <w:bookmarkEnd w:id="1282"/>
    </w:p>
    <w:p w14:paraId="4FF0CC17" w14:textId="0B6B7080" w:rsidR="0049161A" w:rsidRDefault="00AB1121" w:rsidP="005F01E4">
      <w:pPr>
        <w:pStyle w:val="1AllTextNormalParagraph"/>
      </w:pPr>
      <w:r>
        <w:t xml:space="preserve">Each </w:t>
      </w:r>
      <w:r w:rsidR="0075459C">
        <w:t xml:space="preserve">Provider </w:t>
      </w:r>
      <w:r w:rsidR="007A7CEB">
        <w:t>must</w:t>
      </w:r>
      <w:r>
        <w:t xml:space="preserve"> display </w:t>
      </w:r>
      <w:r w:rsidR="00606089">
        <w:t>Pare</w:t>
      </w:r>
      <w:r w:rsidR="003C600F">
        <w:t>nt Pathways</w:t>
      </w:r>
      <w:r w:rsidR="00606089">
        <w:t xml:space="preserve"> </w:t>
      </w:r>
      <w:r w:rsidR="0075459C">
        <w:t xml:space="preserve">communication </w:t>
      </w:r>
      <w:r>
        <w:t xml:space="preserve">material, including </w:t>
      </w:r>
      <w:r w:rsidR="0083791E">
        <w:t>fact sheets and promotional flyers</w:t>
      </w:r>
      <w:r w:rsidR="0075459C">
        <w:t xml:space="preserve"> at each Site</w:t>
      </w:r>
      <w:r w:rsidR="0083791E">
        <w:t>.</w:t>
      </w:r>
      <w:r w:rsidR="00996D1B">
        <w:t xml:space="preserve"> Provider</w:t>
      </w:r>
      <w:r w:rsidR="0075459C">
        <w:t>s should also</w:t>
      </w:r>
      <w:r w:rsidR="00996D1B">
        <w:t xml:space="preserve"> </w:t>
      </w:r>
      <w:r w:rsidR="00B85E03">
        <w:t xml:space="preserve">distribute </w:t>
      </w:r>
      <w:r w:rsidR="0075459C">
        <w:t>and/</w:t>
      </w:r>
      <w:r w:rsidR="00B85E03">
        <w:t xml:space="preserve">or display </w:t>
      </w:r>
      <w:r w:rsidR="003C600F">
        <w:t xml:space="preserve">Parent Pathways </w:t>
      </w:r>
      <w:r w:rsidR="0075459C">
        <w:t xml:space="preserve">communication </w:t>
      </w:r>
      <w:r w:rsidR="00A331BE">
        <w:t xml:space="preserve">materials, </w:t>
      </w:r>
      <w:r w:rsidR="00F20A34">
        <w:t>as part of their outreach activities</w:t>
      </w:r>
      <w:r w:rsidR="00F062C0">
        <w:t>. Providers can fin</w:t>
      </w:r>
      <w:r w:rsidR="00493C33">
        <w:t>d Parent Pathways communication material and other brand resources on</w:t>
      </w:r>
      <w:r w:rsidR="00A331BE">
        <w:t xml:space="preserve">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283" w:name="_Toc179796807"/>
      <w:bookmarkStart w:id="1284" w:name="_Toc183442695"/>
      <w:bookmarkStart w:id="1285" w:name="_Toc222405319"/>
      <w:r>
        <w:t xml:space="preserve">Co-located </w:t>
      </w:r>
      <w:r w:rsidR="008C43A3">
        <w:t>Site</w:t>
      </w:r>
      <w:r>
        <w:t>s</w:t>
      </w:r>
      <w:bookmarkEnd w:id="1283"/>
      <w:bookmarkEnd w:id="1284"/>
      <w:bookmarkEnd w:id="1285"/>
    </w:p>
    <w:p w14:paraId="6635DC72" w14:textId="09E3A394" w:rsidR="00FF05E3" w:rsidRPr="00B80AF8" w:rsidRDefault="00FF05E3" w:rsidP="005F01E4">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t xml:space="preserve">Additional requirements </w:t>
      </w:r>
      <w:r w:rsidR="00E46EB3">
        <w:t>may</w:t>
      </w:r>
      <w:r>
        <w:t xml:space="preserve"> apply to co-located </w:t>
      </w:r>
      <w:r w:rsidR="008C43A3">
        <w:t>Site</w:t>
      </w:r>
      <w:r>
        <w:t>s.</w:t>
      </w:r>
    </w:p>
    <w:p w14:paraId="3069BFD4" w14:textId="536396BF" w:rsidR="002D572F" w:rsidRPr="000C5073" w:rsidRDefault="009915E7" w:rsidP="00385621">
      <w:pPr>
        <w:pStyle w:val="BulletLevel1"/>
      </w:pPr>
      <w:r>
        <w:lastRenderedPageBreak/>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 xml:space="preserve">for example but not limited to Workforce Australia and/or </w:t>
      </w:r>
      <w:r w:rsidR="006C7574" w:rsidRPr="006C7574">
        <w:t>Inclusive Employment Australia</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385621">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5F01E4">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286" w:name="_Toc179796808"/>
      <w:bookmarkStart w:id="1287" w:name="_Toc183442696"/>
      <w:bookmarkStart w:id="1288" w:name="_Toc222405320"/>
      <w:r>
        <w:t>S</w:t>
      </w:r>
      <w:r w:rsidR="00AE0F1E">
        <w:t>ite</w:t>
      </w:r>
      <w:r w:rsidR="00B47E40">
        <w:t xml:space="preserve"> details</w:t>
      </w:r>
      <w:bookmarkEnd w:id="1286"/>
      <w:bookmarkEnd w:id="1287"/>
      <w:bookmarkEnd w:id="1288"/>
    </w:p>
    <w:p w14:paraId="0831ED39" w14:textId="7C8C0534" w:rsidR="0064789B" w:rsidRDefault="00426BBE" w:rsidP="005F01E4">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5F01E4">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385621">
      <w:pPr>
        <w:pStyle w:val="BulletLevel1"/>
      </w:pPr>
      <w:r>
        <w:t>S</w:t>
      </w:r>
      <w:r w:rsidR="00E258BA">
        <w:t>i</w:t>
      </w:r>
      <w:r w:rsidR="00134110">
        <w:t>te</w:t>
      </w:r>
      <w:r w:rsidR="00AE0F1E">
        <w:t xml:space="preserve"> location(s)</w:t>
      </w:r>
    </w:p>
    <w:p w14:paraId="562558A3" w14:textId="1C47C18C" w:rsidR="00134110" w:rsidRDefault="00134110" w:rsidP="00385621">
      <w:pPr>
        <w:pStyle w:val="BulletLevel1"/>
      </w:pPr>
      <w:r>
        <w:t>Site type</w:t>
      </w:r>
      <w:r w:rsidR="00AE0F1E">
        <w:t>(s)</w:t>
      </w:r>
    </w:p>
    <w:p w14:paraId="4D4CBE8A" w14:textId="60C6E737" w:rsidR="00134110" w:rsidRDefault="00134110" w:rsidP="00385621">
      <w:pPr>
        <w:pStyle w:val="BulletLevel1"/>
      </w:pPr>
      <w:r>
        <w:t xml:space="preserve">Business days of operation for each </w:t>
      </w:r>
      <w:r w:rsidR="008C43A3">
        <w:t>Site</w:t>
      </w:r>
      <w:r>
        <w:t xml:space="preserve"> provided</w:t>
      </w:r>
    </w:p>
    <w:p w14:paraId="075626C1" w14:textId="3B398619" w:rsidR="0049161A" w:rsidRDefault="00A62FB3" w:rsidP="00385621">
      <w:pPr>
        <w:pStyle w:val="BulletLevel1"/>
      </w:pPr>
      <w:r>
        <w:t>Site ope</w:t>
      </w:r>
      <w:r w:rsidR="0059685A">
        <w:t xml:space="preserve">ning hours for each business </w:t>
      </w:r>
      <w:r w:rsidR="00FE52A9">
        <w:t xml:space="preserve">day </w:t>
      </w:r>
    </w:p>
    <w:p w14:paraId="5C10AE7B" w14:textId="16D6C89A" w:rsidR="00EA62F0" w:rsidRPr="00EA62F0" w:rsidRDefault="00EA62F0" w:rsidP="00385621">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65E87F9" w:rsidR="0055723E" w:rsidRDefault="0055723E" w:rsidP="005F01E4">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5F01E4">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7352D0">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289" w:name="_Toc179796809"/>
      <w:bookmarkStart w:id="1290" w:name="_Toc183442697"/>
      <w:bookmarkStart w:id="1291" w:name="_Toc222405321"/>
      <w:r>
        <w:t xml:space="preserve">Site </w:t>
      </w:r>
      <w:r w:rsidR="001520B1">
        <w:t>visit</w:t>
      </w:r>
      <w:r w:rsidR="000C2065">
        <w:t>s</w:t>
      </w:r>
      <w:bookmarkEnd w:id="1289"/>
      <w:bookmarkEnd w:id="1290"/>
      <w:bookmarkEnd w:id="1291"/>
    </w:p>
    <w:p w14:paraId="663B0CC1" w14:textId="7B5AA6EA" w:rsidR="00B12CC7" w:rsidRDefault="000F105B" w:rsidP="005F01E4">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5F01E4">
      <w:pPr>
        <w:pStyle w:val="1AllTextNormalParagraph"/>
      </w:pPr>
      <w:r>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5F01E4">
      <w:pPr>
        <w:pStyle w:val="1AllTextNormalParagraph"/>
      </w:pPr>
      <w:r>
        <w:lastRenderedPageBreak/>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292" w:name="_Toc179796810"/>
      <w:bookmarkStart w:id="1293" w:name="_Toc183442698"/>
      <w:bookmarkStart w:id="1294" w:name="_Toc222405322"/>
      <w:r>
        <w:t xml:space="preserve">Site </w:t>
      </w:r>
      <w:r w:rsidR="005C73F7">
        <w:t>Changes</w:t>
      </w:r>
      <w:bookmarkEnd w:id="1292"/>
      <w:bookmarkEnd w:id="1293"/>
      <w:bookmarkEnd w:id="1294"/>
    </w:p>
    <w:p w14:paraId="5542F991" w14:textId="780595A6" w:rsidR="008A1B80" w:rsidRPr="008A1B80" w:rsidRDefault="005C73F7" w:rsidP="005F01E4">
      <w:pPr>
        <w:pStyle w:val="1AllTextNormalParagraph"/>
        <w:rPr>
          <w:lang w:eastAsia="en-AU"/>
        </w:rPr>
      </w:pPr>
      <w:r>
        <w:t xml:space="preserve">Providers </w:t>
      </w:r>
      <w:r w:rsidR="007E45D5">
        <w:t xml:space="preserve">must </w:t>
      </w:r>
      <w:r w:rsidR="00357031">
        <w:t>seek the Department's permission</w:t>
      </w:r>
      <w:r>
        <w:t xml:space="preserve"> to </w:t>
      </w:r>
      <w:r w:rsidR="00B0214F">
        <w:t>change</w:t>
      </w:r>
      <w:r w:rsidR="00357031">
        <w:t xml:space="preserve"> their</w:t>
      </w:r>
      <w:r w:rsidR="00B0214F">
        <w:t xml:space="preserve">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 xml:space="preserve">hange requests include </w:t>
      </w:r>
      <w:r w:rsidR="006C35B3">
        <w:t>proposals</w:t>
      </w:r>
      <w:r w:rsidR="006C35B3" w:rsidRPr="008A1B80">
        <w:rPr>
          <w:lang w:eastAsia="en-AU"/>
        </w:rPr>
        <w:t xml:space="preserve"> </w:t>
      </w:r>
      <w:r w:rsidR="008A1B80" w:rsidRPr="008A1B80">
        <w:rPr>
          <w:lang w:eastAsia="en-AU"/>
        </w:rPr>
        <w:t>to: </w:t>
      </w:r>
    </w:p>
    <w:p w14:paraId="056D18A7" w14:textId="41C6751C" w:rsidR="008A1B80" w:rsidRPr="008A1B80" w:rsidRDefault="008A1B80" w:rsidP="00385621">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385621">
      <w:pPr>
        <w:pStyle w:val="BulletLevel1"/>
        <w:rPr>
          <w:lang w:eastAsia="en-AU"/>
        </w:rPr>
      </w:pPr>
      <w:r w:rsidRPr="008A1B80">
        <w:rPr>
          <w:lang w:eastAsia="en-AU"/>
        </w:rPr>
        <w:t>close a Site(s)</w:t>
      </w:r>
    </w:p>
    <w:p w14:paraId="42C0D423" w14:textId="77777777" w:rsidR="008A1B80" w:rsidRPr="008A1B80" w:rsidRDefault="008A1B80" w:rsidP="00385621">
      <w:pPr>
        <w:pStyle w:val="BulletLevel1"/>
        <w:rPr>
          <w:lang w:eastAsia="en-AU"/>
        </w:rPr>
      </w:pPr>
      <w:r w:rsidRPr="008A1B80">
        <w:rPr>
          <w:lang w:eastAsia="en-AU"/>
        </w:rPr>
        <w:t>open a new Site(s)</w:t>
      </w:r>
    </w:p>
    <w:p w14:paraId="7A971FFF" w14:textId="67E40384" w:rsidR="008A1B80" w:rsidRPr="008A1B80" w:rsidRDefault="002E68F0" w:rsidP="00385621">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66FD4C70" w:rsidR="000F7607" w:rsidRPr="008A1B80" w:rsidRDefault="009142E7" w:rsidP="001520B1">
      <w:r>
        <w:t>Any approved Site changes must be updated in the Key Service Commitment</w:t>
      </w:r>
      <w:r w:rsidR="008D6DA8">
        <w:t>s</w:t>
      </w:r>
      <w:r>
        <w:t xml:space="preserve">. </w:t>
      </w:r>
    </w:p>
    <w:p w14:paraId="7F74B985" w14:textId="72EB62FD" w:rsidR="008A1B80" w:rsidRDefault="00332D17" w:rsidP="007352D0">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w:t>
      </w:r>
      <w:proofErr w:type="spellStart"/>
      <w:r w:rsidR="00B837EA">
        <w:t>i</w:t>
      </w:r>
      <w:proofErr w:type="spellEnd"/>
      <w:r w:rsidR="00B837EA">
        <w:t>),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295" w:name="_Provider_Performance"/>
      <w:bookmarkStart w:id="1296" w:name="_Toc179796811"/>
      <w:bookmarkStart w:id="1297" w:name="_Toc183442699"/>
      <w:bookmarkStart w:id="1298" w:name="_Toc222405323"/>
      <w:bookmarkEnd w:id="1295"/>
      <w:r>
        <w:lastRenderedPageBreak/>
        <w:t xml:space="preserve">Provider </w:t>
      </w:r>
      <w:r w:rsidR="00B90838">
        <w:t>Performance</w:t>
      </w:r>
      <w:bookmarkEnd w:id="1296"/>
      <w:bookmarkEnd w:id="1297"/>
      <w:bookmarkEnd w:id="1298"/>
    </w:p>
    <w:p w14:paraId="3AF3C454" w14:textId="02BC5CBE" w:rsidR="00AA62F3" w:rsidRDefault="00AA62F3" w:rsidP="00BD000B">
      <w:pPr>
        <w:pStyle w:val="Heading2"/>
      </w:pPr>
      <w:bookmarkStart w:id="1299" w:name="_Toc179796812"/>
      <w:bookmarkStart w:id="1300" w:name="_Toc183442700"/>
      <w:bookmarkStart w:id="1301" w:name="_Toc222405324"/>
      <w:r>
        <w:t>Overview</w:t>
      </w:r>
      <w:bookmarkEnd w:id="1299"/>
      <w:bookmarkEnd w:id="1300"/>
      <w:bookmarkEnd w:id="1301"/>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385621">
      <w:pPr>
        <w:pStyle w:val="BulletLevel1"/>
      </w:pPr>
      <w:r>
        <w:t>ensure Participants are getting tailored and quality services</w:t>
      </w:r>
    </w:p>
    <w:p w14:paraId="64BA7391" w14:textId="521A638F" w:rsidR="00AA62F3" w:rsidRDefault="00AA62F3" w:rsidP="00385621">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302" w:name="_Toc179796813"/>
      <w:bookmarkStart w:id="1303" w:name="_Toc183442701"/>
      <w:bookmarkStart w:id="1304" w:name="_Toc222405325"/>
      <w:r w:rsidRPr="00B90838">
        <w:t>Performance Modules</w:t>
      </w:r>
      <w:bookmarkEnd w:id="1302"/>
      <w:bookmarkEnd w:id="1303"/>
      <w:bookmarkEnd w:id="1304"/>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fldLock="1"/>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385621">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385621">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385621">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305" w:name="_Toc179796814"/>
      <w:bookmarkStart w:id="1306" w:name="_Toc183442702"/>
      <w:bookmarkStart w:id="1307" w:name="_Toc222405326"/>
      <w:r w:rsidRPr="00B90838">
        <w:t>Key Performance Indicators</w:t>
      </w:r>
      <w:bookmarkEnd w:id="1305"/>
      <w:bookmarkEnd w:id="1306"/>
      <w:bookmarkEnd w:id="1307"/>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144">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308" w:name="_Toc179796815"/>
      <w:bookmarkStart w:id="1309" w:name="_Toc183442703"/>
      <w:bookmarkStart w:id="1310" w:name="_Toc222405327"/>
      <w:r w:rsidRPr="00B90838">
        <w:t>Frequency of Performance Assessments</w:t>
      </w:r>
      <w:bookmarkEnd w:id="1308"/>
      <w:bookmarkEnd w:id="1309"/>
      <w:bookmarkEnd w:id="1310"/>
    </w:p>
    <w:p w14:paraId="6A1EEE67" w14:textId="6D18C616"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w:t>
      </w:r>
      <w:r w:rsidR="004F77D7">
        <w:t>C</w:t>
      </w:r>
      <w:r>
        <w:t>heck-</w:t>
      </w:r>
      <w:r w:rsidR="004F77D7">
        <w:t>I</w:t>
      </w:r>
      <w:r>
        <w:t xml:space="preserve">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w:t>
      </w:r>
      <w:r w:rsidR="004F77D7">
        <w:t>C</w:t>
      </w:r>
      <w:r w:rsidR="00BB28A6">
        <w:t>heck-</w:t>
      </w:r>
      <w:r w:rsidR="004F77D7">
        <w:t>I</w:t>
      </w:r>
      <w:r w:rsidR="00BB28A6">
        <w:t xml:space="preserve">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 xml:space="preserve">he mid-cycle </w:t>
      </w:r>
      <w:r w:rsidR="004F77D7">
        <w:t>C</w:t>
      </w:r>
      <w:r>
        <w:t>heck-</w:t>
      </w:r>
      <w:r w:rsidR="004F77D7">
        <w:t>I</w:t>
      </w:r>
      <w:r>
        <w:t>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311" w:name="_Toc179796816"/>
      <w:bookmarkStart w:id="1312" w:name="_Toc183442704"/>
      <w:bookmarkStart w:id="1313" w:name="_Toc222405328"/>
      <w:r w:rsidRPr="00855BC3">
        <w:t>Underperformance</w:t>
      </w:r>
      <w:bookmarkEnd w:id="1311"/>
      <w:bookmarkEnd w:id="1312"/>
      <w:bookmarkEnd w:id="1313"/>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314" w:name="_Toc179796817"/>
      <w:bookmarkStart w:id="1315" w:name="_Toc183442705"/>
      <w:bookmarkStart w:id="1316" w:name="_Toc222405329"/>
      <w:r>
        <w:lastRenderedPageBreak/>
        <w:t xml:space="preserve">Provider </w:t>
      </w:r>
      <w:r w:rsidR="00FE3CBE">
        <w:t>Requirem</w:t>
      </w:r>
      <w:r w:rsidR="006A3936">
        <w:t>ents</w:t>
      </w:r>
      <w:bookmarkEnd w:id="1314"/>
      <w:bookmarkEnd w:id="1315"/>
      <w:bookmarkEnd w:id="1316"/>
    </w:p>
    <w:p w14:paraId="040CB0D4" w14:textId="77777777" w:rsidR="00684C28" w:rsidRDefault="00684C28" w:rsidP="00684C28">
      <w:pPr>
        <w:pStyle w:val="SupportingDocumentHeading"/>
      </w:pPr>
      <w:bookmarkStart w:id="1317" w:name="_Toc179796818"/>
      <w:r w:rsidRPr="000F7631">
        <w:t>Supporting Documents for this Chapter:</w:t>
      </w:r>
      <w:bookmarkEnd w:id="1317"/>
    </w:p>
    <w:p w14:paraId="3CD84160" w14:textId="6BDDD1C6" w:rsidR="00F4524F" w:rsidRDefault="00F4524F" w:rsidP="00F4524F">
      <w:pPr>
        <w:pStyle w:val="SupportingDocumentBulletList"/>
      </w:pPr>
      <w:bookmarkStart w:id="1318" w:name="_Toc182205887"/>
      <w:bookmarkStart w:id="1319" w:name="_Toc179796819"/>
      <w:bookmarkStart w:id="1320" w:name="_Toc183442706"/>
      <w:bookmarkEnd w:id="1318"/>
      <w:r w:rsidRPr="00AC4E5B">
        <w:t>Key Service Commitments</w:t>
      </w:r>
      <w:r>
        <w:t xml:space="preserve"> </w:t>
      </w:r>
    </w:p>
    <w:p w14:paraId="15B92A27" w14:textId="4A9962D6" w:rsidR="00F4524F" w:rsidRDefault="00354AC9" w:rsidP="00F4524F">
      <w:pPr>
        <w:pStyle w:val="SupportingDocumentBulletList"/>
      </w:pPr>
      <w:hyperlink r:id="rId145" w:history="1">
        <w:r w:rsidRPr="00354AC9">
          <w:rPr>
            <w:rStyle w:val="Hyperlink"/>
          </w:rPr>
          <w:t>Service Guarantee</w:t>
        </w:r>
      </w:hyperlink>
    </w:p>
    <w:p w14:paraId="5AC1DE5F" w14:textId="0449CCC9" w:rsidR="00BC7F57" w:rsidRPr="00AC4E5B" w:rsidRDefault="00874CA7" w:rsidP="00F4524F">
      <w:pPr>
        <w:pStyle w:val="SupportingDocumentBulletList"/>
      </w:pPr>
      <w:hyperlink r:id="rId146" w:history="1">
        <w:r w:rsidRPr="00874CA7">
          <w:rPr>
            <w:rStyle w:val="Hyperlink"/>
          </w:rPr>
          <w:t>Services and Useful links</w:t>
        </w:r>
      </w:hyperlink>
    </w:p>
    <w:p w14:paraId="3380B765" w14:textId="7B92E0BF" w:rsidR="00361859" w:rsidRDefault="00361859" w:rsidP="00BD000B">
      <w:pPr>
        <w:pStyle w:val="Heading2"/>
      </w:pPr>
      <w:bookmarkStart w:id="1321" w:name="_Toc222405330"/>
      <w:r>
        <w:t>Provider</w:t>
      </w:r>
      <w:r w:rsidR="005F0528">
        <w:t xml:space="preserve"> Level</w:t>
      </w:r>
      <w:r>
        <w:t xml:space="preserve"> </w:t>
      </w:r>
      <w:r w:rsidR="00010D38">
        <w:t>Servicing</w:t>
      </w:r>
      <w:bookmarkEnd w:id="1319"/>
      <w:bookmarkEnd w:id="1320"/>
      <w:bookmarkEnd w:id="1321"/>
      <w:r w:rsidR="00010D38">
        <w:t xml:space="preserve"> </w:t>
      </w:r>
    </w:p>
    <w:p w14:paraId="5CBE432C" w14:textId="56C4765D" w:rsidR="005D1E79" w:rsidRDefault="004B7A34" w:rsidP="005F01E4">
      <w:pPr>
        <w:pStyle w:val="1AllTextNormalParagraph"/>
      </w:pPr>
      <w:r>
        <w:t xml:space="preserve">Providers </w:t>
      </w:r>
      <w:r w:rsidR="00533BF0">
        <w:t xml:space="preserve">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882B1B">
        <w:t xml:space="preserve"> in the Department's IT Systems</w:t>
      </w:r>
      <w:r w:rsidR="009D7325">
        <w:t xml:space="preserve">. </w:t>
      </w:r>
      <w:r w:rsidR="00896FFB">
        <w:t xml:space="preserve">The Home Page </w:t>
      </w:r>
      <w:r w:rsidR="00240372">
        <w:t>will include information on</w:t>
      </w:r>
      <w:r w:rsidR="005D1E79">
        <w:t>:</w:t>
      </w:r>
    </w:p>
    <w:p w14:paraId="487045E5" w14:textId="741A64B9" w:rsidR="005D1E79" w:rsidRDefault="001A19E6" w:rsidP="00385621">
      <w:pPr>
        <w:pStyle w:val="BulletLevel1"/>
      </w:pPr>
      <w:r>
        <w:t xml:space="preserve">Caseloads Summary, including number of Participants Commenced, Paused, Pending, recently Transferred and Exited. </w:t>
      </w:r>
    </w:p>
    <w:p w14:paraId="6F1B38AC" w14:textId="0F169982" w:rsidR="00361859" w:rsidRPr="00361859" w:rsidRDefault="001A19E6" w:rsidP="00385621">
      <w:pPr>
        <w:pStyle w:val="BulletLevel1"/>
      </w:pPr>
      <w:r>
        <w:t>Goal Plan Management</w:t>
      </w:r>
    </w:p>
    <w:p w14:paraId="2057E877" w14:textId="0CCF533A" w:rsidR="001A19E6" w:rsidRPr="00361859" w:rsidRDefault="001A19E6" w:rsidP="00385621">
      <w:pPr>
        <w:pStyle w:val="BulletLevel1"/>
      </w:pPr>
      <w:r>
        <w:t>Tasks that need to be completed</w:t>
      </w:r>
      <w:r w:rsidR="001536DA">
        <w:t>.</w:t>
      </w:r>
    </w:p>
    <w:p w14:paraId="38F65242" w14:textId="74B24DA2" w:rsidR="00132435" w:rsidRDefault="00132435" w:rsidP="00954EC6">
      <w:pPr>
        <w:pStyle w:val="Heading3"/>
      </w:pPr>
      <w:bookmarkStart w:id="1322" w:name="_Toc179796820"/>
      <w:bookmarkStart w:id="1323" w:name="_Toc183442707"/>
      <w:bookmarkStart w:id="1324" w:name="_Toc222405331"/>
      <w:r>
        <w:t>Information Technology</w:t>
      </w:r>
      <w:r w:rsidR="00E96516">
        <w:t xml:space="preserve"> systems</w:t>
      </w:r>
      <w:bookmarkEnd w:id="1322"/>
      <w:bookmarkEnd w:id="1323"/>
      <w:bookmarkEnd w:id="1324"/>
    </w:p>
    <w:p w14:paraId="0EB7C86F" w14:textId="397210AC" w:rsidR="00132435" w:rsidRPr="00132435" w:rsidRDefault="006768F5" w:rsidP="005F01E4">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147">
        <w:r w:rsidR="00710BA5" w:rsidRPr="6643170E">
          <w:rPr>
            <w:rStyle w:val="Hyperlink"/>
          </w:rPr>
          <w:t>Part A of the Parent Pathways Guidelines</w:t>
        </w:r>
      </w:hyperlink>
      <w:r w:rsidR="00710BA5" w:rsidRPr="6643170E">
        <w:t>.</w:t>
      </w:r>
    </w:p>
    <w:p w14:paraId="4FC4A04E" w14:textId="65052D90" w:rsidR="00ED22D5" w:rsidRPr="00132435" w:rsidRDefault="006E5763" w:rsidP="005F01E4">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5C52DA">
        <w:t xml:space="preserve">for </w:t>
      </w:r>
      <w:r w:rsidR="00956B99">
        <w:t xml:space="preserve">Parent Pathways </w:t>
      </w:r>
      <w:r w:rsidR="002F1130">
        <w:t>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148" w:history="1">
        <w:r w:rsidR="00F729D0">
          <w:rPr>
            <w:rStyle w:val="Hyperlink"/>
          </w:rPr>
          <w:t>Part A of the Parent Pathways Guidelines</w:t>
        </w:r>
      </w:hyperlink>
      <w:r w:rsidR="00E07526">
        <w:t>.</w:t>
      </w:r>
    </w:p>
    <w:p w14:paraId="3C5D8A3F" w14:textId="4979D19B" w:rsidR="0048212C" w:rsidRDefault="00E4503D" w:rsidP="005F01E4">
      <w:pPr>
        <w:pStyle w:val="1AllTextNormalParagraph"/>
      </w:pPr>
      <w:r>
        <w:t>Once Par</w:t>
      </w:r>
      <w:r w:rsidR="00CE788A">
        <w:t>ent and Carers commence in Parent Pathways the Department's IT Systems must be used. However, t</w:t>
      </w:r>
      <w:r w:rsidR="00AD3844">
        <w:t>he</w:t>
      </w:r>
      <w:r w:rsidR="0048212C">
        <w:t xml:space="preserve"> </w:t>
      </w:r>
      <w:r w:rsidR="00E0345D">
        <w:t>Parent Pathways</w:t>
      </w:r>
      <w:r w:rsidR="0048212C">
        <w:t xml:space="preserve"> guidelines</w:t>
      </w:r>
      <w:r w:rsidR="009C3BCD">
        <w:t xml:space="preserve"> outline </w:t>
      </w:r>
      <w:r w:rsidR="00CE788A">
        <w:t xml:space="preserve">exceptional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proofErr w:type="gramStart"/>
      <w:r w:rsidR="00B1366D">
        <w:t>Privacy Notification and Consent Forms,</w:t>
      </w:r>
      <w:proofErr w:type="gramEnd"/>
      <w:r w:rsidR="00B1366D">
        <w:t xml:space="preserve">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149">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325" w:name="_Toc179796821"/>
      <w:bookmarkStart w:id="1326" w:name="_Toc183442708"/>
      <w:bookmarkStart w:id="1327" w:name="_Toc222405332"/>
      <w:r>
        <w:t>Staff Requirements</w:t>
      </w:r>
      <w:bookmarkEnd w:id="1325"/>
      <w:bookmarkEnd w:id="1326"/>
      <w:bookmarkEnd w:id="1327"/>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616B0CC3" w:rsidR="0023319A" w:rsidRDefault="00380170" w:rsidP="00684C28">
      <w:r>
        <w:lastRenderedPageBreak/>
        <w:t>P</w:t>
      </w:r>
      <w:r w:rsidR="000B74C5">
        <w:t>rovider</w:t>
      </w:r>
      <w:r w:rsidR="006A46C7">
        <w:t>s</w:t>
      </w:r>
      <w:r w:rsidR="000B74C5">
        <w:t xml:space="preserve"> should ensure there are </w:t>
      </w:r>
      <w:r w:rsidR="00A4799F">
        <w:t xml:space="preserve">3 </w:t>
      </w:r>
      <w:r w:rsidR="000B74C5">
        <w:t>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328" w:name="_Toc179796822"/>
      <w:bookmarkStart w:id="1329" w:name="_Toc183442709"/>
      <w:bookmarkStart w:id="1330" w:name="_Toc222405333"/>
      <w:r>
        <w:t>Ratio</w:t>
      </w:r>
      <w:r w:rsidR="00074BB6">
        <w:t>s</w:t>
      </w:r>
      <w:bookmarkEnd w:id="1328"/>
      <w:bookmarkEnd w:id="1329"/>
      <w:bookmarkEnd w:id="1330"/>
    </w:p>
    <w:p w14:paraId="480C9064" w14:textId="4C5D6F71" w:rsidR="00911FEB" w:rsidRPr="00074A92" w:rsidRDefault="004672AB" w:rsidP="00911FEB">
      <w:pPr>
        <w:pStyle w:val="1AllTextNormalParagraph"/>
      </w:pPr>
      <w:r>
        <w:t xml:space="preserve">The Department has set </w:t>
      </w:r>
      <w:r w:rsidR="004D5972">
        <w:t>M</w:t>
      </w:r>
      <w:r w:rsidR="004B7065">
        <w:t>entor</w:t>
      </w:r>
      <w:r w:rsidR="00F56F35">
        <w:t xml:space="preserve"> </w:t>
      </w:r>
      <w:r w:rsidR="00982999">
        <w:t xml:space="preserve">to </w:t>
      </w:r>
      <w:r w:rsidR="00E90646">
        <w:t>P</w:t>
      </w:r>
      <w:r w:rsidR="00982999">
        <w:t>articipant</w:t>
      </w:r>
      <w:r w:rsidR="004B7065">
        <w:t xml:space="preserve"> ratios to ensure </w:t>
      </w:r>
      <w:r w:rsidR="00BA7E89">
        <w:t>Participants receive quality service</w:t>
      </w:r>
      <w:r w:rsidR="004B7065">
        <w:t>s</w:t>
      </w:r>
      <w:r w:rsidR="001A5BAA">
        <w:t xml:space="preserve"> </w:t>
      </w:r>
      <w:r w:rsidR="00BD6093">
        <w:t xml:space="preserve">tailored to their </w:t>
      </w:r>
      <w:r w:rsidR="00816362">
        <w:t>individual preferences</w:t>
      </w:r>
      <w:r w:rsidR="009B3C13">
        <w:t xml:space="preserve">, </w:t>
      </w:r>
      <w:r w:rsidR="00611124">
        <w:t xml:space="preserve">and </w:t>
      </w:r>
      <w:r w:rsidR="00C63BBD">
        <w:t xml:space="preserve">with </w:t>
      </w:r>
      <w:r w:rsidR="004E3C5C">
        <w:t xml:space="preserve">the </w:t>
      </w:r>
      <w:r w:rsidR="00651FC8">
        <w:t>assistance</w:t>
      </w:r>
      <w:r w:rsidR="009B3C13">
        <w:t xml:space="preserve"> </w:t>
      </w:r>
      <w:r w:rsidR="004E3C5C">
        <w:t xml:space="preserve">of </w:t>
      </w:r>
      <w:r w:rsidR="00BF4844" w:rsidRPr="00BF4844">
        <w:t xml:space="preserve">one </w:t>
      </w:r>
      <w:r w:rsidR="00A85AFF">
        <w:t>M</w:t>
      </w:r>
      <w:r w:rsidR="00BF4844" w:rsidRPr="00BF4844">
        <w:t xml:space="preserve">entor who </w:t>
      </w:r>
      <w:r w:rsidR="00611124">
        <w:t xml:space="preserve">is </w:t>
      </w:r>
      <w:r w:rsidR="00BF4844" w:rsidRPr="00BF4844">
        <w:t>familiar</w:t>
      </w:r>
      <w:r w:rsidR="006C333A">
        <w:t xml:space="preserve"> </w:t>
      </w:r>
      <w:r w:rsidR="006B5FAD">
        <w:t xml:space="preserve">with </w:t>
      </w:r>
      <w:r w:rsidR="00611124">
        <w:t>their</w:t>
      </w:r>
      <w:r w:rsidR="008633C7">
        <w:t xml:space="preserve"> </w:t>
      </w:r>
      <w:r w:rsidR="00BF4844" w:rsidRPr="00BF4844">
        <w:t>circumstances</w:t>
      </w:r>
      <w:r w:rsidR="00D5262A">
        <w:t xml:space="preserve">. </w:t>
      </w:r>
      <w:r w:rsidR="00911FEB" w:rsidRPr="00074A92">
        <w:t>Providers are required to maintain accurate and consistent Mentor assignment information in the Department’s IT Systems, particularly the “Managed by” field, which must reflect the one Mentor who is actively and consistently providing services to the Participant.</w:t>
      </w:r>
    </w:p>
    <w:p w14:paraId="5B768ED9" w14:textId="7487078C" w:rsidR="004C7A5C" w:rsidRDefault="00911FEB" w:rsidP="005F01E4">
      <w:pPr>
        <w:pStyle w:val="1AllTextNormalParagraph"/>
      </w:pPr>
      <w:r w:rsidRPr="00074A92">
        <w:t xml:space="preserve">Each Participant must be assigned </w:t>
      </w:r>
      <w:r>
        <w:t>one</w:t>
      </w:r>
      <w:r w:rsidRPr="00074A92">
        <w:t xml:space="preserve"> Mentor. Updates to the “Managed by” field are not required for one-off servicing or ad hoc contacts by interim Mentors (e.g., when the primary Mentor is on leave or temporarily unavailable).</w:t>
      </w:r>
    </w:p>
    <w:p w14:paraId="43E163BF" w14:textId="15432FA9" w:rsidR="007B2174" w:rsidRDefault="006B5FAD" w:rsidP="005F01E4">
      <w:pPr>
        <w:pStyle w:val="1AllTextNormalParagraph"/>
      </w:pPr>
      <w:r>
        <w:t>I</w:t>
      </w:r>
      <w:r w:rsidR="007B2174" w:rsidRPr="007B2174">
        <w:t>ndividual Mentors must not have more Commenced Participants assigned to them than their Provider's allowed Mentor to Participant ratio</w:t>
      </w:r>
      <w:r w:rsidR="00611DB8">
        <w:t>.</w:t>
      </w:r>
    </w:p>
    <w:p w14:paraId="11DD7D7A" w14:textId="658F1ADE" w:rsidR="002034CC" w:rsidRDefault="00D5043C" w:rsidP="005F01E4">
      <w:pPr>
        <w:pStyle w:val="1AllTextNormalParagraph"/>
      </w:pPr>
      <w:r>
        <w:t xml:space="preserve">A </w:t>
      </w:r>
      <w:r w:rsidRPr="00D5043C">
        <w:t xml:space="preserve">Provider's allowed Mentor to Participant ratio </w:t>
      </w:r>
      <w:r w:rsidR="00A3387E">
        <w:t>is</w:t>
      </w:r>
      <w:r w:rsidR="002034CC">
        <w:t>:</w:t>
      </w:r>
    </w:p>
    <w:p w14:paraId="13154254" w14:textId="4F53D50B" w:rsidR="00507382" w:rsidRDefault="00682A5E" w:rsidP="00385621">
      <w:pPr>
        <w:pStyle w:val="BulletLevel1"/>
      </w:pPr>
      <w:r w:rsidRPr="00682A5E">
        <w:t xml:space="preserve">1 </w:t>
      </w:r>
      <w:r w:rsidR="00065649">
        <w:t>M</w:t>
      </w:r>
      <w:r w:rsidRPr="00682A5E">
        <w:t xml:space="preserve">entor to 50 </w:t>
      </w:r>
      <w:r w:rsidR="00FB50A1">
        <w:t xml:space="preserve">Commenced </w:t>
      </w:r>
      <w:r w:rsidR="0013273D">
        <w:t>Participant</w:t>
      </w:r>
      <w:r w:rsidR="00065649">
        <w:t>s</w:t>
      </w:r>
      <w:r w:rsidRPr="00682A5E">
        <w:t xml:space="preserve"> (1:50</w:t>
      </w:r>
      <w:r>
        <w:t>)</w:t>
      </w:r>
    </w:p>
    <w:p w14:paraId="291A6DEB" w14:textId="3AB20B92" w:rsidR="002034CC" w:rsidRDefault="00F33109" w:rsidP="00385621">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680A05CE" w14:textId="156B13EB" w:rsidR="00AA6642" w:rsidRDefault="00AA6642" w:rsidP="005F01E4">
      <w:pPr>
        <w:pStyle w:val="1AllTextNormalParagraph"/>
      </w:pPr>
      <w:r w:rsidRPr="00AA6642">
        <w:t xml:space="preserve">The Mentor to Participant ratio is not per Site. Mentors working at multiple Sites should not exceed the 1:50 </w:t>
      </w:r>
      <w:r w:rsidR="006853D1">
        <w:t xml:space="preserve">Mentor to Commenced Participant </w:t>
      </w:r>
      <w:r w:rsidRPr="00AA6642">
        <w:t>ratio.</w:t>
      </w:r>
    </w:p>
    <w:p w14:paraId="27AEB5F6" w14:textId="38DDBD5A" w:rsidR="0021649C" w:rsidRDefault="00340098" w:rsidP="007B4A57">
      <w:pPr>
        <w:pStyle w:val="1AllTextNormalParagraph"/>
      </w:pPr>
      <w:r>
        <w:t>S</w:t>
      </w:r>
      <w:r w:rsidR="007B4A57">
        <w:t xml:space="preserve">ome </w:t>
      </w:r>
      <w:r>
        <w:t>temporary</w:t>
      </w:r>
      <w:r w:rsidR="007B4A57" w:rsidRPr="007076B1">
        <w:t xml:space="preserve"> flexibility</w:t>
      </w:r>
      <w:r w:rsidR="007B4A57">
        <w:t xml:space="preserve"> </w:t>
      </w:r>
      <w:r w:rsidR="0082138D">
        <w:t xml:space="preserve">is </w:t>
      </w:r>
      <w:r>
        <w:t>al</w:t>
      </w:r>
      <w:r w:rsidR="00FC02A1">
        <w:t>l</w:t>
      </w:r>
      <w:r>
        <w:t xml:space="preserve">owed to accommodate fluctuations in Mentor or </w:t>
      </w:r>
      <w:r w:rsidR="007B7E7C">
        <w:t>P</w:t>
      </w:r>
      <w:r>
        <w:t>articipant numbers.</w:t>
      </w:r>
      <w:r w:rsidR="00835D67">
        <w:t xml:space="preserve"> </w:t>
      </w:r>
      <w:r w:rsidR="00B472FF">
        <w:t>This is intended to avoid un</w:t>
      </w:r>
      <w:r w:rsidR="00E3276B">
        <w:t xml:space="preserve">necessary recruitment during short term changes. </w:t>
      </w:r>
      <w:r w:rsidR="00E63C7E">
        <w:t xml:space="preserve">Reasons for temporary flexibility include </w:t>
      </w:r>
      <w:r w:rsidR="00066D06">
        <w:t xml:space="preserve">if </w:t>
      </w:r>
      <w:r w:rsidR="00E63C7E">
        <w:t xml:space="preserve">a </w:t>
      </w:r>
      <w:r w:rsidR="000C669E">
        <w:t>M</w:t>
      </w:r>
      <w:r w:rsidR="00E63C7E">
        <w:t xml:space="preserve">entor resigns unexpectedly, </w:t>
      </w:r>
      <w:r w:rsidR="00F61739">
        <w:t>is on short-term leave,</w:t>
      </w:r>
      <w:r w:rsidR="00E63C7E">
        <w:t xml:space="preserve"> recruitment is currently underway</w:t>
      </w:r>
      <w:r w:rsidR="0004243B">
        <w:t xml:space="preserve"> or expected</w:t>
      </w:r>
      <w:r w:rsidR="00E63C7E">
        <w:t xml:space="preserve"> to start shortly</w:t>
      </w:r>
      <w:r w:rsidR="00A43FD7">
        <w:t>,</w:t>
      </w:r>
      <w:r w:rsidR="00515CF2">
        <w:t xml:space="preserve"> several </w:t>
      </w:r>
      <w:r w:rsidR="00C30049">
        <w:t xml:space="preserve">Participants are not engaging for cultural </w:t>
      </w:r>
      <w:r w:rsidR="00422F67">
        <w:t>reasons,</w:t>
      </w:r>
      <w:r w:rsidR="00A43FD7">
        <w:t xml:space="preserve"> </w:t>
      </w:r>
      <w:r w:rsidR="000C669E">
        <w:t>or a number of Participants are expected to Exit</w:t>
      </w:r>
      <w:r w:rsidR="004F5912">
        <w:t xml:space="preserve"> in the next </w:t>
      </w:r>
      <w:r w:rsidR="00C30049">
        <w:t>4</w:t>
      </w:r>
      <w:r w:rsidR="004F5912">
        <w:t xml:space="preserve"> weeks</w:t>
      </w:r>
      <w:r w:rsidR="000C669E">
        <w:t>. The flexibility must not result in reduced quality of service to Participants.</w:t>
      </w:r>
    </w:p>
    <w:p w14:paraId="67F6EEF8" w14:textId="28DA8F81" w:rsidR="007B4A57" w:rsidRDefault="007B4A57" w:rsidP="007B4A57">
      <w:pPr>
        <w:pStyle w:val="ExampleTextBox"/>
      </w:pPr>
      <w:r w:rsidRPr="005D2074">
        <w:rPr>
          <w:rStyle w:val="Strong"/>
        </w:rPr>
        <w:t>Example:</w:t>
      </w:r>
      <w:r>
        <w:t xml:space="preserve"> The caseload at a Full-time site increases</w:t>
      </w:r>
      <w:r w:rsidR="007B7E7C">
        <w:t xml:space="preserve"> due to a local </w:t>
      </w:r>
      <w:r w:rsidR="000B704E">
        <w:t>engagement activity</w:t>
      </w:r>
      <w:r>
        <w:t>. This results in the</w:t>
      </w:r>
      <w:r w:rsidR="000B704E">
        <w:t xml:space="preserve"> Mentor to Participant </w:t>
      </w:r>
      <w:r w:rsidRPr="00EA3512">
        <w:t>ratio</w:t>
      </w:r>
      <w:r>
        <w:t xml:space="preserve"> </w:t>
      </w:r>
      <w:r w:rsidRPr="00EA3512">
        <w:t>increas</w:t>
      </w:r>
      <w:r>
        <w:t>ing</w:t>
      </w:r>
      <w:r w:rsidRPr="00EA3512">
        <w:t xml:space="preserve"> to 1:55</w:t>
      </w:r>
      <w:r>
        <w:t>. However,</w:t>
      </w:r>
      <w:r w:rsidR="00422F67">
        <w:t xml:space="preserve"> the Mentor is aware that</w:t>
      </w:r>
      <w:r w:rsidRPr="00EA3512">
        <w:t xml:space="preserve"> 5 </w:t>
      </w:r>
      <w:r w:rsidR="00276C3D">
        <w:t>Participants</w:t>
      </w:r>
      <w:r w:rsidRPr="00EA3512">
        <w:t xml:space="preserve"> </w:t>
      </w:r>
      <w:r>
        <w:t>are due to</w:t>
      </w:r>
      <w:r w:rsidRPr="00EA3512">
        <w:t xml:space="preserve"> </w:t>
      </w:r>
      <w:r w:rsidR="00422F67">
        <w:t>E</w:t>
      </w:r>
      <w:r w:rsidRPr="00EA3512">
        <w:t xml:space="preserve">xit </w:t>
      </w:r>
      <w:r>
        <w:t>within the next month due to their</w:t>
      </w:r>
      <w:r w:rsidRPr="00EA3512">
        <w:t xml:space="preserve"> youngest child</w:t>
      </w:r>
      <w:r>
        <w:t xml:space="preserve"> t</w:t>
      </w:r>
      <w:r w:rsidRPr="00EA3512">
        <w:t>urning 6</w:t>
      </w:r>
      <w:r>
        <w:t xml:space="preserve">, </w:t>
      </w:r>
      <w:r w:rsidR="00090AC5">
        <w:t>so there is no need to recruit additional Mentors to meet the ratio. T</w:t>
      </w:r>
      <w:r>
        <w:t>his ratio is acceptable as it is short-term.</w:t>
      </w:r>
    </w:p>
    <w:p w14:paraId="48A59972" w14:textId="68D8C459" w:rsidR="00455932" w:rsidRDefault="00525BAB" w:rsidP="005F01E4">
      <w:pPr>
        <w:pStyle w:val="1AllTextNormalParagraph"/>
      </w:pPr>
      <w:r w:rsidRPr="00B3002E">
        <w:lastRenderedPageBreak/>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331" w:name="_Qualifications"/>
      <w:bookmarkStart w:id="1332" w:name="_Toc179796823"/>
      <w:bookmarkStart w:id="1333" w:name="_Toc183442710"/>
      <w:bookmarkStart w:id="1334" w:name="_Toc222405334"/>
      <w:bookmarkEnd w:id="1331"/>
      <w:r>
        <w:t>Qualifications</w:t>
      </w:r>
      <w:bookmarkEnd w:id="1332"/>
      <w:bookmarkEnd w:id="1333"/>
      <w:bookmarkEnd w:id="1334"/>
    </w:p>
    <w:p w14:paraId="2E15FD86" w14:textId="58D8E409" w:rsidR="00990B8A" w:rsidRDefault="00990B8A" w:rsidP="00684C28">
      <w:r w:rsidRPr="00990B8A">
        <w:t xml:space="preserve">Site Managers </w:t>
      </w:r>
      <w:r>
        <w:t>are</w:t>
      </w:r>
      <w:r w:rsidRPr="00990B8A">
        <w:t xml:space="preserve"> required to possess relevant </w:t>
      </w:r>
      <w:r w:rsidR="00125A4D">
        <w:t xml:space="preserve">undergraduate certificate or higher qualifications </w:t>
      </w:r>
      <w:r w:rsidRPr="00990B8A">
        <w:t xml:space="preserve">or equivalent experience. Equivalent experience </w:t>
      </w:r>
      <w:r w:rsidR="00EE0E00">
        <w:t>m</w:t>
      </w:r>
      <w:r w:rsidRPr="00990B8A">
        <w:t>ean</w:t>
      </w:r>
      <w:r w:rsidR="00EE0E00">
        <w:t>s</w:t>
      </w:r>
      <w:r w:rsidRPr="00990B8A">
        <w:t xml:space="preserve">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7A5FE39D" w:rsidR="00684C28" w:rsidRDefault="00B80B30" w:rsidP="00684C28">
      <w:r>
        <w:t>Junior</w:t>
      </w:r>
      <w:r w:rsidR="0046624F">
        <w:t xml:space="preserve"> </w:t>
      </w:r>
      <w:r w:rsidR="005A30BD">
        <w:t>M</w:t>
      </w:r>
      <w:r w:rsidR="0046624F">
        <w:t xml:space="preserve">entors </w:t>
      </w:r>
      <w:r w:rsidR="005A30BD">
        <w:t>should</w:t>
      </w:r>
      <w:r w:rsidR="00404CDD">
        <w:t xml:space="preserve"> </w:t>
      </w:r>
      <w:r w:rsidR="002871A0">
        <w:t>possess</w:t>
      </w:r>
      <w:r w:rsidR="00B87B36">
        <w:t xml:space="preser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385621">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385621">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385621">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385621">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5F01E4">
      <w:pPr>
        <w:pStyle w:val="1AllTextNormalParagraph"/>
      </w:pPr>
      <w:r>
        <w:t>T</w:t>
      </w:r>
      <w:r w:rsidRPr="00D0319D">
        <w:t>he recommended education fields are:</w:t>
      </w:r>
    </w:p>
    <w:p w14:paraId="4BAC9A9D" w14:textId="77777777" w:rsidR="00D0319D" w:rsidRPr="00D0319D" w:rsidRDefault="00D0319D" w:rsidP="00385621">
      <w:pPr>
        <w:pStyle w:val="BulletLevel1"/>
      </w:pPr>
      <w:r w:rsidRPr="00D0319D">
        <w:t>Society and Culture</w:t>
      </w:r>
    </w:p>
    <w:p w14:paraId="37B464A2" w14:textId="77777777" w:rsidR="00D0319D" w:rsidRPr="00D0319D" w:rsidRDefault="00D0319D" w:rsidP="00385621">
      <w:pPr>
        <w:pStyle w:val="BulletLevel1"/>
      </w:pPr>
      <w:r w:rsidRPr="00D0319D">
        <w:t>Health</w:t>
      </w:r>
    </w:p>
    <w:p w14:paraId="16655CE7" w14:textId="0B18F4A5" w:rsidR="00D0319D" w:rsidRPr="00D0319D" w:rsidRDefault="00D0319D" w:rsidP="00385621">
      <w:pPr>
        <w:pStyle w:val="BulletLevel1"/>
      </w:pPr>
      <w:r w:rsidRPr="00D0319D">
        <w:t>Education</w:t>
      </w:r>
    </w:p>
    <w:p w14:paraId="1717FF14" w14:textId="17D019C4" w:rsidR="00D0319D" w:rsidRPr="00D0319D" w:rsidRDefault="007E3DC4" w:rsidP="005F01E4">
      <w:pPr>
        <w:pStyle w:val="1AllTextNormalParagraph"/>
      </w:pPr>
      <w:r>
        <w:t>Q</w:t>
      </w:r>
      <w:r w:rsidR="00D0319D" w:rsidRPr="00D0319D">
        <w:t>ualification fields include, but are not limited to:</w:t>
      </w:r>
    </w:p>
    <w:p w14:paraId="0EA16E9F" w14:textId="77777777" w:rsidR="00D0319D" w:rsidRPr="00D0319D" w:rsidRDefault="00D0319D" w:rsidP="00385621">
      <w:pPr>
        <w:pStyle w:val="BulletLevel1"/>
      </w:pPr>
      <w:r w:rsidRPr="00D0319D">
        <w:t>Social Work</w:t>
      </w:r>
    </w:p>
    <w:p w14:paraId="621D80C2" w14:textId="77777777" w:rsidR="00D0319D" w:rsidRPr="00D0319D" w:rsidRDefault="00D0319D" w:rsidP="00385621">
      <w:pPr>
        <w:pStyle w:val="BulletLevel1"/>
      </w:pPr>
      <w:r w:rsidRPr="00D0319D">
        <w:t>Children’s Services</w:t>
      </w:r>
    </w:p>
    <w:p w14:paraId="20E178C2" w14:textId="77777777" w:rsidR="00D0319D" w:rsidRPr="00D0319D" w:rsidRDefault="00D0319D" w:rsidP="00385621">
      <w:pPr>
        <w:pStyle w:val="BulletLevel1"/>
      </w:pPr>
      <w:r w:rsidRPr="00D0319D">
        <w:t>Youth Work</w:t>
      </w:r>
    </w:p>
    <w:p w14:paraId="04E25BA2" w14:textId="655B9FBB" w:rsidR="00D0319D" w:rsidRPr="00D0319D" w:rsidRDefault="00D0319D" w:rsidP="00385621">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385621">
      <w:pPr>
        <w:pStyle w:val="BulletLevel1"/>
      </w:pPr>
      <w:r w:rsidRPr="00D0319D">
        <w:t>Employment Services</w:t>
      </w:r>
    </w:p>
    <w:p w14:paraId="4D72A2D7" w14:textId="77777777" w:rsidR="00D0319D" w:rsidRPr="00D0319D" w:rsidRDefault="00D0319D" w:rsidP="00385621">
      <w:pPr>
        <w:pStyle w:val="BulletLevel1"/>
      </w:pPr>
      <w:r w:rsidRPr="00D0319D">
        <w:t>Counselling</w:t>
      </w:r>
    </w:p>
    <w:p w14:paraId="41DDFB3B" w14:textId="77777777" w:rsidR="00D0319D" w:rsidRPr="00D0319D" w:rsidRDefault="00D0319D" w:rsidP="00385621">
      <w:pPr>
        <w:pStyle w:val="BulletLevel1"/>
      </w:pPr>
      <w:r w:rsidRPr="00D0319D">
        <w:lastRenderedPageBreak/>
        <w:t>Human Welfare Studies and Services</w:t>
      </w:r>
    </w:p>
    <w:p w14:paraId="7BFBDA33" w14:textId="77777777" w:rsidR="00D0319D" w:rsidRPr="00D0319D" w:rsidRDefault="00D0319D" w:rsidP="00385621">
      <w:pPr>
        <w:pStyle w:val="BulletLevel1"/>
      </w:pPr>
      <w:r w:rsidRPr="00D0319D">
        <w:t>Psychiatry</w:t>
      </w:r>
    </w:p>
    <w:p w14:paraId="07EED995" w14:textId="77777777" w:rsidR="00D0319D" w:rsidRPr="00D0319D" w:rsidRDefault="00D0319D" w:rsidP="00385621">
      <w:pPr>
        <w:pStyle w:val="BulletLevel1"/>
      </w:pPr>
      <w:r w:rsidRPr="00D0319D">
        <w:t>Mental Health Nursing</w:t>
      </w:r>
    </w:p>
    <w:p w14:paraId="711DD0C3" w14:textId="77777777" w:rsidR="00D0319D" w:rsidRPr="00D0319D" w:rsidRDefault="00D0319D" w:rsidP="00385621">
      <w:pPr>
        <w:pStyle w:val="BulletLevel1"/>
      </w:pPr>
      <w:r w:rsidRPr="00D0319D">
        <w:t>Community Nursing</w:t>
      </w:r>
    </w:p>
    <w:p w14:paraId="1FDECC6B" w14:textId="33F43423" w:rsidR="00D0319D" w:rsidRPr="00D0319D" w:rsidRDefault="00D0319D" w:rsidP="00385621">
      <w:pPr>
        <w:pStyle w:val="BulletLevel1"/>
      </w:pPr>
      <w:r w:rsidRPr="00D0319D">
        <w:t>Indigenous Health</w:t>
      </w:r>
    </w:p>
    <w:p w14:paraId="4154D6D9" w14:textId="77777777" w:rsidR="00D0319D" w:rsidRPr="00D0319D" w:rsidRDefault="00D0319D" w:rsidP="00385621">
      <w:pPr>
        <w:pStyle w:val="BulletLevel1"/>
      </w:pPr>
      <w:r w:rsidRPr="00D0319D">
        <w:t>Community Health</w:t>
      </w:r>
    </w:p>
    <w:p w14:paraId="00BE57BC" w14:textId="3A80F9EF" w:rsidR="001039EA" w:rsidRDefault="00D0319D" w:rsidP="00385621">
      <w:pPr>
        <w:pStyle w:val="BulletLevel1"/>
      </w:pPr>
      <w:r w:rsidRPr="00D0319D">
        <w:t>Public Health</w:t>
      </w:r>
      <w:r w:rsidR="001536DA">
        <w:t>.</w:t>
      </w:r>
      <w:r w:rsidR="009302E2">
        <w:t xml:space="preserve"> </w:t>
      </w:r>
    </w:p>
    <w:p w14:paraId="45B89C7E" w14:textId="784A4F32" w:rsidR="00B1490D" w:rsidRDefault="00B1490D" w:rsidP="005F01E4">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1C5896B0" w:rsidR="00B6083A" w:rsidRDefault="00B6083A" w:rsidP="00954EC6">
      <w:pPr>
        <w:pStyle w:val="Heading3"/>
      </w:pPr>
      <w:bookmarkStart w:id="1335" w:name="_Toc179796824"/>
      <w:bookmarkStart w:id="1336" w:name="_Toc183442711"/>
      <w:bookmarkStart w:id="1337" w:name="_Toc222405335"/>
      <w:r>
        <w:t xml:space="preserve">Lived </w:t>
      </w:r>
      <w:r w:rsidR="00D529C0">
        <w:t>Experience</w:t>
      </w:r>
      <w:bookmarkEnd w:id="1335"/>
      <w:bookmarkEnd w:id="1336"/>
      <w:r w:rsidR="00766F87">
        <w:t xml:space="preserve"> and Lived Experience Expertise</w:t>
      </w:r>
      <w:bookmarkEnd w:id="1337"/>
    </w:p>
    <w:p w14:paraId="4FA3136A" w14:textId="17CC9314" w:rsidR="00B6083A" w:rsidRDefault="00996DDB" w:rsidP="00434C03">
      <w:pPr>
        <w:pStyle w:val="1AllTextNormalParagraph"/>
      </w:pPr>
      <w:r>
        <w:t>Provider</w:t>
      </w:r>
      <w:r w:rsidR="003E785D">
        <w:t>s</w:t>
      </w:r>
      <w:r>
        <w:t xml:space="preserve"> should aim to employ </w:t>
      </w:r>
      <w:r w:rsidR="00B6083A">
        <w:t xml:space="preserve">staff </w:t>
      </w:r>
      <w:r>
        <w:t>with</w:t>
      </w:r>
      <w:r w:rsidR="00B6083A">
        <w:t xml:space="preserve"> lived experience</w:t>
      </w:r>
      <w:r w:rsidR="00CF32B4">
        <w:t xml:space="preserve"> who demonstrate the </w:t>
      </w:r>
      <w:r w:rsidR="00B21AE1">
        <w:t xml:space="preserve">necessary personal qualities, even if they do not yet </w:t>
      </w:r>
      <w:r w:rsidR="00752B49">
        <w:t xml:space="preserve">possess the relevant qualifications or professional experience </w:t>
      </w:r>
      <w:r w:rsidR="00153C3F">
        <w:t>for</w:t>
      </w:r>
      <w:r w:rsidR="00752B49">
        <w:t xml:space="preserve"> their role</w:t>
      </w:r>
      <w:r w:rsidR="00B6083A">
        <w:t xml:space="preserve">. </w:t>
      </w:r>
      <w:r w:rsidR="003D044E">
        <w:t>These qualities include</w:t>
      </w:r>
      <w:r w:rsidR="00B6083A" w:rsidRPr="00256456">
        <w:t xml:space="preserve"> empathy, resilience, emotional robust</w:t>
      </w:r>
      <w:r w:rsidR="00EF3458">
        <w:t>ness</w:t>
      </w:r>
      <w:r w:rsidR="00B6083A" w:rsidRPr="00256456">
        <w:t>, patien</w:t>
      </w:r>
      <w:r w:rsidR="00EF3458">
        <w:t>ce</w:t>
      </w:r>
      <w:r w:rsidR="00B6083A" w:rsidRPr="00256456">
        <w:t>, self-reflecti</w:t>
      </w:r>
      <w:r w:rsidR="00EF3458">
        <w:t>on</w:t>
      </w:r>
      <w:r w:rsidR="00354168">
        <w:t>,</w:t>
      </w:r>
      <w:r w:rsidR="00B6083A" w:rsidRPr="00256456">
        <w:t xml:space="preserve"> </w:t>
      </w:r>
      <w:r w:rsidR="00EF3458">
        <w:t xml:space="preserve">and </w:t>
      </w:r>
      <w:r w:rsidR="00B6083A" w:rsidRPr="00256456">
        <w:t>self-aware</w:t>
      </w:r>
      <w:r w:rsidR="00EF3458">
        <w:t>ness.</w:t>
      </w:r>
    </w:p>
    <w:p w14:paraId="5EDF1B9F" w14:textId="338C99E2" w:rsidR="00A226CE" w:rsidRPr="00D567B6" w:rsidRDefault="00A226CE" w:rsidP="00A226CE">
      <w:pPr>
        <w:pStyle w:val="1AllTextNormalParagraph"/>
      </w:pPr>
      <w:r w:rsidRPr="00D567B6">
        <w:t xml:space="preserve">This approach offers dual benefits. It creates opportunities for people </w:t>
      </w:r>
      <w:r>
        <w:t xml:space="preserve">who may otherwise face barriers due to a lack of experience or formal qualifications </w:t>
      </w:r>
      <w:r w:rsidRPr="00D567B6">
        <w:t xml:space="preserve">to enter the workforce, while also ensuring that </w:t>
      </w:r>
      <w:r>
        <w:t xml:space="preserve">they </w:t>
      </w:r>
      <w:r w:rsidRPr="00D567B6">
        <w:t xml:space="preserve">are supported by mentors with direct experience </w:t>
      </w:r>
      <w:r>
        <w:t>like</w:t>
      </w:r>
      <w:r w:rsidRPr="00D567B6">
        <w:t xml:space="preserve"> their own.</w:t>
      </w:r>
    </w:p>
    <w:p w14:paraId="30337DCD" w14:textId="1E332967" w:rsidR="00A226CE" w:rsidRPr="00D567B6" w:rsidRDefault="00A226CE" w:rsidP="00A226CE">
      <w:pPr>
        <w:pStyle w:val="1AllTextNormalParagraph"/>
      </w:pPr>
      <w:r>
        <w:t xml:space="preserve">Experience </w:t>
      </w:r>
      <w:r w:rsidRPr="00D567B6">
        <w:t>may include individuals who have previously been supported through Parent Pathways or who have been Participants in other pre</w:t>
      </w:r>
      <w:r>
        <w:t>-</w:t>
      </w:r>
      <w:r w:rsidRPr="00D567B6">
        <w:t xml:space="preserve">employment or employment services. Such lived experience enables </w:t>
      </w:r>
      <w:r w:rsidR="0038369E">
        <w:t>M</w:t>
      </w:r>
      <w:r w:rsidRPr="00D567B6">
        <w:t>entors to bring valuable insights and transferable skills grounded in empathy, respect, and a strong belief in the potential of others.</w:t>
      </w:r>
    </w:p>
    <w:p w14:paraId="426DEF8C" w14:textId="77777777" w:rsidR="00A226CE" w:rsidRPr="00D567B6" w:rsidRDefault="00A226CE" w:rsidP="00A226CE">
      <w:pPr>
        <w:pStyle w:val="1AllTextNormalParagraph"/>
      </w:pPr>
      <w:r w:rsidRPr="00D567B6">
        <w:t>Mentors with lived experience must also be able to recognise their own limits and avoid making assumptions or judgements, ensuring that the people they support are treated with dignity and respect.</w:t>
      </w:r>
    </w:p>
    <w:p w14:paraId="4042482C" w14:textId="2BC824AB" w:rsidR="00A226CE" w:rsidRDefault="00A226CE" w:rsidP="00434C03">
      <w:pPr>
        <w:pStyle w:val="1AllTextNormalParagraph"/>
      </w:pPr>
      <w:r w:rsidRPr="00E37ADA">
        <w:t xml:space="preserve">Mentors with lived experience </w:t>
      </w:r>
      <w:r>
        <w:t>should</w:t>
      </w:r>
      <w:r w:rsidRPr="00E37ADA">
        <w:t xml:space="preserve"> </w:t>
      </w:r>
      <w:r>
        <w:t xml:space="preserve">still </w:t>
      </w:r>
      <w:r w:rsidRPr="00E37ADA">
        <w:t xml:space="preserve">possess or </w:t>
      </w:r>
      <w:r>
        <w:t>be</w:t>
      </w:r>
      <w:r w:rsidRPr="00E37ADA">
        <w:t xml:space="preserve"> working towards </w:t>
      </w:r>
      <w:r>
        <w:t>the relevant qualifications for their role</w:t>
      </w:r>
      <w:r w:rsidRPr="00E37ADA">
        <w:t xml:space="preserve"> as outlined in </w:t>
      </w:r>
      <w:r w:rsidR="00033050">
        <w:t xml:space="preserve">the </w:t>
      </w:r>
      <w:hyperlink w:anchor="_Qualifications" w:history="1">
        <w:r w:rsidR="00033050" w:rsidRPr="00033050">
          <w:rPr>
            <w:rStyle w:val="Hyperlink"/>
          </w:rPr>
          <w:t>Qualifications</w:t>
        </w:r>
      </w:hyperlink>
      <w:r w:rsidR="00033050">
        <w:t xml:space="preserve"> section</w:t>
      </w:r>
      <w:r>
        <w:t>.</w:t>
      </w:r>
    </w:p>
    <w:p w14:paraId="2F34462B" w14:textId="6242D2B6" w:rsidR="00305170" w:rsidRPr="00A621FF" w:rsidRDefault="00305170" w:rsidP="00954EC6">
      <w:pPr>
        <w:pStyle w:val="Heading3"/>
      </w:pPr>
      <w:bookmarkStart w:id="1338" w:name="_Toc179796825"/>
      <w:bookmarkStart w:id="1339" w:name="_Toc183442712"/>
      <w:bookmarkStart w:id="1340" w:name="_Toc222405336"/>
      <w:r>
        <w:t xml:space="preserve">Provider Staff </w:t>
      </w:r>
      <w:r w:rsidR="0026620B">
        <w:t xml:space="preserve">- </w:t>
      </w:r>
      <w:r>
        <w:t>Training</w:t>
      </w:r>
      <w:bookmarkEnd w:id="1338"/>
      <w:bookmarkEnd w:id="1339"/>
      <w:bookmarkEnd w:id="1340"/>
    </w:p>
    <w:p w14:paraId="707B560B" w14:textId="1EA14A26" w:rsidR="007D4740" w:rsidRDefault="007D4740" w:rsidP="00207809">
      <w:pPr>
        <w:pStyle w:val="Heading4"/>
      </w:pPr>
      <w:bookmarkStart w:id="1341" w:name="_Mandatory_Training"/>
      <w:bookmarkEnd w:id="1341"/>
      <w:r>
        <w:t>Mandatory Training</w:t>
      </w:r>
    </w:p>
    <w:p w14:paraId="2F6BF89F" w14:textId="777CD532"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w:t>
      </w:r>
      <w:r w:rsidR="002824C2">
        <w:t xml:space="preserve">on the Learning Centre </w:t>
      </w:r>
      <w:r w:rsidR="002D7C31">
        <w:t>p</w:t>
      </w:r>
      <w:r w:rsidR="002824C2">
        <w:t>latform</w:t>
      </w:r>
      <w:r>
        <w:t xml:space="preserve">. </w:t>
      </w:r>
      <w:r w:rsidR="007D4740">
        <w:t xml:space="preserve">Providers must ensure all </w:t>
      </w:r>
      <w:r w:rsidR="003323ED">
        <w:t xml:space="preserve">staff </w:t>
      </w:r>
      <w:r w:rsidR="00E1789A">
        <w:t>complete the</w:t>
      </w:r>
      <w:r w:rsidR="00905B2F">
        <w:t xml:space="preserve"> </w:t>
      </w:r>
      <w:r w:rsidR="00E8672F">
        <w:t>training modules</w:t>
      </w:r>
      <w:r w:rsidR="00BB675F">
        <w:t xml:space="preserve"> </w:t>
      </w:r>
      <w:r w:rsidR="00822D52">
        <w:t xml:space="preserve">relevant to their positions </w:t>
      </w:r>
      <w:r w:rsidR="00BB675F">
        <w:t xml:space="preserve">within the </w:t>
      </w:r>
      <w:r w:rsidR="00BF270C">
        <w:t xml:space="preserve">phased </w:t>
      </w:r>
      <w:r w:rsidR="0047075F">
        <w:t>timeframes below</w:t>
      </w:r>
      <w:r w:rsidR="005866CF">
        <w:t>.</w:t>
      </w:r>
    </w:p>
    <w:p w14:paraId="5E63C2A3" w14:textId="0E212A11" w:rsidR="00591E86" w:rsidRDefault="00591E86" w:rsidP="000F0225">
      <w:pPr>
        <w:pStyle w:val="Heading5"/>
        <w:rPr>
          <w:rStyle w:val="1AllTextUnderline"/>
        </w:rPr>
      </w:pPr>
      <w:r>
        <w:rPr>
          <w:rStyle w:val="1AllTextUnderline"/>
        </w:rPr>
        <w:lastRenderedPageBreak/>
        <w:t>All staff</w:t>
      </w:r>
    </w:p>
    <w:p w14:paraId="071C408E" w14:textId="13B11499" w:rsidR="007D4740" w:rsidRDefault="002978C0" w:rsidP="00D703B5">
      <w:pPr>
        <w:pStyle w:val="1AllTextNormalParagraph"/>
      </w:pPr>
      <w:r w:rsidRPr="001C2EE3">
        <w:rPr>
          <w:rStyle w:val="1AllTextUnderline"/>
          <w:bCs w:val="0"/>
          <w:iCs w:val="0"/>
          <w:u w:val="none"/>
        </w:rPr>
        <w:t>B</w:t>
      </w:r>
      <w:r w:rsidR="00DF59C5" w:rsidRPr="001C2EE3">
        <w:rPr>
          <w:rStyle w:val="1AllTextUnderline"/>
          <w:bCs w:val="0"/>
          <w:iCs w:val="0"/>
          <w:u w:val="none"/>
        </w:rPr>
        <w:t xml:space="preserve">efore being granted access to the Department's IT </w:t>
      </w:r>
      <w:r w:rsidR="00C21EC3" w:rsidRPr="001C2EE3">
        <w:rPr>
          <w:rStyle w:val="1AllTextUnderline"/>
          <w:bCs w:val="0"/>
          <w:iCs w:val="0"/>
          <w:u w:val="none"/>
        </w:rPr>
        <w:t>System</w:t>
      </w:r>
      <w:r w:rsidR="003A7F2C" w:rsidRPr="001C2EE3">
        <w:rPr>
          <w:rStyle w:val="1AllTextUnderline"/>
          <w:bCs w:val="0"/>
          <w:iCs w:val="0"/>
          <w:u w:val="none"/>
        </w:rPr>
        <w:t>s</w:t>
      </w:r>
      <w:r w:rsidR="00DF59C5" w:rsidRPr="001C2EE3">
        <w:rPr>
          <w:rStyle w:val="1AllTextUnderline"/>
          <w:bCs w:val="0"/>
          <w:iCs w:val="0"/>
          <w:u w:val="none"/>
        </w:rPr>
        <w:t xml:space="preserve"> and engaging with the Participants</w:t>
      </w:r>
      <w:r w:rsidR="00B00171" w:rsidRPr="00D703B5">
        <w:rPr>
          <w:rStyle w:val="1AllTextUnderline"/>
          <w:u w:val="none"/>
        </w:rPr>
        <w:t xml:space="preserve">, </w:t>
      </w:r>
      <w:r w:rsidR="001A283D">
        <w:t xml:space="preserve">each staff member must successfully complete </w:t>
      </w:r>
      <w:r w:rsidR="00B00171">
        <w:t>t</w:t>
      </w:r>
      <w:r w:rsidR="00982C77">
        <w:t>h</w:t>
      </w:r>
      <w:r w:rsidR="005866CF">
        <w:t>e</w:t>
      </w:r>
      <w:r w:rsidR="00982C77">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Del="008F46FC">
        <w:t>.</w:t>
      </w:r>
      <w:r w:rsidR="003557C3">
        <w:t xml:space="preserve"> </w:t>
      </w:r>
    </w:p>
    <w:p w14:paraId="4F638560" w14:textId="1BCADEA8" w:rsidR="00151577" w:rsidRDefault="00151577" w:rsidP="000F0225">
      <w:pPr>
        <w:pStyle w:val="Heading5"/>
        <w:rPr>
          <w:rStyle w:val="1AllTextUnderline"/>
        </w:rPr>
      </w:pPr>
      <w:r>
        <w:rPr>
          <w:rStyle w:val="1AllTextUnderline"/>
        </w:rPr>
        <w:t>Mentors</w:t>
      </w:r>
      <w:r w:rsidR="007B4B75">
        <w:rPr>
          <w:rStyle w:val="1AllTextUnderline"/>
        </w:rPr>
        <w:t xml:space="preserve"> (including those that are Site Managers)</w:t>
      </w:r>
    </w:p>
    <w:p w14:paraId="42CF5989" w14:textId="1BAD2DFD" w:rsidR="0089738A" w:rsidRDefault="003A3E16" w:rsidP="005F01E4">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CB18AC">
        <w:rPr>
          <w:rStyle w:val="1AllTextUnderline"/>
        </w:rPr>
        <w:t>starting employment with Parent Pathways</w:t>
      </w:r>
      <w:r w:rsidR="00BE064E">
        <w:t>:</w:t>
      </w:r>
    </w:p>
    <w:p w14:paraId="578D7A21" w14:textId="47A4879C" w:rsidR="00621E7F" w:rsidRDefault="00621E7F" w:rsidP="00385621">
      <w:pPr>
        <w:pStyle w:val="BulletLevel1"/>
      </w:pPr>
      <w:r>
        <w:t>Parent Pathways - Activities, Post Placement Support</w:t>
      </w:r>
      <w:r w:rsidR="00104D10">
        <w:t xml:space="preserve"> and Transitional Support</w:t>
      </w:r>
    </w:p>
    <w:p w14:paraId="77CCD1AC" w14:textId="025EE144" w:rsidR="00104D10" w:rsidRDefault="00104D10" w:rsidP="00385621">
      <w:pPr>
        <w:pStyle w:val="BulletLevel1"/>
      </w:pPr>
      <w:r>
        <w:t>Parent Pathways - An Introduction to the Mandatory Training</w:t>
      </w:r>
    </w:p>
    <w:p w14:paraId="0C5EF10D" w14:textId="03EDF617" w:rsidR="00104D10" w:rsidRPr="00AC5CA0" w:rsidRDefault="00104D10" w:rsidP="00385621">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385621">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385621">
      <w:pPr>
        <w:pStyle w:val="BulletLevel1"/>
      </w:pPr>
      <w:r>
        <w:t>Parent Pathways - Goal Plans</w:t>
      </w:r>
    </w:p>
    <w:p w14:paraId="73F8359B" w14:textId="43A38508" w:rsidR="00B44A03" w:rsidRDefault="00B44A03" w:rsidP="00385621">
      <w:pPr>
        <w:pStyle w:val="BulletLevel1"/>
      </w:pPr>
      <w:r>
        <w:t xml:space="preserve">Parent Pathways - </w:t>
      </w:r>
      <w:proofErr w:type="spellStart"/>
      <w:r w:rsidR="0073651A">
        <w:t>O</w:t>
      </w:r>
      <w:r>
        <w:t>pt</w:t>
      </w:r>
      <w:proofErr w:type="spellEnd"/>
      <w:r>
        <w:t xml:space="preserve"> In, Pauses and Exits</w:t>
      </w:r>
    </w:p>
    <w:p w14:paraId="205C07D6" w14:textId="5DCA140E" w:rsidR="00AC5CA0" w:rsidRPr="00AC5CA0" w:rsidRDefault="00354AA3" w:rsidP="00385621">
      <w:pPr>
        <w:pStyle w:val="BulletLevel1"/>
      </w:pPr>
      <w:r>
        <w:t xml:space="preserve">Parent Pathways - </w:t>
      </w:r>
      <w:r w:rsidR="00AC5CA0" w:rsidRPr="00AC5CA0">
        <w:t>Payments for Participants (Individual Fund, Pooled Fund, and supports)</w:t>
      </w:r>
    </w:p>
    <w:p w14:paraId="63EE85F2" w14:textId="584C0DAE" w:rsidR="00845778" w:rsidRDefault="00354AA3" w:rsidP="00385621">
      <w:pPr>
        <w:pStyle w:val="BulletLevel1"/>
      </w:pPr>
      <w:r>
        <w:t xml:space="preserve">Parent Pathways - </w:t>
      </w:r>
      <w:r w:rsidR="007639B2" w:rsidRPr="00AC5CA0">
        <w:t>Provider</w:t>
      </w:r>
      <w:r w:rsidR="007639B2">
        <w:t xml:space="preserve"> </w:t>
      </w:r>
      <w:r w:rsidR="00AC5CA0" w:rsidRPr="00AC5CA0">
        <w:t xml:space="preserve">Payments </w:t>
      </w:r>
    </w:p>
    <w:p w14:paraId="1994052B" w14:textId="77777777" w:rsidR="00E27758" w:rsidRDefault="0073651A" w:rsidP="00385621">
      <w:pPr>
        <w:pStyle w:val="BulletLevel1"/>
      </w:pPr>
      <w:r>
        <w:t>Parent Pathways - Transfers</w:t>
      </w:r>
    </w:p>
    <w:p w14:paraId="51A7DD4F" w14:textId="77777777" w:rsidR="00DC689D" w:rsidRDefault="00E27758" w:rsidP="00385621">
      <w:pPr>
        <w:pStyle w:val="BulletLevel1"/>
      </w:pPr>
      <w:r>
        <w:t>Introduction to Trauma informed care</w:t>
      </w:r>
    </w:p>
    <w:p w14:paraId="05A5559E" w14:textId="777A8C48" w:rsidR="00AC5CA0" w:rsidRPr="00AC5CA0" w:rsidRDefault="00D05924" w:rsidP="00385621">
      <w:pPr>
        <w:pStyle w:val="BulletLevel1"/>
      </w:pPr>
      <w:r>
        <w:t>Career guidance</w:t>
      </w:r>
      <w:r w:rsidR="001536DA">
        <w:t>.</w:t>
      </w:r>
    </w:p>
    <w:p w14:paraId="525131D5" w14:textId="118645E0" w:rsidR="009D33F2" w:rsidRDefault="009779C5" w:rsidP="005F01E4">
      <w:pPr>
        <w:pStyle w:val="1AllTextNormalParagraph"/>
      </w:pPr>
      <w:r w:rsidRPr="000F0225">
        <w:rPr>
          <w:rStyle w:val="1AllTextUnderline"/>
          <w:bCs w:val="0"/>
          <w:iCs w:val="0"/>
          <w:u w:val="none"/>
        </w:rPr>
        <w:t xml:space="preserve">The following modules must </w:t>
      </w:r>
      <w:r w:rsidR="00631867">
        <w:rPr>
          <w:rStyle w:val="1AllTextUnderline"/>
        </w:rPr>
        <w:t xml:space="preserve">also </w:t>
      </w:r>
      <w:r w:rsidRPr="000F0225">
        <w:rPr>
          <w:rStyle w:val="1AllTextUnderline"/>
          <w:bCs w:val="0"/>
          <w:iCs w:val="0"/>
          <w:u w:val="none"/>
        </w:rPr>
        <w:t>be completed</w:t>
      </w:r>
      <w:r w:rsidR="0076259A" w:rsidRPr="000F0225">
        <w:rPr>
          <w:rStyle w:val="1AllTextUnderline"/>
          <w:bCs w:val="0"/>
          <w:iCs w:val="0"/>
          <w:u w:val="none"/>
        </w:rPr>
        <w:t xml:space="preserve"> by Parent Pathways staff </w:t>
      </w:r>
      <w:r w:rsidRPr="000F0225">
        <w:rPr>
          <w:rStyle w:val="1AllTextUnderline"/>
          <w:bCs w:val="0"/>
          <w:iCs w:val="0"/>
          <w:u w:val="none"/>
        </w:rPr>
        <w:t>w</w:t>
      </w:r>
      <w:r w:rsidR="00E90920" w:rsidRPr="000F0225">
        <w:rPr>
          <w:rStyle w:val="1AllTextUnderline"/>
          <w:bCs w:val="0"/>
          <w:iCs w:val="0"/>
          <w:u w:val="none"/>
        </w:rPr>
        <w:t xml:space="preserve">ithin 60 </w:t>
      </w:r>
      <w:r w:rsidR="000F0225">
        <w:rPr>
          <w:rStyle w:val="1AllTextUnderline"/>
        </w:rPr>
        <w:t xml:space="preserve">calendar </w:t>
      </w:r>
      <w:r w:rsidR="00E90920" w:rsidRPr="000F0225">
        <w:rPr>
          <w:rStyle w:val="1AllTextUnderline"/>
          <w:bCs w:val="0"/>
          <w:iCs w:val="0"/>
          <w:u w:val="none"/>
        </w:rPr>
        <w:t>days</w:t>
      </w:r>
      <w:r w:rsidR="0076259A" w:rsidRPr="000F0225">
        <w:rPr>
          <w:rStyle w:val="1AllTextUnderline"/>
          <w:bCs w:val="0"/>
          <w:iCs w:val="0"/>
          <w:u w:val="none"/>
        </w:rPr>
        <w:t xml:space="preserve"> of</w:t>
      </w:r>
      <w:r w:rsidR="003943D3">
        <w:rPr>
          <w:rStyle w:val="1AllTextUnderline"/>
        </w:rPr>
        <w:t xml:space="preserve"> either starting employment</w:t>
      </w:r>
      <w:r w:rsidR="00760BE7" w:rsidRPr="000F0225">
        <w:t xml:space="preserve"> </w:t>
      </w:r>
      <w:r w:rsidR="003D5528">
        <w:t>or</w:t>
      </w:r>
      <w:r w:rsidR="00D969E7">
        <w:t xml:space="preserve"> </w:t>
      </w:r>
      <w:r w:rsidR="00D969E7">
        <w:rPr>
          <w:rStyle w:val="1AllTextUnderline"/>
        </w:rPr>
        <w:t>from the date the training is first available</w:t>
      </w:r>
      <w:r w:rsidR="001A5F6D" w:rsidRPr="000F0225">
        <w:rPr>
          <w:rStyle w:val="1AllTextUnderline"/>
          <w:bCs w:val="0"/>
          <w:iCs w:val="0"/>
          <w:u w:val="none"/>
        </w:rPr>
        <w:t>:</w:t>
      </w:r>
    </w:p>
    <w:p w14:paraId="651EB8DA" w14:textId="5CEAA18A" w:rsidR="00C55624" w:rsidRPr="00C55624" w:rsidRDefault="00C55624" w:rsidP="00385621">
      <w:pPr>
        <w:pStyle w:val="BulletLevel1"/>
      </w:pPr>
      <w:r w:rsidRPr="00C55624">
        <w:t xml:space="preserve">Mental health </w:t>
      </w:r>
    </w:p>
    <w:p w14:paraId="3A972885" w14:textId="739879A0" w:rsidR="003F2667" w:rsidRDefault="003F2667" w:rsidP="00385621">
      <w:pPr>
        <w:pStyle w:val="BulletLevel1"/>
      </w:pPr>
      <w:r>
        <w:t>Cultural Competency</w:t>
      </w:r>
    </w:p>
    <w:p w14:paraId="2845E025" w14:textId="5D542B76" w:rsidR="00266C0F" w:rsidRDefault="00D83A87" w:rsidP="00385621">
      <w:pPr>
        <w:pStyle w:val="BulletLevel1"/>
      </w:pPr>
      <w:r>
        <w:t>Strengths based and p</w:t>
      </w:r>
      <w:r w:rsidR="0010535A" w:rsidRPr="0010535A">
        <w:t xml:space="preserve">arent </w:t>
      </w:r>
      <w:r w:rsidR="00B82526">
        <w:t>c</w:t>
      </w:r>
      <w:r w:rsidR="0010535A" w:rsidRPr="0010535A">
        <w:t xml:space="preserve">entred </w:t>
      </w:r>
      <w:r w:rsidR="00B82526">
        <w:t>s</w:t>
      </w:r>
      <w:r w:rsidR="0010535A" w:rsidRPr="0010535A">
        <w:t>ervicing</w:t>
      </w:r>
      <w:r w:rsidR="00266C0F" w:rsidRPr="00266C0F">
        <w:t xml:space="preserve"> </w:t>
      </w:r>
      <w:r w:rsidR="00813FC1">
        <w:t>tailored to the needs of specific communities or groups of people.</w:t>
      </w:r>
    </w:p>
    <w:p w14:paraId="5B96096C" w14:textId="16D01479" w:rsidR="004E7CC2" w:rsidRPr="00C55624" w:rsidRDefault="00266C0F" w:rsidP="00385621">
      <w:pPr>
        <w:pStyle w:val="BulletLevel1"/>
      </w:pPr>
      <w:r>
        <w:t>D</w:t>
      </w:r>
      <w:r w:rsidRPr="00C55624">
        <w:t xml:space="preserve">omestic and </w:t>
      </w:r>
      <w:r w:rsidRPr="00E0702F">
        <w:t xml:space="preserve">Family </w:t>
      </w:r>
      <w:r>
        <w:t>V</w:t>
      </w:r>
      <w:r w:rsidRPr="00C55624">
        <w:t>iolence</w:t>
      </w:r>
      <w:r>
        <w:t xml:space="preserve"> (</w:t>
      </w:r>
      <w:r w:rsidR="001618C2">
        <w:t>the Department</w:t>
      </w:r>
      <w:r w:rsidR="00FF2FD6">
        <w:t xml:space="preserve"> </w:t>
      </w:r>
      <w:r w:rsidR="00753CA2">
        <w:t xml:space="preserve">offered </w:t>
      </w:r>
      <w:r w:rsidR="0020005F">
        <w:t>training</w:t>
      </w:r>
      <w:r w:rsidR="00FF2FD6">
        <w:t xml:space="preserve"> via webinars between April and </w:t>
      </w:r>
      <w:r w:rsidR="00753CA2">
        <w:t>June</w:t>
      </w:r>
      <w:r w:rsidR="00FF2FD6">
        <w:t xml:space="preserve"> 2025</w:t>
      </w:r>
      <w:r w:rsidR="00753CA2">
        <w:t xml:space="preserve"> for the 2024-25 financial year</w:t>
      </w:r>
      <w:r w:rsidR="00FF2FD6">
        <w:t xml:space="preserve"> and</w:t>
      </w:r>
      <w:r w:rsidR="001618C2">
        <w:t xml:space="preserve"> will advise Providers of </w:t>
      </w:r>
      <w:r w:rsidR="00FF2FD6">
        <w:t>future training</w:t>
      </w:r>
      <w:r w:rsidR="003E7F12">
        <w:t xml:space="preserve"> schedules for this module</w:t>
      </w:r>
      <w:r w:rsidR="001618C2">
        <w:t>)</w:t>
      </w:r>
      <w:r w:rsidR="006C3E9D">
        <w:t>.</w:t>
      </w:r>
    </w:p>
    <w:p w14:paraId="024F5D78" w14:textId="3320D589" w:rsidR="00815C23" w:rsidRDefault="00815C23" w:rsidP="0019244B">
      <w:r>
        <w:t>Reminders</w:t>
      </w:r>
    </w:p>
    <w:p w14:paraId="10BA654E" w14:textId="21DB8F31" w:rsidR="007A6350" w:rsidRDefault="00D0757D" w:rsidP="00385621">
      <w:pPr>
        <w:pStyle w:val="BulletLevel1"/>
      </w:pPr>
      <w:r>
        <w:t>T</w:t>
      </w:r>
      <w:r w:rsidR="007A6350">
        <w:t xml:space="preserve">he above training modules are mandatory training for </w:t>
      </w:r>
      <w:r w:rsidR="007A6350" w:rsidRPr="007A6350">
        <w:t>staff specified above</w:t>
      </w:r>
      <w:r w:rsidR="00BB2720">
        <w:t>. I</w:t>
      </w:r>
      <w:r w:rsidR="007A6350" w:rsidRPr="007A6350">
        <w:t>t is</w:t>
      </w:r>
      <w:r w:rsidR="00401A77">
        <w:t xml:space="preserve"> </w:t>
      </w:r>
      <w:r w:rsidR="00BB2720">
        <w:t xml:space="preserve">also </w:t>
      </w:r>
      <w:r w:rsidR="00401A77">
        <w:t>strongly</w:t>
      </w:r>
      <w:r w:rsidR="007A6350" w:rsidRPr="007A6350">
        <w:t xml:space="preserve"> recommended that all </w:t>
      </w:r>
      <w:r w:rsidR="00D95C31">
        <w:t>employees who may encounter members of the public in-person or through digital channels or who process payments</w:t>
      </w:r>
      <w:r w:rsidR="007A6350" w:rsidRPr="007A6350">
        <w:t xml:space="preserve"> complete the </w:t>
      </w:r>
      <w:r w:rsidR="00401A77">
        <w:t>mandatory</w:t>
      </w:r>
      <w:r w:rsidR="007A6350" w:rsidRPr="007A6350">
        <w:t xml:space="preserve"> training modules</w:t>
      </w:r>
      <w:r w:rsidR="00401A77">
        <w:t xml:space="preserve"> </w:t>
      </w:r>
      <w:r w:rsidR="00A21A72">
        <w:t xml:space="preserve">to ensure Participants receive </w:t>
      </w:r>
      <w:r w:rsidR="00A21A72" w:rsidRPr="000C13E6">
        <w:t xml:space="preserve">consistent, safe, and </w:t>
      </w:r>
      <w:r w:rsidR="00A21A72">
        <w:t xml:space="preserve">professional </w:t>
      </w:r>
      <w:r w:rsidR="00A21A72" w:rsidRPr="000C13E6">
        <w:t xml:space="preserve">interactions </w:t>
      </w:r>
      <w:r w:rsidR="00A21A72">
        <w:t>and are treated with dignity, fairness and respect.</w:t>
      </w:r>
    </w:p>
    <w:p w14:paraId="742B835B" w14:textId="248EEEA1" w:rsidR="007A6350" w:rsidRDefault="00475DBF" w:rsidP="00385621">
      <w:pPr>
        <w:pStyle w:val="BulletLevel1"/>
      </w:pPr>
      <w:r>
        <w:lastRenderedPageBreak/>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r w:rsidR="006C1328">
        <w:t>.</w:t>
      </w:r>
    </w:p>
    <w:p w14:paraId="0D4BC795" w14:textId="1B1A1404" w:rsidR="00305170" w:rsidRDefault="003439E8" w:rsidP="00385621">
      <w:pPr>
        <w:pStyle w:val="BulletLevel1"/>
      </w:pPr>
      <w:r>
        <w:t>The Department will continue to roll out new and update existing training</w:t>
      </w:r>
      <w:r w:rsidR="00417F5B">
        <w:t xml:space="preserve"> as required</w:t>
      </w:r>
      <w:r>
        <w:t>.</w:t>
      </w:r>
      <w:r w:rsidRPr="003439E8">
        <w:t xml:space="preserve"> The Department will advise Providers of these updates</w:t>
      </w:r>
      <w:r w:rsidR="0019244B" w:rsidRPr="0019244B">
        <w:t>.</w:t>
      </w:r>
      <w:r w:rsidR="00266C0F">
        <w:t xml:space="preserve"> </w:t>
      </w:r>
    </w:p>
    <w:p w14:paraId="53B19EC5" w14:textId="2AD8909E" w:rsidR="00B2770E" w:rsidRDefault="009D7EC2" w:rsidP="00385621">
      <w:pPr>
        <w:pStyle w:val="BulletLevel1"/>
      </w:pPr>
      <w:r w:rsidRPr="009D7EC2">
        <w:t xml:space="preserve">The </w:t>
      </w:r>
      <w:r w:rsidR="00A33266">
        <w:t>D</w:t>
      </w:r>
      <w:r w:rsidRPr="009D7EC2">
        <w:t>epartment closely monitor</w:t>
      </w:r>
      <w:r w:rsidR="000131D1">
        <w:t>s</w:t>
      </w:r>
      <w:r w:rsidRPr="009D7EC2">
        <w:t xml:space="preserve">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342" w:name="_Toc179796826"/>
      <w:bookmarkStart w:id="1343" w:name="_Toc183442713"/>
      <w:bookmarkStart w:id="1344" w:name="_Toc222405337"/>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342"/>
      <w:bookmarkEnd w:id="1343"/>
      <w:bookmarkEnd w:id="1344"/>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1A77E56D" w:rsidR="00C41128" w:rsidRDefault="0013273D" w:rsidP="00C41128">
      <w:pPr>
        <w:pStyle w:val="Heading4"/>
      </w:pPr>
      <w:r>
        <w:t>Participant</w:t>
      </w:r>
      <w:r w:rsidR="00C41128" w:rsidRPr="00C41128">
        <w:t xml:space="preserve">s subject to family and domestic </w:t>
      </w:r>
      <w:r w:rsidR="00A21A72">
        <w:t>or sexual</w:t>
      </w:r>
      <w:r w:rsidR="00C41128" w:rsidRPr="00C41128">
        <w:t xml:space="preserve"> violence </w:t>
      </w:r>
    </w:p>
    <w:p w14:paraId="298A054C" w14:textId="54855CD3" w:rsidR="00186212"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w:t>
      </w:r>
      <w:r w:rsidR="00A21A72">
        <w:t>experiencing</w:t>
      </w:r>
      <w:r w:rsidRPr="00C41128">
        <w:t xml:space="preserve"> family</w:t>
      </w:r>
      <w:r w:rsidR="00B441FD">
        <w:t>,</w:t>
      </w:r>
      <w:r w:rsidRPr="00C41128">
        <w:t xml:space="preserve"> domestic </w:t>
      </w:r>
      <w:r w:rsidR="00B441FD">
        <w:t xml:space="preserve">or sexual </w:t>
      </w:r>
      <w:r w:rsidRPr="00C41128">
        <w:t xml:space="preserve">violence, </w:t>
      </w:r>
      <w:r w:rsidR="00B441FD">
        <w:t xml:space="preserve">the </w:t>
      </w:r>
      <w:r w:rsidRPr="00C41128">
        <w:t xml:space="preserve">Provider must </w:t>
      </w:r>
      <w:r w:rsidR="00F84DC4">
        <w:t>confirm the Participant is safe</w:t>
      </w:r>
      <w:r w:rsidR="00B441FD">
        <w:t xml:space="preserve"> and that there is no immediate risk of harm to the Participant or themselves</w:t>
      </w:r>
      <w:r w:rsidR="00186212">
        <w:t>.</w:t>
      </w:r>
    </w:p>
    <w:p w14:paraId="3C8DC866" w14:textId="77777777" w:rsidR="008C21A8" w:rsidRDefault="008C21A8" w:rsidP="008C21A8">
      <w:r>
        <w:t xml:space="preserve">The safety of Participants and provider staff is paramount. If there is any risk of immediate harm, ring 000. See information on servicing strategies at </w:t>
      </w:r>
      <w:hyperlink r:id="rId150">
        <w:r w:rsidRPr="6643170E">
          <w:rPr>
            <w:rStyle w:val="Hyperlink"/>
          </w:rPr>
          <w:t>Part A Guidelines: Servicing Participants with Challenging Behaviours Chapter</w:t>
        </w:r>
      </w:hyperlink>
      <w:r w:rsidRPr="6643170E">
        <w:t>.</w:t>
      </w:r>
    </w:p>
    <w:p w14:paraId="67AB928B" w14:textId="38DE2F92" w:rsidR="007D7B5D" w:rsidRDefault="00D85AAD" w:rsidP="0019244B">
      <w:r>
        <w:t>Providers must</w:t>
      </w:r>
      <w:r w:rsidR="00C41128" w:rsidRPr="00C41128">
        <w:t xml:space="preserve"> discuss </w:t>
      </w:r>
      <w:r>
        <w:t xml:space="preserve">available </w:t>
      </w:r>
      <w:r w:rsidR="00C41128" w:rsidRPr="00C41128">
        <w:t>support options and services</w:t>
      </w:r>
      <w:r>
        <w:t>,</w:t>
      </w:r>
      <w:r w:rsidR="00C41128" w:rsidRPr="00C41128">
        <w:t xml:space="preserve"> offer referrals</w:t>
      </w:r>
      <w:r w:rsidR="007D713D">
        <w:t xml:space="preserve"> </w:t>
      </w:r>
      <w:r>
        <w:t>and support the Participant to engage with their chosen option/s</w:t>
      </w:r>
      <w:r w:rsidR="00C41128" w:rsidRPr="00C41128">
        <w:t xml:space="preserve">. This includes support </w:t>
      </w:r>
      <w:r w:rsidR="00806DEE">
        <w:t>from</w:t>
      </w:r>
      <w:r w:rsidR="00C41128" w:rsidRPr="00C41128">
        <w:t xml:space="preserve"> a Services Australia social worker and national or </w:t>
      </w:r>
      <w:r w:rsidR="00916AEF" w:rsidRPr="00C41128">
        <w:t>state</w:t>
      </w:r>
      <w:r w:rsidR="00916AEF">
        <w:t>-based</w:t>
      </w:r>
      <w:r w:rsidR="00C41128" w:rsidRPr="00C41128">
        <w:t xml:space="preserve"> organisations that offer advice and information about family</w:t>
      </w:r>
      <w:r w:rsidR="000E7772">
        <w:t>,</w:t>
      </w:r>
      <w:r w:rsidR="00C41128" w:rsidRPr="00C41128">
        <w:t xml:space="preserve"> domestic </w:t>
      </w:r>
      <w:r w:rsidR="000E7772">
        <w:t xml:space="preserve">or sexual </w:t>
      </w:r>
      <w:r w:rsidR="00C41128" w:rsidRPr="00C41128">
        <w:t xml:space="preserve">violence. </w:t>
      </w:r>
      <w:r w:rsidR="000E7772">
        <w:t>Providers</w:t>
      </w:r>
      <w:r w:rsidR="007C08D0">
        <w:t xml:space="preserve"> must also </w:t>
      </w:r>
      <w:r w:rsidR="00D157E5">
        <w:t xml:space="preserve">consider </w:t>
      </w:r>
      <w:r w:rsidR="00DD5E7E">
        <w:t>legislat</w:t>
      </w:r>
      <w:r w:rsidR="00343033">
        <w:t>ive frame</w:t>
      </w:r>
      <w:r w:rsidR="00DA78B3">
        <w:t>work that applies in their jurisdiction.</w:t>
      </w:r>
      <w:r w:rsidR="007D713D">
        <w:t xml:space="preserve"> S</w:t>
      </w:r>
      <w:r w:rsidR="007D713D" w:rsidRPr="007D713D">
        <w:t xml:space="preserve">ee information on support services at </w:t>
      </w:r>
      <w:hyperlink r:id="rId151" w:history="1">
        <w:r w:rsidR="007D713D" w:rsidRPr="007D713D">
          <w:rPr>
            <w:rStyle w:val="Hyperlink"/>
          </w:rPr>
          <w:t>RESPECT.gov.au</w:t>
        </w:r>
      </w:hyperlink>
    </w:p>
    <w:p w14:paraId="68F776F8" w14:textId="6DCE4977" w:rsidR="00F12FD7" w:rsidRDefault="00F12FD7" w:rsidP="006C74A0">
      <w:pPr>
        <w:pStyle w:val="DeedReferences"/>
      </w:pPr>
      <w:bookmarkStart w:id="1345" w:name="_Toc172801637"/>
      <w:bookmarkEnd w:id="1345"/>
      <w:r w:rsidRPr="00116168">
        <w:t xml:space="preserve">(Deed </w:t>
      </w:r>
      <w:r w:rsidR="007E4CD3">
        <w:t>Reference(s):</w:t>
      </w:r>
      <w:r w:rsidR="00F66A68">
        <w:t xml:space="preserve"> Clause 98.2)</w:t>
      </w:r>
    </w:p>
    <w:p w14:paraId="60A6639C" w14:textId="77777777" w:rsidR="00DD7257" w:rsidRPr="00DD7257" w:rsidRDefault="00DD7257" w:rsidP="00823A23">
      <w:pPr>
        <w:pStyle w:val="Heading4"/>
      </w:pPr>
      <w:r w:rsidRPr="00DD7257">
        <w:t>Support for Participants who are ready to look for work</w:t>
      </w:r>
    </w:p>
    <w:p w14:paraId="68BCA001" w14:textId="5130BCF0" w:rsidR="00DC5A32" w:rsidRDefault="00015A41" w:rsidP="005F01E4">
      <w:pPr>
        <w:pStyle w:val="1AllTextNormalParagraph"/>
      </w:pPr>
      <w:r>
        <w:t>Mentors</w:t>
      </w:r>
      <w:r w:rsidRPr="0013403A">
        <w:t xml:space="preserve"> should </w:t>
      </w:r>
      <w:r>
        <w:t>support</w:t>
      </w:r>
      <w:r w:rsidRPr="0013403A">
        <w:t xml:space="preserve"> Participants who</w:t>
      </w:r>
      <w:r w:rsidR="009D7AD2">
        <w:t xml:space="preserve"> </w:t>
      </w:r>
      <w:r>
        <w:t xml:space="preserve">advise that they would like </w:t>
      </w:r>
      <w:r w:rsidRPr="0013403A">
        <w:t xml:space="preserve">to </w:t>
      </w:r>
      <w:r>
        <w:t>look for</w:t>
      </w:r>
      <w:r w:rsidRPr="0013403A">
        <w:t xml:space="preserve"> work</w:t>
      </w:r>
      <w:r>
        <w:t xml:space="preserve"> </w:t>
      </w:r>
      <w:r w:rsidRPr="0013403A">
        <w:t xml:space="preserve">to </w:t>
      </w:r>
      <w:r>
        <w:t xml:space="preserve">find </w:t>
      </w:r>
      <w:r w:rsidRPr="0013403A">
        <w:t xml:space="preserve">suitable </w:t>
      </w:r>
      <w:r>
        <w:t>and secure employment.</w:t>
      </w:r>
      <w:r w:rsidRPr="0013403A">
        <w:t xml:space="preserve"> Support provided </w:t>
      </w:r>
      <w:r w:rsidR="00C64595">
        <w:t>may</w:t>
      </w:r>
      <w:r w:rsidR="00C64595" w:rsidRPr="0013403A">
        <w:t xml:space="preserve"> </w:t>
      </w:r>
      <w:r w:rsidRPr="0013403A">
        <w:t xml:space="preserve">include: </w:t>
      </w:r>
    </w:p>
    <w:p w14:paraId="0B8D762E" w14:textId="77777777" w:rsidR="00DC5A32" w:rsidRDefault="00015A41" w:rsidP="00385621">
      <w:pPr>
        <w:pStyle w:val="BulletLevel1"/>
      </w:pPr>
      <w:r w:rsidRPr="0013403A">
        <w:t xml:space="preserve">frequent engagement and regular Appointments with the Participant; </w:t>
      </w:r>
    </w:p>
    <w:p w14:paraId="2D1A0796" w14:textId="77777777" w:rsidR="00DC5A32" w:rsidRDefault="00015A41" w:rsidP="00385621">
      <w:pPr>
        <w:pStyle w:val="BulletLevel1"/>
      </w:pPr>
      <w:r w:rsidRPr="0013403A">
        <w:t xml:space="preserve">support with job searching and interview </w:t>
      </w:r>
      <w:r>
        <w:t>coach</w:t>
      </w:r>
      <w:r w:rsidRPr="0013403A">
        <w:t xml:space="preserve">ing, including referral to online or physical job boards and support to update a Participant’s résumé; </w:t>
      </w:r>
    </w:p>
    <w:p w14:paraId="088B0B7E" w14:textId="77777777" w:rsidR="00DC5A32" w:rsidRDefault="00015A41" w:rsidP="00385621">
      <w:pPr>
        <w:pStyle w:val="BulletLevel1"/>
      </w:pPr>
      <w:r w:rsidRPr="0013403A">
        <w:t xml:space="preserve">referrals to other programs such as Transition to Work, Workforce Australia Online for Individuals, Self-Employment Assistance; </w:t>
      </w:r>
    </w:p>
    <w:p w14:paraId="761278DE" w14:textId="77777777" w:rsidR="00DC5A32" w:rsidRDefault="00015A41" w:rsidP="00385621">
      <w:pPr>
        <w:pStyle w:val="BulletLevel1"/>
      </w:pPr>
      <w:r>
        <w:t>Career Transition Assistance or Employability Skills Training,</w:t>
      </w:r>
      <w:r w:rsidRPr="0013403A">
        <w:t xml:space="preserve"> referral to training courses to gain employability skills and required industry qualifications; </w:t>
      </w:r>
    </w:p>
    <w:p w14:paraId="5246B60F" w14:textId="5214767D" w:rsidR="00015A41" w:rsidRDefault="00015A41" w:rsidP="00385621">
      <w:pPr>
        <w:pStyle w:val="BulletLevel1"/>
      </w:pPr>
      <w:r>
        <w:t xml:space="preserve">help finding suitable </w:t>
      </w:r>
      <w:proofErr w:type="gramStart"/>
      <w:r>
        <w:t>child care</w:t>
      </w:r>
      <w:proofErr w:type="gramEnd"/>
      <w:r>
        <w:t xml:space="preserve"> (if required) </w:t>
      </w:r>
      <w:r w:rsidRPr="0013403A">
        <w:t xml:space="preserve">and financial support to cover the costs associated with finding or starting work. </w:t>
      </w:r>
    </w:p>
    <w:p w14:paraId="7DC3472B" w14:textId="77777777" w:rsidR="00015A41" w:rsidRPr="0013403A" w:rsidRDefault="00015A41" w:rsidP="005F01E4">
      <w:pPr>
        <w:pStyle w:val="1AllTextNormalParagraph"/>
      </w:pPr>
      <w:r>
        <w:lastRenderedPageBreak/>
        <w:t>Mento</w:t>
      </w:r>
      <w:r w:rsidRPr="0013403A">
        <w:t>rs</w:t>
      </w:r>
      <w:r>
        <w:t xml:space="preserve"> should</w:t>
      </w:r>
      <w:r w:rsidRPr="0013403A">
        <w:t xml:space="preserve"> remind</w:t>
      </w:r>
      <w:r>
        <w:t xml:space="preserve"> Participants </w:t>
      </w:r>
      <w:r w:rsidRPr="0013403A">
        <w:t>that financial supports includ</w:t>
      </w:r>
      <w:r>
        <w:t>e</w:t>
      </w:r>
      <w:r w:rsidRPr="0013403A">
        <w:t xml:space="preserve"> the </w:t>
      </w:r>
      <w:r>
        <w:t>Individual Fund and Pooled Fund</w:t>
      </w:r>
      <w:r w:rsidRPr="0013403A">
        <w:t>, Wage Subsidies and Relocation Assistance.</w:t>
      </w:r>
    </w:p>
    <w:p w14:paraId="3B414ADA" w14:textId="48D7A66E" w:rsidR="00DD7257" w:rsidRDefault="00015A41" w:rsidP="005F01E4">
      <w:pPr>
        <w:pStyle w:val="1AllTextNormalParagraph"/>
      </w:pPr>
      <w:r>
        <w:t>(Deed Reference(s): Clause 80)</w:t>
      </w:r>
    </w:p>
    <w:p w14:paraId="5C5E4C6F" w14:textId="36321AF7"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4722DFC3"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46571983" w:rsidR="00924F11" w:rsidRPr="00FC3116" w:rsidRDefault="009A56E9" w:rsidP="00385621">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152">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4295755B" w:rsidR="00DD451F" w:rsidRPr="00FC3116" w:rsidRDefault="009A56E9" w:rsidP="00385621">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153">
        <w:r w:rsidR="000B2872" w:rsidRPr="6643170E">
          <w:rPr>
            <w:rStyle w:val="Hyperlink"/>
          </w:rPr>
          <w:t>Find children's education and care | StartingBlocks.gov.au</w:t>
        </w:r>
      </w:hyperlink>
      <w:r w:rsidR="000B2872" w:rsidRPr="6643170E">
        <w:t xml:space="preserve"> for more information</w:t>
      </w:r>
    </w:p>
    <w:p w14:paraId="3ABB702D" w14:textId="7037B459" w:rsidR="00FC3116" w:rsidRPr="00FC3116" w:rsidRDefault="00867CDE" w:rsidP="00385621">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 xml:space="preserve">support and assistance with accessing the Pooled Fund and Individual Fund to pay for costs such as a </w:t>
      </w:r>
      <w:proofErr w:type="gramStart"/>
      <w:r w:rsidR="00FC3116" w:rsidRPr="00FC3116">
        <w:t>child care</w:t>
      </w:r>
      <w:proofErr w:type="gramEnd"/>
      <w:r w:rsidR="00FC3116" w:rsidRPr="00FC3116">
        <w:t xml:space="preserve"> centre</w:t>
      </w:r>
      <w:r w:rsidR="00ED3F19">
        <w:t>'</w:t>
      </w:r>
      <w:r w:rsidR="00FC3116" w:rsidRPr="00FC3116">
        <w:t>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154">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1C11DA99" w:rsidR="002632BD" w:rsidRPr="002632BD" w:rsidRDefault="002632BD" w:rsidP="005F01E4">
      <w:pPr>
        <w:pStyle w:val="1AllTextNormalParagraph"/>
      </w:pPr>
      <w:r w:rsidRPr="002632BD">
        <w:t>Mentors must provide trauma-informed servicing to Participants</w:t>
      </w:r>
      <w:r w:rsidR="009776D0">
        <w:t>. Some Participants may</w:t>
      </w:r>
      <w:r w:rsidRPr="002632BD">
        <w:t xml:space="preserve"> have experienced</w:t>
      </w:r>
      <w:r w:rsidR="002C71C3">
        <w:t xml:space="preserve"> trauma</w:t>
      </w:r>
      <w:r w:rsidR="009776D0">
        <w:t xml:space="preserve"> in the past</w:t>
      </w:r>
      <w:r w:rsidR="00592FF4">
        <w:t xml:space="preserve"> and others</w:t>
      </w:r>
      <w:r w:rsidRPr="002632BD">
        <w:t xml:space="preserve"> are</w:t>
      </w:r>
      <w:r w:rsidR="009776D0">
        <w:t xml:space="preserve"> currently </w:t>
      </w:r>
      <w:r w:rsidRPr="002632BD">
        <w:t>experiencing</w:t>
      </w:r>
      <w:r w:rsidR="00592FF4">
        <w:t xml:space="preserve"> trauma</w:t>
      </w:r>
      <w:r w:rsidR="003C7FB8">
        <w:t>.</w:t>
      </w:r>
      <w:r w:rsidRPr="002632BD">
        <w:t xml:space="preserve"> The Mentor must try and protect Participants from unnecessary trauma where possible.</w:t>
      </w:r>
    </w:p>
    <w:p w14:paraId="3C5C2E3F" w14:textId="6EA1DB41" w:rsidR="002632BD" w:rsidRPr="002632BD" w:rsidRDefault="002632BD" w:rsidP="005F01E4">
      <w:pPr>
        <w:pStyle w:val="1AllTextNormalParagraph"/>
      </w:pPr>
      <w:r w:rsidRPr="002632BD">
        <w:t xml:space="preserve">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w:t>
      </w:r>
      <w:r w:rsidR="004571E5">
        <w:t xml:space="preserve">depression, fear, </w:t>
      </w:r>
      <w:r w:rsidRPr="002632BD">
        <w:t>substance abuse, eating disorders, and borderline personality disorder.</w:t>
      </w:r>
    </w:p>
    <w:p w14:paraId="040CC2D6" w14:textId="63A93C93" w:rsidR="002632BD" w:rsidRPr="002632BD" w:rsidRDefault="002632BD" w:rsidP="005F01E4">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5F01E4">
      <w:pPr>
        <w:pStyle w:val="1AllTextNormalParagraph"/>
      </w:pPr>
      <w:r w:rsidRPr="002632BD">
        <w:t>Effective trauma-informed servicing includes:</w:t>
      </w:r>
    </w:p>
    <w:p w14:paraId="2B84525E" w14:textId="203B9514" w:rsidR="002632BD" w:rsidRPr="002632BD" w:rsidRDefault="002632BD" w:rsidP="00385621">
      <w:pPr>
        <w:pStyle w:val="BulletLevel1"/>
      </w:pPr>
      <w:r w:rsidRPr="002632BD">
        <w:t>recognising the diverse impacts and symptoms of trauma</w:t>
      </w:r>
    </w:p>
    <w:p w14:paraId="0E58AE01" w14:textId="28D2D59E" w:rsidR="002632BD" w:rsidRPr="002632BD" w:rsidRDefault="002632BD" w:rsidP="00385621">
      <w:pPr>
        <w:pStyle w:val="BulletLevel1"/>
      </w:pPr>
      <w:r w:rsidRPr="002632BD">
        <w:t>understanding the scope of causes which can lead to trauma</w:t>
      </w:r>
    </w:p>
    <w:p w14:paraId="7B180545" w14:textId="3B59CE76" w:rsidR="002632BD" w:rsidRPr="002632BD" w:rsidRDefault="002632BD" w:rsidP="00385621">
      <w:pPr>
        <w:pStyle w:val="BulletLevel1"/>
      </w:pPr>
      <w:r w:rsidRPr="002632BD">
        <w:lastRenderedPageBreak/>
        <w:t>integrating an understanding of trauma into all policies, procedures and practices which affect those who are experiencing or have experienced trauma</w:t>
      </w:r>
    </w:p>
    <w:p w14:paraId="638F2F03" w14:textId="1FDBF0EF" w:rsidR="002632BD" w:rsidRPr="002632BD" w:rsidRDefault="002632BD" w:rsidP="00385621">
      <w:pPr>
        <w:pStyle w:val="BulletLevel1"/>
      </w:pPr>
      <w:r w:rsidRPr="002632BD">
        <w:t>actively seeking to protect individuals from the risk of reinforcing their trauma.</w:t>
      </w:r>
    </w:p>
    <w:p w14:paraId="290014D7" w14:textId="20D00F63" w:rsidR="0004484D" w:rsidRDefault="002632BD" w:rsidP="005F01E4">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5F01E4">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346" w:name="_Toc63417362"/>
      <w:bookmarkStart w:id="1347" w:name="_Toc128741176"/>
      <w:bookmarkStart w:id="1348" w:name="_Toc158102751"/>
      <w:bookmarkStart w:id="1349" w:name="_Toc159917387"/>
      <w:bookmarkStart w:id="1350" w:name="_Toc159921183"/>
      <w:r w:rsidRPr="003A3086">
        <w:t>Practical assistance</w:t>
      </w:r>
      <w:bookmarkEnd w:id="1346"/>
      <w:bookmarkEnd w:id="1347"/>
      <w:bookmarkEnd w:id="1348"/>
      <w:bookmarkEnd w:id="1349"/>
      <w:bookmarkEnd w:id="1350"/>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230B364D" w:rsidR="003A3086" w:rsidRPr="003A3086" w:rsidRDefault="003A3086" w:rsidP="00385621">
      <w:pPr>
        <w:pStyle w:val="BulletLevel1"/>
      </w:pPr>
      <w:r w:rsidRPr="6643170E">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r w:rsidR="00A02526">
        <w:t xml:space="preserve"> and other funding such as Relocation Assistance (including reimbursement for Participant’s out of pocket expenses for agreed purchases). Participants should be reimbursed within 7 days of presenting their receipt</w:t>
      </w:r>
    </w:p>
    <w:p w14:paraId="5634BFEE" w14:textId="340B4C98" w:rsidR="003A3086" w:rsidRPr="003A3086" w:rsidRDefault="003A3086" w:rsidP="00385621">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73FBCF02" w:rsidR="003A3086" w:rsidRPr="003A3086" w:rsidRDefault="003A3086" w:rsidP="00385621">
      <w:pPr>
        <w:pStyle w:val="BulletLevel1"/>
      </w:pPr>
      <w:r>
        <w:t xml:space="preserve">supporting a </w:t>
      </w:r>
      <w:r w:rsidRPr="003A3086">
        <w:t xml:space="preserve">Participant to obtain Australian Government </w:t>
      </w:r>
      <w:proofErr w:type="gramStart"/>
      <w:r w:rsidRPr="003A3086">
        <w:t>child care</w:t>
      </w:r>
      <w:proofErr w:type="gramEnd"/>
      <w:r w:rsidRPr="003A3086">
        <w:t xml:space="preserve"> assistance under the Child Care Subsidy including the Additional Child Care Subsidy, where they may be eligible. Refer to the </w:t>
      </w:r>
      <w:hyperlink r:id="rId155">
        <w:r w:rsidRPr="003A3086">
          <w:rPr>
            <w:rStyle w:val="Hyperlink"/>
          </w:rPr>
          <w:t>Services Australia website</w:t>
        </w:r>
      </w:hyperlink>
      <w:r w:rsidRPr="003A3086">
        <w:t xml:space="preserve"> for more information </w:t>
      </w:r>
    </w:p>
    <w:p w14:paraId="51BFFB01" w14:textId="77777777" w:rsidR="003A3086" w:rsidRPr="003A3086" w:rsidRDefault="003A3086" w:rsidP="00385621">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351"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352" w:name="_Toc128741177"/>
      <w:bookmarkStart w:id="1353" w:name="_Toc158102752"/>
      <w:bookmarkStart w:id="1354" w:name="_Toc159917388"/>
      <w:bookmarkStart w:id="1355" w:name="_Toc159921184"/>
      <w:r w:rsidRPr="003A3086">
        <w:t>Engagement with other services in the community</w:t>
      </w:r>
      <w:bookmarkEnd w:id="1351"/>
      <w:bookmarkEnd w:id="1352"/>
      <w:bookmarkEnd w:id="1353"/>
      <w:bookmarkEnd w:id="1354"/>
      <w:bookmarkEnd w:id="1355"/>
    </w:p>
    <w:p w14:paraId="2A3FB773" w14:textId="097B792E"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w:t>
      </w:r>
      <w:r w:rsidR="00EA09AD">
        <w:t>for</w:t>
      </w:r>
      <w:r w:rsidR="00F928C0">
        <w:t xml:space="preserve"> new Participants but </w:t>
      </w:r>
      <w:r w:rsidR="00AA50F7">
        <w:t>ensure that referrals to these services appropriate</w:t>
      </w:r>
      <w:r w:rsidR="004940C4">
        <w:t>ly</w:t>
      </w:r>
      <w:r w:rsidR="00AA50F7">
        <w:t xml:space="preserve"> </w:t>
      </w:r>
      <w:r w:rsidR="004940C4">
        <w:t>supports the</w:t>
      </w:r>
      <w:r w:rsidR="005A14F2">
        <w:t xml:space="preserve"> Participant</w:t>
      </w:r>
      <w:r w:rsidR="006F00EE">
        <w:t xml:space="preserve"> to address non-vocational and vocation</w:t>
      </w:r>
      <w:r w:rsidR="00C330EA">
        <w:t>al</w:t>
      </w:r>
      <w:r w:rsidR="006F00EE">
        <w:t xml:space="preserve"> barriers. Providers must</w:t>
      </w:r>
      <w:r w:rsidR="00CD05C1">
        <w:t xml:space="preserve"> </w:t>
      </w:r>
      <w:r w:rsidRPr="7AB4DA7A">
        <w:t xml:space="preserve">work cooperatively </w:t>
      </w:r>
      <w:r w:rsidR="00C330EA">
        <w:t xml:space="preserve">with community support services </w:t>
      </w:r>
      <w:r w:rsidRPr="7AB4DA7A">
        <w:t xml:space="preserve">to establish appropriate referral pathways before referring </w:t>
      </w:r>
      <w:r w:rsidRPr="003A3086">
        <w:t xml:space="preserve">Participants to </w:t>
      </w:r>
      <w:r w:rsidR="00C330EA">
        <w:t>support</w:t>
      </w:r>
      <w:r w:rsidR="00C330EA" w:rsidRPr="003A3086">
        <w:t xml:space="preserve"> </w:t>
      </w:r>
      <w:r w:rsidRPr="003A3086">
        <w:t xml:space="preserve">services and </w:t>
      </w:r>
      <w:r w:rsidR="00C330EA">
        <w:t xml:space="preserve">local </w:t>
      </w:r>
      <w:r w:rsidRPr="003A3086">
        <w:t xml:space="preserve">Activities. </w:t>
      </w:r>
      <w:r w:rsidR="000C20B9">
        <w:t xml:space="preserve">These </w:t>
      </w:r>
      <w:r w:rsidR="00342D6E">
        <w:t>can include</w:t>
      </w:r>
      <w:r w:rsidR="00293E59">
        <w:t xml:space="preserve">; </w:t>
      </w:r>
      <w:r w:rsidR="00F15FB8" w:rsidRPr="00F15FB8">
        <w:t xml:space="preserve">counselling, financial advice, domestic and family violence support, parenting courses, </w:t>
      </w:r>
      <w:proofErr w:type="gramStart"/>
      <w:r w:rsidR="00F15FB8" w:rsidRPr="00F15FB8">
        <w:t>child care</w:t>
      </w:r>
      <w:proofErr w:type="gramEnd"/>
      <w:r w:rsidR="00F15FB8" w:rsidRPr="00F15FB8">
        <w:t>, transport, further education, secure housing, training and volunteering</w:t>
      </w:r>
      <w:r w:rsidR="00F15FB8">
        <w:t xml:space="preserve">. </w:t>
      </w:r>
    </w:p>
    <w:p w14:paraId="71EFD6C5" w14:textId="4ADFB197" w:rsidR="003A3086" w:rsidRDefault="00FF70CD" w:rsidP="003A3086">
      <w:r>
        <w:lastRenderedPageBreak/>
        <w:t xml:space="preserve">More information on Programs and Services can be found </w:t>
      </w:r>
      <w:r w:rsidR="00263B16">
        <w:t xml:space="preserve">on the </w:t>
      </w:r>
      <w:hyperlink r:id="rId156"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w:t>
      </w:r>
      <w:proofErr w:type="spellStart"/>
      <w:r w:rsidR="009E06FF">
        <w:t>i</w:t>
      </w:r>
      <w:proofErr w:type="spellEnd"/>
      <w:r w:rsidR="009E06FF">
        <w:t>)</w:t>
      </w:r>
      <w:r w:rsidR="00F66A68">
        <w:t>,</w:t>
      </w:r>
      <w:r>
        <w:t xml:space="preserve"> Attachment 1)</w:t>
      </w:r>
    </w:p>
    <w:p w14:paraId="1BBC55A2" w14:textId="50CD0A0D" w:rsidR="000B126C" w:rsidRDefault="000B126C" w:rsidP="00BD000B">
      <w:pPr>
        <w:pStyle w:val="Heading2"/>
      </w:pPr>
      <w:bookmarkStart w:id="1356" w:name="_Toc179796827"/>
      <w:bookmarkStart w:id="1357" w:name="_Toc183442714"/>
      <w:bookmarkStart w:id="1358" w:name="_Toc222405338"/>
      <w:r>
        <w:t>Feedback</w:t>
      </w:r>
      <w:r w:rsidR="00D91924">
        <w:t xml:space="preserve"> and </w:t>
      </w:r>
      <w:r w:rsidR="009518E8">
        <w:t>Continuous Improvement</w:t>
      </w:r>
      <w:bookmarkEnd w:id="1356"/>
      <w:bookmarkEnd w:id="1357"/>
      <w:bookmarkEnd w:id="1358"/>
    </w:p>
    <w:p w14:paraId="10FAFEA5" w14:textId="13D58F90" w:rsidR="00F136DA" w:rsidRDefault="00E25D35" w:rsidP="005F01E4">
      <w:pPr>
        <w:pStyle w:val="1AllTextNormalParagraph"/>
      </w:pPr>
      <w:r>
        <w:t xml:space="preserve">The Department encourages all types of feedback </w:t>
      </w:r>
      <w:r w:rsidR="004462A9">
        <w:t xml:space="preserve">and </w:t>
      </w:r>
      <w:r w:rsidR="00EE39D5">
        <w:t>promotes</w:t>
      </w:r>
      <w:r w:rsidR="004462A9">
        <w:t xml:space="preserve"> open communication between Participants, Providers, the Department and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359" w:name="_Toc179796828"/>
      <w:bookmarkStart w:id="1360" w:name="_Toc183442715"/>
      <w:bookmarkStart w:id="1361" w:name="_Toc222405339"/>
      <w:r>
        <w:t>Community of Practice</w:t>
      </w:r>
      <w:bookmarkEnd w:id="1359"/>
      <w:bookmarkEnd w:id="1360"/>
      <w:bookmarkEnd w:id="1361"/>
    </w:p>
    <w:p w14:paraId="613EC9CF" w14:textId="446AC789" w:rsidR="007A4F4F" w:rsidRPr="007A4F4F" w:rsidRDefault="007A4F4F" w:rsidP="005F01E4">
      <w:pPr>
        <w:pStyle w:val="1AllTextNormalParagraph"/>
      </w:pPr>
      <w:r w:rsidRPr="007A4F4F">
        <w:t xml:space="preserve">Providers must engage in the Parent Pathways Community of Practice. </w:t>
      </w:r>
      <w:r w:rsidR="00735BA2" w:rsidRPr="007A4F4F">
        <w:t>The</w:t>
      </w:r>
      <w:r w:rsidR="00846B61">
        <w:t xml:space="preserve"> Community of Practice</w:t>
      </w:r>
      <w:r w:rsidR="00735BA2" w:rsidRPr="007A4F4F">
        <w:t xml:space="preserve"> principles </w:t>
      </w:r>
      <w:r w:rsidR="00735BA2">
        <w:t xml:space="preserve">developed </w:t>
      </w:r>
      <w:r w:rsidR="00735BA2" w:rsidRPr="007A4F4F">
        <w:t xml:space="preserve">in consultation with </w:t>
      </w:r>
      <w:r w:rsidR="00EE39D5">
        <w:t>members</w:t>
      </w:r>
      <w:r w:rsidR="0027196F">
        <w:t>,</w:t>
      </w:r>
      <w:r w:rsidR="00735BA2" w:rsidRPr="007A4F4F">
        <w:t xml:space="preserve"> promote best practice </w:t>
      </w:r>
      <w:r w:rsidR="00735BA2">
        <w:t>Service</w:t>
      </w:r>
      <w:r w:rsidR="00735BA2" w:rsidRPr="007A4F4F">
        <w:t xml:space="preserve"> delivery and </w:t>
      </w:r>
      <w:r w:rsidR="0027196F">
        <w:t xml:space="preserve">support a consistent approach across </w:t>
      </w:r>
      <w:r w:rsidR="00014F42">
        <w:t>P</w:t>
      </w:r>
      <w:r w:rsidR="0027196F">
        <w:t>roviders</w:t>
      </w:r>
      <w:r w:rsidR="00735BA2" w:rsidRPr="007A4F4F">
        <w:t xml:space="preserve">. </w:t>
      </w:r>
    </w:p>
    <w:p w14:paraId="079EFA81" w14:textId="0D919873" w:rsidR="00A704E1" w:rsidRDefault="007A4F4F" w:rsidP="005F01E4">
      <w:pPr>
        <w:pStyle w:val="1AllTextNormalParagraph"/>
      </w:pPr>
      <w:r w:rsidRPr="007A4F4F">
        <w:t xml:space="preserve">The Community of Practice </w:t>
      </w:r>
      <w:r w:rsidR="001737DB">
        <w:t>provides a structured forum for</w:t>
      </w:r>
      <w:r w:rsidRPr="007A4F4F">
        <w:t xml:space="preserve"> collaboration between </w:t>
      </w:r>
      <w:r w:rsidRPr="007A4F4F" w:rsidDel="00650EC5">
        <w:t xml:space="preserve">the </w:t>
      </w:r>
      <w:r w:rsidR="00650EC5">
        <w:t>Department</w:t>
      </w:r>
      <w:r w:rsidRPr="007A4F4F">
        <w:t xml:space="preserve"> and </w:t>
      </w:r>
      <w:r w:rsidR="311BCE87">
        <w:t>P</w:t>
      </w:r>
      <w:r w:rsidRPr="007A4F4F">
        <w:t>roviders deliver</w:t>
      </w:r>
      <w:r w:rsidR="001737DB">
        <w:t>ing</w:t>
      </w:r>
      <w:r w:rsidRPr="007A4F4F">
        <w:t xml:space="preserve"> Parent Pathways</w:t>
      </w:r>
      <w:r w:rsidR="7A4C18BB">
        <w:t>.</w:t>
      </w:r>
      <w:r w:rsidRPr="007A4F4F">
        <w:t xml:space="preserve"> It </w:t>
      </w:r>
      <w:r w:rsidR="001737DB">
        <w:t>enables</w:t>
      </w:r>
      <w:r w:rsidR="001737DB" w:rsidRPr="007A4F4F">
        <w:t xml:space="preserve"> </w:t>
      </w:r>
      <w:r w:rsidR="008F64FE">
        <w:t>P</w:t>
      </w:r>
      <w:r w:rsidRPr="007A4F4F">
        <w:t xml:space="preserve">roviders to share ideas, skills and strategies related to Closing the Gap, </w:t>
      </w:r>
      <w:r w:rsidR="00B07DE6">
        <w:t>innovative servicing approaches and</w:t>
      </w:r>
      <w:r w:rsidRPr="007A4F4F">
        <w:t xml:space="preserve"> solutions to issues identified in </w:t>
      </w:r>
      <w:r w:rsidR="00B07DE6">
        <w:t xml:space="preserve">program </w:t>
      </w:r>
      <w:r w:rsidRPr="007A4F4F">
        <w:t xml:space="preserve">delivery. This </w:t>
      </w:r>
      <w:r w:rsidR="00F65C00">
        <w:t>shared learning strengthens</w:t>
      </w:r>
      <w:r w:rsidRPr="007A4F4F">
        <w:t xml:space="preserve"> </w:t>
      </w:r>
      <w:r w:rsidR="0008294C">
        <w:t>Service</w:t>
      </w:r>
      <w:r w:rsidRPr="007A4F4F">
        <w:t xml:space="preserve"> delivery </w:t>
      </w:r>
      <w:r w:rsidR="00F025D9">
        <w:t>and supports</w:t>
      </w:r>
      <w:r w:rsidR="00D118D1">
        <w:t xml:space="preserve"> </w:t>
      </w:r>
      <w:r w:rsidRPr="007A4F4F">
        <w:t>improve</w:t>
      </w:r>
      <w:r w:rsidR="00F025D9">
        <w:t>d</w:t>
      </w:r>
      <w:r w:rsidRPr="007A4F4F">
        <w:t xml:space="preserve"> outcomes for </w:t>
      </w:r>
      <w:r w:rsidR="008F64FE">
        <w:t>P</w:t>
      </w:r>
      <w:r w:rsidRPr="007A4F4F">
        <w:t xml:space="preserve">articipants. </w:t>
      </w:r>
    </w:p>
    <w:p w14:paraId="28AC669A" w14:textId="6EECDDE3" w:rsidR="007A4F4F" w:rsidRPr="007A4F4F" w:rsidRDefault="00A704E1" w:rsidP="005F01E4">
      <w:pPr>
        <w:pStyle w:val="1AllTextNormalParagraph"/>
      </w:pPr>
      <w:r>
        <w:t>While participation in the Community of Practice is a requirement under the Deed, it is a key opportunity for Providers to shape program delivery and</w:t>
      </w:r>
      <w:r w:rsidR="00D118D1">
        <w:t xml:space="preserve"> </w:t>
      </w:r>
      <w:r w:rsidR="007A4F4F" w:rsidRPr="007A4F4F">
        <w:t xml:space="preserve">improve outcomes for </w:t>
      </w:r>
      <w:r>
        <w:t xml:space="preserve">the </w:t>
      </w:r>
      <w:r w:rsidR="008F64FE">
        <w:t>P</w:t>
      </w:r>
      <w:r w:rsidR="007A4F4F" w:rsidRPr="007A4F4F">
        <w:t>articipants</w:t>
      </w:r>
      <w:r>
        <w:t xml:space="preserve"> they support</w:t>
      </w:r>
      <w:r w:rsidR="007A4F4F" w:rsidRPr="007A4F4F">
        <w:t xml:space="preserve">. </w:t>
      </w:r>
      <w:r w:rsidR="00D15822">
        <w:t>A</w:t>
      </w:r>
      <w:r w:rsidR="00D15822" w:rsidRPr="00D15822">
        <w:t xml:space="preserve">s part of the Community of Practice, Providers </w:t>
      </w:r>
      <w:r>
        <w:t xml:space="preserve">also </w:t>
      </w:r>
      <w:r w:rsidR="00D15822" w:rsidRPr="00D15822">
        <w:t>contribute</w:t>
      </w:r>
      <w:r w:rsidR="00735BA2">
        <w:t>d</w:t>
      </w:r>
      <w:r w:rsidR="00D15822" w:rsidRPr="00D15822">
        <w:t xml:space="preserve"> to the development of the Joint Charter.</w:t>
      </w:r>
    </w:p>
    <w:p w14:paraId="750779CA" w14:textId="734EB3BC" w:rsidR="00A704E1" w:rsidRPr="007A4F4F" w:rsidRDefault="00A704E1" w:rsidP="005F01E4">
      <w:pPr>
        <w:pStyle w:val="1AllTextNormalParagraph"/>
      </w:pPr>
      <w:r>
        <w:t>(Deed Reference(s): Clause 62.3)</w:t>
      </w:r>
    </w:p>
    <w:p w14:paraId="2CC0284E" w14:textId="113CA9AE" w:rsidR="00AF3D48" w:rsidRPr="00476AF8" w:rsidRDefault="00AF3D48" w:rsidP="00954EC6">
      <w:pPr>
        <w:pStyle w:val="Heading3"/>
      </w:pPr>
      <w:bookmarkStart w:id="1362" w:name="_Toc179796829"/>
      <w:bookmarkStart w:id="1363" w:name="_Toc183442716"/>
      <w:bookmarkStart w:id="1364" w:name="_Toc222405340"/>
      <w:r>
        <w:t xml:space="preserve">Complaints and </w:t>
      </w:r>
      <w:r w:rsidR="0013273D">
        <w:t>Participant</w:t>
      </w:r>
      <w:r w:rsidR="004B54AF">
        <w:t xml:space="preserve"> Feedback Process</w:t>
      </w:r>
      <w:bookmarkEnd w:id="1362"/>
      <w:bookmarkEnd w:id="1363"/>
      <w:bookmarkEnd w:id="1364"/>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385621">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385621">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385621">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385621">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385621">
      <w:pPr>
        <w:pStyle w:val="BulletLevel1"/>
      </w:pPr>
      <w:r w:rsidRPr="00502DF8">
        <w:t>if requested, assist the Department in its investigation of any Complaint, including by:</w:t>
      </w:r>
    </w:p>
    <w:p w14:paraId="2FF404B1" w14:textId="1F908DF9" w:rsidR="00502DF8" w:rsidRPr="00502DF8" w:rsidRDefault="00502DF8" w:rsidP="00385621">
      <w:pPr>
        <w:pStyle w:val="BulletLevel2"/>
      </w:pPr>
      <w:r w:rsidRPr="00502DF8">
        <w:t>responding to requests within required timeframes</w:t>
      </w:r>
    </w:p>
    <w:p w14:paraId="3F64C8C1" w14:textId="1701C08E" w:rsidR="00502DF8" w:rsidRPr="00502DF8" w:rsidRDefault="00502DF8" w:rsidP="00385621">
      <w:pPr>
        <w:pStyle w:val="BulletLevel2"/>
      </w:pPr>
      <w:r w:rsidRPr="00502DF8">
        <w:t>assisting to negotiate a resolution</w:t>
      </w:r>
    </w:p>
    <w:p w14:paraId="187659E9" w14:textId="016448E8" w:rsidR="00502DF8" w:rsidRPr="00502DF8" w:rsidRDefault="00502DF8" w:rsidP="00385621">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C1454F4" w:rsidR="00D44BD1" w:rsidRDefault="00502DF8" w:rsidP="00502DF8">
      <w:r w:rsidRPr="00502DF8">
        <w:lastRenderedPageBreak/>
        <w:t xml:space="preserve">Providers must refer a </w:t>
      </w:r>
      <w:r w:rsidR="0013273D">
        <w:t>Participant</w:t>
      </w:r>
      <w:r w:rsidRPr="00502DF8">
        <w:t xml:space="preserve"> to the </w:t>
      </w:r>
      <w:hyperlink r:id="rId157" w:history="1">
        <w:r w:rsidRPr="00FC5A2A">
          <w:rPr>
            <w:rStyle w:val="Hyperlink"/>
          </w:rPr>
          <w:t>Department’s National Customer Service Line (NCSL)</w:t>
        </w:r>
      </w:hyperlink>
      <w:r w:rsidRPr="00502DF8">
        <w:t xml:space="preserve"> if they are dissatisfied with the </w:t>
      </w:r>
      <w:r w:rsidR="4BE9212A">
        <w:t>Participant</w:t>
      </w:r>
      <w:r w:rsidRPr="00502DF8">
        <w:t xml:space="preserve"> feedback process, or their Provider’s investigation of a Complaint.</w:t>
      </w:r>
    </w:p>
    <w:p w14:paraId="5360F6B3" w14:textId="6A3F9AD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365" w:name="_Attachments"/>
      <w:bookmarkStart w:id="1366" w:name="_Toc179796830"/>
      <w:bookmarkStart w:id="1367" w:name="_Toc183442717"/>
      <w:bookmarkStart w:id="1368" w:name="_Toc222405341"/>
      <w:bookmarkStart w:id="1369" w:name="_Toc89157186"/>
      <w:bookmarkStart w:id="1370" w:name="_Toc96691195"/>
      <w:bookmarkStart w:id="1371" w:name="_Ref97132633"/>
      <w:bookmarkEnd w:id="1365"/>
      <w:r>
        <w:lastRenderedPageBreak/>
        <w:t>Attachments</w:t>
      </w:r>
      <w:bookmarkEnd w:id="1366"/>
      <w:bookmarkEnd w:id="1367"/>
      <w:bookmarkEnd w:id="1368"/>
    </w:p>
    <w:p w14:paraId="2C821ADA" w14:textId="281898BC" w:rsidR="00B26866" w:rsidRDefault="002A33EC" w:rsidP="00BD000B">
      <w:pPr>
        <w:pStyle w:val="AttachmentHeading"/>
      </w:pPr>
      <w:bookmarkStart w:id="1372" w:name="_Toc179796831"/>
      <w:bookmarkStart w:id="1373" w:name="_Toc183442718"/>
      <w:r>
        <w:t xml:space="preserve">Goal Plan </w:t>
      </w:r>
      <w:r w:rsidR="009B4639">
        <w:t>Categories</w:t>
      </w:r>
      <w:bookmarkEnd w:id="1372"/>
      <w:bookmarkEnd w:id="1373"/>
    </w:p>
    <w:p w14:paraId="749F5849" w14:textId="4577A2E4" w:rsidR="001F5A82" w:rsidRPr="001F5A82" w:rsidRDefault="00411D28" w:rsidP="005F01E4">
      <w:pPr>
        <w:pStyle w:val="1AllTextNormalParagraph"/>
      </w:pPr>
      <w:r>
        <w:t xml:space="preserve">The table below outlines the Goal Plan categories with </w:t>
      </w:r>
      <w:r w:rsidR="00645D79">
        <w:t>examples;</w:t>
      </w:r>
      <w:r w:rsidR="000313DA">
        <w:t xml:space="preserve">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27CF088B" w:rsidR="00ED18C0" w:rsidRDefault="00ED18C0" w:rsidP="00DC3AD3">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Goal Plan Categories</w:t>
      </w:r>
    </w:p>
    <w:tbl>
      <w:tblPr>
        <w:tblStyle w:val="TableGrid"/>
        <w:tblW w:w="0" w:type="auto"/>
        <w:tblInd w:w="-5" w:type="dxa"/>
        <w:tblLook w:val="04A0" w:firstRow="1" w:lastRow="0" w:firstColumn="1" w:lastColumn="0" w:noHBand="0" w:noVBand="1"/>
      </w:tblPr>
      <w:tblGrid>
        <w:gridCol w:w="4248"/>
        <w:gridCol w:w="9700"/>
      </w:tblGrid>
      <w:tr w:rsidR="00B250CF" w:rsidRPr="00B250CF" w14:paraId="1885414D" w14:textId="77777777" w:rsidTr="00A51B9D">
        <w:trPr>
          <w:trHeight w:val="20"/>
        </w:trPr>
        <w:tc>
          <w:tcPr>
            <w:tcW w:w="4248" w:type="dxa"/>
            <w:shd w:val="clear" w:color="auto" w:fill="5A1E35" w:themeFill="text2"/>
            <w:hideMark/>
          </w:tcPr>
          <w:p w14:paraId="21257396" w14:textId="77777777" w:rsidR="00EE60CD" w:rsidRPr="00B250CF" w:rsidRDefault="00EE60CD" w:rsidP="00B250CF">
            <w:pPr>
              <w:pStyle w:val="TableColumnHeading"/>
              <w:rPr>
                <w:rStyle w:val="1AllTextBold"/>
                <w:b/>
                <w:bCs/>
                <w:color w:val="auto"/>
                <w:sz w:val="24"/>
              </w:rPr>
            </w:pPr>
            <w:r w:rsidRPr="00B250CF">
              <w:rPr>
                <w:rStyle w:val="1AllTextBold"/>
                <w:b/>
                <w:bCs/>
                <w:color w:val="auto"/>
                <w:sz w:val="24"/>
              </w:rPr>
              <w:t>Goal Categories</w:t>
            </w:r>
          </w:p>
        </w:tc>
        <w:tc>
          <w:tcPr>
            <w:tcW w:w="9700" w:type="dxa"/>
            <w:shd w:val="clear" w:color="auto" w:fill="5A1E35" w:themeFill="text2"/>
            <w:hideMark/>
          </w:tcPr>
          <w:p w14:paraId="34D01770" w14:textId="77777777" w:rsidR="00EE60CD" w:rsidRPr="00B250CF" w:rsidRDefault="00EE60CD" w:rsidP="00B250CF">
            <w:pPr>
              <w:pStyle w:val="TableColumnHeading"/>
              <w:rPr>
                <w:rStyle w:val="1AllTextBold"/>
                <w:b/>
                <w:bCs/>
                <w:color w:val="auto"/>
                <w:sz w:val="24"/>
              </w:rPr>
            </w:pPr>
            <w:r w:rsidRPr="00B250CF">
              <w:rPr>
                <w:rStyle w:val="1AllTextBold"/>
                <w:b/>
                <w:bCs/>
                <w:color w:val="auto"/>
                <w:sz w:val="24"/>
              </w:rPr>
              <w:t>Descriptions</w:t>
            </w:r>
          </w:p>
        </w:tc>
      </w:tr>
      <w:tr w:rsidR="00EE60CD" w:rsidRPr="005B019E" w14:paraId="594CBB83" w14:textId="77777777" w:rsidTr="00B250CF">
        <w:trPr>
          <w:trHeight w:val="450"/>
        </w:trPr>
        <w:tc>
          <w:tcPr>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B250CF">
        <w:trPr>
          <w:trHeight w:val="389"/>
        </w:trPr>
        <w:tc>
          <w:tcPr>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pPr>
          </w:p>
        </w:tc>
      </w:tr>
      <w:tr w:rsidR="00EE60CD" w:rsidRPr="005B019E" w14:paraId="7EF828A7" w14:textId="77777777" w:rsidTr="00B250CF">
        <w:trPr>
          <w:trHeight w:val="389"/>
        </w:trPr>
        <w:tc>
          <w:tcPr>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pPr>
          </w:p>
        </w:tc>
      </w:tr>
      <w:tr w:rsidR="00EE60CD" w:rsidRPr="005B019E" w14:paraId="27E24D59" w14:textId="77777777" w:rsidTr="00B250CF">
        <w:trPr>
          <w:trHeight w:val="450"/>
        </w:trPr>
        <w:tc>
          <w:tcPr>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pPr>
            <w:r w:rsidRPr="00F41B55">
              <w:t>Goals associated with family/parenting skills for example- parenting courses, cooking classes, connecting with their children and family safety.</w:t>
            </w:r>
          </w:p>
        </w:tc>
      </w:tr>
      <w:tr w:rsidR="00EE60CD" w:rsidRPr="005B019E" w14:paraId="394FAFEE" w14:textId="77777777" w:rsidTr="00B250CF">
        <w:trPr>
          <w:trHeight w:val="389"/>
        </w:trPr>
        <w:tc>
          <w:tcPr>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pPr>
          </w:p>
        </w:tc>
      </w:tr>
      <w:tr w:rsidR="00EE60CD" w:rsidRPr="005B019E" w14:paraId="4D5D62A1" w14:textId="77777777" w:rsidTr="00B250CF">
        <w:trPr>
          <w:trHeight w:val="389"/>
        </w:trPr>
        <w:tc>
          <w:tcPr>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pPr>
          </w:p>
        </w:tc>
      </w:tr>
      <w:tr w:rsidR="00EE60CD" w:rsidRPr="005B019E" w14:paraId="3C5C9CCD" w14:textId="77777777" w:rsidTr="00B250CF">
        <w:trPr>
          <w:trHeight w:val="450"/>
        </w:trPr>
        <w:tc>
          <w:tcPr>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B250CF">
        <w:trPr>
          <w:trHeight w:val="389"/>
        </w:trPr>
        <w:tc>
          <w:tcPr>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pPr>
          </w:p>
        </w:tc>
      </w:tr>
      <w:tr w:rsidR="00EE60CD" w:rsidRPr="005B019E" w14:paraId="5407EAC7" w14:textId="77777777" w:rsidTr="00B250CF">
        <w:trPr>
          <w:trHeight w:val="389"/>
        </w:trPr>
        <w:tc>
          <w:tcPr>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pPr>
          </w:p>
        </w:tc>
      </w:tr>
      <w:tr w:rsidR="00EE60CD" w:rsidRPr="005B019E" w14:paraId="70112D6F" w14:textId="77777777" w:rsidTr="00B250CF">
        <w:trPr>
          <w:trHeight w:val="450"/>
        </w:trPr>
        <w:tc>
          <w:tcPr>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pPr>
            <w:r w:rsidRPr="00F41B55">
              <w:t>Goal associated with employment, work experience, preparing for employment (resume, interview preparation, researching positions)</w:t>
            </w:r>
          </w:p>
        </w:tc>
      </w:tr>
      <w:tr w:rsidR="00EE60CD" w:rsidRPr="005B019E" w14:paraId="5B73E1C8" w14:textId="77777777" w:rsidTr="00B250CF">
        <w:trPr>
          <w:trHeight w:val="389"/>
        </w:trPr>
        <w:tc>
          <w:tcPr>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pPr>
          </w:p>
        </w:tc>
      </w:tr>
      <w:tr w:rsidR="00EE60CD" w:rsidRPr="005B019E" w14:paraId="6CEF34EE" w14:textId="77777777" w:rsidTr="00B250CF">
        <w:trPr>
          <w:trHeight w:val="389"/>
        </w:trPr>
        <w:tc>
          <w:tcPr>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pPr>
          </w:p>
        </w:tc>
      </w:tr>
      <w:tr w:rsidR="00EE60CD" w:rsidRPr="005B019E" w14:paraId="5357CD25" w14:textId="77777777" w:rsidTr="00B250CF">
        <w:trPr>
          <w:trHeight w:val="450"/>
        </w:trPr>
        <w:tc>
          <w:tcPr>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pPr>
            <w:r w:rsidRPr="00F41B55">
              <w:t>Goals associated with building social circles including joining playgroups, book clubs, mother's groups, sporting groups, parent groups.</w:t>
            </w:r>
          </w:p>
        </w:tc>
      </w:tr>
      <w:tr w:rsidR="00EE60CD" w:rsidRPr="005B019E" w14:paraId="5294570B" w14:textId="77777777" w:rsidTr="00B250CF">
        <w:trPr>
          <w:trHeight w:val="389"/>
        </w:trPr>
        <w:tc>
          <w:tcPr>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pPr>
          </w:p>
        </w:tc>
      </w:tr>
      <w:tr w:rsidR="00EE60CD" w:rsidRPr="005B019E" w14:paraId="6346C6D9" w14:textId="77777777" w:rsidTr="00B250CF">
        <w:trPr>
          <w:trHeight w:val="389"/>
        </w:trPr>
        <w:tc>
          <w:tcPr>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pPr>
          </w:p>
        </w:tc>
      </w:tr>
      <w:tr w:rsidR="00EE60CD" w:rsidRPr="005B019E" w14:paraId="68CE4E09" w14:textId="77777777" w:rsidTr="00B250CF">
        <w:trPr>
          <w:trHeight w:val="450"/>
        </w:trPr>
        <w:tc>
          <w:tcPr>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B250CF">
        <w:trPr>
          <w:trHeight w:val="389"/>
        </w:trPr>
        <w:tc>
          <w:tcPr>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pPr>
          </w:p>
        </w:tc>
      </w:tr>
      <w:tr w:rsidR="00EE60CD" w:rsidRPr="005B019E" w14:paraId="13C0A133" w14:textId="77777777" w:rsidTr="00B250CF">
        <w:trPr>
          <w:trHeight w:val="450"/>
        </w:trPr>
        <w:tc>
          <w:tcPr>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pPr>
            <w:r w:rsidRPr="00F41B55">
              <w:t>Goals associated with reading, writing, listening, speaking and numeracy skills.</w:t>
            </w:r>
          </w:p>
        </w:tc>
      </w:tr>
      <w:tr w:rsidR="00EE60CD" w:rsidRPr="005B019E" w14:paraId="2B2F9D44" w14:textId="77777777" w:rsidTr="00B250CF">
        <w:trPr>
          <w:trHeight w:val="389"/>
        </w:trPr>
        <w:tc>
          <w:tcPr>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pPr>
          </w:p>
        </w:tc>
      </w:tr>
      <w:tr w:rsidR="00EE60CD" w:rsidRPr="005B019E" w14:paraId="251CB61C" w14:textId="77777777" w:rsidTr="00B250CF">
        <w:trPr>
          <w:trHeight w:val="389"/>
        </w:trPr>
        <w:tc>
          <w:tcPr>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pPr>
          </w:p>
        </w:tc>
      </w:tr>
      <w:tr w:rsidR="00EE60CD" w:rsidRPr="005B019E" w14:paraId="24670394" w14:textId="77777777" w:rsidTr="00B250CF">
        <w:trPr>
          <w:trHeight w:val="450"/>
        </w:trPr>
        <w:tc>
          <w:tcPr>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pPr>
            <w:r w:rsidRPr="00F41B55">
              <w:t>Goals associated with transport accessibility options for example- driving lessons, driver licence, purchasing a bike or car.</w:t>
            </w:r>
          </w:p>
        </w:tc>
      </w:tr>
      <w:tr w:rsidR="00EE60CD" w:rsidRPr="005B019E" w14:paraId="3F5604D9" w14:textId="77777777" w:rsidTr="00B250CF">
        <w:trPr>
          <w:trHeight w:val="389"/>
        </w:trPr>
        <w:tc>
          <w:tcPr>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pPr>
          </w:p>
        </w:tc>
      </w:tr>
      <w:tr w:rsidR="00EE60CD" w:rsidRPr="005B019E" w14:paraId="124C666C" w14:textId="77777777" w:rsidTr="00B250CF">
        <w:trPr>
          <w:trHeight w:val="389"/>
        </w:trPr>
        <w:tc>
          <w:tcPr>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pPr>
          </w:p>
        </w:tc>
      </w:tr>
      <w:tr w:rsidR="00EE60CD" w:rsidRPr="005B019E" w14:paraId="2403F5D0" w14:textId="77777777" w:rsidTr="00B250CF">
        <w:trPr>
          <w:trHeight w:val="450"/>
        </w:trPr>
        <w:tc>
          <w:tcPr>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pPr>
            <w:r w:rsidRPr="00F41B55">
              <w:t>Goals aligned to secure housing or changing housing situation.</w:t>
            </w:r>
          </w:p>
        </w:tc>
      </w:tr>
      <w:tr w:rsidR="00EE60CD" w:rsidRPr="005B019E" w14:paraId="4905F73A" w14:textId="77777777" w:rsidTr="00B250CF">
        <w:trPr>
          <w:trHeight w:val="389"/>
        </w:trPr>
        <w:tc>
          <w:tcPr>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pPr>
          </w:p>
        </w:tc>
      </w:tr>
      <w:tr w:rsidR="00EE60CD" w:rsidRPr="005B019E" w14:paraId="18124BBA" w14:textId="77777777" w:rsidTr="00B250CF">
        <w:trPr>
          <w:trHeight w:val="389"/>
        </w:trPr>
        <w:tc>
          <w:tcPr>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pPr>
          </w:p>
        </w:tc>
      </w:tr>
      <w:tr w:rsidR="00EE60CD" w:rsidRPr="005B019E" w14:paraId="74E371C7" w14:textId="77777777" w:rsidTr="00B250CF">
        <w:trPr>
          <w:trHeight w:val="450"/>
        </w:trPr>
        <w:tc>
          <w:tcPr>
            <w:tcW w:w="4248" w:type="dxa"/>
            <w:vMerge w:val="restart"/>
            <w:hideMark/>
          </w:tcPr>
          <w:p w14:paraId="10EFD08D" w14:textId="646C614E" w:rsidR="00EE60CD" w:rsidRPr="00555936" w:rsidRDefault="00EE60CD" w:rsidP="007C03F7">
            <w:pPr>
              <w:pStyle w:val="TableText"/>
              <w:spacing w:before="100" w:after="100"/>
              <w:rPr>
                <w:rStyle w:val="1AllTextBold"/>
              </w:rPr>
            </w:pPr>
            <w:proofErr w:type="gramStart"/>
            <w:r w:rsidRPr="00555936">
              <w:rPr>
                <w:rStyle w:val="1AllTextBold"/>
              </w:rPr>
              <w:t>Child</w:t>
            </w:r>
            <w:r>
              <w:rPr>
                <w:rStyle w:val="1AllTextBold"/>
              </w:rPr>
              <w:t xml:space="preserve"> </w:t>
            </w:r>
            <w:r w:rsidRPr="00555936">
              <w:rPr>
                <w:rStyle w:val="1AllTextBold"/>
              </w:rPr>
              <w:t>care</w:t>
            </w:r>
            <w:proofErr w:type="gramEnd"/>
          </w:p>
        </w:tc>
        <w:tc>
          <w:tcPr>
            <w:tcW w:w="9700" w:type="dxa"/>
            <w:vMerge w:val="restart"/>
            <w:hideMark/>
          </w:tcPr>
          <w:p w14:paraId="5B206A9E" w14:textId="08133A70" w:rsidR="00EE60CD" w:rsidRPr="00F41B55" w:rsidRDefault="00EE60CD" w:rsidP="007C03F7">
            <w:pPr>
              <w:pStyle w:val="TableText"/>
              <w:spacing w:before="100" w:after="100"/>
            </w:pPr>
            <w:r w:rsidRPr="00F41B55">
              <w:t>Goals associated with Children attending Early Childhood education and learning centres.</w:t>
            </w:r>
          </w:p>
        </w:tc>
      </w:tr>
      <w:tr w:rsidR="00EE60CD" w:rsidRPr="005B019E" w14:paraId="427B03D2" w14:textId="77777777" w:rsidTr="00B250CF">
        <w:trPr>
          <w:trHeight w:val="389"/>
        </w:trPr>
        <w:tc>
          <w:tcPr>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pPr>
          </w:p>
        </w:tc>
      </w:tr>
      <w:tr w:rsidR="00EE60CD" w:rsidRPr="005B019E" w14:paraId="4FB7B8E5" w14:textId="77777777" w:rsidTr="00B250CF">
        <w:trPr>
          <w:trHeight w:val="389"/>
        </w:trPr>
        <w:tc>
          <w:tcPr>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pPr>
          </w:p>
        </w:tc>
      </w:tr>
      <w:tr w:rsidR="00EE60CD" w:rsidRPr="005B019E" w14:paraId="6A6CE0B1" w14:textId="77777777" w:rsidTr="00B250CF">
        <w:trPr>
          <w:trHeight w:val="450"/>
        </w:trPr>
        <w:tc>
          <w:tcPr>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pPr>
            <w:r w:rsidRPr="00F41B55">
              <w:t>Goals associated to post placement support in education and or employment only, for example - employment support, navigating tax systems.</w:t>
            </w:r>
          </w:p>
        </w:tc>
      </w:tr>
      <w:tr w:rsidR="00EE60CD" w:rsidRPr="005B019E" w14:paraId="6DC40638" w14:textId="77777777" w:rsidTr="00B250CF">
        <w:trPr>
          <w:trHeight w:val="389"/>
        </w:trPr>
        <w:tc>
          <w:tcPr>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pPr>
          </w:p>
        </w:tc>
      </w:tr>
      <w:tr w:rsidR="00EE60CD" w:rsidRPr="005B019E" w14:paraId="381E7C12" w14:textId="77777777" w:rsidTr="00B250CF">
        <w:trPr>
          <w:trHeight w:val="389"/>
        </w:trPr>
        <w:tc>
          <w:tcPr>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pPr>
          </w:p>
        </w:tc>
      </w:tr>
      <w:tr w:rsidR="00EE60CD" w:rsidRPr="005B019E" w14:paraId="69F56FA6" w14:textId="77777777" w:rsidTr="00B250CF">
        <w:trPr>
          <w:trHeight w:val="450"/>
        </w:trPr>
        <w:tc>
          <w:tcPr>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pPr>
            <w:r w:rsidRPr="00F41B55">
              <w:t>Goals associated with computer skills for example- digital essentials, building confidence in accessing and using technology.</w:t>
            </w:r>
          </w:p>
        </w:tc>
      </w:tr>
      <w:tr w:rsidR="00EE60CD" w:rsidRPr="005B019E" w14:paraId="4D73E705" w14:textId="77777777" w:rsidTr="00B250CF">
        <w:trPr>
          <w:trHeight w:val="389"/>
        </w:trPr>
        <w:tc>
          <w:tcPr>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pPr>
          </w:p>
        </w:tc>
      </w:tr>
      <w:tr w:rsidR="00EE60CD" w:rsidRPr="005B019E" w14:paraId="07D94746" w14:textId="77777777" w:rsidTr="00B250CF">
        <w:trPr>
          <w:trHeight w:val="389"/>
        </w:trPr>
        <w:tc>
          <w:tcPr>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pPr>
          </w:p>
        </w:tc>
      </w:tr>
      <w:tr w:rsidR="00EE60CD" w:rsidRPr="005B019E" w14:paraId="75A39961" w14:textId="77777777" w:rsidTr="00B250CF">
        <w:trPr>
          <w:trHeight w:val="450"/>
        </w:trPr>
        <w:tc>
          <w:tcPr>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lastRenderedPageBreak/>
              <w:t>Volunteering</w:t>
            </w:r>
          </w:p>
        </w:tc>
        <w:tc>
          <w:tcPr>
            <w:tcW w:w="9700" w:type="dxa"/>
            <w:vMerge w:val="restart"/>
            <w:hideMark/>
          </w:tcPr>
          <w:p w14:paraId="6D36222E" w14:textId="3C91B149" w:rsidR="00EE60CD" w:rsidRPr="00F41B55" w:rsidRDefault="00EE60CD" w:rsidP="00F41B55">
            <w:pPr>
              <w:pStyle w:val="TableText"/>
            </w:pPr>
            <w:r w:rsidRPr="00F41B55">
              <w:t>Goals associated with volunteering to share skills, build confidence, contribute to community and develop new skills.</w:t>
            </w:r>
          </w:p>
        </w:tc>
      </w:tr>
      <w:tr w:rsidR="00EE60CD" w:rsidRPr="005B019E" w14:paraId="68D371F7" w14:textId="77777777" w:rsidTr="00B250CF">
        <w:trPr>
          <w:trHeight w:val="389"/>
        </w:trPr>
        <w:tc>
          <w:tcPr>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pPr>
          </w:p>
        </w:tc>
      </w:tr>
      <w:tr w:rsidR="00EE60CD" w:rsidRPr="005B019E" w14:paraId="1AC6607E" w14:textId="77777777" w:rsidTr="00B250CF">
        <w:trPr>
          <w:trHeight w:val="389"/>
        </w:trPr>
        <w:tc>
          <w:tcPr>
            <w:tcW w:w="0" w:type="dxa"/>
            <w:vMerge/>
          </w:tcPr>
          <w:p w14:paraId="12C7F669" w14:textId="77777777" w:rsidR="00EE60CD" w:rsidRPr="0008211A" w:rsidRDefault="00EE60CD" w:rsidP="00F41B55">
            <w:pPr>
              <w:pStyle w:val="TableText"/>
              <w:rPr>
                <w:rStyle w:val="1AllTextBold"/>
              </w:rPr>
            </w:pPr>
          </w:p>
        </w:tc>
        <w:tc>
          <w:tcPr>
            <w:tcW w:w="0" w:type="dxa"/>
            <w:vMerge/>
          </w:tcPr>
          <w:p w14:paraId="1C44E048" w14:textId="77777777" w:rsidR="00EE60CD" w:rsidRPr="00F41B55" w:rsidRDefault="00EE60CD" w:rsidP="00F41B55">
            <w:pPr>
              <w:pStyle w:val="TableText"/>
            </w:pPr>
          </w:p>
        </w:tc>
      </w:tr>
      <w:tr w:rsidR="00EE60CD" w:rsidRPr="005B019E" w14:paraId="1466333C" w14:textId="77777777" w:rsidTr="00B250CF">
        <w:trPr>
          <w:trHeight w:val="450"/>
        </w:trPr>
        <w:tc>
          <w:tcPr>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pPr>
            <w:r w:rsidRPr="00F41B55">
              <w:t>Goals that are associated with identifying parents’ strengths, transferable skills, experience, interests and preferences.</w:t>
            </w:r>
          </w:p>
        </w:tc>
      </w:tr>
      <w:tr w:rsidR="00EE60CD" w:rsidRPr="005B019E" w14:paraId="24632095" w14:textId="77777777" w:rsidTr="00B250CF">
        <w:trPr>
          <w:trHeight w:val="389"/>
        </w:trPr>
        <w:tc>
          <w:tcPr>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pPr>
          </w:p>
        </w:tc>
      </w:tr>
      <w:tr w:rsidR="00EE60CD" w:rsidRPr="005B019E" w14:paraId="1BBAFC8B" w14:textId="77777777" w:rsidTr="00B250CF">
        <w:trPr>
          <w:trHeight w:val="389"/>
        </w:trPr>
        <w:tc>
          <w:tcPr>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pPr>
          </w:p>
        </w:tc>
      </w:tr>
      <w:tr w:rsidR="00EE60CD" w:rsidRPr="005B019E" w14:paraId="6B34AABE" w14:textId="77777777" w:rsidTr="00B250CF">
        <w:trPr>
          <w:trHeight w:val="450"/>
        </w:trPr>
        <w:tc>
          <w:tcPr>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t>Accessing other support services</w:t>
            </w:r>
          </w:p>
        </w:tc>
        <w:tc>
          <w:tcPr>
            <w:tcW w:w="9700" w:type="dxa"/>
            <w:vMerge w:val="restart"/>
            <w:hideMark/>
          </w:tcPr>
          <w:p w14:paraId="483A32A0" w14:textId="13289B30" w:rsidR="00EE60CD" w:rsidRPr="00F41B55" w:rsidRDefault="00EE60CD" w:rsidP="00F41B55">
            <w:pPr>
              <w:pStyle w:val="TableText"/>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B250CF">
        <w:trPr>
          <w:trHeight w:val="389"/>
        </w:trPr>
        <w:tc>
          <w:tcPr>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pPr>
          </w:p>
        </w:tc>
      </w:tr>
    </w:tbl>
    <w:p w14:paraId="1A228533" w14:textId="0DA5EE46" w:rsidR="007A2A36" w:rsidRPr="007A2A36" w:rsidRDefault="006A6C8C" w:rsidP="00BD000B">
      <w:pPr>
        <w:pStyle w:val="AttachmentHeading"/>
      </w:pPr>
      <w:r>
        <w:br w:type="page"/>
      </w:r>
      <w:bookmarkStart w:id="1374" w:name="_Toc128741295"/>
      <w:bookmarkStart w:id="1375" w:name="_Toc158102863"/>
      <w:bookmarkStart w:id="1376" w:name="_Toc159917499"/>
      <w:bookmarkStart w:id="1377" w:name="_Toc159921295"/>
      <w:bookmarkStart w:id="1378" w:name="_Toc179796832"/>
      <w:bookmarkStart w:id="1379" w:name="_Toc183442719"/>
      <w:bookmarkStart w:id="1380" w:name="_Ref468870721"/>
      <w:bookmarkStart w:id="1381" w:name="_Toc468875609"/>
      <w:bookmarkStart w:id="1382"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374"/>
      <w:bookmarkEnd w:id="1375"/>
      <w:bookmarkEnd w:id="1376"/>
      <w:bookmarkEnd w:id="1377"/>
      <w:bookmarkEnd w:id="1378"/>
      <w:bookmarkEnd w:id="1379"/>
    </w:p>
    <w:p w14:paraId="15F28671" w14:textId="6E44D054" w:rsidR="004D32C5" w:rsidRDefault="007A2A36" w:rsidP="007A2A36">
      <w:r w:rsidRPr="00695F6F">
        <w:rPr>
          <w:rStyle w:val="Strong"/>
        </w:rPr>
        <w:t>IMPORTANT NOTE</w:t>
      </w:r>
      <w:r w:rsidRPr="007A2A36">
        <w:t xml:space="preserve">: </w:t>
      </w:r>
      <w:r w:rsidR="004D32C5">
        <w:t>Wherever possible, Providers are to connect Participants with services that can be accessed without impacting upon the Parent Funds. This ensures Parent Funds can be directed to activities or supports that cannot be covered by any existing programs, services or other supports.</w:t>
      </w:r>
    </w:p>
    <w:p w14:paraId="395CBE95" w14:textId="25B46E27" w:rsidR="007A2A36" w:rsidRDefault="007A2A36" w:rsidP="007A2A36">
      <w:r w:rsidRPr="007A2A36">
        <w:t xml:space="preserve">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101843F0" w14:textId="722BD98F" w:rsidR="001F1901" w:rsidRDefault="006E63E6" w:rsidP="007A2A36">
      <w:pPr>
        <w:rPr>
          <w:rStyle w:val="Hyperlink"/>
        </w:rPr>
      </w:pPr>
      <w:r>
        <w:t>Providers must present D</w:t>
      </w:r>
      <w:r w:rsidR="000B3E9F">
        <w:t>ocumentary Evidence</w:t>
      </w:r>
      <w:r>
        <w:t xml:space="preserve"> to the Department if requested.</w:t>
      </w:r>
    </w:p>
    <w:p w14:paraId="64A243E0" w14:textId="04D65849" w:rsidR="007D09B4" w:rsidRPr="007A2A36" w:rsidRDefault="007D09B4" w:rsidP="00113BDA">
      <w:pPr>
        <w:pStyle w:val="Heading4"/>
      </w:pPr>
      <w:bookmarkStart w:id="1383" w:name="_Individual_Fund_1"/>
      <w:bookmarkEnd w:id="1383"/>
      <w:r>
        <w:rPr>
          <w:rStyle w:val="Hyperlink"/>
        </w:rPr>
        <w:t>Individual Fund</w:t>
      </w:r>
    </w:p>
    <w:p w14:paraId="35135FB4" w14:textId="2AAC79D4" w:rsidR="00ED18C0" w:rsidRDefault="00ED18C0" w:rsidP="00D27F5A">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B</w:t>
      </w:r>
      <w:r w:rsidR="00802324">
        <w:fldChar w:fldCharType="end"/>
      </w:r>
      <w:r>
        <w:t>: Individual Fund - Documentary Evidence Requirements</w:t>
      </w:r>
    </w:p>
    <w:tbl>
      <w:tblPr>
        <w:tblStyle w:val="TableGrid"/>
        <w:tblpPr w:leftFromText="180" w:rightFromText="180" w:vertAnchor="text" w:tblpY="1"/>
        <w:tblW w:w="5000" w:type="pct"/>
        <w:tblInd w:w="0" w:type="dxa"/>
        <w:tblLook w:val="04A0" w:firstRow="1" w:lastRow="0" w:firstColumn="1" w:lastColumn="0" w:noHBand="0" w:noVBand="1"/>
      </w:tblPr>
      <w:tblGrid>
        <w:gridCol w:w="1859"/>
        <w:gridCol w:w="4970"/>
        <w:gridCol w:w="7119"/>
      </w:tblGrid>
      <w:tr w:rsidR="00682BF6" w:rsidRPr="00A278DB" w14:paraId="7A097D27" w14:textId="77777777" w:rsidTr="00802324">
        <w:tc>
          <w:tcPr>
            <w:tcW w:w="0" w:type="pct"/>
            <w:shd w:val="clear" w:color="auto" w:fill="5A1E35" w:themeFill="text2"/>
          </w:tcPr>
          <w:p w14:paraId="42BF252B" w14:textId="28488368" w:rsidR="00CD465F" w:rsidRPr="00CD465F" w:rsidRDefault="00CD465F" w:rsidP="005866A2">
            <w:pPr>
              <w:pStyle w:val="TableFirstColumn"/>
              <w:spacing w:before="0"/>
            </w:pPr>
            <w:r w:rsidRPr="007A2A36">
              <w:t>Category</w:t>
            </w:r>
          </w:p>
        </w:tc>
        <w:tc>
          <w:tcPr>
            <w:tcW w:w="0" w:type="pct"/>
            <w:shd w:val="clear" w:color="auto" w:fill="5A1E35" w:themeFill="text2"/>
          </w:tcPr>
          <w:p w14:paraId="3A01B1BF" w14:textId="77777777" w:rsidR="00CD465F" w:rsidRPr="00CD465F" w:rsidRDefault="00CD465F" w:rsidP="005866A2">
            <w:pPr>
              <w:rPr>
                <w:rStyle w:val="1AllTextBold"/>
              </w:rPr>
            </w:pPr>
            <w:r w:rsidRPr="00A278DB">
              <w:rPr>
                <w:rStyle w:val="1AllTextBold"/>
              </w:rPr>
              <w:t>Category details</w:t>
            </w:r>
          </w:p>
        </w:tc>
        <w:tc>
          <w:tcPr>
            <w:tcW w:w="0" w:type="pct"/>
            <w:shd w:val="clear" w:color="auto" w:fill="5A1E35" w:themeFill="text2"/>
          </w:tcPr>
          <w:p w14:paraId="6E0CBF08" w14:textId="77777777" w:rsidR="00CD465F" w:rsidRPr="00CD465F" w:rsidRDefault="00CD465F" w:rsidP="005866A2">
            <w:pPr>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2F7670">
        <w:tc>
          <w:tcPr>
            <w:tcW w:w="666" w:type="pct"/>
          </w:tcPr>
          <w:p w14:paraId="59134D0F" w14:textId="319BB830" w:rsidR="00C7336B" w:rsidRPr="00C7336B" w:rsidRDefault="00C7336B" w:rsidP="005866A2">
            <w:pPr>
              <w:pStyle w:val="TableFirstColumn"/>
              <w:spacing w:before="0"/>
            </w:pPr>
            <w:r w:rsidRPr="002B5DA2">
              <w:t>Accredited Training</w:t>
            </w:r>
          </w:p>
        </w:tc>
        <w:tc>
          <w:tcPr>
            <w:tcW w:w="1782" w:type="pct"/>
          </w:tcPr>
          <w:p w14:paraId="55D82242" w14:textId="6C3DD32A" w:rsidR="00C7336B" w:rsidRPr="00C7336B" w:rsidRDefault="00C7336B" w:rsidP="00EE324E">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58" w:history="1">
              <w:r w:rsidR="006D21C4" w:rsidRPr="006D21C4">
                <w:t xml:space="preserve"> </w:t>
              </w:r>
              <w:r w:rsidR="006D21C4" w:rsidRPr="001035B3">
                <w:rPr>
                  <w:rStyle w:val="Hyperlink"/>
                </w:rPr>
                <w:t>training.gov.au</w:t>
              </w:r>
              <w:r w:rsidR="006D21C4" w:rsidRPr="006D21C4">
                <w:t>, the national register for training in Australia</w:t>
              </w:r>
            </w:hyperlink>
            <w:r w:rsidRPr="00C7336B">
              <w:t>.</w:t>
            </w:r>
          </w:p>
          <w:p w14:paraId="5FA71F15" w14:textId="77777777" w:rsidR="00C7336B" w:rsidRPr="00C7336B" w:rsidRDefault="00C7336B" w:rsidP="00EE324E">
            <w:r w:rsidRPr="007A2A36">
              <w:t>Accredited training must be training for which the Participant would receive a statement of attainment.</w:t>
            </w:r>
          </w:p>
          <w:p w14:paraId="64B403FA" w14:textId="5D058B42" w:rsidR="00C7336B" w:rsidRPr="00C7336B" w:rsidRDefault="00C7336B" w:rsidP="00EE324E">
            <w:r w:rsidRPr="007A2A36">
              <w:t xml:space="preserve">This category can also be used for secondary education, even where the training organisation and/or course is not listed at </w:t>
            </w:r>
            <w:hyperlink r:id="rId159" w:history="1">
              <w:r w:rsidRPr="001035B3">
                <w:rPr>
                  <w:rStyle w:val="Hyperlink"/>
                </w:rPr>
                <w:t>training.gov.au</w:t>
              </w:r>
            </w:hyperlink>
            <w:r w:rsidRPr="00C7336B">
              <w:t>.</w:t>
            </w:r>
          </w:p>
        </w:tc>
        <w:tc>
          <w:tcPr>
            <w:tcW w:w="2552" w:type="pct"/>
          </w:tcPr>
          <w:p w14:paraId="6F38AC5D" w14:textId="77777777" w:rsidR="00C7336B" w:rsidRPr="00C7336B" w:rsidRDefault="00C7336B" w:rsidP="00EE324E">
            <w:r w:rsidRPr="007A2A36">
              <w:t>In addition, for this category Providers must:</w:t>
            </w:r>
          </w:p>
          <w:p w14:paraId="183FE85F" w14:textId="6B0D1884" w:rsidR="003A59EE" w:rsidRPr="00CF1BED" w:rsidRDefault="003576A5" w:rsidP="00017148">
            <w:pPr>
              <w:pStyle w:val="BulletLevel1"/>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w:t>
            </w:r>
            <w:r w:rsidR="00A34274">
              <w:t>s</w:t>
            </w:r>
            <w:r w:rsidR="00E15E93" w:rsidRPr="005546FF">
              <w:t xml:space="preserve"> in accordance with the Activity Management Chapter.</w:t>
            </w:r>
            <w:r w:rsidR="005546FF" w:rsidRPr="005546FF" w:rsidDel="005546FF">
              <w:t xml:space="preserve"> </w:t>
            </w:r>
          </w:p>
          <w:p w14:paraId="6FE57231" w14:textId="7E92C019" w:rsidR="00C7336B" w:rsidRPr="005546FF" w:rsidRDefault="003576A5" w:rsidP="00017148">
            <w:pPr>
              <w:pStyle w:val="BulletLevel1"/>
            </w:pPr>
            <w:r>
              <w:t>E</w:t>
            </w:r>
            <w:r w:rsidR="00C7336B" w:rsidRPr="005546FF">
              <w:t xml:space="preserve">nter the name of the RTO, the RTO code, and the relevant course code or unit code as identified at </w:t>
            </w:r>
            <w:hyperlink r:id="rId160">
              <w:r w:rsidR="00747C73" w:rsidRPr="005546FF">
                <w:rPr>
                  <w:rStyle w:val="Hyperlink"/>
                </w:rPr>
                <w:t>training.gov.au</w:t>
              </w:r>
            </w:hyperlink>
            <w:r w:rsidR="00C7336B" w:rsidRPr="005546FF">
              <w:t xml:space="preserve"> (or the course name if secondary education and not listed on </w:t>
            </w:r>
            <w:hyperlink r:id="rId161">
              <w:r w:rsidR="00747C73" w:rsidRPr="005546FF">
                <w:rPr>
                  <w:rStyle w:val="Hyperlink"/>
                </w:rPr>
                <w:t>training.gov.au</w:t>
              </w:r>
            </w:hyperlink>
            <w:r w:rsidR="00C7336B" w:rsidRPr="005546FF">
              <w:t>) in the Activity details in the Department’s IT System</w:t>
            </w:r>
            <w:r w:rsidR="00A34274">
              <w:t>s</w:t>
            </w:r>
            <w:r w:rsidR="004D6F8E">
              <w:t>.</w:t>
            </w:r>
          </w:p>
          <w:p w14:paraId="034A1097" w14:textId="4E0F609B" w:rsidR="00747C73" w:rsidRPr="005546FF" w:rsidRDefault="003576A5" w:rsidP="00017148">
            <w:pPr>
              <w:pStyle w:val="BulletLevel1"/>
            </w:pPr>
            <w:r>
              <w:t>E</w:t>
            </w:r>
            <w:r w:rsidR="00747C73" w:rsidRPr="005546FF">
              <w:t>nter the associated Activity ID against the commitment in the Department’s IT System</w:t>
            </w:r>
            <w:r w:rsidR="00A34274">
              <w:t>s</w:t>
            </w:r>
            <w:r w:rsidR="004D6F8E">
              <w:t>.</w:t>
            </w:r>
          </w:p>
          <w:p w14:paraId="12874F5A" w14:textId="36AB8D4C" w:rsidR="005546FF" w:rsidRPr="005546FF" w:rsidRDefault="003576A5" w:rsidP="00017148">
            <w:pPr>
              <w:pStyle w:val="BulletLevel1"/>
            </w:pPr>
            <w:r>
              <w:t>R</w:t>
            </w:r>
            <w:r w:rsidR="00C7336B" w:rsidRPr="005546FF">
              <w:t xml:space="preserve">etain sufficient items of Documentary Evidence that in combination identifies the RTO and the course code or unit code as listed on </w:t>
            </w:r>
            <w:hyperlink r:id="rId162">
              <w:r w:rsidR="00442F8B" w:rsidRPr="005546FF">
                <w:rPr>
                  <w:rStyle w:val="Hyperlink"/>
                </w:rPr>
                <w:t>training.gov.au</w:t>
              </w:r>
            </w:hyperlink>
            <w:r w:rsidR="00C7336B" w:rsidRPr="005546FF">
              <w:t xml:space="preserve"> (or the course name if secondary education and not listed on </w:t>
            </w:r>
            <w:hyperlink r:id="rId163">
              <w:r w:rsidR="00442F8B" w:rsidRPr="005546FF">
                <w:rPr>
                  <w:rStyle w:val="Hyperlink"/>
                </w:rPr>
                <w:t>training.gov.au</w:t>
              </w:r>
            </w:hyperlink>
            <w:r w:rsidR="00C7336B" w:rsidRPr="005546FF">
              <w:t>)</w:t>
            </w:r>
            <w:r w:rsidR="004D6F8E">
              <w:t>.</w:t>
            </w:r>
          </w:p>
          <w:p w14:paraId="2AB4DABB" w14:textId="120B86BC" w:rsidR="0028065E" w:rsidRPr="00C7336B" w:rsidRDefault="003576A5" w:rsidP="00017148">
            <w:pPr>
              <w:pStyle w:val="BulletLevel1"/>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2F7670">
        <w:tc>
          <w:tcPr>
            <w:tcW w:w="666" w:type="pct"/>
          </w:tcPr>
          <w:p w14:paraId="1B08B17C" w14:textId="3FCE4EEC" w:rsidR="00D253FB" w:rsidRPr="007A2A36" w:rsidRDefault="005C5BB8" w:rsidP="005866A2">
            <w:pPr>
              <w:pStyle w:val="TableFirstColumn"/>
              <w:spacing w:before="0"/>
            </w:pPr>
            <w:r w:rsidRPr="002B5DA2">
              <w:lastRenderedPageBreak/>
              <w:t>Communication and Technology</w:t>
            </w:r>
          </w:p>
        </w:tc>
        <w:tc>
          <w:tcPr>
            <w:tcW w:w="1782" w:type="pct"/>
          </w:tcPr>
          <w:p w14:paraId="4FDF63FC" w14:textId="68B685C7" w:rsidR="007304CE" w:rsidRDefault="003F03F3" w:rsidP="00EE324E">
            <w:pPr>
              <w:pStyle w:val="TableText"/>
              <w:spacing w:before="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017148">
            <w:pPr>
              <w:pStyle w:val="BulletLevel1"/>
            </w:pPr>
            <w:r w:rsidRPr="00375B03">
              <w:t>phone or data cards or vouchers</w:t>
            </w:r>
          </w:p>
          <w:p w14:paraId="2633F601" w14:textId="59001344" w:rsidR="007304CE" w:rsidRDefault="003F03F3" w:rsidP="00017148">
            <w:pPr>
              <w:pStyle w:val="BulletLevel1"/>
            </w:pPr>
            <w:r w:rsidRPr="00375B03">
              <w:t>mobile phones</w:t>
            </w:r>
          </w:p>
          <w:p w14:paraId="4AFC5B16" w14:textId="77777777" w:rsidR="007304CE" w:rsidRDefault="007304CE" w:rsidP="00017148">
            <w:pPr>
              <w:pStyle w:val="BulletLevel1"/>
            </w:pPr>
            <w:r>
              <w:t>laptops</w:t>
            </w:r>
          </w:p>
          <w:p w14:paraId="2E19F898" w14:textId="1CBBE777" w:rsidR="003F03F3" w:rsidRPr="003F03F3" w:rsidRDefault="003F03F3" w:rsidP="00017148">
            <w:pPr>
              <w:pStyle w:val="BulletLevel1"/>
            </w:pPr>
            <w:r w:rsidRPr="00375B03">
              <w:t>hardware and software packages</w:t>
            </w:r>
            <w:r w:rsidRPr="003F03F3">
              <w:t>.</w:t>
            </w:r>
          </w:p>
          <w:p w14:paraId="378D9C31" w14:textId="186F9A6A" w:rsidR="00CD465F" w:rsidRPr="007A2A36" w:rsidRDefault="003F03F3" w:rsidP="00EE324E">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tcPr>
          <w:p w14:paraId="1339852B" w14:textId="77777777" w:rsidR="003173E7" w:rsidRPr="003173E7" w:rsidRDefault="003173E7" w:rsidP="00EE324E">
            <w:r w:rsidRPr="007A2A36">
              <w:t>In addition, for this category Providers must:</w:t>
            </w:r>
          </w:p>
          <w:p w14:paraId="0704D8E7" w14:textId="6A6FF400" w:rsidR="000270C5" w:rsidRDefault="000270C5" w:rsidP="00017148">
            <w:pPr>
              <w:pStyle w:val="BulletLevel1"/>
            </w:pPr>
            <w:r>
              <w:t>Record the assistance type in the commitment to outline the type of purchase.</w:t>
            </w:r>
          </w:p>
          <w:p w14:paraId="4711471C" w14:textId="489F2F6A" w:rsidR="00535DAC" w:rsidRDefault="00535DAC" w:rsidP="00017148">
            <w:pPr>
              <w:pStyle w:val="BulletLevel1"/>
            </w:pPr>
            <w:r>
              <w:t xml:space="preserve">For </w:t>
            </w:r>
            <w:r w:rsidR="00175BD2">
              <w:t xml:space="preserve">the </w:t>
            </w:r>
            <w:r w:rsidR="00175BD2" w:rsidRPr="00175BD2">
              <w:t>Phone credit and internet data cards/vouchers assistance type</w:t>
            </w:r>
            <w:r w:rsidR="00180B34">
              <w:t>:</w:t>
            </w:r>
          </w:p>
          <w:p w14:paraId="2BA92E9D" w14:textId="72672515" w:rsidR="00180B34" w:rsidRDefault="00B21FFF" w:rsidP="00017148">
            <w:pPr>
              <w:pStyle w:val="BulletLevel2"/>
            </w:pPr>
            <w:r>
              <w:t>Retain</w:t>
            </w:r>
            <w:r w:rsidRPr="00B21FFF">
              <w:t xml:space="preserve"> </w:t>
            </w:r>
            <w:r w:rsidR="00C96C21">
              <w:t>a signed</w:t>
            </w:r>
            <w:r w:rsidR="00180B34" w:rsidRPr="00646ACE">
              <w:t xml:space="preserve"> </w:t>
            </w:r>
            <w:hyperlink r:id="rId164">
              <w:r w:rsidR="00180B34" w:rsidRPr="6643170E">
                <w:rPr>
                  <w:rStyle w:val="Hyperlink"/>
                </w:rPr>
                <w:t>Gift Card Terms of Use Declaration Form</w:t>
              </w:r>
            </w:hyperlink>
            <w:r w:rsidR="00180B34" w:rsidRPr="00180B34">
              <w:t xml:space="preserve"> showing voucher has been received</w:t>
            </w:r>
            <w:r w:rsidR="00C96C21">
              <w:t xml:space="preserve"> </w:t>
            </w:r>
            <w:r w:rsidR="00C96C21" w:rsidRPr="00C96C21">
              <w:t xml:space="preserve">by the Participant (if the form has been sent to </w:t>
            </w:r>
            <w:r w:rsidR="00EC4535">
              <w:t>P</w:t>
            </w:r>
            <w:r w:rsidR="00C96C21" w:rsidRPr="00C96C21">
              <w:t xml:space="preserve">articipant by email and the Participant does not have the capacity to print, complete and return the form, the Participant must send a return email acknowledging they have received the voucher. The </w:t>
            </w:r>
            <w:r w:rsidR="00966DF1">
              <w:t>P</w:t>
            </w:r>
            <w:r w:rsidR="00C96C21" w:rsidRPr="00C96C21">
              <w:t xml:space="preserve">rovider must </w:t>
            </w:r>
            <w:r w:rsidR="00757FF5">
              <w:t>retain</w:t>
            </w:r>
            <w:r w:rsidR="00757FF5" w:rsidRPr="00757FF5">
              <w:t xml:space="preserve"> </w:t>
            </w:r>
            <w:r w:rsidR="00C96C21" w:rsidRPr="00C96C21">
              <w:t>emails showing that the form was sent to the Participant and the return email acknowledging receipt).</w:t>
            </w:r>
          </w:p>
          <w:p w14:paraId="135BFBE7" w14:textId="75EEE128" w:rsidR="006B584D" w:rsidRDefault="00B0170E" w:rsidP="00017148">
            <w:pPr>
              <w:pStyle w:val="BulletLevel2"/>
            </w:pPr>
            <w:r>
              <w:t>E</w:t>
            </w:r>
            <w:r w:rsidR="00AA665D">
              <w:t>nter in the Additional Details field:</w:t>
            </w:r>
          </w:p>
          <w:p w14:paraId="46A48EE9" w14:textId="65AFB98D" w:rsidR="00646ACE" w:rsidRPr="0016741B" w:rsidRDefault="00646ACE" w:rsidP="007C6A5E">
            <w:pPr>
              <w:pStyle w:val="SubclausewithRoman"/>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rPr>
                <w:rFonts w:ascii="Aptos Display" w:hAnsi="Aptos Display"/>
              </w:rPr>
            </w:pPr>
            <w:r w:rsidRPr="0016741B">
              <w:rPr>
                <w:rFonts w:ascii="Aptos Display" w:hAnsi="Aptos Display"/>
              </w:rPr>
              <w:t xml:space="preserve">an assessment of how the purchase meets the Fund Principles </w:t>
            </w:r>
          </w:p>
          <w:p w14:paraId="61486117" w14:textId="32DA1DA9" w:rsidR="00AA665D" w:rsidRPr="000270C5" w:rsidRDefault="00646ACE" w:rsidP="007C6A5E">
            <w:pPr>
              <w:pStyle w:val="SubclausewithRoman"/>
            </w:pPr>
            <w:r w:rsidRPr="0016741B">
              <w:rPr>
                <w:rFonts w:ascii="Aptos Display" w:hAnsi="Aptos Display"/>
              </w:rPr>
              <w:t>an explanation of how the purchase links to the Participant’s goals and/or participation in the program</w:t>
            </w:r>
            <w:r w:rsidR="00057329">
              <w:t>.</w:t>
            </w:r>
          </w:p>
          <w:p w14:paraId="4EADDBD7" w14:textId="4548C1FC" w:rsidR="00CD465F" w:rsidRPr="007A2A36" w:rsidRDefault="00CD465F" w:rsidP="00EE324E"/>
        </w:tc>
      </w:tr>
      <w:tr w:rsidR="009514CA" w:rsidRPr="007A2A36" w14:paraId="324EA75D" w14:textId="77777777" w:rsidTr="002F7670">
        <w:tc>
          <w:tcPr>
            <w:tcW w:w="666" w:type="pct"/>
          </w:tcPr>
          <w:p w14:paraId="4CB1D38B" w14:textId="659B9655" w:rsidR="002230F3" w:rsidRPr="009514CA" w:rsidRDefault="009514CA" w:rsidP="005866A2">
            <w:pPr>
              <w:pStyle w:val="TableFirstColumn"/>
              <w:spacing w:before="0"/>
            </w:pPr>
            <w:r w:rsidRPr="002B5DA2">
              <w:t>Driver’s Licen</w:t>
            </w:r>
            <w:r w:rsidR="00B63038">
              <w:t>c</w:t>
            </w:r>
            <w:r w:rsidRPr="002B5DA2">
              <w:t>e costs</w:t>
            </w:r>
          </w:p>
        </w:tc>
        <w:tc>
          <w:tcPr>
            <w:tcW w:w="1782" w:type="pct"/>
          </w:tcPr>
          <w:p w14:paraId="141C71F4" w14:textId="5C68E91F" w:rsidR="009514CA" w:rsidRPr="009514CA" w:rsidRDefault="009514CA" w:rsidP="00EE324E">
            <w:r w:rsidRPr="007A2A36">
              <w:t>This category is for:</w:t>
            </w:r>
          </w:p>
          <w:p w14:paraId="29FFC125" w14:textId="275F42DD" w:rsidR="002E180E" w:rsidRPr="002E180E" w:rsidRDefault="002E180E" w:rsidP="00017148">
            <w:pPr>
              <w:pStyle w:val="BulletLevel1"/>
            </w:pPr>
            <w:r>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017148">
            <w:pPr>
              <w:pStyle w:val="BulletLevel1"/>
            </w:pPr>
            <w:r>
              <w:lastRenderedPageBreak/>
              <w:t>Driver’s licence test and licence fee for classification C (Car) and R (Motorcycle).</w:t>
            </w:r>
          </w:p>
          <w:p w14:paraId="66D6264A" w14:textId="04BE3907" w:rsidR="009514CA" w:rsidRPr="009514CA" w:rsidRDefault="009514CA" w:rsidP="00EE324E">
            <w:r w:rsidRPr="007A2A36">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tcPr>
          <w:p w14:paraId="1DAF177E" w14:textId="77777777" w:rsidR="00DC2F54" w:rsidRPr="00DC2F54" w:rsidRDefault="00DC2F54" w:rsidP="00EE324E">
            <w:r w:rsidRPr="007A2A36">
              <w:lastRenderedPageBreak/>
              <w:t>In addition, for this category Providers must:</w:t>
            </w:r>
          </w:p>
          <w:p w14:paraId="14698EB0" w14:textId="2A0848A0" w:rsidR="00D677AE" w:rsidRPr="00D677AE" w:rsidRDefault="00D677AE" w:rsidP="00017148">
            <w:pPr>
              <w:pStyle w:val="BulletLevel1"/>
            </w:pPr>
            <w:r>
              <w:t>Record the assistance type in the commitment to outline the type of purchase.</w:t>
            </w:r>
          </w:p>
          <w:p w14:paraId="61EBE8CB" w14:textId="64624332" w:rsidR="009514CA" w:rsidRPr="00076467" w:rsidRDefault="00C27991" w:rsidP="00017148">
            <w:pPr>
              <w:pStyle w:val="1AllTextNormalParagraph"/>
              <w:rPr>
                <w:rStyle w:val="Strong"/>
                <w:b w:val="0"/>
                <w:bCs w:val="0"/>
              </w:rPr>
            </w:pPr>
            <w:r>
              <w:rPr>
                <w:rStyle w:val="Strong"/>
              </w:rPr>
              <w:t xml:space="preserve">Note: </w:t>
            </w:r>
            <w:r w:rsidR="00494F4B" w:rsidRPr="00076467">
              <w:rPr>
                <w:rStyle w:val="Strong"/>
                <w:b w:val="0"/>
                <w:bCs w:val="0"/>
              </w:rPr>
              <w:t>Each state and territory impose</w:t>
            </w:r>
            <w:r w:rsidR="0016741B" w:rsidRPr="00076467">
              <w:rPr>
                <w:rStyle w:val="Strong"/>
                <w:b w:val="0"/>
                <w:bCs w:val="0"/>
              </w:rPr>
              <w:t>s</w:t>
            </w:r>
            <w:r w:rsidR="00494F4B" w:rsidRPr="00076467">
              <w:rPr>
                <w:rStyle w:val="Strong"/>
                <w:b w:val="0"/>
                <w:bCs w:val="0"/>
              </w:rPr>
              <w:t xml:space="preserve"> requirements on a person who provides pre-licence driver training for reward or payment. These </w:t>
            </w:r>
            <w:r w:rsidR="00494F4B" w:rsidRPr="00076467">
              <w:rPr>
                <w:rStyle w:val="Strong"/>
                <w:b w:val="0"/>
                <w:bCs w:val="0"/>
              </w:rPr>
              <w:lastRenderedPageBreak/>
              <w:t>requirements include (at a minimum) registration with the state authority and a police check. Many states and territories also require individuals to have completed a Certificate IV or other training program, and to pass a working with children check.</w:t>
            </w:r>
          </w:p>
        </w:tc>
      </w:tr>
      <w:tr w:rsidR="00CD465F" w:rsidRPr="007A2A36" w14:paraId="2E363128" w14:textId="77777777" w:rsidTr="002F7670">
        <w:tc>
          <w:tcPr>
            <w:tcW w:w="666" w:type="pct"/>
          </w:tcPr>
          <w:p w14:paraId="504B362F" w14:textId="119A89EF" w:rsidR="002230F3" w:rsidRPr="007A2A36" w:rsidRDefault="00790517" w:rsidP="005866A2">
            <w:pPr>
              <w:pStyle w:val="TableFirstColumn"/>
              <w:spacing w:before="0"/>
            </w:pPr>
            <w:r w:rsidRPr="002B5DA2">
              <w:lastRenderedPageBreak/>
              <w:t>Engagement</w:t>
            </w:r>
          </w:p>
        </w:tc>
        <w:tc>
          <w:tcPr>
            <w:tcW w:w="1782" w:type="pct"/>
          </w:tcPr>
          <w:p w14:paraId="681D767A" w14:textId="16420D04" w:rsidR="004020E9" w:rsidRDefault="00A17C8C" w:rsidP="00EE324E">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017148">
            <w:pPr>
              <w:pStyle w:val="BulletLevel1"/>
            </w:pPr>
            <w:r w:rsidRPr="00295C83">
              <w:t>Initial Engagement Support voucher</w:t>
            </w:r>
            <w:r>
              <w:t xml:space="preserve">s </w:t>
            </w:r>
          </w:p>
          <w:p w14:paraId="19A780ED" w14:textId="238FA09B" w:rsidR="000F5DBD" w:rsidRDefault="000F5DBD" w:rsidP="00017148">
            <w:pPr>
              <w:pStyle w:val="BulletLevel1"/>
            </w:pPr>
            <w:r w:rsidRPr="00295C83">
              <w:t>Ongoing Engagement Support vouchers</w:t>
            </w:r>
          </w:p>
          <w:p w14:paraId="6ED5CEF7" w14:textId="63115D8E" w:rsidR="00FD3516" w:rsidRDefault="00FD3516" w:rsidP="00113BDA">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017148">
            <w:pPr>
              <w:pStyle w:val="1AllTextNormalParagraph"/>
            </w:pPr>
            <w:r w:rsidRPr="00916954">
              <w:t>Providers must not:</w:t>
            </w:r>
          </w:p>
          <w:p w14:paraId="5E2DCFD4" w14:textId="204DA2FF" w:rsidR="00916954" w:rsidRDefault="00916954" w:rsidP="00017148">
            <w:pPr>
              <w:pStyle w:val="BulletLevel1"/>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3B13276A" w:rsidR="00916954" w:rsidRDefault="00916954" w:rsidP="00017148">
            <w:pPr>
              <w:pStyle w:val="BulletLevel1"/>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017148">
            <w:pPr>
              <w:pStyle w:val="BulletLevel1"/>
            </w:pPr>
            <w:r>
              <w:lastRenderedPageBreak/>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tcPr>
          <w:p w14:paraId="0FA6E5E2" w14:textId="77777777" w:rsidR="00E21115" w:rsidRPr="00E21115" w:rsidRDefault="00E21115" w:rsidP="00E21115">
            <w:r w:rsidRPr="007A2A36">
              <w:lastRenderedPageBreak/>
              <w:t>In addition, for this category Providers must:</w:t>
            </w:r>
          </w:p>
          <w:p w14:paraId="10CDBDC9" w14:textId="77777777" w:rsidR="00E21115" w:rsidRPr="00E21115" w:rsidRDefault="00E21115" w:rsidP="00E21115">
            <w:pPr>
              <w:pStyle w:val="BulletLevel1"/>
            </w:pPr>
            <w:r>
              <w:t>Record the assistance type in the commitment to outline the type of purchase</w:t>
            </w:r>
            <w:r w:rsidRPr="00E21115">
              <w:t>.</w:t>
            </w:r>
          </w:p>
          <w:p w14:paraId="3FF681B7" w14:textId="69ACFCEF" w:rsidR="00E21115" w:rsidRPr="00E21115" w:rsidRDefault="00E21115" w:rsidP="00E21115">
            <w:r>
              <w:t>P</w:t>
            </w:r>
            <w:r w:rsidRPr="00E21115">
              <w:t xml:space="preserve">rovide proof that the voucher has been received by the Participant by </w:t>
            </w:r>
            <w:r w:rsidR="00E549EB">
              <w:t>retaining</w:t>
            </w:r>
            <w:r w:rsidR="00E549EB" w:rsidRPr="00E21115">
              <w:t xml:space="preserve"> </w:t>
            </w:r>
            <w:r w:rsidRPr="00E21115">
              <w:t>one of the following types of evidence:</w:t>
            </w:r>
          </w:p>
          <w:p w14:paraId="0D6D8F43" w14:textId="25853E29" w:rsidR="00670689" w:rsidRDefault="003A0F8C" w:rsidP="00017148">
            <w:pPr>
              <w:pStyle w:val="BulletLevel1"/>
            </w:pPr>
            <w:r>
              <w:t>when an</w:t>
            </w:r>
            <w:r w:rsidR="002E528A" w:rsidRPr="002E528A">
              <w:t xml:space="preserve"> Engagement Support Voucher </w:t>
            </w:r>
            <w:r w:rsidR="002E528A">
              <w:t>is</w:t>
            </w:r>
            <w:r w:rsidR="00CD56E6" w:rsidRPr="007A2A36">
              <w:t xml:space="preserve"> dispensed in person</w:t>
            </w:r>
            <w:r w:rsidR="00DD2F68">
              <w:t>:</w:t>
            </w:r>
          </w:p>
          <w:p w14:paraId="795D1245" w14:textId="437254AD" w:rsidR="00CD56E6" w:rsidRDefault="00CD56E6" w:rsidP="00017148">
            <w:pPr>
              <w:pStyle w:val="BulletLevel2"/>
            </w:pPr>
            <w:r w:rsidRPr="6643170E">
              <w:t>the Participant must sign a</w:t>
            </w:r>
            <w:r w:rsidR="0095186F">
              <w:t xml:space="preserve"> completed</w:t>
            </w:r>
            <w:r w:rsidRPr="6643170E">
              <w:t xml:space="preserve"> </w:t>
            </w:r>
            <w:hyperlink r:id="rId165">
              <w:r w:rsidRPr="6643170E">
                <w:rPr>
                  <w:rStyle w:val="Hyperlink"/>
                </w:rPr>
                <w:t>Engagement Support Participant Declaration form</w:t>
              </w:r>
            </w:hyperlink>
            <w:r w:rsidRPr="6643170E">
              <w:t xml:space="preserve"> stating they have received the voucher. </w:t>
            </w:r>
          </w:p>
          <w:p w14:paraId="15370377" w14:textId="2A1AFE6A" w:rsidR="002D06EC" w:rsidRDefault="00851452" w:rsidP="00017148">
            <w:pPr>
              <w:pStyle w:val="BulletLevel2"/>
            </w:pPr>
            <w:r>
              <w:t>t</w:t>
            </w:r>
            <w:r w:rsidR="002D06EC">
              <w:t>he completed declaration form must</w:t>
            </w:r>
            <w:r w:rsidR="000E2299">
              <w:t xml:space="preserve"> match the </w:t>
            </w:r>
            <w:r w:rsidR="006576D3">
              <w:t>D</w:t>
            </w:r>
            <w:r w:rsidR="000E2299">
              <w:t xml:space="preserve">ocumentary </w:t>
            </w:r>
            <w:r w:rsidR="006576D3">
              <w:t>E</w:t>
            </w:r>
            <w:r w:rsidR="000E2299">
              <w:t>vidence and contain all the required field details:</w:t>
            </w:r>
          </w:p>
          <w:p w14:paraId="754857E4" w14:textId="27B78256" w:rsidR="000E2299" w:rsidRDefault="00851452" w:rsidP="00017148">
            <w:pPr>
              <w:pStyle w:val="BulletLevel3"/>
            </w:pPr>
            <w:r>
              <w:t xml:space="preserve">the voucher/card number </w:t>
            </w:r>
          </w:p>
          <w:p w14:paraId="5B15AA7C" w14:textId="0B7E4429" w:rsidR="005250CD" w:rsidRDefault="005250CD" w:rsidP="00017148">
            <w:pPr>
              <w:pStyle w:val="BulletLevel3"/>
            </w:pPr>
            <w:r>
              <w:t>date</w:t>
            </w:r>
          </w:p>
          <w:p w14:paraId="0EE2AB9E" w14:textId="662D8BD1" w:rsidR="005250CD" w:rsidRDefault="005250CD" w:rsidP="00017148">
            <w:pPr>
              <w:pStyle w:val="BulletLevel3"/>
            </w:pPr>
            <w:r>
              <w:t>card value $50 or $100</w:t>
            </w:r>
          </w:p>
          <w:p w14:paraId="0F660454" w14:textId="77777777" w:rsidR="008C7155" w:rsidRPr="008C7155" w:rsidRDefault="008C7155" w:rsidP="00017148">
            <w:pPr>
              <w:pStyle w:val="BulletLevel3"/>
            </w:pPr>
            <w:r w:rsidRPr="76085A99">
              <w:t>Participant details - JSID,</w:t>
            </w:r>
            <w:r w:rsidRPr="008C7155">
              <w:t xml:space="preserve"> name, signature acknowledging receipt of card/voucher</w:t>
            </w:r>
          </w:p>
          <w:p w14:paraId="63617ACA" w14:textId="579FEE19" w:rsidR="002432AC" w:rsidRPr="002432AC" w:rsidRDefault="002432AC" w:rsidP="00017148">
            <w:pPr>
              <w:pStyle w:val="BulletLevel3"/>
            </w:pPr>
            <w:r w:rsidRPr="76085A99">
              <w:t>P</w:t>
            </w:r>
            <w:r w:rsidRPr="002432AC">
              <w:t xml:space="preserve">rovider details – </w:t>
            </w:r>
            <w:r w:rsidR="00F21825">
              <w:t>P</w:t>
            </w:r>
            <w:r w:rsidRPr="002432AC">
              <w:t xml:space="preserve">rovider site, </w:t>
            </w:r>
            <w:r w:rsidR="00F21825">
              <w:t>M</w:t>
            </w:r>
            <w:r w:rsidRPr="002432AC">
              <w:t xml:space="preserve">entor name, </w:t>
            </w:r>
            <w:r w:rsidR="00F21825">
              <w:t>M</w:t>
            </w:r>
            <w:r w:rsidRPr="002432AC">
              <w:t>entor signature</w:t>
            </w:r>
          </w:p>
          <w:p w14:paraId="438F97C0" w14:textId="1386A3A1" w:rsidR="00314555" w:rsidRDefault="00FE7DED" w:rsidP="00017148">
            <w:pPr>
              <w:pStyle w:val="BulletLevel1"/>
            </w:pPr>
            <w:r>
              <w:t>w</w:t>
            </w:r>
            <w:r w:rsidR="003109BD">
              <w:t>hen an</w:t>
            </w:r>
            <w:r w:rsidR="00FF6823">
              <w:t xml:space="preserv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66"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C705097" w:rsidR="00DD2F68" w:rsidRDefault="00233E2C" w:rsidP="00017148">
            <w:pPr>
              <w:pStyle w:val="BulletLevel2"/>
            </w:pPr>
            <w:r>
              <w:t>t</w:t>
            </w:r>
            <w:r w:rsidR="00F14156">
              <w:t xml:space="preserve">he </w:t>
            </w:r>
            <w:r>
              <w:t>P</w:t>
            </w:r>
            <w:r w:rsidR="00F14156">
              <w:t xml:space="preserve">rovider must </w:t>
            </w:r>
            <w:r w:rsidR="00874CA7">
              <w:t>retain</w:t>
            </w:r>
            <w:r w:rsidR="00F14156">
              <w:t xml:space="preserve"> a </w:t>
            </w:r>
            <w:r w:rsidR="00314555">
              <w:t>signed</w:t>
            </w:r>
            <w:r w:rsidR="00F14156">
              <w:t xml:space="preserve"> version of</w:t>
            </w:r>
            <w:r w:rsidR="00DD1EB9">
              <w:t xml:space="preserve"> the form</w:t>
            </w:r>
            <w:r w:rsidR="00DD2F68">
              <w:t>, OR</w:t>
            </w:r>
          </w:p>
          <w:p w14:paraId="0292CCAB" w14:textId="5A558327" w:rsidR="00CD56E6" w:rsidRPr="00CD56E6" w:rsidRDefault="00314555" w:rsidP="00017148">
            <w:pPr>
              <w:pStyle w:val="BulletLevel2"/>
            </w:pPr>
            <w:r>
              <w:lastRenderedPageBreak/>
              <w:t>i</w:t>
            </w:r>
            <w:r w:rsidR="00B4435C">
              <w:t>f</w:t>
            </w:r>
            <w:r w:rsidR="00CD56E6" w:rsidRPr="007A2A36">
              <w:t xml:space="preserve">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DA1DB4">
              <w:t xml:space="preserve"> (including voucher number and amount)</w:t>
            </w:r>
            <w:r w:rsidR="00CD56E6" w:rsidRPr="007A2A36">
              <w:t>.</w:t>
            </w:r>
            <w:r w:rsidR="00DA1DB4">
              <w:t xml:space="preserve"> The details must match the </w:t>
            </w:r>
            <w:r w:rsidR="00205AA5">
              <w:t>D</w:t>
            </w:r>
            <w:r w:rsidR="00DA1DB4">
              <w:t xml:space="preserve">ocumentary </w:t>
            </w:r>
            <w:r w:rsidR="00205AA5">
              <w:t>E</w:t>
            </w:r>
            <w:r w:rsidR="00DA1DB4">
              <w:t>vidence.</w:t>
            </w:r>
            <w:r w:rsidR="00CD56E6" w:rsidRPr="007A2A36">
              <w:t xml:space="preserve"> </w:t>
            </w:r>
            <w:r w:rsidR="00120DC6">
              <w:t xml:space="preserve">The </w:t>
            </w:r>
            <w:r w:rsidR="00BD12A6">
              <w:t>P</w:t>
            </w:r>
            <w:r w:rsidR="00120DC6">
              <w:t xml:space="preserve">rovider must </w:t>
            </w:r>
            <w:r w:rsidR="00874CA7">
              <w:t>retain</w:t>
            </w:r>
            <w:r w:rsidR="00120DC6">
              <w:t xml:space="preserve">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r w:rsidRPr="6643170E">
              <w:t xml:space="preserve">Providers are not required to submit a </w:t>
            </w:r>
            <w:hyperlink r:id="rId167">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tc>
      </w:tr>
      <w:tr w:rsidR="003A1DF0" w:rsidRPr="007A2A36" w14:paraId="4F30122A" w14:textId="77777777" w:rsidTr="002F7670">
        <w:tc>
          <w:tcPr>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tcPr>
          <w:p w14:paraId="78412FC3" w14:textId="5C6C92A2" w:rsidR="003A1DF0" w:rsidRPr="003A1DF0" w:rsidRDefault="003A1DF0" w:rsidP="003A1DF0">
            <w:r w:rsidRPr="003A1DF0">
              <w:t>This category is for non-vocational training that will benefit the Participant.</w:t>
            </w:r>
          </w:p>
          <w:p w14:paraId="77D238B5" w14:textId="77777777" w:rsidR="003A1DF0" w:rsidRPr="003A1DF0" w:rsidRDefault="003A1DF0" w:rsidP="003A1DF0">
            <w:r w:rsidRPr="003A1DF0">
              <w:t>Examples of non-vocational training includes:</w:t>
            </w:r>
          </w:p>
          <w:p w14:paraId="56D6751C" w14:textId="77777777" w:rsidR="003A1DF0" w:rsidRPr="003A1DF0" w:rsidRDefault="003A1DF0" w:rsidP="00017148">
            <w:pPr>
              <w:pStyle w:val="BulletLevel1"/>
            </w:pPr>
            <w:r w:rsidRPr="003A1DF0">
              <w:t>personal development courses</w:t>
            </w:r>
          </w:p>
          <w:p w14:paraId="7C5788A9" w14:textId="77777777" w:rsidR="003A1DF0" w:rsidRPr="003A1DF0" w:rsidRDefault="003A1DF0" w:rsidP="00017148">
            <w:pPr>
              <w:pStyle w:val="BulletLevel1"/>
            </w:pPr>
            <w:r w:rsidRPr="003A1DF0">
              <w:t>parenting courses</w:t>
            </w:r>
          </w:p>
          <w:p w14:paraId="4522C543" w14:textId="77777777" w:rsidR="003A1DF0" w:rsidRPr="003A1DF0" w:rsidRDefault="003A1DF0" w:rsidP="00017148">
            <w:pPr>
              <w:pStyle w:val="BulletLevel1"/>
            </w:pPr>
            <w:r w:rsidRPr="003A1DF0">
              <w:t>financial counselling</w:t>
            </w:r>
          </w:p>
          <w:p w14:paraId="7CC2287D" w14:textId="61F67D92" w:rsidR="003A1DF0" w:rsidRPr="003A1DF0" w:rsidRDefault="003A1DF0" w:rsidP="00017148">
            <w:pPr>
              <w:pStyle w:val="BulletLevel1"/>
            </w:pPr>
            <w:r w:rsidRPr="003A1DF0">
              <w:t>cultural services.</w:t>
            </w:r>
          </w:p>
        </w:tc>
        <w:tc>
          <w:tcPr>
            <w:tcW w:w="2552" w:type="pct"/>
          </w:tcPr>
          <w:p w14:paraId="483C28E6" w14:textId="77777777" w:rsidR="003A1DF0" w:rsidRPr="003A1DF0" w:rsidRDefault="003A1DF0" w:rsidP="003A1DF0">
            <w:r w:rsidRPr="003A1DF0">
              <w:t>In addition, for this category Providers must:</w:t>
            </w:r>
          </w:p>
          <w:p w14:paraId="46F9D7BF" w14:textId="41F55BF1" w:rsidR="003A1DF0" w:rsidRPr="003A1DF0" w:rsidRDefault="003A1DF0" w:rsidP="00017148">
            <w:pPr>
              <w:pStyle w:val="BulletLevel1"/>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017148">
            <w:pPr>
              <w:pStyle w:val="BulletLevel1"/>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017148">
            <w:pPr>
              <w:pStyle w:val="BulletLevel1"/>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2F7670">
        <w:tc>
          <w:tcPr>
            <w:tcW w:w="666" w:type="pct"/>
          </w:tcPr>
          <w:p w14:paraId="038E51F6" w14:textId="26F8FFCE" w:rsidR="003A1DF0" w:rsidRPr="002B5DA2" w:rsidRDefault="00F8693F" w:rsidP="00F8693F">
            <w:pPr>
              <w:pStyle w:val="TableFirstColumn"/>
            </w:pPr>
            <w:r w:rsidRPr="00F8693F">
              <w:t>Transport</w:t>
            </w:r>
          </w:p>
        </w:tc>
        <w:tc>
          <w:tcPr>
            <w:tcW w:w="1782" w:type="pct"/>
          </w:tcPr>
          <w:p w14:paraId="397A4DD0" w14:textId="77777777" w:rsidR="00F8693F" w:rsidRPr="00F8693F" w:rsidRDefault="00F8693F" w:rsidP="00F8693F">
            <w:r w:rsidRPr="00F8693F">
              <w:t>This category is for:</w:t>
            </w:r>
          </w:p>
          <w:p w14:paraId="24080572" w14:textId="3334033F" w:rsidR="00F8693F" w:rsidRPr="00F8693F" w:rsidRDefault="00F8693F" w:rsidP="00017148">
            <w:pPr>
              <w:pStyle w:val="BulletLevel1"/>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017148">
            <w:pPr>
              <w:pStyle w:val="BulletLevel2"/>
            </w:pPr>
            <w:r w:rsidRPr="00F8693F">
              <w:t>public transport tickets or card top-ups</w:t>
            </w:r>
          </w:p>
          <w:p w14:paraId="56A13877" w14:textId="77777777" w:rsidR="00F8693F" w:rsidRPr="00F8693F" w:rsidRDefault="00F8693F" w:rsidP="00017148">
            <w:pPr>
              <w:pStyle w:val="BulletLevel2"/>
            </w:pPr>
            <w:r w:rsidRPr="00F8693F">
              <w:t>petrol cards</w:t>
            </w:r>
          </w:p>
          <w:p w14:paraId="02001EAD" w14:textId="77777777" w:rsidR="00F8693F" w:rsidRPr="00F8693F" w:rsidRDefault="00F8693F" w:rsidP="00017148">
            <w:pPr>
              <w:pStyle w:val="BulletLevel2"/>
            </w:pPr>
            <w:r w:rsidRPr="00F8693F">
              <w:t>non-ongoing vehicle hire (for example, cars)</w:t>
            </w:r>
          </w:p>
          <w:p w14:paraId="59A58679" w14:textId="77777777" w:rsidR="00F8693F" w:rsidRPr="00F8693F" w:rsidRDefault="00F8693F" w:rsidP="00017148">
            <w:pPr>
              <w:pStyle w:val="BulletLevel2"/>
            </w:pPr>
            <w:r w:rsidRPr="00F8693F">
              <w:lastRenderedPageBreak/>
              <w:t>transport purchase (for example, bicycles)</w:t>
            </w:r>
          </w:p>
          <w:p w14:paraId="3E24AF91" w14:textId="77777777" w:rsidR="00F8693F" w:rsidRPr="00F8693F" w:rsidRDefault="00F8693F" w:rsidP="00017148">
            <w:pPr>
              <w:pStyle w:val="BulletLevel2"/>
            </w:pPr>
            <w:r w:rsidRPr="00F8693F">
              <w:t>vehicle registrations and inspections</w:t>
            </w:r>
          </w:p>
          <w:p w14:paraId="207035D4" w14:textId="77777777" w:rsidR="00F8693F" w:rsidRPr="00F8693F" w:rsidRDefault="00F8693F" w:rsidP="00017148">
            <w:pPr>
              <w:pStyle w:val="BulletLevel2"/>
            </w:pPr>
            <w:r w:rsidRPr="00F8693F">
              <w:t>compulsory third-party vehicle inspections</w:t>
            </w:r>
          </w:p>
          <w:p w14:paraId="5BB51866" w14:textId="77777777" w:rsidR="00F8693F" w:rsidRPr="00F8693F" w:rsidRDefault="00F8693F" w:rsidP="00017148">
            <w:pPr>
              <w:pStyle w:val="BulletLevel2"/>
            </w:pPr>
            <w:r w:rsidRPr="00F8693F">
              <w:t xml:space="preserve">ticket and overnight accommodation for a Participant to attend a job interview in another city. </w:t>
            </w:r>
          </w:p>
          <w:p w14:paraId="711508A1" w14:textId="0C71396B" w:rsidR="00F8693F" w:rsidRPr="00F8693F" w:rsidRDefault="00F8693F" w:rsidP="00017148">
            <w:pPr>
              <w:pStyle w:val="BulletLevel1"/>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6F03E59A" w:rsidR="00F8693F" w:rsidRDefault="00F8693F" w:rsidP="00F8693F">
            <w:r w:rsidRPr="00F8693F">
              <w:t>Whilst all requests for assistance should be considered, support through this category is not intended to be regular and ongoing.</w:t>
            </w:r>
          </w:p>
          <w:p w14:paraId="05EAEDD0" w14:textId="28CEBFA3" w:rsidR="003A1DF0" w:rsidRPr="007A2A36" w:rsidRDefault="0005392B" w:rsidP="00F3565C">
            <w:r>
              <w:t>Contact</w:t>
            </w:r>
            <w:r w:rsidRPr="0005392B">
              <w:t xml:space="preserve"> your Provider Lead to discuss exceptional circumstances and requests for assistance which are not mentioned in the details above. The Provider</w:t>
            </w:r>
            <w:r w:rsidR="00F3565C">
              <w:t xml:space="preserve"> Lead </w:t>
            </w:r>
            <w:r w:rsidR="00F3565C" w:rsidRPr="00F3565C">
              <w:t>will provide advice on the process</w:t>
            </w:r>
            <w:r w:rsidR="00F3565C">
              <w:t>.</w:t>
            </w:r>
          </w:p>
        </w:tc>
        <w:tc>
          <w:tcPr>
            <w:tcW w:w="2552" w:type="pct"/>
          </w:tcPr>
          <w:p w14:paraId="404B5D04" w14:textId="77777777" w:rsidR="00F8693F" w:rsidRPr="00F8693F" w:rsidRDefault="00F8693F" w:rsidP="00F8693F">
            <w:r w:rsidRPr="00F8693F">
              <w:lastRenderedPageBreak/>
              <w:t>In addition, for this category Providers must:</w:t>
            </w:r>
          </w:p>
          <w:p w14:paraId="263C4536" w14:textId="6C4B71BE" w:rsidR="00F8693F" w:rsidRPr="00F8693F" w:rsidRDefault="00F8693F" w:rsidP="00017148">
            <w:pPr>
              <w:pStyle w:val="BulletLevel1"/>
            </w:pPr>
            <w:r w:rsidRPr="00F8693F">
              <w:t>Record the assistance type in the commitment to outline the type of purchase.</w:t>
            </w:r>
          </w:p>
          <w:p w14:paraId="1F826D39" w14:textId="71170AAF" w:rsidR="004C18B9" w:rsidRPr="004C18B9" w:rsidRDefault="004C18B9" w:rsidP="00017148">
            <w:pPr>
              <w:pStyle w:val="BulletLevel1"/>
            </w:pPr>
            <w:r w:rsidRPr="004C18B9">
              <w:t xml:space="preserve">For the Petrol and Public transport assistance types: </w:t>
            </w:r>
          </w:p>
          <w:p w14:paraId="10DC6131" w14:textId="6ADC847D" w:rsidR="004C18B9" w:rsidRPr="00F8693F" w:rsidRDefault="00D76BFF" w:rsidP="00017148">
            <w:pPr>
              <w:pStyle w:val="BulletLevel2"/>
            </w:pPr>
            <w:r>
              <w:t>Retain</w:t>
            </w:r>
            <w:r w:rsidR="00C96C21">
              <w:t xml:space="preserve"> a signed</w:t>
            </w:r>
            <w:r w:rsidR="004C18B9" w:rsidRPr="004C18B9">
              <w:t xml:space="preserve"> </w:t>
            </w:r>
            <w:hyperlink r:id="rId168">
              <w:r w:rsidR="004C18B9" w:rsidRPr="6643170E">
                <w:rPr>
                  <w:rStyle w:val="Hyperlink"/>
                </w:rPr>
                <w:t>Gift Card Terms of Use Declaration Form</w:t>
              </w:r>
            </w:hyperlink>
            <w:r w:rsidR="004C18B9" w:rsidRPr="004C18B9">
              <w:t xml:space="preserve"> showing voucher has been received</w:t>
            </w:r>
            <w:r w:rsidR="00C96C21">
              <w:t xml:space="preserve"> </w:t>
            </w:r>
            <w:r w:rsidR="00C96C21" w:rsidRPr="00C96C21">
              <w:t xml:space="preserve">by the Participant (if the form has been sent to </w:t>
            </w:r>
            <w:r w:rsidR="00D113E3">
              <w:t>P</w:t>
            </w:r>
            <w:r w:rsidR="00C96C21" w:rsidRPr="00C96C21">
              <w:t xml:space="preserve">articipant by email and the Participant does not have the capacity to print, complete and return the form, the Participant must send a return email acknowledging they have received the voucher. The </w:t>
            </w:r>
            <w:r w:rsidR="00EF154B">
              <w:t>P</w:t>
            </w:r>
            <w:r w:rsidR="00C96C21" w:rsidRPr="00C96C21">
              <w:t xml:space="preserve">rovider must </w:t>
            </w:r>
            <w:r>
              <w:t>retain</w:t>
            </w:r>
            <w:r w:rsidR="00C96C21" w:rsidRPr="00C96C21">
              <w:t xml:space="preserve"> emails </w:t>
            </w:r>
            <w:r w:rsidR="00C96C21" w:rsidRPr="00C96C21">
              <w:lastRenderedPageBreak/>
              <w:t>showing that the form was sent to the Participant and the return email acknowledging receipt).</w:t>
            </w:r>
          </w:p>
          <w:p w14:paraId="7137EB87" w14:textId="77777777" w:rsidR="00F8693F" w:rsidRPr="00F8693F" w:rsidRDefault="00F8693F" w:rsidP="00017148">
            <w:pPr>
              <w:pStyle w:val="BulletLevel2"/>
            </w:pPr>
            <w:r w:rsidRPr="00F8693F">
              <w:t>Enter in the Additional Details field:</w:t>
            </w:r>
          </w:p>
          <w:p w14:paraId="09537BC1" w14:textId="77777777" w:rsidR="00F8693F" w:rsidRPr="00ED55F6" w:rsidRDefault="00F8693F" w:rsidP="00257B5F">
            <w:pPr>
              <w:pStyle w:val="SubclausewithRoman"/>
              <w:numPr>
                <w:ilvl w:val="3"/>
                <w:numId w:val="18"/>
              </w:numPr>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610C8D92" w:rsidR="00F8693F" w:rsidRPr="00ED55F6" w:rsidRDefault="00F8693F" w:rsidP="00451288">
            <w:pPr>
              <w:pStyle w:val="SubclausewithRoman"/>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66E00141" w14:textId="77777777" w:rsidR="003A1DF0" w:rsidRDefault="003A1DF0" w:rsidP="00EE324E"/>
          <w:p w14:paraId="59B73579" w14:textId="77777777" w:rsidR="003D65C6" w:rsidRDefault="003D65C6" w:rsidP="00EE324E"/>
          <w:p w14:paraId="20B1F4D2" w14:textId="5656DF14" w:rsidR="003D65C6" w:rsidRPr="007A2A36" w:rsidRDefault="003D65C6" w:rsidP="00EE324E">
            <w:r>
              <w:t>P</w:t>
            </w:r>
            <w:r w:rsidRPr="003D65C6">
              <w:t xml:space="preserve">roviders will be </w:t>
            </w:r>
            <w:r>
              <w:t>advised</w:t>
            </w:r>
            <w:r w:rsidRPr="003D65C6">
              <w:t xml:space="preserve"> of Documentary Evidence requirements upon approval of their proposal.</w:t>
            </w:r>
          </w:p>
        </w:tc>
      </w:tr>
      <w:tr w:rsidR="003A1DF0" w:rsidRPr="007A2A36" w14:paraId="4CEBE4FB" w14:textId="77777777" w:rsidTr="002F7670">
        <w:tc>
          <w:tcPr>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tcPr>
          <w:p w14:paraId="210E9537" w14:textId="4B969417" w:rsidR="004975ED" w:rsidRPr="004975ED" w:rsidRDefault="004975ED" w:rsidP="004975ED">
            <w:pPr>
              <w:pStyle w:val="TableText"/>
            </w:pPr>
            <w:r w:rsidRPr="004975ED">
              <w:t xml:space="preserve">This category is to assist Participants with </w:t>
            </w:r>
            <w:r w:rsidRPr="6643170E">
              <w:t>non</w:t>
            </w:r>
            <w:r w:rsidR="00F060A4">
              <w:t>-</w:t>
            </w:r>
            <w:r w:rsidRPr="6643170E">
              <w:t>accredited</w:t>
            </w:r>
            <w:r w:rsidRPr="004975ED">
              <w:t xml:space="preserve"> </w:t>
            </w:r>
            <w:r w:rsidR="00F060A4">
              <w:t>vocational education and</w:t>
            </w:r>
            <w:r w:rsidRPr="004975ED">
              <w:t xml:space="preserve"> training and work-related licences that focus on obtaining skills relevant for a particular job, employer, or industry. </w:t>
            </w:r>
            <w:r w:rsidRPr="004975ED">
              <w:lastRenderedPageBreak/>
              <w:t xml:space="preserve">Examples of non-accredited </w:t>
            </w:r>
            <w:r w:rsidR="00BA4426">
              <w:t>vocational education and</w:t>
            </w:r>
            <w:r w:rsidRPr="004975ED">
              <w:t xml:space="preserve"> training include:</w:t>
            </w:r>
          </w:p>
          <w:p w14:paraId="477F1AD9" w14:textId="77777777" w:rsidR="004975ED" w:rsidRPr="004975ED" w:rsidRDefault="004975ED" w:rsidP="00017148">
            <w:pPr>
              <w:pStyle w:val="BulletLevel1"/>
            </w:pPr>
            <w:r w:rsidRPr="004975ED">
              <w:t>software training, such as Excel or MYOB</w:t>
            </w:r>
          </w:p>
          <w:p w14:paraId="7235D5B0" w14:textId="77777777" w:rsidR="004975ED" w:rsidRPr="004975ED" w:rsidRDefault="004975ED" w:rsidP="00017148">
            <w:pPr>
              <w:pStyle w:val="BulletLevel1"/>
            </w:pPr>
            <w:r w:rsidRPr="004975ED">
              <w:t>barista training</w:t>
            </w:r>
          </w:p>
          <w:p w14:paraId="1653BF7F" w14:textId="77777777" w:rsidR="004975ED" w:rsidRPr="004975ED" w:rsidRDefault="004975ED" w:rsidP="00017148">
            <w:pPr>
              <w:pStyle w:val="BulletLevel1"/>
            </w:pPr>
            <w:r w:rsidRPr="004975ED">
              <w:t>asbestos awareness</w:t>
            </w:r>
          </w:p>
          <w:p w14:paraId="25E616AC" w14:textId="77777777" w:rsidR="004975ED" w:rsidRPr="004975ED" w:rsidRDefault="004975ED" w:rsidP="00017148">
            <w:pPr>
              <w:pStyle w:val="BulletLevel1"/>
            </w:pPr>
            <w:r w:rsidRPr="004975ED">
              <w:t>manual handling training</w:t>
            </w:r>
          </w:p>
          <w:p w14:paraId="07008C6B" w14:textId="77777777" w:rsidR="004975ED" w:rsidRPr="004975ED" w:rsidRDefault="004975ED" w:rsidP="00017148">
            <w:pPr>
              <w:pStyle w:val="BulletLevel1"/>
            </w:pPr>
            <w:r w:rsidRPr="004975ED">
              <w:t>pre-employment food safety training</w:t>
            </w:r>
          </w:p>
          <w:p w14:paraId="3B17A6BC" w14:textId="77777777" w:rsidR="004975ED" w:rsidRPr="004975ED" w:rsidRDefault="004975ED" w:rsidP="00017148">
            <w:pPr>
              <w:pStyle w:val="BulletLevel1"/>
            </w:pPr>
            <w:r w:rsidRPr="004975ED">
              <w:t>pre-employment training with fitness components.</w:t>
            </w:r>
          </w:p>
          <w:p w14:paraId="1564472D" w14:textId="77777777" w:rsidR="004975ED" w:rsidRPr="004975ED" w:rsidRDefault="004975ED" w:rsidP="004975ED">
            <w:pPr>
              <w:pStyle w:val="TableText"/>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017148">
            <w:pPr>
              <w:pStyle w:val="BulletLevel1"/>
            </w:pPr>
            <w:r w:rsidRPr="004975ED">
              <w:t>security licence</w:t>
            </w:r>
          </w:p>
          <w:p w14:paraId="233FE446" w14:textId="77777777" w:rsidR="004975ED" w:rsidRPr="004975ED" w:rsidRDefault="004975ED" w:rsidP="00017148">
            <w:pPr>
              <w:pStyle w:val="BulletLevel1"/>
            </w:pPr>
            <w:r w:rsidRPr="004975ED">
              <w:t>forklift licence</w:t>
            </w:r>
          </w:p>
          <w:p w14:paraId="65250534" w14:textId="77777777" w:rsidR="004975ED" w:rsidRPr="004975ED" w:rsidRDefault="004975ED" w:rsidP="00017148">
            <w:pPr>
              <w:pStyle w:val="BulletLevel1"/>
            </w:pPr>
            <w:r w:rsidRPr="004975ED">
              <w:t>light/medium/heavy rigid licence, including ‘refresher’ training for a current licence</w:t>
            </w:r>
          </w:p>
          <w:p w14:paraId="5845896F" w14:textId="77777777" w:rsidR="004975ED" w:rsidRPr="004975ED" w:rsidRDefault="004975ED" w:rsidP="00017148">
            <w:pPr>
              <w:pStyle w:val="BulletLevel1"/>
            </w:pPr>
            <w:r w:rsidRPr="004975ED">
              <w:t>taxi licence/driver accreditation/limousine licence</w:t>
            </w:r>
          </w:p>
          <w:p w14:paraId="7EB65697" w14:textId="77777777" w:rsidR="004975ED" w:rsidRPr="004975ED" w:rsidRDefault="004975ED" w:rsidP="00017148">
            <w:pPr>
              <w:pStyle w:val="BulletLevel1"/>
            </w:pPr>
            <w:r w:rsidRPr="004975ED">
              <w:t>white card (or State/Territory equivalent)</w:t>
            </w:r>
          </w:p>
          <w:p w14:paraId="3424D4F2" w14:textId="77777777" w:rsidR="004975ED" w:rsidRPr="004975ED" w:rsidRDefault="004975ED" w:rsidP="00017148">
            <w:pPr>
              <w:pStyle w:val="BulletLevel1"/>
            </w:pPr>
            <w:r w:rsidRPr="004975ED">
              <w:t>working at heights certificate</w:t>
            </w:r>
          </w:p>
          <w:p w14:paraId="040A0596" w14:textId="77777777" w:rsidR="004975ED" w:rsidRPr="004975ED" w:rsidRDefault="004975ED" w:rsidP="00017148">
            <w:pPr>
              <w:pStyle w:val="BulletLevel1"/>
            </w:pPr>
            <w:r w:rsidRPr="004975ED">
              <w:t>first aid certificate</w:t>
            </w:r>
          </w:p>
          <w:p w14:paraId="0F84EB6A" w14:textId="77777777" w:rsidR="004975ED" w:rsidRPr="004975ED" w:rsidRDefault="004975ED" w:rsidP="00017148">
            <w:pPr>
              <w:pStyle w:val="BulletLevel1"/>
            </w:pPr>
            <w:r w:rsidRPr="004975ED">
              <w:t>responsible service of alcohol certificate</w:t>
            </w:r>
          </w:p>
          <w:p w14:paraId="79480384" w14:textId="77777777" w:rsidR="004975ED" w:rsidRPr="004975ED" w:rsidRDefault="004975ED" w:rsidP="00017148">
            <w:pPr>
              <w:pStyle w:val="BulletLevel1"/>
            </w:pPr>
            <w:r w:rsidRPr="004975ED">
              <w:t>responsible conduct of gambling certificate.</w:t>
            </w:r>
          </w:p>
          <w:p w14:paraId="2362047F" w14:textId="01853B91" w:rsidR="003A1DF0" w:rsidRPr="007A2A36" w:rsidRDefault="004975ED" w:rsidP="00EE324E">
            <w:r w:rsidRPr="004975ED">
              <w:lastRenderedPageBreak/>
              <w:t xml:space="preserve">The </w:t>
            </w:r>
            <w:hyperlink w:anchor="_Prohibited__Purchases" w:history="1">
              <w:r w:rsidR="00802324">
                <w:rPr>
                  <w:rStyle w:val="Hyperlink"/>
                </w:rPr>
                <w:t>Prohibited Purchases</w:t>
              </w:r>
            </w:hyperlink>
            <w:r w:rsidRPr="004975ED">
              <w:t xml:space="preserve"> section lists the exceptions to the use of this category.</w:t>
            </w:r>
          </w:p>
        </w:tc>
        <w:tc>
          <w:tcPr>
            <w:tcW w:w="2552" w:type="pct"/>
          </w:tcPr>
          <w:p w14:paraId="74923185" w14:textId="77777777" w:rsidR="004975ED" w:rsidRPr="004975ED" w:rsidRDefault="004975ED" w:rsidP="004975ED">
            <w:r w:rsidRPr="004975ED">
              <w:lastRenderedPageBreak/>
              <w:t>In addition, for this category Providers must:</w:t>
            </w:r>
          </w:p>
          <w:p w14:paraId="2782ABDC" w14:textId="168B100E" w:rsidR="004975ED" w:rsidRPr="004975ED" w:rsidRDefault="004975ED" w:rsidP="00017148">
            <w:pPr>
              <w:pStyle w:val="BulletLevel1"/>
            </w:pPr>
            <w:r w:rsidRPr="004975ED">
              <w:t>Record the assistance type in the commitment to outline the type of purchase.</w:t>
            </w:r>
          </w:p>
          <w:p w14:paraId="5B07EA2A" w14:textId="77777777" w:rsidR="004975ED" w:rsidRPr="004975ED" w:rsidRDefault="004975ED" w:rsidP="00017148">
            <w:pPr>
              <w:pStyle w:val="BulletLevel1"/>
            </w:pPr>
            <w:r w:rsidRPr="004975ED">
              <w:t>Record the industry relevant to the purchase.</w:t>
            </w:r>
          </w:p>
          <w:p w14:paraId="24C7B1BF" w14:textId="47DBE09C" w:rsidR="00B373DB" w:rsidRPr="004975ED" w:rsidRDefault="00B373DB" w:rsidP="00017148">
            <w:pPr>
              <w:pStyle w:val="BulletLevel1"/>
            </w:pPr>
            <w:r w:rsidRPr="00B373DB">
              <w:lastRenderedPageBreak/>
              <w:t xml:space="preserve">For Non-Accredited </w:t>
            </w:r>
            <w:r w:rsidR="00BA4426">
              <w:t xml:space="preserve">Vocational Education and </w:t>
            </w:r>
            <w:r w:rsidRPr="00B373DB">
              <w:t>Training or Employer-Specific Training assistance types:</w:t>
            </w:r>
          </w:p>
          <w:p w14:paraId="59AF45E4" w14:textId="3267E493" w:rsidR="004975ED" w:rsidRPr="004975ED" w:rsidRDefault="004975ED" w:rsidP="00017148">
            <w:pPr>
              <w:pStyle w:val="BulletLevel2"/>
            </w:pPr>
            <w:r w:rsidRPr="004975ED">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017148">
            <w:pPr>
              <w:pStyle w:val="BulletLevel2"/>
            </w:pPr>
            <w:r w:rsidRPr="004975ED">
              <w:t>Enter the name of the relevant course in the Activity details in the Department’s IT System</w:t>
            </w:r>
            <w:r w:rsidR="008317A0">
              <w:t>s</w:t>
            </w:r>
          </w:p>
          <w:p w14:paraId="43EAB591" w14:textId="0B32FFFB" w:rsidR="004975ED" w:rsidRPr="004975ED" w:rsidRDefault="004975ED" w:rsidP="00017148">
            <w:pPr>
              <w:pStyle w:val="BulletLevel2"/>
            </w:pPr>
            <w:r w:rsidRPr="004975ED">
              <w:t>Enter the associated Activity ID against the commitment in the Department’s IT System</w:t>
            </w:r>
            <w:r w:rsidR="008317A0">
              <w:t>s</w:t>
            </w:r>
          </w:p>
          <w:p w14:paraId="1E444A6E" w14:textId="3AA35B87" w:rsidR="004975ED" w:rsidRPr="004975ED" w:rsidRDefault="004975ED" w:rsidP="00017148">
            <w:pPr>
              <w:pStyle w:val="BulletLevel2"/>
            </w:pPr>
            <w:r w:rsidRPr="004975ED">
              <w:t>retain sufficient items of Documentary Evidence that in combination identifies the course.</w:t>
            </w:r>
          </w:p>
          <w:p w14:paraId="02533383" w14:textId="77777777" w:rsidR="003A1DF0" w:rsidRPr="007A2A36" w:rsidRDefault="003A1DF0" w:rsidP="00EE324E"/>
        </w:tc>
      </w:tr>
    </w:tbl>
    <w:p w14:paraId="51883BE1" w14:textId="77777777" w:rsidR="00E32DBC" w:rsidRDefault="00E32DBC"/>
    <w:p w14:paraId="20FDD02C" w14:textId="4DED74E3" w:rsidR="00802324" w:rsidRPr="00802324" w:rsidRDefault="00E32DBC" w:rsidP="00802324">
      <w:pPr>
        <w:pStyle w:val="Heading4"/>
        <w:rPr>
          <w:u w:val="single"/>
        </w:rPr>
      </w:pPr>
      <w:bookmarkStart w:id="1384" w:name="_Pooled_Fund_1"/>
      <w:bookmarkEnd w:id="1384"/>
      <w:r>
        <w:rPr>
          <w:rStyle w:val="Hyperlink"/>
        </w:rPr>
        <w:t>Pooled</w:t>
      </w:r>
      <w:r w:rsidRPr="00E32DBC">
        <w:rPr>
          <w:rStyle w:val="Hyperlink"/>
        </w:rPr>
        <w:t xml:space="preserve"> Fund</w:t>
      </w:r>
    </w:p>
    <w:p w14:paraId="0848F983" w14:textId="401EA5A7" w:rsidR="00802324" w:rsidRDefault="00802324" w:rsidP="00802324">
      <w:pPr>
        <w:pStyle w:val="Caption"/>
        <w:keepNext/>
      </w:pPr>
      <w:r>
        <w:t xml:space="preserve">Table </w:t>
      </w:r>
      <w:r>
        <w:fldChar w:fldCharType="begin"/>
      </w:r>
      <w:r>
        <w:instrText xml:space="preserve"> STYLEREF 1 \s </w:instrText>
      </w:r>
      <w:r>
        <w:fldChar w:fldCharType="separate"/>
      </w:r>
      <w:r w:rsidR="006F70EF">
        <w:rPr>
          <w:noProof/>
        </w:rPr>
        <w:t>14</w:t>
      </w:r>
      <w:r>
        <w:fldChar w:fldCharType="end"/>
      </w:r>
      <w:r>
        <w:noBreakHyphen/>
      </w:r>
      <w:r>
        <w:fldChar w:fldCharType="begin"/>
      </w:r>
      <w:r>
        <w:instrText xml:space="preserve"> SEQ Table \* ALPHABETIC \s 1 </w:instrText>
      </w:r>
      <w:r>
        <w:fldChar w:fldCharType="separate"/>
      </w:r>
      <w:r w:rsidR="006F70EF">
        <w:rPr>
          <w:noProof/>
        </w:rPr>
        <w:t>C</w:t>
      </w:r>
      <w:r>
        <w:fldChar w:fldCharType="end"/>
      </w:r>
      <w:r>
        <w:t>: Pooled Fund - Documentary Evidence Requirements</w:t>
      </w:r>
    </w:p>
    <w:tbl>
      <w:tblPr>
        <w:tblStyle w:val="TableGrid"/>
        <w:tblpPr w:leftFromText="180" w:rightFromText="180" w:vertAnchor="text" w:tblpY="1"/>
        <w:tblW w:w="5000" w:type="pct"/>
        <w:tblInd w:w="0" w:type="dxa"/>
        <w:tblLook w:val="04A0" w:firstRow="1" w:lastRow="0" w:firstColumn="1" w:lastColumn="0" w:noHBand="0" w:noVBand="1"/>
      </w:tblPr>
      <w:tblGrid>
        <w:gridCol w:w="1858"/>
        <w:gridCol w:w="4971"/>
        <w:gridCol w:w="7119"/>
      </w:tblGrid>
      <w:tr w:rsidR="00B41A65" w:rsidRPr="007A2A36" w14:paraId="07049184" w14:textId="77777777" w:rsidTr="00A51B9D">
        <w:trPr>
          <w:tblHeader/>
        </w:trPr>
        <w:tc>
          <w:tcPr>
            <w:tcW w:w="666" w:type="pct"/>
            <w:shd w:val="clear" w:color="auto" w:fill="5A1E35" w:themeFill="text2"/>
          </w:tcPr>
          <w:p w14:paraId="26D50F19" w14:textId="084224FC" w:rsidR="00E32DBC" w:rsidRPr="00E32DBC" w:rsidRDefault="00E32DBC" w:rsidP="00E32DBC">
            <w:pPr>
              <w:pStyle w:val="TableFirstColumn"/>
            </w:pPr>
            <w:r w:rsidRPr="00E32DBC">
              <w:t>Category</w:t>
            </w:r>
          </w:p>
        </w:tc>
        <w:tc>
          <w:tcPr>
            <w:tcW w:w="1782" w:type="pct"/>
            <w:shd w:val="clear" w:color="auto" w:fill="5A1E35" w:themeFill="text2"/>
          </w:tcPr>
          <w:p w14:paraId="56B0E6AE" w14:textId="6C9194D6" w:rsidR="00E32DBC" w:rsidRPr="00E32DBC" w:rsidRDefault="00E32DBC" w:rsidP="00E32DBC">
            <w:pPr>
              <w:pStyle w:val="TableText"/>
            </w:pPr>
            <w:r w:rsidRPr="00E32DBC">
              <w:rPr>
                <w:rStyle w:val="1AllTextBold"/>
              </w:rPr>
              <w:t>Category details</w:t>
            </w:r>
          </w:p>
        </w:tc>
        <w:tc>
          <w:tcPr>
            <w:tcW w:w="2552" w:type="pct"/>
            <w:shd w:val="clear" w:color="auto" w:fill="5A1E35" w:themeFill="text2"/>
          </w:tcPr>
          <w:p w14:paraId="5B8E8EAE" w14:textId="2807C5E9" w:rsidR="00E32DBC" w:rsidRPr="00E32DBC" w:rsidRDefault="00E32DBC" w:rsidP="00E32DBC">
            <w:r w:rsidRPr="00E32DBC">
              <w:rPr>
                <w:rStyle w:val="1AllTextBold"/>
              </w:rPr>
              <w:t>System and Documentary Evidence requirements</w:t>
            </w:r>
          </w:p>
        </w:tc>
      </w:tr>
      <w:tr w:rsidR="0087154F" w:rsidRPr="007A2A36" w14:paraId="5272BF9E" w14:textId="77777777" w:rsidTr="00B250CF">
        <w:tc>
          <w:tcPr>
            <w:tcW w:w="666" w:type="pct"/>
          </w:tcPr>
          <w:p w14:paraId="5771288E" w14:textId="03FB86BC" w:rsidR="0087154F" w:rsidRPr="0087154F" w:rsidRDefault="0087154F" w:rsidP="0087154F">
            <w:pPr>
              <w:pStyle w:val="TableFirstColumn"/>
            </w:pPr>
            <w:r w:rsidRPr="0087154F">
              <w:t>Activity Costs</w:t>
            </w:r>
          </w:p>
        </w:tc>
        <w:tc>
          <w:tcPr>
            <w:tcW w:w="1782" w:type="pct"/>
          </w:tcPr>
          <w:p w14:paraId="2B2DB4F7" w14:textId="6AD6FECF" w:rsidR="0087154F" w:rsidRPr="0087154F" w:rsidRDefault="0087154F" w:rsidP="0087154F">
            <w:pPr>
              <w:pStyle w:val="TableText"/>
            </w:pPr>
            <w:r w:rsidRPr="0087154F">
              <w:t>This category is for purchase of Risk Assessments or additional insurance costs.</w:t>
            </w:r>
          </w:p>
        </w:tc>
        <w:tc>
          <w:tcPr>
            <w:tcW w:w="2552" w:type="pct"/>
          </w:tcPr>
          <w:p w14:paraId="57342ED7" w14:textId="77777777" w:rsidR="0087154F" w:rsidRPr="0087154F" w:rsidRDefault="0087154F" w:rsidP="0087154F">
            <w:r w:rsidRPr="0087154F">
              <w:t>In addition, for this category Providers must:</w:t>
            </w:r>
          </w:p>
          <w:p w14:paraId="07F5DCC7" w14:textId="303473EF" w:rsidR="0087154F" w:rsidRPr="0087154F" w:rsidRDefault="0087154F" w:rsidP="00017148">
            <w:pPr>
              <w:pStyle w:val="BulletLevel1"/>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r w:rsidRPr="0087154F">
              <w:t>Enter the associated Activity ID against the commitment in the Department’s IT System</w:t>
            </w:r>
            <w:r w:rsidR="008317A0">
              <w:t>s</w:t>
            </w:r>
            <w:r w:rsidRPr="0087154F">
              <w:t>.</w:t>
            </w:r>
          </w:p>
        </w:tc>
      </w:tr>
      <w:tr w:rsidR="0087154F" w:rsidRPr="007A2A36" w14:paraId="4D25A0A0" w14:textId="77777777" w:rsidTr="00B250CF">
        <w:tc>
          <w:tcPr>
            <w:tcW w:w="666" w:type="pct"/>
          </w:tcPr>
          <w:p w14:paraId="216761E7" w14:textId="3271317D" w:rsidR="0087154F" w:rsidRPr="0087154F" w:rsidRDefault="0087154F" w:rsidP="0087154F">
            <w:pPr>
              <w:pStyle w:val="TableFirstColumn"/>
            </w:pPr>
            <w:r w:rsidRPr="0087154F">
              <w:t>Certified Interpreters</w:t>
            </w:r>
          </w:p>
        </w:tc>
        <w:tc>
          <w:tcPr>
            <w:tcW w:w="1782" w:type="pct"/>
          </w:tcPr>
          <w:p w14:paraId="3B844BC5" w14:textId="07F0C0BE" w:rsidR="0087154F" w:rsidRPr="0087154F" w:rsidRDefault="0087154F" w:rsidP="0087154F">
            <w:r w:rsidRPr="0087154F">
              <w:t xml:space="preserve">This category is for the purchase of certified interpreter services for Participants, including for </w:t>
            </w:r>
            <w:r w:rsidR="00AC7C18">
              <w:t>P</w:t>
            </w:r>
            <w:r w:rsidRPr="0087154F">
              <w:t>ending Participants.</w:t>
            </w:r>
          </w:p>
          <w:p w14:paraId="5D5BA9B8" w14:textId="77777777" w:rsidR="0087154F" w:rsidRPr="0087154F" w:rsidRDefault="0087154F" w:rsidP="0087154F">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pPr>
            <w:r w:rsidRPr="0087154F">
              <w:t>This category can also be used for the cost of translating important documents such as qualifications, training certificates and transcripts.</w:t>
            </w:r>
          </w:p>
        </w:tc>
        <w:tc>
          <w:tcPr>
            <w:tcW w:w="2552" w:type="pct"/>
          </w:tcPr>
          <w:p w14:paraId="09D72A06" w14:textId="462CD96B" w:rsidR="0087154F" w:rsidRPr="0087154F" w:rsidRDefault="0087154F" w:rsidP="0087154F">
            <w:r w:rsidRPr="0087154F">
              <w:t>No additional Documentary Evidence is required for this category.</w:t>
            </w:r>
          </w:p>
          <w:p w14:paraId="70A6E17E" w14:textId="77777777" w:rsidR="0087154F" w:rsidRPr="0087154F" w:rsidRDefault="0087154F" w:rsidP="0087154F"/>
        </w:tc>
      </w:tr>
      <w:tr w:rsidR="0087154F" w:rsidRPr="007A2A36" w14:paraId="5E9E3201" w14:textId="77777777" w:rsidTr="00B250CF">
        <w:tc>
          <w:tcPr>
            <w:tcW w:w="666" w:type="pct"/>
          </w:tcPr>
          <w:p w14:paraId="411005B6" w14:textId="677F296C" w:rsidR="0087154F" w:rsidRPr="0087154F" w:rsidRDefault="0087154F" w:rsidP="0087154F">
            <w:pPr>
              <w:pStyle w:val="TableFirstColumn"/>
            </w:pPr>
            <w:r w:rsidRPr="0087154F">
              <w:t>Child Care Costs</w:t>
            </w:r>
          </w:p>
        </w:tc>
        <w:tc>
          <w:tcPr>
            <w:tcW w:w="1782" w:type="pct"/>
          </w:tcPr>
          <w:p w14:paraId="14650C59" w14:textId="5B4A4FF1" w:rsidR="0087154F" w:rsidRPr="0087154F" w:rsidRDefault="0087154F" w:rsidP="0087154F">
            <w:r w:rsidRPr="0087154F">
              <w:t xml:space="preserve">This category can be used to assist Participants with some costs relating to accessing </w:t>
            </w:r>
            <w:proofErr w:type="gramStart"/>
            <w:r w:rsidRPr="0087154F">
              <w:t>child care</w:t>
            </w:r>
            <w:proofErr w:type="gramEnd"/>
            <w:r w:rsidRPr="0087154F">
              <w:t xml:space="preserve"> including:</w:t>
            </w:r>
          </w:p>
          <w:p w14:paraId="03976C55" w14:textId="77777777" w:rsidR="0087154F" w:rsidRPr="0087154F" w:rsidRDefault="0087154F" w:rsidP="00017148">
            <w:pPr>
              <w:pStyle w:val="BulletLevel1"/>
            </w:pPr>
            <w:r w:rsidRPr="0087154F">
              <w:t>Early Childhood Education and Care waitlist fees</w:t>
            </w:r>
          </w:p>
          <w:p w14:paraId="63239C9E" w14:textId="77777777" w:rsidR="0087154F" w:rsidRPr="0087154F" w:rsidRDefault="0087154F" w:rsidP="00017148">
            <w:pPr>
              <w:pStyle w:val="BulletLevel1"/>
            </w:pPr>
            <w:r w:rsidRPr="0087154F">
              <w:t>Early Childhood Education and Care bond fees</w:t>
            </w:r>
          </w:p>
          <w:p w14:paraId="683C4BE3" w14:textId="77777777" w:rsidR="0087154F" w:rsidRPr="0087154F" w:rsidRDefault="0087154F" w:rsidP="00017148">
            <w:pPr>
              <w:pStyle w:val="BulletLevel1"/>
            </w:pPr>
            <w:r w:rsidRPr="0087154F">
              <w:lastRenderedPageBreak/>
              <w:t>other Early Childhood Education and Care fees which are not Child Care Subsidy gap fees</w:t>
            </w:r>
          </w:p>
          <w:p w14:paraId="1EB7F53B" w14:textId="107366DE" w:rsidR="0087154F" w:rsidRPr="0087154F" w:rsidRDefault="0087154F" w:rsidP="0087154F">
            <w:pPr>
              <w:pStyle w:val="TableText"/>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tcPr>
          <w:p w14:paraId="3BBBF6A7" w14:textId="77777777" w:rsidR="0087154F" w:rsidRPr="0087154F" w:rsidRDefault="0087154F" w:rsidP="0087154F">
            <w:r w:rsidRPr="0087154F">
              <w:lastRenderedPageBreak/>
              <w:t>In addition, for this category Providers must:</w:t>
            </w:r>
          </w:p>
          <w:p w14:paraId="34F236A4" w14:textId="77777777" w:rsidR="0087154F" w:rsidRPr="0087154F" w:rsidRDefault="0087154F" w:rsidP="00017148">
            <w:pPr>
              <w:pStyle w:val="BulletLevel1"/>
            </w:pPr>
            <w:r w:rsidRPr="0087154F">
              <w:t>Enter in the Additional Details field:</w:t>
            </w:r>
          </w:p>
          <w:p w14:paraId="4B27007A" w14:textId="77777777" w:rsidR="0087154F" w:rsidRPr="0087154F" w:rsidRDefault="0087154F" w:rsidP="00017148">
            <w:pPr>
              <w:pStyle w:val="BulletLevel2"/>
            </w:pPr>
            <w:r w:rsidRPr="0087154F">
              <w:t>the type of cost and the reasons for paying for the fees including the link to the Goal Plan.</w:t>
            </w:r>
          </w:p>
          <w:p w14:paraId="324A2C6D" w14:textId="77777777" w:rsidR="0087154F" w:rsidRPr="0087154F" w:rsidRDefault="0087154F" w:rsidP="0087154F">
            <w:r w:rsidRPr="0087154F">
              <w:t>For example:</w:t>
            </w:r>
          </w:p>
          <w:p w14:paraId="1247914F" w14:textId="54FCDB88" w:rsidR="0087154F" w:rsidRPr="0087154F" w:rsidRDefault="0087154F" w:rsidP="0087154F">
            <w:r w:rsidRPr="0087154F">
              <w:t xml:space="preserve">[Provider name] has agreed to pay for the </w:t>
            </w:r>
            <w:proofErr w:type="gramStart"/>
            <w:r w:rsidRPr="0087154F">
              <w:t>child care</w:t>
            </w:r>
            <w:proofErr w:type="gramEnd"/>
            <w:r w:rsidRPr="0087154F">
              <w:t xml:space="preserve"> waitlist fees for [Participant name] so they can commence work as soon as care is available for their child, as per their Goal Plan.</w:t>
            </w:r>
          </w:p>
        </w:tc>
      </w:tr>
      <w:tr w:rsidR="00CA2111" w:rsidRPr="007A2A36" w14:paraId="533F28C8" w14:textId="77777777" w:rsidTr="00B250CF">
        <w:tc>
          <w:tcPr>
            <w:tcW w:w="666" w:type="pct"/>
          </w:tcPr>
          <w:p w14:paraId="133CB422" w14:textId="02A3D949" w:rsidR="00CA2111" w:rsidRPr="00CA2111" w:rsidRDefault="00CA2111" w:rsidP="00CA2111">
            <w:pPr>
              <w:pStyle w:val="TableFirstColumn"/>
            </w:pPr>
            <w:r w:rsidRPr="002B5DA2">
              <w:t>Non-Vocational Support</w:t>
            </w:r>
          </w:p>
        </w:tc>
        <w:tc>
          <w:tcPr>
            <w:tcW w:w="1782" w:type="pct"/>
          </w:tcPr>
          <w:p w14:paraId="62D3844F" w14:textId="77777777" w:rsidR="00CA2111" w:rsidRPr="00CA2111" w:rsidRDefault="00CA2111" w:rsidP="00CA2111">
            <w:pPr>
              <w:pStyle w:val="TableText"/>
            </w:pPr>
            <w:r>
              <w:t>This category is for</w:t>
            </w:r>
            <w:r w:rsidRPr="00CA2111">
              <w:t>:</w:t>
            </w:r>
          </w:p>
          <w:p w14:paraId="6787ACC8" w14:textId="6C84B058" w:rsidR="00CA2111" w:rsidRPr="00CA2111" w:rsidRDefault="00CA2111" w:rsidP="00017148">
            <w:pPr>
              <w:pStyle w:val="BulletLevel1"/>
            </w:pPr>
            <w:r>
              <w:t>Out</w:t>
            </w:r>
            <w:r w:rsidRPr="00CA2111">
              <w:t>-of-pocket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4062E000" w:rsidR="00CA2111" w:rsidRPr="00CA2111" w:rsidRDefault="00CA2111" w:rsidP="00017148">
            <w:pPr>
              <w:pStyle w:val="BulletLevel2"/>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69">
              <w:r w:rsidRPr="00CA2111">
                <w:rPr>
                  <w:rStyle w:val="Hyperlink"/>
                </w:rPr>
                <w:t>WHS Incidents and Insurance Readers Guide</w:t>
              </w:r>
            </w:hyperlink>
            <w:r w:rsidRPr="00CA2111">
              <w:t xml:space="preserve"> on the </w:t>
            </w:r>
            <w:hyperlink r:id="rId170">
              <w:r w:rsidRPr="00CA2111">
                <w:rPr>
                  <w:rStyle w:val="Hyperlink"/>
                </w:rPr>
                <w:t>Provider Portal</w:t>
              </w:r>
            </w:hyperlink>
            <w:r w:rsidRPr="00CA2111">
              <w:t>.</w:t>
            </w:r>
          </w:p>
          <w:p w14:paraId="1E78977F" w14:textId="0ED9722E" w:rsidR="00CA2111" w:rsidRPr="00CA2111" w:rsidRDefault="00CA2111" w:rsidP="00017148">
            <w:pPr>
              <w:pStyle w:val="BulletLevel1"/>
            </w:pPr>
            <w:r>
              <w:lastRenderedPageBreak/>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017148">
            <w:pPr>
              <w:pStyle w:val="BulletLevel1"/>
            </w:pPr>
            <w:r w:rsidRPr="0094769E">
              <w:t>Rent and crisis accommodation when a Provider and Participant have exhausted all other avenues of assistance.</w:t>
            </w:r>
          </w:p>
          <w:p w14:paraId="4D25E233" w14:textId="77777777" w:rsidR="00CA2111" w:rsidRPr="00CA2111" w:rsidRDefault="00CA2111" w:rsidP="00017148">
            <w:pPr>
              <w:pStyle w:val="BulletLevel1"/>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017148">
            <w:pPr>
              <w:pStyle w:val="BulletLevel1"/>
            </w:pPr>
            <w:r>
              <w:t xml:space="preserve">Basic haircuts and </w:t>
            </w:r>
            <w:r w:rsidRPr="00CA2111">
              <w:t>hygiene packs.</w:t>
            </w:r>
          </w:p>
          <w:p w14:paraId="270106FE" w14:textId="400BDCEA" w:rsidR="00CA2111" w:rsidRPr="00CA2111" w:rsidRDefault="00CA2111" w:rsidP="00017148">
            <w:pPr>
              <w:pStyle w:val="BulletLevel1"/>
            </w:pPr>
            <w:r>
              <w:t xml:space="preserve">Other </w:t>
            </w:r>
            <w:r w:rsidRPr="00CA2111">
              <w:t>non-prohibited costs to assist a Participant to work towards their goals, such as utility costs and legal expenses, which cannot be recorded against another category.</w:t>
            </w:r>
          </w:p>
          <w:p w14:paraId="6D75FFAF" w14:textId="77777777" w:rsidR="00CA2111" w:rsidRPr="00CA2111" w:rsidRDefault="00CA2111" w:rsidP="00017148">
            <w:pPr>
              <w:pStyle w:val="1AllTextNormalParagraph"/>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r>
              <w:t>Whilst all requests for assistance should be considered, support through this category is not intended to be regular and ongoing</w:t>
            </w:r>
            <w:r w:rsidRPr="00CA2111">
              <w:t>.</w:t>
            </w:r>
          </w:p>
        </w:tc>
        <w:tc>
          <w:tcPr>
            <w:tcW w:w="2552" w:type="pct"/>
          </w:tcPr>
          <w:p w14:paraId="18530C4A" w14:textId="77777777" w:rsidR="00CA2111" w:rsidRPr="00CA2111" w:rsidRDefault="00CA2111" w:rsidP="00CA2111">
            <w:r w:rsidRPr="007A2A36">
              <w:lastRenderedPageBreak/>
              <w:t>In addition, for this category Providers must:</w:t>
            </w:r>
          </w:p>
          <w:p w14:paraId="450B3A11" w14:textId="2F9D7C19" w:rsidR="00CA2111" w:rsidRPr="00CA2111" w:rsidRDefault="00CA2111" w:rsidP="00017148">
            <w:pPr>
              <w:pStyle w:val="BulletLevel1"/>
            </w:pPr>
            <w:r>
              <w:t>Record the assistance type in the commitment to outline the type of purchase.</w:t>
            </w:r>
          </w:p>
          <w:p w14:paraId="5ABF6714" w14:textId="4BBD560F" w:rsidR="00CA2111" w:rsidRPr="00CA2111" w:rsidRDefault="00CA2111" w:rsidP="00017148">
            <w:pPr>
              <w:pStyle w:val="BulletLevel1"/>
            </w:pPr>
            <w:r>
              <w:t xml:space="preserve">For the </w:t>
            </w:r>
            <w:r w:rsidRPr="00CA2111">
              <w:t>Food assistance type, enter in the Additional Details field:</w:t>
            </w:r>
          </w:p>
          <w:p w14:paraId="7BE26059" w14:textId="24F6B8EC" w:rsidR="00CA2111" w:rsidRPr="00CA2111" w:rsidRDefault="00CA2111" w:rsidP="00017148">
            <w:pPr>
              <w:pStyle w:val="BulletLevel2"/>
            </w:pPr>
            <w:r w:rsidRPr="00646ACE">
              <w:t xml:space="preserve">a brief description of why the voucher has been purchased, and what the Participant intends to use it for </w:t>
            </w:r>
          </w:p>
          <w:p w14:paraId="369740BA" w14:textId="77777777" w:rsidR="00CA2111" w:rsidRPr="00CA2111" w:rsidRDefault="00CA2111" w:rsidP="00017148">
            <w:pPr>
              <w:pStyle w:val="BulletLevel2"/>
            </w:pPr>
            <w:r w:rsidRPr="00646ACE">
              <w:t xml:space="preserve">an assessment of how the purchase meets the Fund Principles </w:t>
            </w:r>
          </w:p>
          <w:p w14:paraId="639AE5ED" w14:textId="77777777" w:rsidR="00CA2111" w:rsidRPr="00CA2111" w:rsidRDefault="00CA2111" w:rsidP="00017148">
            <w:pPr>
              <w:pStyle w:val="BulletLevel2"/>
            </w:pPr>
            <w:r w:rsidRPr="00646ACE">
              <w:t>an explanation of how the purchase links to the Participant’s goals and/or participation in the program</w:t>
            </w:r>
            <w:r w:rsidRPr="00CA2111">
              <w:t>.</w:t>
            </w:r>
          </w:p>
          <w:p w14:paraId="4873A471" w14:textId="17DA45FB" w:rsidR="00CA2111" w:rsidRPr="00CA2111" w:rsidRDefault="00CA2111" w:rsidP="00017148">
            <w:pPr>
              <w:pStyle w:val="BulletLevel1"/>
            </w:pPr>
            <w:r>
              <w:t xml:space="preserve">For the </w:t>
            </w:r>
            <w:r w:rsidRPr="00CA2111">
              <w:t xml:space="preserve">Food assistance type, </w:t>
            </w:r>
            <w:r w:rsidR="00502DBA">
              <w:t>retain</w:t>
            </w:r>
            <w:r w:rsidRPr="00CA2111">
              <w:t xml:space="preserve"> </w:t>
            </w:r>
            <w:r w:rsidR="006411FB">
              <w:t>a signed</w:t>
            </w:r>
            <w:r w:rsidRPr="00CA2111">
              <w:t xml:space="preserve"> </w:t>
            </w:r>
            <w:hyperlink r:id="rId171"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 xml:space="preserve">rovider must </w:t>
            </w:r>
            <w:r w:rsidR="00D26B68">
              <w:t>retain</w:t>
            </w:r>
            <w:r w:rsidR="006411FB" w:rsidRPr="006411FB">
              <w:t xml:space="preserve"> emails showing that the form was sent to the Participant and the return email acknowledging receipt</w:t>
            </w:r>
            <w:r w:rsidR="00C96C21">
              <w:t>)</w:t>
            </w:r>
            <w:r w:rsidRPr="00CA2111">
              <w:t>.</w:t>
            </w:r>
          </w:p>
          <w:p w14:paraId="177859BF" w14:textId="258B70AE" w:rsidR="00CA2111" w:rsidRPr="00CA2111" w:rsidRDefault="00CA2111" w:rsidP="00017148">
            <w:pPr>
              <w:pStyle w:val="BulletLevel1"/>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017148">
            <w:pPr>
              <w:pStyle w:val="BulletLevel1"/>
            </w:pPr>
            <w:r>
              <w:lastRenderedPageBreak/>
              <w:t>For removalists costs</w:t>
            </w:r>
            <w:r w:rsidRPr="00CA2111">
              <w:t>, Providers must:</w:t>
            </w:r>
          </w:p>
          <w:p w14:paraId="4A78707B" w14:textId="1C328568" w:rsidR="00CA2111" w:rsidRPr="00CA2111" w:rsidRDefault="00CA2111" w:rsidP="00017148">
            <w:pPr>
              <w:pStyle w:val="BulletLevel2"/>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017148">
            <w:pPr>
              <w:pStyle w:val="BulletLevel2"/>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017148">
            <w:pPr>
              <w:pStyle w:val="BulletLevel2"/>
            </w:pPr>
            <w:r w:rsidRPr="003D3ABC">
              <w:t xml:space="preserve">retain evidence of at least 3 quotes to </w:t>
            </w:r>
            <w:r w:rsidRPr="00CA2111">
              <w:t>show the value for money principle is being met.</w:t>
            </w:r>
          </w:p>
        </w:tc>
      </w:tr>
      <w:tr w:rsidR="00CA2111" w:rsidRPr="007A2A36" w14:paraId="1EEC066D" w14:textId="77777777" w:rsidTr="00B250CF">
        <w:tc>
          <w:tcPr>
            <w:tcW w:w="666" w:type="pct"/>
          </w:tcPr>
          <w:p w14:paraId="36CA231D" w14:textId="49057F96" w:rsidR="00CA2111" w:rsidRPr="00CA2111" w:rsidRDefault="00CA2111" w:rsidP="00CA2111">
            <w:pPr>
              <w:pStyle w:val="TableFirstColumn"/>
            </w:pPr>
            <w:r w:rsidRPr="002B5DA2">
              <w:lastRenderedPageBreak/>
              <w:t xml:space="preserve">Post Placement </w:t>
            </w:r>
            <w:r w:rsidRPr="00CA2111">
              <w:t>Support</w:t>
            </w:r>
          </w:p>
        </w:tc>
        <w:tc>
          <w:tcPr>
            <w:tcW w:w="1782" w:type="pct"/>
          </w:tcPr>
          <w:p w14:paraId="72FC73F5" w14:textId="4EF0E24D" w:rsidR="00CA2111" w:rsidRPr="00CA2111" w:rsidRDefault="00CA2111" w:rsidP="00CA2111">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r>
              <w:t>Post Placement Support</w:t>
            </w:r>
            <w:r w:rsidRPr="00CA2111">
              <w:t xml:space="preserve"> can be delivered by an external supplier or by staff members of a Provider’s Own Organisation or Related Entity. A maximum rate </w:t>
            </w:r>
            <w:r w:rsidRPr="00CA2111">
              <w:lastRenderedPageBreak/>
              <w:t>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r w:rsidRPr="007A2A36">
              <w:t xml:space="preserve">Examples of </w:t>
            </w:r>
            <w:r w:rsidRPr="00CA2111">
              <w:t>Post Placement Support include:</w:t>
            </w:r>
          </w:p>
          <w:p w14:paraId="14FDBF02" w14:textId="77777777" w:rsidR="00CA2111" w:rsidRPr="00CA2111" w:rsidRDefault="00CA2111" w:rsidP="00017148">
            <w:pPr>
              <w:pStyle w:val="BulletLevel1"/>
            </w:pPr>
            <w:r>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017148">
            <w:pPr>
              <w:pStyle w:val="BulletLevel1"/>
            </w:pPr>
            <w:r w:rsidRPr="007A2A36">
              <w:t xml:space="preserve">assisting Participants and staff at the Participant’s workplace through </w:t>
            </w:r>
            <w:r w:rsidRPr="00CA2111">
              <w:t>workforce-based training such as cross-cultural awareness, diversity training, or bullying workshops</w:t>
            </w:r>
          </w:p>
          <w:p w14:paraId="32D1681C" w14:textId="2407B420" w:rsidR="00CA2111" w:rsidRPr="00CA2111" w:rsidRDefault="00CA2111" w:rsidP="00017148">
            <w:pPr>
              <w:pStyle w:val="BulletLevel1"/>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r>
              <w:t>Post Placement Support</w:t>
            </w:r>
            <w:r w:rsidRPr="00CA2111">
              <w:t xml:space="preserve"> does not include:</w:t>
            </w:r>
          </w:p>
          <w:p w14:paraId="0F9E0FC0" w14:textId="77777777" w:rsidR="00CA2111" w:rsidRPr="00CA2111" w:rsidRDefault="00CA2111" w:rsidP="00017148">
            <w:pPr>
              <w:pStyle w:val="BulletLevel1"/>
            </w:pPr>
            <w:r>
              <w:t xml:space="preserve">normal </w:t>
            </w:r>
            <w:r w:rsidRPr="00CA2111">
              <w:t>support that should be provided through the course of monthly Appointments as part of service requirements</w:t>
            </w:r>
          </w:p>
          <w:p w14:paraId="3DCEE422" w14:textId="77777777" w:rsidR="00CA2111" w:rsidRPr="00CA2111" w:rsidRDefault="00CA2111" w:rsidP="00017148">
            <w:pPr>
              <w:pStyle w:val="BulletLevel1"/>
            </w:pPr>
            <w:r w:rsidRPr="007A2A36">
              <w:t xml:space="preserve">the time spent arranging goods or </w:t>
            </w:r>
            <w:r w:rsidRPr="00CA2111">
              <w:t>services for a Participant post placement</w:t>
            </w:r>
          </w:p>
          <w:p w14:paraId="03B1CFE7" w14:textId="4512CCB6" w:rsidR="00CA2111" w:rsidRPr="00CA2111" w:rsidRDefault="00CA2111" w:rsidP="00017148">
            <w:pPr>
              <w:pStyle w:val="BulletLevel1"/>
            </w:pPr>
            <w:r w:rsidRPr="007A2A36">
              <w:t>conducting a risk assessment or communicating with a Participant when there is no reason to believe their Employment is not sustainable.</w:t>
            </w:r>
          </w:p>
        </w:tc>
        <w:tc>
          <w:tcPr>
            <w:tcW w:w="2552" w:type="pct"/>
          </w:tcPr>
          <w:p w14:paraId="7D442C38" w14:textId="77777777" w:rsidR="00CA2111" w:rsidRPr="00CA2111" w:rsidRDefault="00CA2111" w:rsidP="00CA2111">
            <w:r w:rsidRPr="007A2A36">
              <w:lastRenderedPageBreak/>
              <w:t>In addition, for this category Providers must:</w:t>
            </w:r>
          </w:p>
          <w:p w14:paraId="3B6152D6" w14:textId="3FA6C08A" w:rsidR="00CA2111" w:rsidRPr="00CA2111" w:rsidRDefault="00CA2111" w:rsidP="00017148">
            <w:pPr>
              <w:pStyle w:val="BulletLevel1"/>
            </w:pPr>
            <w:r>
              <w:t>Ente</w:t>
            </w:r>
            <w:r w:rsidRPr="00CA2111">
              <w:t>r an employment Vacancy and Placement in the Department’s IT System</w:t>
            </w:r>
            <w:r w:rsidR="008317A0">
              <w:t>s</w:t>
            </w:r>
            <w:r w:rsidRPr="00CA2111">
              <w:t>.</w:t>
            </w:r>
          </w:p>
          <w:p w14:paraId="1FB3A433" w14:textId="4B90DAFA" w:rsidR="00CA2111" w:rsidRPr="00CA2111" w:rsidRDefault="00CA2111" w:rsidP="00017148">
            <w:pPr>
              <w:pStyle w:val="BulletLevel1"/>
            </w:pPr>
            <w:r>
              <w:t>Record the assistance type in the commitment to outline the type of purchase.</w:t>
            </w:r>
          </w:p>
          <w:p w14:paraId="49AF04CE" w14:textId="3BD3CF8C" w:rsidR="00CA2111" w:rsidRPr="00CA2111" w:rsidRDefault="00CA2111" w:rsidP="00017148">
            <w:pPr>
              <w:pStyle w:val="BulletLevel1"/>
            </w:pPr>
            <w:r>
              <w:lastRenderedPageBreak/>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017148">
            <w:pPr>
              <w:pStyle w:val="BulletLevel1"/>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tc>
      </w:tr>
      <w:tr w:rsidR="00CA2111" w:rsidRPr="007A2A36" w14:paraId="65FF8502" w14:textId="77777777" w:rsidTr="00B250CF">
        <w:tc>
          <w:tcPr>
            <w:tcW w:w="666" w:type="pct"/>
          </w:tcPr>
          <w:p w14:paraId="6DFFB05B" w14:textId="03328079" w:rsidR="00CA2111" w:rsidRPr="00CA2111" w:rsidRDefault="00CA2111" w:rsidP="00CA2111">
            <w:pPr>
              <w:pStyle w:val="TableFirstColumn"/>
            </w:pPr>
            <w:r w:rsidRPr="002B5DA2">
              <w:lastRenderedPageBreak/>
              <w:t>Professional Services</w:t>
            </w:r>
          </w:p>
        </w:tc>
        <w:tc>
          <w:tcPr>
            <w:tcW w:w="1782" w:type="pct"/>
          </w:tcPr>
          <w:p w14:paraId="35350055" w14:textId="77777777" w:rsidR="00CA2111" w:rsidRPr="00CA2111" w:rsidRDefault="00CA2111" w:rsidP="00CA2111">
            <w:r w:rsidRPr="007A2A36">
              <w:t>This category is for professional services such as:</w:t>
            </w:r>
          </w:p>
          <w:p w14:paraId="4D5A960B" w14:textId="77777777" w:rsidR="00CA2111" w:rsidRPr="00CA2111" w:rsidRDefault="00CA2111" w:rsidP="00017148">
            <w:pPr>
              <w:pStyle w:val="BulletLevel1"/>
            </w:pPr>
            <w:r w:rsidRPr="008D087D">
              <w:t>prevention, detection</w:t>
            </w:r>
            <w:r w:rsidRPr="00CA2111">
              <w:t>, and management of mental and substance abuse disorders</w:t>
            </w:r>
          </w:p>
          <w:p w14:paraId="273B03AE" w14:textId="77777777" w:rsidR="00CA2111" w:rsidRPr="00CA2111" w:rsidRDefault="00CA2111" w:rsidP="00017148">
            <w:pPr>
              <w:pStyle w:val="BulletLevel1"/>
            </w:pPr>
            <w:r w:rsidRPr="007A2A36">
              <w:t>drug and alcohol counselling and rehabilitation</w:t>
            </w:r>
          </w:p>
          <w:p w14:paraId="1E090254" w14:textId="77777777" w:rsidR="00CA2111" w:rsidRPr="00CA2111" w:rsidRDefault="00CA2111" w:rsidP="00017148">
            <w:pPr>
              <w:pStyle w:val="BulletLevel1"/>
            </w:pPr>
            <w:r w:rsidRPr="007A2A36">
              <w:t>anger management</w:t>
            </w:r>
          </w:p>
          <w:p w14:paraId="5AAB1B5E" w14:textId="77777777" w:rsidR="00CA2111" w:rsidRPr="00CA2111" w:rsidRDefault="00CA2111" w:rsidP="00017148">
            <w:pPr>
              <w:pStyle w:val="BulletLevel1"/>
            </w:pPr>
            <w:r w:rsidRPr="007A2A36">
              <w:t>personal development for addressing self-esteem and confidence issues</w:t>
            </w:r>
          </w:p>
          <w:p w14:paraId="7145D098" w14:textId="1749A175" w:rsidR="00CA2111" w:rsidRPr="00CA2111" w:rsidRDefault="00CA2111" w:rsidP="00017148">
            <w:pPr>
              <w:pStyle w:val="BulletLevel1"/>
            </w:pPr>
            <w:r w:rsidRPr="007A2A36">
              <w:t>vocational rehabilitation for Participants re-entering Employment</w:t>
            </w:r>
            <w:r w:rsidR="001479BF">
              <w:t xml:space="preserve"> (does not include career counselling</w:t>
            </w:r>
            <w:r w:rsidR="009E39C3">
              <w:t xml:space="preserve"> and may </w:t>
            </w:r>
            <w:r w:rsidR="00A96B3D">
              <w:t>involve referrals to other allied health services</w:t>
            </w:r>
            <w:r w:rsidR="001479BF">
              <w:t>)</w:t>
            </w:r>
          </w:p>
          <w:p w14:paraId="1E604331" w14:textId="77777777" w:rsidR="00CA2111" w:rsidRPr="00CA2111" w:rsidRDefault="00CA2111" w:rsidP="00017148">
            <w:pPr>
              <w:pStyle w:val="BulletLevel1"/>
            </w:pPr>
            <w:r w:rsidRPr="007A2A36">
              <w:t xml:space="preserve">mental health and family counselling. </w:t>
            </w:r>
          </w:p>
          <w:p w14:paraId="6DFE7EE6" w14:textId="7DD50460" w:rsidR="00CA2111" w:rsidRPr="00CA2111" w:rsidRDefault="00CA2111" w:rsidP="00017148">
            <w:pPr>
              <w:pStyle w:val="BulletLevel1"/>
            </w:pPr>
            <w:r w:rsidRPr="00CA2111">
              <w:t xml:space="preserve">Note: if a person has a mental health </w:t>
            </w:r>
            <w:r w:rsidR="00EE2EF1">
              <w:t>treatment</w:t>
            </w:r>
            <w:r w:rsidRPr="00CA2111">
              <w:t xml:space="preserve"> plan in place, this category may only be used to cover the Medicare gap and not the full cost of the service.</w:t>
            </w:r>
          </w:p>
          <w:p w14:paraId="06EA14F1" w14:textId="10AE6AAC" w:rsidR="002C4FCD" w:rsidRPr="002C4FCD" w:rsidRDefault="002C4FCD" w:rsidP="009B1308">
            <w:pPr>
              <w:pStyle w:val="Caption"/>
            </w:pPr>
            <w:r>
              <w:t>Mental healt</w:t>
            </w:r>
            <w:r w:rsidRPr="002C4FCD">
              <w:t>h services</w:t>
            </w:r>
          </w:p>
          <w:p w14:paraId="57571E10" w14:textId="652A846F" w:rsidR="00CA2111" w:rsidRPr="00CA2111" w:rsidRDefault="00CA2111" w:rsidP="009B1308">
            <w:pPr>
              <w:pStyle w:val="1AllTextNormalParagraph"/>
              <w:spacing w:before="0" w:beforeAutospacing="0" w:after="0" w:afterAutospacing="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72">
              <w:r w:rsidRPr="009B1308">
                <w:rPr>
                  <w:rStyle w:val="Hyperlink"/>
                </w:rPr>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017148">
            <w:pPr>
              <w:pStyle w:val="1AllTextNormalParagraph"/>
            </w:pPr>
            <w:r w:rsidRPr="007A2A36">
              <w:lastRenderedPageBreak/>
              <w:t xml:space="preserve">If a Participant required more sessions than the mental health treatment plan prescribes, a letter from the GP will need to be provided that supports the Participant’s ongoing treatment and number of sessions required. </w:t>
            </w:r>
          </w:p>
          <w:p w14:paraId="05DE9CFC" w14:textId="143B4ABA" w:rsidR="00036F91" w:rsidRPr="00CA2111" w:rsidRDefault="00036F91" w:rsidP="00017148">
            <w:pPr>
              <w:pStyle w:val="1AllTextNormalParagraph"/>
            </w:pPr>
            <w:r>
              <w:t xml:space="preserve">A mental health treatment plan must be put in place by an eligible mental health professional (refer to </w:t>
            </w:r>
            <w:hyperlink r:id="rId173" w:history="1">
              <w:r w:rsidR="0092322F" w:rsidRPr="0092322F">
                <w:rPr>
                  <w:rStyle w:val="Hyperlink"/>
                </w:rPr>
                <w:t xml:space="preserve">Mental health professionals | </w:t>
              </w:r>
              <w:proofErr w:type="spellStart"/>
              <w:r w:rsidR="0092322F" w:rsidRPr="0092322F">
                <w:rPr>
                  <w:rStyle w:val="Hyperlink"/>
                </w:rPr>
                <w:t>healthdirect</w:t>
              </w:r>
              <w:proofErr w:type="spellEnd"/>
            </w:hyperlink>
            <w:r>
              <w:t>).</w:t>
            </w:r>
          </w:p>
          <w:p w14:paraId="221CD8D0" w14:textId="23D27CCB" w:rsidR="0063616B" w:rsidRDefault="0063616B" w:rsidP="009B1308">
            <w:pPr>
              <w:pStyle w:val="Caption"/>
            </w:pPr>
            <w:r>
              <w:t>Other professional services</w:t>
            </w:r>
          </w:p>
          <w:p w14:paraId="79514C71" w14:textId="493F729D" w:rsidR="00CA2111" w:rsidRPr="00CA2111" w:rsidRDefault="00CA2111" w:rsidP="00CA2111">
            <w:r w:rsidRPr="007A2A36">
              <w:t>All professional services must be delivered by either:</w:t>
            </w:r>
          </w:p>
          <w:p w14:paraId="3EEE7A9F" w14:textId="77777777" w:rsidR="00CA2111" w:rsidRPr="00CA2111" w:rsidRDefault="00CA2111" w:rsidP="00017148">
            <w:pPr>
              <w:pStyle w:val="BulletLevel1"/>
            </w:pPr>
            <w:r>
              <w:t xml:space="preserve">a </w:t>
            </w:r>
            <w:r w:rsidRPr="00CA2111">
              <w:t>qualified psychologist who is currently registered as a psychologist with the Australian Health Practitioner Regulation Agency (AHPRA), or</w:t>
            </w:r>
          </w:p>
          <w:p w14:paraId="5DE2EB12" w14:textId="78D75C47" w:rsidR="00CA2111" w:rsidRPr="00CA2111" w:rsidRDefault="00CA2111" w:rsidP="00017148">
            <w:pPr>
              <w:pStyle w:val="BulletLevel1"/>
            </w:pPr>
            <w:r>
              <w:t xml:space="preserve">a </w:t>
            </w:r>
            <w:r w:rsidRPr="00CA2111">
              <w:t>qualified allied health professional who has a degree or graduate diploma relevant to the services they are delivering in either:</w:t>
            </w:r>
          </w:p>
          <w:p w14:paraId="6560EC0D" w14:textId="77777777" w:rsidR="00CA2111" w:rsidRPr="00CA2111" w:rsidRDefault="00CA2111" w:rsidP="00017148">
            <w:pPr>
              <w:pStyle w:val="BulletLevel2"/>
            </w:pPr>
            <w:r w:rsidRPr="007A2A36">
              <w:t xml:space="preserve">allied health services or </w:t>
            </w:r>
            <w:r w:rsidRPr="00CA2111">
              <w:t>behavioural sciences</w:t>
            </w:r>
          </w:p>
          <w:p w14:paraId="524C98BF" w14:textId="77777777" w:rsidR="00CA2111" w:rsidRPr="00CA2111" w:rsidRDefault="00CA2111" w:rsidP="00017148">
            <w:pPr>
              <w:pStyle w:val="BulletLevel2"/>
            </w:pPr>
            <w:r w:rsidRPr="007A2A36">
              <w:t>social work</w:t>
            </w:r>
          </w:p>
          <w:p w14:paraId="5F8CB20C" w14:textId="77777777" w:rsidR="00CA2111" w:rsidRPr="00CA2111" w:rsidRDefault="00CA2111" w:rsidP="00017148">
            <w:pPr>
              <w:pStyle w:val="BulletLevel2"/>
            </w:pPr>
            <w:r w:rsidRPr="007A2A36">
              <w:t>rehabilitation counselling</w:t>
            </w:r>
          </w:p>
          <w:p w14:paraId="33976E52" w14:textId="77777777" w:rsidR="00CA2111" w:rsidRPr="00CA2111" w:rsidRDefault="00CA2111" w:rsidP="00017148">
            <w:pPr>
              <w:pStyle w:val="BulletLevel2"/>
            </w:pPr>
            <w:r w:rsidRPr="007A2A36">
              <w:t>other allied health qualifications.</w:t>
            </w:r>
          </w:p>
          <w:p w14:paraId="53701236" w14:textId="77777777" w:rsidR="00CA2111" w:rsidRPr="00CA2111" w:rsidRDefault="00CA2111" w:rsidP="00017148">
            <w:pPr>
              <w:pStyle w:val="BulletLevel2"/>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pPr>
            <w:r>
              <w:lastRenderedPageBreak/>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r w:rsidRPr="007A2A36">
              <w:t xml:space="preserve">Providers can claim missed </w:t>
            </w:r>
            <w:r w:rsidRPr="00CA2111">
              <w:t xml:space="preserve">Appointments for externally supplied services only, but claims are limited to 3 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2CA87F39" w:rsidR="00CA2111" w:rsidRPr="00CA2111" w:rsidRDefault="00CA2111" w:rsidP="00CA2111">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r w:rsidRPr="007A2A36">
              <w:t>For individual sessions, preparation of psychological reports or group sessions attended by up to 5 Participants:</w:t>
            </w:r>
          </w:p>
          <w:p w14:paraId="5C7B1739" w14:textId="77777777" w:rsidR="00CA2111" w:rsidRPr="00CA2111" w:rsidRDefault="00CA2111" w:rsidP="00017148">
            <w:pPr>
              <w:pStyle w:val="BulletLevel1"/>
            </w:pPr>
            <w:r w:rsidRPr="007A2A36">
              <w:t>$240.00 per hour ($4.00 per minute) (GST inclusive) for services delivered by a qualified allied health professional</w:t>
            </w:r>
            <w:r w:rsidRPr="00CA2111">
              <w:t>.</w:t>
            </w:r>
          </w:p>
          <w:p w14:paraId="7936DCB1" w14:textId="77777777" w:rsidR="00CA2111" w:rsidRPr="00CA2111" w:rsidRDefault="00CA2111" w:rsidP="00017148">
            <w:pPr>
              <w:pStyle w:val="BulletLevel1"/>
            </w:pPr>
            <w:r w:rsidRPr="007A2A36">
              <w:t>$</w:t>
            </w:r>
            <w:r w:rsidRPr="00CA2111">
              <w:t>259.80 per hour ($4.33 per minute) (GST inclusive) for services delivered by a qualified psychologist.</w:t>
            </w:r>
          </w:p>
          <w:p w14:paraId="48BD5D39" w14:textId="77777777" w:rsidR="00CA2111" w:rsidRPr="00CA2111" w:rsidRDefault="00CA2111" w:rsidP="00CA2111">
            <w:r w:rsidRPr="007A2A36">
              <w:t>For group sessions attended by 6 or more Participants:</w:t>
            </w:r>
          </w:p>
          <w:p w14:paraId="23AE3557" w14:textId="77777777" w:rsidR="00CA2111" w:rsidRPr="00CA2111" w:rsidRDefault="00CA2111" w:rsidP="00017148">
            <w:pPr>
              <w:pStyle w:val="BulletLevel1"/>
            </w:pPr>
            <w:r w:rsidRPr="007A2A36">
              <w:lastRenderedPageBreak/>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017148">
            <w:pPr>
              <w:pStyle w:val="BulletLevel1"/>
            </w:pPr>
            <w:r w:rsidRPr="007A2A36">
              <w:t>$43.</w:t>
            </w:r>
            <w:r w:rsidRPr="00CA2111">
              <w:t>20 per Participant per hour ($0.72 per Participant per minute) (GST inclusive) for services delivered by a qualified psychologist.</w:t>
            </w:r>
          </w:p>
          <w:p w14:paraId="7545B06C" w14:textId="4BC390D5" w:rsidR="00CA2111" w:rsidRPr="00CA2111" w:rsidRDefault="00CA2111" w:rsidP="00CA2111">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7677534B" w:rsidR="00CA2111" w:rsidRPr="00CA2111" w:rsidRDefault="00CA2111" w:rsidP="00CA2111">
            <w:r w:rsidRPr="007A2A36">
              <w:t>The Department’s IT System</w:t>
            </w:r>
            <w:r w:rsidR="008C5E72">
              <w:t>s</w:t>
            </w:r>
            <w:r w:rsidRPr="007A2A36">
              <w:t xml:space="preserve"> allows the total invoice amount to be reduced where required. </w:t>
            </w:r>
          </w:p>
        </w:tc>
        <w:tc>
          <w:tcPr>
            <w:tcW w:w="2552" w:type="pct"/>
          </w:tcPr>
          <w:p w14:paraId="280B67A6" w14:textId="77777777" w:rsidR="00CA2111" w:rsidRPr="00CA2111" w:rsidRDefault="00CA2111" w:rsidP="00CA2111">
            <w:r w:rsidRPr="007A2A36">
              <w:lastRenderedPageBreak/>
              <w:t>In addition, for this category Providers must:</w:t>
            </w:r>
          </w:p>
          <w:p w14:paraId="58940513" w14:textId="26C4C6BC" w:rsidR="00CA2111" w:rsidRPr="00CA2111" w:rsidRDefault="00CA2111" w:rsidP="00017148">
            <w:pPr>
              <w:pStyle w:val="BulletLevel1"/>
            </w:pPr>
            <w:r>
              <w:t>E</w:t>
            </w:r>
            <w:r w:rsidRPr="00CA2111">
              <w:t>nter the following into the commitment in the Department’s IT System</w:t>
            </w:r>
            <w:r w:rsidR="00287A03">
              <w:t>s</w:t>
            </w:r>
            <w:r w:rsidRPr="00CA2111">
              <w:t>:</w:t>
            </w:r>
          </w:p>
          <w:p w14:paraId="41938577" w14:textId="77777777" w:rsidR="00CA2111" w:rsidRPr="00CA2111" w:rsidRDefault="00CA2111" w:rsidP="00017148">
            <w:pPr>
              <w:pStyle w:val="BulletLevel2"/>
            </w:pPr>
            <w:r w:rsidRPr="007A2A36">
              <w:t>the specialist type (psychologist or other allied health professional)</w:t>
            </w:r>
          </w:p>
          <w:p w14:paraId="5373FEB8" w14:textId="77777777" w:rsidR="00CA2111" w:rsidRPr="00CA2111" w:rsidRDefault="00CA2111" w:rsidP="00017148">
            <w:pPr>
              <w:pStyle w:val="BulletLevel2"/>
            </w:pPr>
            <w:r w:rsidRPr="007A2A36">
              <w:t>the session type (individual, group</w:t>
            </w:r>
            <w:r w:rsidRPr="00CA2111">
              <w:t>, or report preparation)</w:t>
            </w:r>
          </w:p>
          <w:p w14:paraId="23FFC68A" w14:textId="77777777" w:rsidR="00CA2111" w:rsidRPr="00CA2111" w:rsidRDefault="00CA2111" w:rsidP="00017148">
            <w:pPr>
              <w:pStyle w:val="BulletLevel2"/>
            </w:pPr>
            <w:r w:rsidRPr="007A2A36">
              <w:t>the duration of the session (in minutes)</w:t>
            </w:r>
          </w:p>
          <w:p w14:paraId="267072FA" w14:textId="77777777" w:rsidR="00CA2111" w:rsidRPr="00CA2111" w:rsidRDefault="00CA2111" w:rsidP="00017148">
            <w:pPr>
              <w:pStyle w:val="BulletLevel2"/>
            </w:pPr>
            <w:r w:rsidRPr="007A2A36">
              <w:t xml:space="preserve">confirmation whether the Participant attended the </w:t>
            </w:r>
            <w:r w:rsidRPr="00CA2111">
              <w:t>Appointment</w:t>
            </w:r>
          </w:p>
          <w:p w14:paraId="42F7A84D" w14:textId="32B1209E" w:rsidR="00CA2111" w:rsidRPr="00CA2111" w:rsidRDefault="00CA2111" w:rsidP="00017148">
            <w:pPr>
              <w:pStyle w:val="BulletLevel1"/>
            </w:pPr>
            <w:r>
              <w:t>E</w:t>
            </w:r>
            <w:r w:rsidRPr="00CA2111">
              <w:t xml:space="preserve">nsure any services </w:t>
            </w:r>
            <w:r w:rsidR="00EA13CB">
              <w:t xml:space="preserve">that </w:t>
            </w:r>
            <w:r w:rsidRPr="00CA2111">
              <w:t>run over multiple days should not be claimed as a single session. Each session should be claimed separately with details recorded as above.</w:t>
            </w:r>
          </w:p>
          <w:p w14:paraId="320076C1" w14:textId="73F7E1E8" w:rsidR="00CA2111" w:rsidRPr="00CA2111" w:rsidRDefault="00CA2111" w:rsidP="00CA2111">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017148">
            <w:pPr>
              <w:pStyle w:val="BulletLevel1"/>
            </w:pPr>
            <w:r w:rsidRPr="007A2A36">
              <w:t>a description of the service delivered</w:t>
            </w:r>
          </w:p>
          <w:p w14:paraId="4C1A2739" w14:textId="77777777" w:rsidR="00CA2111" w:rsidRPr="00CA2111" w:rsidRDefault="00CA2111" w:rsidP="00017148">
            <w:pPr>
              <w:pStyle w:val="BulletLevel1"/>
            </w:pPr>
            <w:r w:rsidRPr="007A2A36">
              <w:t xml:space="preserve">specify whether the Participant attended the </w:t>
            </w:r>
            <w:r w:rsidRPr="00CA2111">
              <w:t>Appointment.</w:t>
            </w:r>
          </w:p>
          <w:p w14:paraId="225F9445" w14:textId="79D7A637" w:rsidR="00CA2111" w:rsidRPr="00CA2111" w:rsidRDefault="00CA2111" w:rsidP="00017148">
            <w:pPr>
              <w:pStyle w:val="1AllTextNormalParagraph"/>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017148">
            <w:pPr>
              <w:pStyle w:val="BulletLevel1"/>
            </w:pPr>
            <w:r w:rsidRPr="007A2A36">
              <w:t>a description of the service delivered</w:t>
            </w:r>
          </w:p>
          <w:p w14:paraId="589EACE8" w14:textId="77777777" w:rsidR="00CA2111" w:rsidRPr="00CA2111" w:rsidRDefault="00CA2111" w:rsidP="00017148">
            <w:pPr>
              <w:pStyle w:val="BulletLevel1"/>
            </w:pPr>
            <w:r w:rsidRPr="007A2A36">
              <w:t>the specialist type (psychologist or other allied health professional)</w:t>
            </w:r>
          </w:p>
          <w:p w14:paraId="5A5C261C" w14:textId="77777777" w:rsidR="00CA2111" w:rsidRPr="00CA2111" w:rsidRDefault="00CA2111" w:rsidP="00017148">
            <w:pPr>
              <w:pStyle w:val="BulletLevel1"/>
            </w:pPr>
            <w:r w:rsidRPr="007A2A36">
              <w:t>the session type (individual or group)</w:t>
            </w:r>
          </w:p>
          <w:p w14:paraId="1C2ED43E" w14:textId="77777777" w:rsidR="00CA2111" w:rsidRPr="00CA2111" w:rsidRDefault="00CA2111" w:rsidP="00017148">
            <w:pPr>
              <w:pStyle w:val="BulletLevel1"/>
            </w:pPr>
            <w:r w:rsidRPr="007A2A36">
              <w:t>the duration of the service (in minutes)</w:t>
            </w:r>
          </w:p>
          <w:p w14:paraId="4B9120B8" w14:textId="77777777" w:rsidR="00CA2111" w:rsidRPr="00CA2111" w:rsidRDefault="00CA2111" w:rsidP="00017148">
            <w:pPr>
              <w:pStyle w:val="BulletLevel1"/>
            </w:pPr>
            <w:r w:rsidRPr="007A2A36">
              <w:t xml:space="preserve">the Participant’s attendance at the </w:t>
            </w:r>
            <w:r w:rsidRPr="00CA2111">
              <w:t>Appointment</w:t>
            </w:r>
          </w:p>
          <w:p w14:paraId="19A116A7" w14:textId="6147E668" w:rsidR="00CA2111" w:rsidRPr="00CA2111" w:rsidRDefault="00CA2111" w:rsidP="00017148">
            <w:pPr>
              <w:pStyle w:val="BulletLevel1"/>
            </w:pPr>
            <w:r w:rsidRPr="007A2A36">
              <w:t>the session number is to be included in the comments section of the commitments screen of the Department’s IT System</w:t>
            </w:r>
            <w:r w:rsidR="00287A03">
              <w:t>s.</w:t>
            </w:r>
          </w:p>
          <w:p w14:paraId="53EEB60B" w14:textId="112AB3D9" w:rsidR="00CA2111" w:rsidRPr="00CA2111" w:rsidRDefault="007350B0" w:rsidP="00113BDA">
            <w:r>
              <w:lastRenderedPageBreak/>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1588AAE4" w:rsidR="00CA2111" w:rsidRPr="00CA2111" w:rsidRDefault="00CA2111" w:rsidP="00CA2111">
            <w:r>
              <w:t xml:space="preserve">Providers must </w:t>
            </w:r>
            <w:r w:rsidRPr="00CA2111">
              <w:t>create and maintain in the Department’s IT System</w:t>
            </w:r>
            <w:r w:rsidR="00287A03">
              <w:t>s</w:t>
            </w:r>
            <w:r w:rsidRPr="00CA2111">
              <w:t xml:space="preserve"> a list of the staff members in a Provider’s Own Organisation or a Related Entity who deliver professional services, which includes:</w:t>
            </w:r>
          </w:p>
          <w:p w14:paraId="071DDDFD" w14:textId="77777777" w:rsidR="00CA2111" w:rsidRPr="00CA2111" w:rsidRDefault="00CA2111" w:rsidP="00017148">
            <w:pPr>
              <w:pStyle w:val="BulletLevel1"/>
            </w:pPr>
            <w:r w:rsidRPr="007A2A36">
              <w:t>the staff member’s name</w:t>
            </w:r>
          </w:p>
          <w:p w14:paraId="1FD9F6A6" w14:textId="77777777" w:rsidR="00CA2111" w:rsidRPr="00CA2111" w:rsidRDefault="00CA2111" w:rsidP="00017148">
            <w:pPr>
              <w:pStyle w:val="BulletLevel1"/>
            </w:pPr>
            <w:r w:rsidRPr="007A2A36">
              <w:t>specialist type</w:t>
            </w:r>
          </w:p>
          <w:p w14:paraId="07D7F994" w14:textId="77777777" w:rsidR="00CA2111" w:rsidRPr="00CA2111" w:rsidRDefault="00CA2111" w:rsidP="00017148">
            <w:pPr>
              <w:pStyle w:val="BulletLevel1"/>
            </w:pPr>
            <w:r w:rsidRPr="007A2A36">
              <w:t>qualification details</w:t>
            </w:r>
          </w:p>
          <w:p w14:paraId="038E49E2" w14:textId="77777777" w:rsidR="00CA2111" w:rsidRPr="00CA2111" w:rsidRDefault="00CA2111" w:rsidP="00017148">
            <w:pPr>
              <w:pStyle w:val="BulletLevel1"/>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017148">
            <w:pPr>
              <w:pStyle w:val="BulletLevel1"/>
            </w:pPr>
            <w:r w:rsidRPr="007A2A36">
              <w:t>registration number where applicable.</w:t>
            </w:r>
          </w:p>
          <w:p w14:paraId="589EFA91" w14:textId="77777777" w:rsidR="00CA2111" w:rsidRPr="007A2A36" w:rsidRDefault="00CA2111" w:rsidP="00CA2111"/>
        </w:tc>
      </w:tr>
      <w:tr w:rsidR="00CA2111" w:rsidRPr="007A2A36" w14:paraId="1770959F" w14:textId="77777777" w:rsidTr="00B250CF">
        <w:tc>
          <w:tcPr>
            <w:tcW w:w="666" w:type="pct"/>
          </w:tcPr>
          <w:p w14:paraId="3D5BCDB4" w14:textId="0EE79851" w:rsidR="00CA2111" w:rsidRPr="00CA2111" w:rsidRDefault="00CA2111" w:rsidP="00CA2111">
            <w:pPr>
              <w:pStyle w:val="TableFirstColumn"/>
            </w:pPr>
            <w:r w:rsidRPr="00C34C50">
              <w:lastRenderedPageBreak/>
              <w:t>Wage Subsidies</w:t>
            </w:r>
          </w:p>
        </w:tc>
        <w:tc>
          <w:tcPr>
            <w:tcW w:w="1782" w:type="pct"/>
          </w:tcPr>
          <w:p w14:paraId="05EF4B42" w14:textId="65CB0815" w:rsidR="00CA2111" w:rsidRPr="00CA2111" w:rsidRDefault="00CA2111" w:rsidP="00CA2111">
            <w:pPr>
              <w:pStyle w:val="TableText"/>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tcPr>
          <w:p w14:paraId="4826E6C9" w14:textId="3901F15C" w:rsidR="00CA2111" w:rsidRPr="00CA2111" w:rsidRDefault="00CA2111" w:rsidP="00CA2111">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B250CF">
        <w:tc>
          <w:tcPr>
            <w:tcW w:w="666" w:type="pct"/>
          </w:tcPr>
          <w:p w14:paraId="657783AD" w14:textId="1A952732" w:rsidR="00CA2111" w:rsidRPr="00CA2111" w:rsidRDefault="00CA2111" w:rsidP="00CA2111">
            <w:pPr>
              <w:pStyle w:val="TableFirstColumn"/>
            </w:pPr>
            <w:r w:rsidRPr="002B5DA2">
              <w:t>Work-Related Items</w:t>
            </w:r>
          </w:p>
        </w:tc>
        <w:tc>
          <w:tcPr>
            <w:tcW w:w="1782" w:type="pct"/>
          </w:tcPr>
          <w:p w14:paraId="670D7BA8" w14:textId="26758405" w:rsidR="00CA2111" w:rsidRPr="00CA2111" w:rsidRDefault="00CA2111" w:rsidP="00CA2111">
            <w:pPr>
              <w:pStyle w:val="TableText"/>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017148">
            <w:pPr>
              <w:pStyle w:val="BulletLevel1"/>
            </w:pPr>
            <w:r>
              <w:t>Not a prohibited purchase, and</w:t>
            </w:r>
          </w:p>
          <w:p w14:paraId="44F29C60" w14:textId="77777777" w:rsidR="00CA2111" w:rsidRPr="00CA2111" w:rsidRDefault="00CA2111" w:rsidP="00017148">
            <w:pPr>
              <w:pStyle w:val="BulletLevel1"/>
            </w:pPr>
            <w:r>
              <w:t xml:space="preserve">Cannot be recorded against another category. </w:t>
            </w:r>
          </w:p>
          <w:p w14:paraId="2A65DEC0" w14:textId="77777777" w:rsidR="00CA2111" w:rsidRPr="00CA2111" w:rsidRDefault="00CA2111" w:rsidP="00CA2111">
            <w:pPr>
              <w:pStyle w:val="TableText"/>
            </w:pPr>
            <w:r w:rsidRPr="00375B03">
              <w:t>Examples of purchases under this category include:</w:t>
            </w:r>
          </w:p>
          <w:p w14:paraId="211F375B" w14:textId="77777777" w:rsidR="00CA2111" w:rsidRPr="00CA2111" w:rsidRDefault="00CA2111" w:rsidP="00017148">
            <w:pPr>
              <w:pStyle w:val="BulletLevel1"/>
            </w:pPr>
            <w:r>
              <w:t>Clothing, for example</w:t>
            </w:r>
            <w:r w:rsidRPr="00CA2111">
              <w:t>:</w:t>
            </w:r>
          </w:p>
          <w:p w14:paraId="459B5C19" w14:textId="77777777" w:rsidR="00CA2111" w:rsidRPr="00CA2111" w:rsidRDefault="00CA2111" w:rsidP="00017148">
            <w:pPr>
              <w:pStyle w:val="BulletLevel2"/>
            </w:pPr>
            <w:r w:rsidRPr="005C4587">
              <w:lastRenderedPageBreak/>
              <w:t xml:space="preserve">work-related clothing, </w:t>
            </w:r>
            <w:r w:rsidRPr="00CA2111">
              <w:t>for example, business blouse/shirts, non-slip nurse shoes</w:t>
            </w:r>
          </w:p>
          <w:p w14:paraId="74291434" w14:textId="77777777" w:rsidR="00CA2111" w:rsidRPr="00CA2111" w:rsidRDefault="00CA2111" w:rsidP="00017148">
            <w:pPr>
              <w:pStyle w:val="BulletLevel2"/>
            </w:pPr>
            <w:r w:rsidRPr="005C4587">
              <w:t>personal protective clothing, such as</w:t>
            </w:r>
            <w:r w:rsidRPr="00CA2111" w:rsidDel="00E64588">
              <w:t xml:space="preserve"> </w:t>
            </w:r>
            <w:r w:rsidRPr="00CA2111">
              <w:t>hi-vis shirts and steel cap boots.</w:t>
            </w:r>
          </w:p>
          <w:p w14:paraId="66F90906" w14:textId="76B2F08D" w:rsidR="00CA2111" w:rsidRPr="00CA2111" w:rsidRDefault="00CA2111" w:rsidP="00017148">
            <w:pPr>
              <w:pStyle w:val="BulletLevel1"/>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017148">
            <w:pPr>
              <w:pStyle w:val="BulletLevel1"/>
            </w:pPr>
            <w:r>
              <w:t>Pre-employment medical checks.</w:t>
            </w:r>
          </w:p>
          <w:p w14:paraId="662C5D50" w14:textId="77777777" w:rsidR="00CA2111" w:rsidRPr="00CA2111" w:rsidRDefault="00CA2111" w:rsidP="00017148">
            <w:pPr>
              <w:pStyle w:val="BulletLevel1"/>
            </w:pPr>
            <w:r>
              <w:t>Working with Children checks.</w:t>
            </w:r>
          </w:p>
          <w:p w14:paraId="4F04BA93" w14:textId="77777777" w:rsidR="00CA2111" w:rsidRPr="00CA2111" w:rsidRDefault="00CA2111" w:rsidP="00017148">
            <w:pPr>
              <w:pStyle w:val="BulletLevel1"/>
            </w:pPr>
            <w:r>
              <w:t>Working with Vulnerable People checks.</w:t>
            </w:r>
          </w:p>
          <w:p w14:paraId="30E8ED81" w14:textId="617BC95A" w:rsidR="00B54800" w:rsidRPr="00CA2111" w:rsidRDefault="00CA2111" w:rsidP="00F50E05">
            <w:pPr>
              <w:pStyle w:val="BulletLevel1"/>
              <w:numPr>
                <w:ilvl w:val="0"/>
                <w:numId w:val="0"/>
              </w:numPr>
              <w:ind w:left="709"/>
            </w:pPr>
            <w:r>
              <w:t>Police checks for Participants</w:t>
            </w:r>
            <w:r w:rsidRPr="00CA2111">
              <w:t>.</w:t>
            </w:r>
          </w:p>
          <w:p w14:paraId="35036B06" w14:textId="59E096DA" w:rsidR="00CA2111" w:rsidRPr="00CA2111" w:rsidRDefault="00CA2111" w:rsidP="00CA2111">
            <w:pPr>
              <w:pStyle w:val="TableText"/>
            </w:pPr>
            <w:r>
              <w:t>P</w:t>
            </w:r>
            <w:r w:rsidRPr="00CA2111">
              <w:t>rofessional r</w:t>
            </w:r>
            <w:r w:rsidR="00DD44ED">
              <w:t>e</w:t>
            </w:r>
            <w:r w:rsidRPr="00CA2111">
              <w:t>sum</w:t>
            </w:r>
            <w:r w:rsidR="00DD44ED">
              <w:t>e</w:t>
            </w:r>
            <w:r w:rsidRPr="00CA2111">
              <w:t xml:space="preserve"> writing or job preparedness assistance.</w:t>
            </w:r>
          </w:p>
        </w:tc>
        <w:tc>
          <w:tcPr>
            <w:tcW w:w="2552" w:type="pct"/>
          </w:tcPr>
          <w:p w14:paraId="33B55B4C" w14:textId="77777777" w:rsidR="00CA2111" w:rsidRPr="00CA2111" w:rsidRDefault="00CA2111" w:rsidP="00CA2111">
            <w:r w:rsidRPr="007A2A36">
              <w:lastRenderedPageBreak/>
              <w:t>In addition, for this category Providers must:</w:t>
            </w:r>
          </w:p>
          <w:p w14:paraId="4F7C4AA6" w14:textId="4DE86A4E" w:rsidR="00CA2111" w:rsidRPr="00CA2111" w:rsidRDefault="00CA2111" w:rsidP="00017148">
            <w:pPr>
              <w:pStyle w:val="BulletLevel1"/>
            </w:pPr>
            <w:r w:rsidRPr="00DD24F8">
              <w:t>Enter the purchase type in the Department’s IT System</w:t>
            </w:r>
            <w:r w:rsidR="008C5E72">
              <w:t>s</w:t>
            </w:r>
            <w:r w:rsidRPr="00DD24F8">
              <w:t>, outlining the purchase</w:t>
            </w:r>
            <w:r w:rsidRPr="00CA2111">
              <w:t xml:space="preserve"> how they link to the Participant’s goals and/or participation in Parent Pathways.</w:t>
            </w:r>
          </w:p>
          <w:p w14:paraId="6E48AC8D" w14:textId="77777777" w:rsidR="00CA2111" w:rsidRPr="00CA2111" w:rsidRDefault="00CA2111" w:rsidP="00CA2111">
            <w:r w:rsidRPr="007A2A36">
              <w:t>For example:</w:t>
            </w:r>
          </w:p>
          <w:p w14:paraId="5F2DA396" w14:textId="7386CEE5" w:rsidR="00CA2111" w:rsidRPr="00CA2111" w:rsidRDefault="00CA2111" w:rsidP="00CA2111">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385" w:name="_Toc179796833"/>
      <w:bookmarkStart w:id="1386" w:name="_Toc183442720"/>
      <w:bookmarkEnd w:id="1380"/>
      <w:bookmarkEnd w:id="1381"/>
      <w:bookmarkEnd w:id="1382"/>
      <w:r w:rsidRPr="00F17665">
        <w:lastRenderedPageBreak/>
        <w:t>Wage Subsidy Types and Participant Eligibility Requirements</w:t>
      </w:r>
      <w:bookmarkEnd w:id="1369"/>
      <w:bookmarkEnd w:id="1370"/>
      <w:bookmarkEnd w:id="1371"/>
      <w:bookmarkEnd w:id="1385"/>
      <w:bookmarkEnd w:id="1386"/>
    </w:p>
    <w:p w14:paraId="26AFF73D" w14:textId="191E153D" w:rsidR="00F17665" w:rsidRPr="00F17665" w:rsidRDefault="00F17665" w:rsidP="00F17665">
      <w:r w:rsidRPr="00F17665">
        <w:t>The list below reflects how the hierarchy of Wage Subsidies is applied (in descending order) in the Department’s IT System</w:t>
      </w:r>
      <w:r w:rsidR="008C5E72">
        <w:t>s</w:t>
      </w:r>
      <w:r w:rsidRPr="00F17665">
        <w:t>. A Participant can attract one Wage Subsidy at a time.</w:t>
      </w:r>
    </w:p>
    <w:p w14:paraId="47ACB5DA" w14:textId="2DD15DA4" w:rsidR="00F17665" w:rsidRPr="00F17665" w:rsidRDefault="00F17665" w:rsidP="00F17665">
      <w:r w:rsidRPr="00F17665">
        <w:t xml:space="preserve">Indigenous Australians are eligible immediately on commencement in </w:t>
      </w:r>
      <w:r w:rsidR="00E534AC">
        <w:t>Parent Pathways</w:t>
      </w:r>
      <w:r w:rsidRPr="00F17665">
        <w:t>. They must be flagged in the Department’s IT System</w:t>
      </w:r>
      <w:r w:rsidR="008C5E72">
        <w:t>s</w:t>
      </w:r>
      <w:r w:rsidRPr="00F17665">
        <w:t xml:space="preserve">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7C4B2CF2" w:rsidR="00ED18C0" w:rsidRDefault="00ED18C0" w:rsidP="00D27F5A">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D</w:t>
      </w:r>
      <w:r w:rsidR="00802324">
        <w:fldChar w:fldCharType="end"/>
      </w:r>
      <w:r>
        <w:t>: Wage Subsidy Types and Participant Eligibility Requirements</w:t>
      </w:r>
    </w:p>
    <w:tbl>
      <w:tblPr>
        <w:tblStyle w:val="TableGrid"/>
        <w:tblW w:w="14029" w:type="dxa"/>
        <w:tblInd w:w="-5" w:type="dxa"/>
        <w:tblLayout w:type="fixed"/>
        <w:tblLook w:val="04A0" w:firstRow="1" w:lastRow="0" w:firstColumn="1" w:lastColumn="0" w:noHBand="0" w:noVBand="1"/>
      </w:tblPr>
      <w:tblGrid>
        <w:gridCol w:w="2547"/>
        <w:gridCol w:w="992"/>
        <w:gridCol w:w="3544"/>
        <w:gridCol w:w="3544"/>
        <w:gridCol w:w="3402"/>
      </w:tblGrid>
      <w:tr w:rsidR="004B6267" w:rsidRPr="00B241B0" w14:paraId="581436A4" w14:textId="77777777" w:rsidTr="00A51B9D">
        <w:tc>
          <w:tcPr>
            <w:tcW w:w="2547" w:type="dxa"/>
            <w:shd w:val="clear" w:color="auto" w:fill="5A1E35" w:themeFill="text2"/>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shd w:val="clear" w:color="auto" w:fill="5A1E35" w:themeFill="text2"/>
          </w:tcPr>
          <w:p w14:paraId="70C0E536" w14:textId="77777777" w:rsidR="00F17665" w:rsidRPr="00F17665" w:rsidRDefault="00F17665" w:rsidP="00F17665">
            <w:pPr>
              <w:rPr>
                <w:rStyle w:val="1AllTextBold"/>
              </w:rPr>
            </w:pPr>
            <w:r w:rsidRPr="00F17665">
              <w:rPr>
                <w:rStyle w:val="1AllTextBold"/>
              </w:rPr>
              <w:t xml:space="preserve">Eligible </w:t>
            </w:r>
          </w:p>
        </w:tc>
        <w:tc>
          <w:tcPr>
            <w:tcW w:w="3544" w:type="dxa"/>
            <w:shd w:val="clear" w:color="auto" w:fill="5A1E35" w:themeFill="text2"/>
          </w:tcPr>
          <w:p w14:paraId="332644C6" w14:textId="4C777AAA" w:rsidR="00F17665" w:rsidRPr="00F17665" w:rsidRDefault="00F17665" w:rsidP="00F17665">
            <w:pPr>
              <w:rPr>
                <w:rStyle w:val="1AllTextBold"/>
              </w:rPr>
            </w:pPr>
            <w:r w:rsidRPr="00F17665">
              <w:rPr>
                <w:rStyle w:val="1AllTextBold"/>
              </w:rPr>
              <w:t>Time in service required</w:t>
            </w:r>
          </w:p>
        </w:tc>
        <w:tc>
          <w:tcPr>
            <w:tcW w:w="3544" w:type="dxa"/>
            <w:shd w:val="clear" w:color="auto" w:fill="5A1E35" w:themeFill="text2"/>
          </w:tcPr>
          <w:p w14:paraId="5E293905" w14:textId="77777777" w:rsidR="00F17665" w:rsidRPr="00F17665" w:rsidRDefault="00F17665" w:rsidP="00F17665">
            <w:pPr>
              <w:rPr>
                <w:rStyle w:val="1AllTextBold"/>
              </w:rPr>
            </w:pPr>
            <w:r w:rsidRPr="00F17665">
              <w:rPr>
                <w:rStyle w:val="1AllTextBold"/>
              </w:rPr>
              <w:t>Amount eligible for</w:t>
            </w:r>
          </w:p>
        </w:tc>
        <w:tc>
          <w:tcPr>
            <w:tcW w:w="3402" w:type="dxa"/>
            <w:shd w:val="clear" w:color="auto" w:fill="5A1E35" w:themeFill="text2"/>
          </w:tcPr>
          <w:p w14:paraId="6E7D4D87" w14:textId="77777777" w:rsidR="00F17665" w:rsidRPr="00F17665" w:rsidRDefault="00F17665" w:rsidP="00F17665">
            <w:pPr>
              <w:rPr>
                <w:rStyle w:val="1AllTextBold"/>
              </w:rPr>
            </w:pPr>
            <w:r w:rsidRPr="00F17665">
              <w:rPr>
                <w:rStyle w:val="1AllTextBold"/>
              </w:rPr>
              <w:t>Wage Subsidy Placement requirements</w:t>
            </w:r>
          </w:p>
        </w:tc>
      </w:tr>
      <w:tr w:rsidR="00F17665" w:rsidRPr="00F17665" w14:paraId="27B6AF01" w14:textId="77777777" w:rsidTr="0028239E">
        <w:tc>
          <w:tcPr>
            <w:tcW w:w="2547" w:type="dxa"/>
          </w:tcPr>
          <w:p w14:paraId="1A81227F" w14:textId="77777777" w:rsidR="00F17665" w:rsidRPr="00B241B0" w:rsidRDefault="00F17665" w:rsidP="005F01E4">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r w:rsidRPr="00F17665">
              <w:t>Yes</w:t>
            </w:r>
          </w:p>
        </w:tc>
        <w:tc>
          <w:tcPr>
            <w:tcW w:w="3544" w:type="dxa"/>
          </w:tcPr>
          <w:p w14:paraId="3320E936" w14:textId="77777777" w:rsidR="00F17665" w:rsidRPr="00F17665" w:rsidRDefault="00F17665" w:rsidP="00F17665">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r w:rsidRPr="00F17665">
              <w:t>YBWS Wage Subsidy Placements must:</w:t>
            </w:r>
          </w:p>
          <w:p w14:paraId="37CCB473" w14:textId="77777777" w:rsidR="00F17665" w:rsidRPr="00F17665" w:rsidRDefault="00F17665" w:rsidP="00385621">
            <w:pPr>
              <w:pStyle w:val="BulletLevel1"/>
            </w:pPr>
            <w:r w:rsidRPr="00F17665">
              <w:t>offer at least a minimum average of 20 hours per week, and</w:t>
            </w:r>
          </w:p>
          <w:p w14:paraId="4333725A" w14:textId="77777777" w:rsidR="00F17665" w:rsidRPr="00F17665" w:rsidRDefault="00F17665" w:rsidP="00385621">
            <w:pPr>
              <w:pStyle w:val="BulletLevel1"/>
            </w:pPr>
            <w:r w:rsidRPr="00F17665">
              <w:t>run for 26 weeks from the employment placement start date.</w:t>
            </w:r>
          </w:p>
        </w:tc>
      </w:tr>
      <w:tr w:rsidR="00F17665" w:rsidRPr="00F17665" w14:paraId="4952B5E1" w14:textId="77777777" w:rsidTr="0028239E">
        <w:trPr>
          <w:trHeight w:val="615"/>
        </w:trPr>
        <w:tc>
          <w:tcPr>
            <w:tcW w:w="2547" w:type="dxa"/>
          </w:tcPr>
          <w:p w14:paraId="266477B5" w14:textId="1D444B90" w:rsidR="00F17665" w:rsidRPr="00B241B0" w:rsidRDefault="00F17665" w:rsidP="005F01E4">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r w:rsidRPr="00F17665">
              <w:t>Yes</w:t>
            </w:r>
          </w:p>
        </w:tc>
        <w:tc>
          <w:tcPr>
            <w:tcW w:w="3544" w:type="dxa"/>
          </w:tcPr>
          <w:p w14:paraId="7C53B6D3" w14:textId="77777777" w:rsidR="00F17665" w:rsidRPr="00F17665" w:rsidRDefault="00F17665" w:rsidP="00E6089A">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385621">
            <w:pPr>
              <w:pStyle w:val="BulletLevel1"/>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385621">
            <w:pPr>
              <w:pStyle w:val="BulletLevel1"/>
            </w:pPr>
            <w:r w:rsidRPr="00F17665">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r w:rsidRPr="00F17665">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r w:rsidRPr="00F17665">
              <w:t>Providers will have the flexibility to determine the WASWS Placement requirements, but the placement must offer:</w:t>
            </w:r>
          </w:p>
          <w:p w14:paraId="6CB264D5" w14:textId="77777777" w:rsidR="00F17665" w:rsidRPr="00F17665" w:rsidRDefault="00F17665" w:rsidP="00385621">
            <w:pPr>
              <w:pStyle w:val="BulletLevel1"/>
            </w:pPr>
            <w:r w:rsidRPr="00F17665">
              <w:t>at least a minimum average of 15 hours per week, and</w:t>
            </w:r>
          </w:p>
          <w:p w14:paraId="12D32582" w14:textId="77777777" w:rsidR="00F17665" w:rsidRPr="00F17665" w:rsidRDefault="00F17665" w:rsidP="00385621">
            <w:pPr>
              <w:pStyle w:val="BulletLevel1"/>
            </w:pPr>
            <w:r w:rsidRPr="00F17665">
              <w:t>a minimum of 6 weeks and a maximum of 26 weeks from the employment placement start date.</w:t>
            </w:r>
          </w:p>
        </w:tc>
      </w:tr>
    </w:tbl>
    <w:p w14:paraId="376F9D5E" w14:textId="7063A5CC" w:rsidR="00F17665" w:rsidRPr="00F17665" w:rsidRDefault="00F17665" w:rsidP="0028239E">
      <w:pPr>
        <w:keepNext/>
        <w:rPr>
          <w:rStyle w:val="1AllTextBold"/>
        </w:rPr>
      </w:pPr>
      <w:r w:rsidRPr="00F17665">
        <w:rPr>
          <w:rStyle w:val="1AllTextBold"/>
        </w:rPr>
        <w:lastRenderedPageBreak/>
        <w:t>Notes:</w:t>
      </w:r>
    </w:p>
    <w:p w14:paraId="4FF4E116" w14:textId="2E9B11FA"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w:t>
      </w:r>
      <w:r w:rsidR="00E534AC">
        <w:t>Parent Pathways</w:t>
      </w:r>
      <w:r w:rsidRPr="00F17665">
        <w:t xml:space="preserve">, </w:t>
      </w:r>
      <w:r w:rsidR="00DD0ECC">
        <w:t xml:space="preserve">Inclusive Employment Australia, Remote Australia Employment Service, </w:t>
      </w:r>
      <w:r w:rsidRPr="00F17665">
        <w:t>Transition to Work, Disability Employment Services, and the Community Development Program. A Participant’s eligibility will not be affected if they Exit and return to the service within an allowable break of 13 weeks.</w:t>
      </w:r>
    </w:p>
    <w:p w14:paraId="716A0CF6" w14:textId="4A8188D6"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bookmarkStart w:id="1387" w:name="_Creating_a_Vacancy"/>
      <w:bookmarkStart w:id="1388" w:name="_Setting_up_a_1"/>
      <w:bookmarkStart w:id="1389" w:name="_Workforce_Australia_Services"/>
      <w:bookmarkEnd w:id="1387"/>
      <w:bookmarkEnd w:id="1388"/>
      <w:bookmarkEnd w:id="1389"/>
    </w:p>
    <w:p w14:paraId="0C802C76" w14:textId="77777777" w:rsidR="00F17665" w:rsidRPr="00F17665" w:rsidRDefault="00F17665" w:rsidP="00F17665"/>
    <w:p w14:paraId="1FCFF46F" w14:textId="77777777" w:rsidR="00CE4223" w:rsidRPr="00D15411" w:rsidRDefault="00CE4223" w:rsidP="005B400D"/>
    <w:sectPr w:rsidR="00CE4223" w:rsidRPr="00D15411" w:rsidSect="008862A9">
      <w:headerReference w:type="default" r:id="rId174"/>
      <w:pgSz w:w="16838" w:h="11906" w:orient="landscape"/>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5D922" w14:textId="77777777" w:rsidR="00770D6A" w:rsidRDefault="00770D6A" w:rsidP="00977D5C">
      <w:pPr>
        <w:spacing w:line="240" w:lineRule="auto"/>
      </w:pPr>
      <w:r>
        <w:separator/>
      </w:r>
    </w:p>
  </w:endnote>
  <w:endnote w:type="continuationSeparator" w:id="0">
    <w:p w14:paraId="3314BBEB" w14:textId="77777777" w:rsidR="00770D6A" w:rsidRDefault="00770D6A" w:rsidP="00977D5C">
      <w:pPr>
        <w:spacing w:line="240" w:lineRule="auto"/>
      </w:pPr>
      <w:r>
        <w:continuationSeparator/>
      </w:r>
    </w:p>
  </w:endnote>
  <w:endnote w:type="continuationNotice" w:id="1">
    <w:p w14:paraId="0AF9D9B8" w14:textId="77777777" w:rsidR="00770D6A" w:rsidRDefault="00770D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70FFEAD0" w:rsidR="00026BD0" w:rsidRPr="001F18A7" w:rsidRDefault="00026BD0" w:rsidP="00642D99">
    <w:pPr>
      <w:pStyle w:val="Footer"/>
    </w:pPr>
    <w:r w:rsidRPr="001F18A7">
      <w:t xml:space="preserve">Effective from: </w:t>
    </w:r>
    <w:r w:rsidR="00E105D3">
      <w:t xml:space="preserve">1 </w:t>
    </w:r>
    <w:r w:rsidR="00F01BBA">
      <w:t>April</w:t>
    </w:r>
    <w:r w:rsidR="00F01BBA" w:rsidRPr="000A36E9">
      <w:t xml:space="preserve"> </w:t>
    </w:r>
    <w:r w:rsidR="000A36E9" w:rsidRPr="000A36E9">
      <w:t xml:space="preserve">2026 </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2A44C" w14:textId="77777777" w:rsidR="00770D6A" w:rsidRDefault="00770D6A" w:rsidP="00977D5C">
      <w:pPr>
        <w:spacing w:line="240" w:lineRule="auto"/>
      </w:pPr>
      <w:r>
        <w:separator/>
      </w:r>
    </w:p>
  </w:footnote>
  <w:footnote w:type="continuationSeparator" w:id="0">
    <w:p w14:paraId="2E88D738" w14:textId="77777777" w:rsidR="00770D6A" w:rsidRDefault="00770D6A" w:rsidP="00977D5C">
      <w:pPr>
        <w:spacing w:line="240" w:lineRule="auto"/>
      </w:pPr>
      <w:r>
        <w:continuationSeparator/>
      </w:r>
    </w:p>
  </w:footnote>
  <w:footnote w:type="continuationNotice" w:id="1">
    <w:p w14:paraId="0E28FFEB" w14:textId="77777777" w:rsidR="00770D6A" w:rsidRDefault="00770D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1E9"/>
    <w:multiLevelType w:val="hybridMultilevel"/>
    <w:tmpl w:val="D74651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8334019"/>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731FB7"/>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232062"/>
    <w:multiLevelType w:val="hybridMultilevel"/>
    <w:tmpl w:val="1412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4F4912"/>
    <w:multiLevelType w:val="hybridMultilevel"/>
    <w:tmpl w:val="E214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7"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22666A1D"/>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4636B8"/>
    <w:multiLevelType w:val="multilevel"/>
    <w:tmpl w:val="C598DAEE"/>
    <w:lvl w:ilvl="0">
      <w:start w:val="1"/>
      <w:numFmt w:val="decimal"/>
      <w:pStyle w:val="Heading1"/>
      <w:lvlText w:val="Chapter %1."/>
      <w:lvlJc w:val="left"/>
      <w:pPr>
        <w:ind w:left="3829"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13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11"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6962E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3C014A9"/>
    <w:multiLevelType w:val="hybridMultilevel"/>
    <w:tmpl w:val="3C5A977E"/>
    <w:lvl w:ilvl="0" w:tplc="61265406">
      <w:start w:val="1"/>
      <w:numFmt w:val="decimal"/>
      <w:pStyle w:val="NumberBulletLevel1"/>
      <w:lvlText w:val="%1."/>
      <w:lvlJc w:val="left"/>
      <w:pPr>
        <w:ind w:left="1004" w:hanging="360"/>
      </w:pPr>
    </w:lvl>
    <w:lvl w:ilvl="1" w:tplc="65D8A7CA">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20"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1" w15:restartNumberingAfterBreak="0">
    <w:nsid w:val="425868B5"/>
    <w:multiLevelType w:val="multilevel"/>
    <w:tmpl w:val="4470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A2037C"/>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F2F7270"/>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DF1F44"/>
    <w:multiLevelType w:val="hybridMultilevel"/>
    <w:tmpl w:val="F7EA7E20"/>
    <w:lvl w:ilvl="0" w:tplc="2466AC60">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7"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8" w15:restartNumberingAfterBreak="0">
    <w:nsid w:val="60BA7C9E"/>
    <w:multiLevelType w:val="hybridMultilevel"/>
    <w:tmpl w:val="0C2C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0" w15:restartNumberingAfterBreak="0">
    <w:nsid w:val="6A1E3C27"/>
    <w:multiLevelType w:val="hybridMultilevel"/>
    <w:tmpl w:val="D972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D1089B"/>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03E37EF"/>
    <w:multiLevelType w:val="hybridMultilevel"/>
    <w:tmpl w:val="FBC0B8AE"/>
    <w:lvl w:ilvl="0" w:tplc="721C117A">
      <w:start w:val="1"/>
      <w:numFmt w:val="bullet"/>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34"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35" w15:restartNumberingAfterBreak="0">
    <w:nsid w:val="74937D2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835DB3"/>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C727836"/>
    <w:multiLevelType w:val="multilevel"/>
    <w:tmpl w:val="D01C4D66"/>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abstractNum w:abstractNumId="38" w15:restartNumberingAfterBreak="0">
    <w:nsid w:val="7C9B24B1"/>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D707824"/>
    <w:multiLevelType w:val="hybridMultilevel"/>
    <w:tmpl w:val="A648C64A"/>
    <w:lvl w:ilvl="0" w:tplc="458686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A852EF"/>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9821">
    <w:abstractNumId w:val="33"/>
  </w:num>
  <w:num w:numId="2" w16cid:durableId="436095807">
    <w:abstractNumId w:val="10"/>
  </w:num>
  <w:num w:numId="3" w16cid:durableId="545415823">
    <w:abstractNumId w:val="26"/>
  </w:num>
  <w:num w:numId="4" w16cid:durableId="736704421">
    <w:abstractNumId w:val="14"/>
  </w:num>
  <w:num w:numId="5" w16cid:durableId="2115393652">
    <w:abstractNumId w:val="34"/>
  </w:num>
  <w:num w:numId="6" w16cid:durableId="1069882406">
    <w:abstractNumId w:val="9"/>
  </w:num>
  <w:num w:numId="7" w16cid:durableId="766921745">
    <w:abstractNumId w:val="6"/>
  </w:num>
  <w:num w:numId="8" w16cid:durableId="680664310">
    <w:abstractNumId w:val="18"/>
  </w:num>
  <w:num w:numId="9" w16cid:durableId="1907184550">
    <w:abstractNumId w:val="37"/>
  </w:num>
  <w:num w:numId="10" w16cid:durableId="959923360">
    <w:abstractNumId w:val="4"/>
  </w:num>
  <w:num w:numId="11" w16cid:durableId="11828622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27"/>
  </w:num>
  <w:num w:numId="13" w16cid:durableId="1924754863">
    <w:abstractNumId w:val="13"/>
  </w:num>
  <w:num w:numId="14" w16cid:durableId="1903756452">
    <w:abstractNumId w:val="19"/>
  </w:num>
  <w:num w:numId="15" w16cid:durableId="834760713">
    <w:abstractNumId w:val="22"/>
  </w:num>
  <w:num w:numId="16" w16cid:durableId="1230385873">
    <w:abstractNumId w:val="29"/>
  </w:num>
  <w:num w:numId="17" w16cid:durableId="2666941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25"/>
  </w:num>
  <w:num w:numId="20" w16cid:durableId="1888367874">
    <w:abstractNumId w:val="16"/>
    <w:lvlOverride w:ilvl="0">
      <w:startOverride w:val="1"/>
    </w:lvlOverride>
  </w:num>
  <w:num w:numId="21" w16cid:durableId="1531722596">
    <w:abstractNumId w:val="16"/>
  </w:num>
  <w:num w:numId="22" w16cid:durableId="167059486">
    <w:abstractNumId w:val="16"/>
    <w:lvlOverride w:ilvl="0">
      <w:startOverride w:val="1"/>
    </w:lvlOverride>
  </w:num>
  <w:num w:numId="23" w16cid:durableId="33428204">
    <w:abstractNumId w:val="7"/>
  </w:num>
  <w:num w:numId="24" w16cid:durableId="962658810">
    <w:abstractNumId w:val="17"/>
  </w:num>
  <w:num w:numId="25" w16cid:durableId="19064089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11"/>
  </w:num>
  <w:num w:numId="27" w16cid:durableId="1155757020">
    <w:abstractNumId w:val="3"/>
  </w:num>
  <w:num w:numId="28" w16cid:durableId="770703786">
    <w:abstractNumId w:val="5"/>
  </w:num>
  <w:num w:numId="29" w16cid:durableId="1245334561">
    <w:abstractNumId w:val="28"/>
  </w:num>
  <w:num w:numId="30" w16cid:durableId="1118446816">
    <w:abstractNumId w:val="30"/>
  </w:num>
  <w:num w:numId="31" w16cid:durableId="160975311">
    <w:abstractNumId w:val="16"/>
    <w:lvlOverride w:ilvl="0">
      <w:startOverride w:val="1"/>
    </w:lvlOverride>
  </w:num>
  <w:num w:numId="32" w16cid:durableId="490372586">
    <w:abstractNumId w:val="16"/>
    <w:lvlOverride w:ilvl="0">
      <w:startOverride w:val="1"/>
    </w:lvlOverride>
  </w:num>
  <w:num w:numId="33" w16cid:durableId="1281033429">
    <w:abstractNumId w:val="2"/>
  </w:num>
  <w:num w:numId="34" w16cid:durableId="1386680270">
    <w:abstractNumId w:val="1"/>
  </w:num>
  <w:num w:numId="35" w16cid:durableId="814836399">
    <w:abstractNumId w:val="40"/>
  </w:num>
  <w:num w:numId="36" w16cid:durableId="1483738020">
    <w:abstractNumId w:val="16"/>
    <w:lvlOverride w:ilvl="0">
      <w:startOverride w:val="1"/>
    </w:lvlOverride>
  </w:num>
  <w:num w:numId="37" w16cid:durableId="1914389121">
    <w:abstractNumId w:val="8"/>
  </w:num>
  <w:num w:numId="38" w16cid:durableId="2126802933">
    <w:abstractNumId w:val="23"/>
  </w:num>
  <w:num w:numId="39" w16cid:durableId="1137604223">
    <w:abstractNumId w:val="12"/>
  </w:num>
  <w:num w:numId="40" w16cid:durableId="1421830307">
    <w:abstractNumId w:val="35"/>
  </w:num>
  <w:num w:numId="41" w16cid:durableId="1106344864">
    <w:abstractNumId w:val="31"/>
  </w:num>
  <w:num w:numId="42" w16cid:durableId="399866787">
    <w:abstractNumId w:val="38"/>
  </w:num>
  <w:num w:numId="43" w16cid:durableId="44958759">
    <w:abstractNumId w:val="39"/>
  </w:num>
  <w:num w:numId="44" w16cid:durableId="1770542367">
    <w:abstractNumId w:val="24"/>
  </w:num>
  <w:num w:numId="45" w16cid:durableId="1174568888">
    <w:abstractNumId w:val="36"/>
  </w:num>
  <w:num w:numId="46" w16cid:durableId="361514171">
    <w:abstractNumId w:val="0"/>
  </w:num>
  <w:num w:numId="47" w16cid:durableId="1862939053">
    <w:abstractNumId w:val="32"/>
  </w:num>
  <w:num w:numId="48" w16cid:durableId="62936243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74"/>
    <w:rsid w:val="000001AC"/>
    <w:rsid w:val="00000291"/>
    <w:rsid w:val="00000365"/>
    <w:rsid w:val="000003AA"/>
    <w:rsid w:val="0000047E"/>
    <w:rsid w:val="000004C3"/>
    <w:rsid w:val="00000550"/>
    <w:rsid w:val="000005E4"/>
    <w:rsid w:val="00000651"/>
    <w:rsid w:val="00000791"/>
    <w:rsid w:val="00000833"/>
    <w:rsid w:val="000009D3"/>
    <w:rsid w:val="00000B73"/>
    <w:rsid w:val="00000C2E"/>
    <w:rsid w:val="00000C92"/>
    <w:rsid w:val="00000D46"/>
    <w:rsid w:val="00000DE4"/>
    <w:rsid w:val="00000FF3"/>
    <w:rsid w:val="0000119E"/>
    <w:rsid w:val="00001204"/>
    <w:rsid w:val="0000121E"/>
    <w:rsid w:val="00001307"/>
    <w:rsid w:val="000013C4"/>
    <w:rsid w:val="00001427"/>
    <w:rsid w:val="00001447"/>
    <w:rsid w:val="0000148F"/>
    <w:rsid w:val="0000151A"/>
    <w:rsid w:val="000016DF"/>
    <w:rsid w:val="0000182C"/>
    <w:rsid w:val="00001A9B"/>
    <w:rsid w:val="00001C87"/>
    <w:rsid w:val="00001D2C"/>
    <w:rsid w:val="00001E40"/>
    <w:rsid w:val="00001E98"/>
    <w:rsid w:val="00001EE0"/>
    <w:rsid w:val="00001F73"/>
    <w:rsid w:val="000021A5"/>
    <w:rsid w:val="000021E8"/>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23"/>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41"/>
    <w:rsid w:val="0000668F"/>
    <w:rsid w:val="00006746"/>
    <w:rsid w:val="00006891"/>
    <w:rsid w:val="000068E5"/>
    <w:rsid w:val="000068EB"/>
    <w:rsid w:val="0000692A"/>
    <w:rsid w:val="00006961"/>
    <w:rsid w:val="00006A17"/>
    <w:rsid w:val="00006AC7"/>
    <w:rsid w:val="00006B6E"/>
    <w:rsid w:val="00006BCA"/>
    <w:rsid w:val="00006BDF"/>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68"/>
    <w:rsid w:val="000074A5"/>
    <w:rsid w:val="000076E2"/>
    <w:rsid w:val="0000775D"/>
    <w:rsid w:val="000077CE"/>
    <w:rsid w:val="000077DE"/>
    <w:rsid w:val="0000782A"/>
    <w:rsid w:val="00007A15"/>
    <w:rsid w:val="00007A36"/>
    <w:rsid w:val="00007AF9"/>
    <w:rsid w:val="00007B9C"/>
    <w:rsid w:val="00007BD8"/>
    <w:rsid w:val="00007BDB"/>
    <w:rsid w:val="00007BFA"/>
    <w:rsid w:val="00007C23"/>
    <w:rsid w:val="00007C4A"/>
    <w:rsid w:val="000100D6"/>
    <w:rsid w:val="0001010D"/>
    <w:rsid w:val="000103FA"/>
    <w:rsid w:val="000104B9"/>
    <w:rsid w:val="000105E3"/>
    <w:rsid w:val="0001067D"/>
    <w:rsid w:val="00010837"/>
    <w:rsid w:val="000109D4"/>
    <w:rsid w:val="00010A9C"/>
    <w:rsid w:val="00010B1C"/>
    <w:rsid w:val="00010B21"/>
    <w:rsid w:val="00010C9D"/>
    <w:rsid w:val="00010CDB"/>
    <w:rsid w:val="00010D38"/>
    <w:rsid w:val="00010D43"/>
    <w:rsid w:val="00010E2B"/>
    <w:rsid w:val="00010F09"/>
    <w:rsid w:val="00010FE4"/>
    <w:rsid w:val="00011021"/>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D1"/>
    <w:rsid w:val="000131EA"/>
    <w:rsid w:val="000133AE"/>
    <w:rsid w:val="000133B5"/>
    <w:rsid w:val="000133E9"/>
    <w:rsid w:val="00013423"/>
    <w:rsid w:val="000134FE"/>
    <w:rsid w:val="00013652"/>
    <w:rsid w:val="0001368E"/>
    <w:rsid w:val="00013876"/>
    <w:rsid w:val="000138D5"/>
    <w:rsid w:val="0001396E"/>
    <w:rsid w:val="00013B90"/>
    <w:rsid w:val="00013D40"/>
    <w:rsid w:val="00013D53"/>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CBD"/>
    <w:rsid w:val="00014D3D"/>
    <w:rsid w:val="00014E28"/>
    <w:rsid w:val="00014EE4"/>
    <w:rsid w:val="00014F42"/>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41"/>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6D8F"/>
    <w:rsid w:val="00017018"/>
    <w:rsid w:val="00017052"/>
    <w:rsid w:val="00017117"/>
    <w:rsid w:val="00017148"/>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97D"/>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D2B"/>
    <w:rsid w:val="00021EF3"/>
    <w:rsid w:val="00021F15"/>
    <w:rsid w:val="00021F6A"/>
    <w:rsid w:val="00022051"/>
    <w:rsid w:val="000222D1"/>
    <w:rsid w:val="00022341"/>
    <w:rsid w:val="000224AA"/>
    <w:rsid w:val="000224F5"/>
    <w:rsid w:val="000225E0"/>
    <w:rsid w:val="0002265E"/>
    <w:rsid w:val="000226FD"/>
    <w:rsid w:val="000228A8"/>
    <w:rsid w:val="00022BAA"/>
    <w:rsid w:val="00022C70"/>
    <w:rsid w:val="00022C82"/>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B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B1C"/>
    <w:rsid w:val="00024C90"/>
    <w:rsid w:val="00024CCA"/>
    <w:rsid w:val="00024D5A"/>
    <w:rsid w:val="00024DBA"/>
    <w:rsid w:val="00024F65"/>
    <w:rsid w:val="00024FB9"/>
    <w:rsid w:val="00025051"/>
    <w:rsid w:val="000250C9"/>
    <w:rsid w:val="000251CB"/>
    <w:rsid w:val="0002528B"/>
    <w:rsid w:val="0002537D"/>
    <w:rsid w:val="00025392"/>
    <w:rsid w:val="00025410"/>
    <w:rsid w:val="000254A5"/>
    <w:rsid w:val="000254BF"/>
    <w:rsid w:val="00025A8A"/>
    <w:rsid w:val="00025ABF"/>
    <w:rsid w:val="00025B47"/>
    <w:rsid w:val="00025B75"/>
    <w:rsid w:val="00025C05"/>
    <w:rsid w:val="00025C9F"/>
    <w:rsid w:val="00025E21"/>
    <w:rsid w:val="00026010"/>
    <w:rsid w:val="0002603E"/>
    <w:rsid w:val="00026271"/>
    <w:rsid w:val="00026354"/>
    <w:rsid w:val="00026410"/>
    <w:rsid w:val="000264D0"/>
    <w:rsid w:val="00026648"/>
    <w:rsid w:val="000266B3"/>
    <w:rsid w:val="00026806"/>
    <w:rsid w:val="00026897"/>
    <w:rsid w:val="0002697C"/>
    <w:rsid w:val="00026A0C"/>
    <w:rsid w:val="00026A87"/>
    <w:rsid w:val="00026B43"/>
    <w:rsid w:val="00026BD0"/>
    <w:rsid w:val="00026DD7"/>
    <w:rsid w:val="00026E51"/>
    <w:rsid w:val="00026E8F"/>
    <w:rsid w:val="00026FB0"/>
    <w:rsid w:val="000270C5"/>
    <w:rsid w:val="0002713B"/>
    <w:rsid w:val="00027297"/>
    <w:rsid w:val="000274A2"/>
    <w:rsid w:val="000275A7"/>
    <w:rsid w:val="0002773B"/>
    <w:rsid w:val="00027778"/>
    <w:rsid w:val="00027987"/>
    <w:rsid w:val="00027A2C"/>
    <w:rsid w:val="00027B25"/>
    <w:rsid w:val="00027E64"/>
    <w:rsid w:val="00027E6A"/>
    <w:rsid w:val="00027F31"/>
    <w:rsid w:val="00027F53"/>
    <w:rsid w:val="00027F75"/>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1D"/>
    <w:rsid w:val="00031E5D"/>
    <w:rsid w:val="00031F79"/>
    <w:rsid w:val="00031FCE"/>
    <w:rsid w:val="00032054"/>
    <w:rsid w:val="00032143"/>
    <w:rsid w:val="00032283"/>
    <w:rsid w:val="00032325"/>
    <w:rsid w:val="000323FA"/>
    <w:rsid w:val="00032495"/>
    <w:rsid w:val="000324E7"/>
    <w:rsid w:val="0003257D"/>
    <w:rsid w:val="00032590"/>
    <w:rsid w:val="000325A9"/>
    <w:rsid w:val="00032606"/>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050"/>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2D1"/>
    <w:rsid w:val="00035534"/>
    <w:rsid w:val="000355C8"/>
    <w:rsid w:val="00035706"/>
    <w:rsid w:val="000357CC"/>
    <w:rsid w:val="00035850"/>
    <w:rsid w:val="00035874"/>
    <w:rsid w:val="0003588F"/>
    <w:rsid w:val="00035A18"/>
    <w:rsid w:val="00035C1F"/>
    <w:rsid w:val="00035DF9"/>
    <w:rsid w:val="00035FE9"/>
    <w:rsid w:val="00036033"/>
    <w:rsid w:val="00036165"/>
    <w:rsid w:val="000361DA"/>
    <w:rsid w:val="000361F9"/>
    <w:rsid w:val="00036321"/>
    <w:rsid w:val="00036508"/>
    <w:rsid w:val="00036651"/>
    <w:rsid w:val="00036676"/>
    <w:rsid w:val="00036677"/>
    <w:rsid w:val="00036721"/>
    <w:rsid w:val="00036791"/>
    <w:rsid w:val="000369A4"/>
    <w:rsid w:val="000369D1"/>
    <w:rsid w:val="00036BBB"/>
    <w:rsid w:val="00036E5F"/>
    <w:rsid w:val="00036F91"/>
    <w:rsid w:val="00037134"/>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09"/>
    <w:rsid w:val="000402AB"/>
    <w:rsid w:val="000402E0"/>
    <w:rsid w:val="00040406"/>
    <w:rsid w:val="0004040B"/>
    <w:rsid w:val="00040425"/>
    <w:rsid w:val="0004046E"/>
    <w:rsid w:val="00040571"/>
    <w:rsid w:val="0004060B"/>
    <w:rsid w:val="000407AB"/>
    <w:rsid w:val="00040958"/>
    <w:rsid w:val="00040A06"/>
    <w:rsid w:val="00040ACE"/>
    <w:rsid w:val="00040BA5"/>
    <w:rsid w:val="00040BE6"/>
    <w:rsid w:val="00040C76"/>
    <w:rsid w:val="00040C86"/>
    <w:rsid w:val="00040D24"/>
    <w:rsid w:val="00040D4B"/>
    <w:rsid w:val="00040D9F"/>
    <w:rsid w:val="00040E17"/>
    <w:rsid w:val="000411D8"/>
    <w:rsid w:val="000411E7"/>
    <w:rsid w:val="0004136C"/>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3B"/>
    <w:rsid w:val="00042462"/>
    <w:rsid w:val="000424B9"/>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9A"/>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D3"/>
    <w:rsid w:val="00044FFD"/>
    <w:rsid w:val="0004509C"/>
    <w:rsid w:val="00045171"/>
    <w:rsid w:val="000451D9"/>
    <w:rsid w:val="00045288"/>
    <w:rsid w:val="000452A6"/>
    <w:rsid w:val="0004549B"/>
    <w:rsid w:val="00045819"/>
    <w:rsid w:val="0004584D"/>
    <w:rsid w:val="000458D0"/>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B7"/>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B23"/>
    <w:rsid w:val="00046C4C"/>
    <w:rsid w:val="00046E2F"/>
    <w:rsid w:val="00046E38"/>
    <w:rsid w:val="00046E4D"/>
    <w:rsid w:val="00047094"/>
    <w:rsid w:val="0004714A"/>
    <w:rsid w:val="0004716D"/>
    <w:rsid w:val="000471CC"/>
    <w:rsid w:val="00047206"/>
    <w:rsid w:val="0004729C"/>
    <w:rsid w:val="00047344"/>
    <w:rsid w:val="0004738B"/>
    <w:rsid w:val="000474CC"/>
    <w:rsid w:val="00047587"/>
    <w:rsid w:val="000475F1"/>
    <w:rsid w:val="0004761E"/>
    <w:rsid w:val="0004792A"/>
    <w:rsid w:val="00047975"/>
    <w:rsid w:val="00047B40"/>
    <w:rsid w:val="00047D1F"/>
    <w:rsid w:val="00047FE0"/>
    <w:rsid w:val="00050207"/>
    <w:rsid w:val="00050308"/>
    <w:rsid w:val="000503DA"/>
    <w:rsid w:val="000504A2"/>
    <w:rsid w:val="00050568"/>
    <w:rsid w:val="000505BE"/>
    <w:rsid w:val="00050645"/>
    <w:rsid w:val="000506BE"/>
    <w:rsid w:val="0005078E"/>
    <w:rsid w:val="000507B5"/>
    <w:rsid w:val="0005082B"/>
    <w:rsid w:val="000508AB"/>
    <w:rsid w:val="0005093A"/>
    <w:rsid w:val="000509CA"/>
    <w:rsid w:val="000509CF"/>
    <w:rsid w:val="00050A84"/>
    <w:rsid w:val="00050AD8"/>
    <w:rsid w:val="00050BB0"/>
    <w:rsid w:val="00050D00"/>
    <w:rsid w:val="00050E52"/>
    <w:rsid w:val="00050E5A"/>
    <w:rsid w:val="00050F1A"/>
    <w:rsid w:val="00051077"/>
    <w:rsid w:val="0005110D"/>
    <w:rsid w:val="0005113C"/>
    <w:rsid w:val="000511CF"/>
    <w:rsid w:val="00051205"/>
    <w:rsid w:val="000512F8"/>
    <w:rsid w:val="00051339"/>
    <w:rsid w:val="00051403"/>
    <w:rsid w:val="00051429"/>
    <w:rsid w:val="00051435"/>
    <w:rsid w:val="0005151F"/>
    <w:rsid w:val="00051526"/>
    <w:rsid w:val="00051635"/>
    <w:rsid w:val="00051A72"/>
    <w:rsid w:val="00051AD2"/>
    <w:rsid w:val="00051BFE"/>
    <w:rsid w:val="00051C25"/>
    <w:rsid w:val="00051C4E"/>
    <w:rsid w:val="00051CE5"/>
    <w:rsid w:val="00052307"/>
    <w:rsid w:val="0005241F"/>
    <w:rsid w:val="00052532"/>
    <w:rsid w:val="00052588"/>
    <w:rsid w:val="00052597"/>
    <w:rsid w:val="0005264F"/>
    <w:rsid w:val="00052864"/>
    <w:rsid w:val="000528CF"/>
    <w:rsid w:val="000529EA"/>
    <w:rsid w:val="00052AA1"/>
    <w:rsid w:val="00052AD0"/>
    <w:rsid w:val="00052BE1"/>
    <w:rsid w:val="00052CEA"/>
    <w:rsid w:val="00052EC7"/>
    <w:rsid w:val="00052EF9"/>
    <w:rsid w:val="00053238"/>
    <w:rsid w:val="000532B8"/>
    <w:rsid w:val="000532B9"/>
    <w:rsid w:val="0005345C"/>
    <w:rsid w:val="000535C7"/>
    <w:rsid w:val="0005365E"/>
    <w:rsid w:val="00053664"/>
    <w:rsid w:val="000538C6"/>
    <w:rsid w:val="0005392B"/>
    <w:rsid w:val="00053949"/>
    <w:rsid w:val="00053ABB"/>
    <w:rsid w:val="00053B91"/>
    <w:rsid w:val="00053D69"/>
    <w:rsid w:val="00053D81"/>
    <w:rsid w:val="00053D9C"/>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60"/>
    <w:rsid w:val="000554B1"/>
    <w:rsid w:val="00055643"/>
    <w:rsid w:val="000556B5"/>
    <w:rsid w:val="000556D5"/>
    <w:rsid w:val="00055A47"/>
    <w:rsid w:val="00055AEB"/>
    <w:rsid w:val="00055AF5"/>
    <w:rsid w:val="00055AFB"/>
    <w:rsid w:val="00055B0F"/>
    <w:rsid w:val="00055C56"/>
    <w:rsid w:val="00055C7B"/>
    <w:rsid w:val="00055CD8"/>
    <w:rsid w:val="00055D4D"/>
    <w:rsid w:val="00055DC7"/>
    <w:rsid w:val="00055DD7"/>
    <w:rsid w:val="00055E1F"/>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32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1F3"/>
    <w:rsid w:val="000602AF"/>
    <w:rsid w:val="00060354"/>
    <w:rsid w:val="000603E2"/>
    <w:rsid w:val="000604A4"/>
    <w:rsid w:val="000607CF"/>
    <w:rsid w:val="0006080C"/>
    <w:rsid w:val="0006080D"/>
    <w:rsid w:val="00060A27"/>
    <w:rsid w:val="00060AAD"/>
    <w:rsid w:val="00060AB0"/>
    <w:rsid w:val="00060B08"/>
    <w:rsid w:val="00060B46"/>
    <w:rsid w:val="00060CDB"/>
    <w:rsid w:val="00060D27"/>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10"/>
    <w:rsid w:val="000622DC"/>
    <w:rsid w:val="000622E4"/>
    <w:rsid w:val="0006233A"/>
    <w:rsid w:val="000624C7"/>
    <w:rsid w:val="000625CF"/>
    <w:rsid w:val="00062666"/>
    <w:rsid w:val="000626AC"/>
    <w:rsid w:val="00062764"/>
    <w:rsid w:val="000629A4"/>
    <w:rsid w:val="000629E3"/>
    <w:rsid w:val="00062AB6"/>
    <w:rsid w:val="00062BE7"/>
    <w:rsid w:val="00062D8A"/>
    <w:rsid w:val="00062DC0"/>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9FC"/>
    <w:rsid w:val="00064A59"/>
    <w:rsid w:val="00064A8D"/>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5E9B"/>
    <w:rsid w:val="00066028"/>
    <w:rsid w:val="000660DD"/>
    <w:rsid w:val="0006621E"/>
    <w:rsid w:val="0006628B"/>
    <w:rsid w:val="00066472"/>
    <w:rsid w:val="0006650C"/>
    <w:rsid w:val="0006675E"/>
    <w:rsid w:val="000667F7"/>
    <w:rsid w:val="000667F9"/>
    <w:rsid w:val="0006691C"/>
    <w:rsid w:val="00066931"/>
    <w:rsid w:val="0006693E"/>
    <w:rsid w:val="000669E3"/>
    <w:rsid w:val="00066A3C"/>
    <w:rsid w:val="00066B8B"/>
    <w:rsid w:val="00066C3F"/>
    <w:rsid w:val="00066D06"/>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83C"/>
    <w:rsid w:val="000679AA"/>
    <w:rsid w:val="00067D8F"/>
    <w:rsid w:val="00067E14"/>
    <w:rsid w:val="00067E94"/>
    <w:rsid w:val="00067EAE"/>
    <w:rsid w:val="00067FE3"/>
    <w:rsid w:val="00067FF0"/>
    <w:rsid w:val="000700C2"/>
    <w:rsid w:val="00070159"/>
    <w:rsid w:val="00070205"/>
    <w:rsid w:val="00070234"/>
    <w:rsid w:val="0007043B"/>
    <w:rsid w:val="0007050C"/>
    <w:rsid w:val="0007057E"/>
    <w:rsid w:val="000705EC"/>
    <w:rsid w:val="000707D3"/>
    <w:rsid w:val="00070850"/>
    <w:rsid w:val="000708AD"/>
    <w:rsid w:val="0007098C"/>
    <w:rsid w:val="00070A6B"/>
    <w:rsid w:val="00070C4D"/>
    <w:rsid w:val="00070D2F"/>
    <w:rsid w:val="00070D4D"/>
    <w:rsid w:val="00070F66"/>
    <w:rsid w:val="00070FBE"/>
    <w:rsid w:val="000711C2"/>
    <w:rsid w:val="000712DF"/>
    <w:rsid w:val="0007157F"/>
    <w:rsid w:val="00071605"/>
    <w:rsid w:val="00071616"/>
    <w:rsid w:val="0007167D"/>
    <w:rsid w:val="00071729"/>
    <w:rsid w:val="00071B5C"/>
    <w:rsid w:val="00071CB7"/>
    <w:rsid w:val="00071D37"/>
    <w:rsid w:val="00071DDF"/>
    <w:rsid w:val="00071DE6"/>
    <w:rsid w:val="00071E26"/>
    <w:rsid w:val="00071F88"/>
    <w:rsid w:val="000720C2"/>
    <w:rsid w:val="00072103"/>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6FF"/>
    <w:rsid w:val="00073757"/>
    <w:rsid w:val="00073771"/>
    <w:rsid w:val="00073887"/>
    <w:rsid w:val="0007395E"/>
    <w:rsid w:val="0007399D"/>
    <w:rsid w:val="00073B24"/>
    <w:rsid w:val="00073C2B"/>
    <w:rsid w:val="00073C53"/>
    <w:rsid w:val="00073C54"/>
    <w:rsid w:val="00073CB3"/>
    <w:rsid w:val="00073E4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3CF"/>
    <w:rsid w:val="00075508"/>
    <w:rsid w:val="00075588"/>
    <w:rsid w:val="0007559D"/>
    <w:rsid w:val="00075674"/>
    <w:rsid w:val="0007567E"/>
    <w:rsid w:val="00075765"/>
    <w:rsid w:val="00075766"/>
    <w:rsid w:val="0007581B"/>
    <w:rsid w:val="0007591F"/>
    <w:rsid w:val="00075ABA"/>
    <w:rsid w:val="00075AD3"/>
    <w:rsid w:val="00075AEC"/>
    <w:rsid w:val="00075B00"/>
    <w:rsid w:val="00075BD2"/>
    <w:rsid w:val="00075BF2"/>
    <w:rsid w:val="00075D2A"/>
    <w:rsid w:val="00075E4F"/>
    <w:rsid w:val="00075F2A"/>
    <w:rsid w:val="00075FAA"/>
    <w:rsid w:val="00076027"/>
    <w:rsid w:val="000761C2"/>
    <w:rsid w:val="000761EA"/>
    <w:rsid w:val="0007627B"/>
    <w:rsid w:val="0007635E"/>
    <w:rsid w:val="000763AD"/>
    <w:rsid w:val="00076467"/>
    <w:rsid w:val="00076509"/>
    <w:rsid w:val="000766F0"/>
    <w:rsid w:val="00076856"/>
    <w:rsid w:val="00076877"/>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5D1"/>
    <w:rsid w:val="000775D9"/>
    <w:rsid w:val="000776B3"/>
    <w:rsid w:val="000777CD"/>
    <w:rsid w:val="00077807"/>
    <w:rsid w:val="0007787A"/>
    <w:rsid w:val="000778F1"/>
    <w:rsid w:val="0007795A"/>
    <w:rsid w:val="000779F4"/>
    <w:rsid w:val="00077A3C"/>
    <w:rsid w:val="00077BD7"/>
    <w:rsid w:val="00077DC9"/>
    <w:rsid w:val="00077EBA"/>
    <w:rsid w:val="00077F01"/>
    <w:rsid w:val="00077F14"/>
    <w:rsid w:val="00077F47"/>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246"/>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0"/>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98"/>
    <w:rsid w:val="00082FF1"/>
    <w:rsid w:val="00083048"/>
    <w:rsid w:val="000830D1"/>
    <w:rsid w:val="00083157"/>
    <w:rsid w:val="00083251"/>
    <w:rsid w:val="0008328B"/>
    <w:rsid w:val="0008332D"/>
    <w:rsid w:val="00083386"/>
    <w:rsid w:val="00083438"/>
    <w:rsid w:val="0008343D"/>
    <w:rsid w:val="00083495"/>
    <w:rsid w:val="000834FF"/>
    <w:rsid w:val="00083504"/>
    <w:rsid w:val="0008374C"/>
    <w:rsid w:val="000837A4"/>
    <w:rsid w:val="00083812"/>
    <w:rsid w:val="00083871"/>
    <w:rsid w:val="00083A0E"/>
    <w:rsid w:val="00083ABC"/>
    <w:rsid w:val="00083C6F"/>
    <w:rsid w:val="00083C99"/>
    <w:rsid w:val="00083CF1"/>
    <w:rsid w:val="00083D2D"/>
    <w:rsid w:val="00083D38"/>
    <w:rsid w:val="00083E00"/>
    <w:rsid w:val="0008414F"/>
    <w:rsid w:val="00084185"/>
    <w:rsid w:val="00084348"/>
    <w:rsid w:val="0008439C"/>
    <w:rsid w:val="00084490"/>
    <w:rsid w:val="0008450C"/>
    <w:rsid w:val="0008458F"/>
    <w:rsid w:val="000845A2"/>
    <w:rsid w:val="00084683"/>
    <w:rsid w:val="0008478E"/>
    <w:rsid w:val="00084855"/>
    <w:rsid w:val="0008488B"/>
    <w:rsid w:val="00084918"/>
    <w:rsid w:val="0008491F"/>
    <w:rsid w:val="00084974"/>
    <w:rsid w:val="00084A9B"/>
    <w:rsid w:val="00084D1E"/>
    <w:rsid w:val="00084F56"/>
    <w:rsid w:val="00084F95"/>
    <w:rsid w:val="0008506D"/>
    <w:rsid w:val="00085092"/>
    <w:rsid w:val="000850B7"/>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02B"/>
    <w:rsid w:val="00086144"/>
    <w:rsid w:val="000862A4"/>
    <w:rsid w:val="000862F1"/>
    <w:rsid w:val="00086340"/>
    <w:rsid w:val="000863B1"/>
    <w:rsid w:val="00086537"/>
    <w:rsid w:val="0008654F"/>
    <w:rsid w:val="00086679"/>
    <w:rsid w:val="000868C9"/>
    <w:rsid w:val="00086934"/>
    <w:rsid w:val="0008694E"/>
    <w:rsid w:val="0008694F"/>
    <w:rsid w:val="00086A10"/>
    <w:rsid w:val="00086A30"/>
    <w:rsid w:val="00086B66"/>
    <w:rsid w:val="00086BB1"/>
    <w:rsid w:val="00086BDA"/>
    <w:rsid w:val="00086C06"/>
    <w:rsid w:val="00086C5E"/>
    <w:rsid w:val="00086CCA"/>
    <w:rsid w:val="00086E3C"/>
    <w:rsid w:val="00086E6E"/>
    <w:rsid w:val="00086E70"/>
    <w:rsid w:val="00086E8E"/>
    <w:rsid w:val="00086F73"/>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A5"/>
    <w:rsid w:val="000901BE"/>
    <w:rsid w:val="00090290"/>
    <w:rsid w:val="000902FF"/>
    <w:rsid w:val="00090372"/>
    <w:rsid w:val="0009056D"/>
    <w:rsid w:val="00090712"/>
    <w:rsid w:val="0009074E"/>
    <w:rsid w:val="000907DD"/>
    <w:rsid w:val="000907FB"/>
    <w:rsid w:val="00090A34"/>
    <w:rsid w:val="00090A68"/>
    <w:rsid w:val="00090AB9"/>
    <w:rsid w:val="00090AC5"/>
    <w:rsid w:val="00090B01"/>
    <w:rsid w:val="00090B6D"/>
    <w:rsid w:val="00090C58"/>
    <w:rsid w:val="00090D63"/>
    <w:rsid w:val="00090ED1"/>
    <w:rsid w:val="0009125F"/>
    <w:rsid w:val="00091324"/>
    <w:rsid w:val="00091392"/>
    <w:rsid w:val="00091489"/>
    <w:rsid w:val="0009157B"/>
    <w:rsid w:val="00091588"/>
    <w:rsid w:val="00091691"/>
    <w:rsid w:val="000917D4"/>
    <w:rsid w:val="000917EB"/>
    <w:rsid w:val="00091846"/>
    <w:rsid w:val="0009187A"/>
    <w:rsid w:val="00091880"/>
    <w:rsid w:val="0009189B"/>
    <w:rsid w:val="000918AF"/>
    <w:rsid w:val="000919BC"/>
    <w:rsid w:val="00091A38"/>
    <w:rsid w:val="00091A87"/>
    <w:rsid w:val="00091E5B"/>
    <w:rsid w:val="00091E7E"/>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B49"/>
    <w:rsid w:val="00093D61"/>
    <w:rsid w:val="00093D6E"/>
    <w:rsid w:val="00093FB7"/>
    <w:rsid w:val="000941BE"/>
    <w:rsid w:val="00094219"/>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AD"/>
    <w:rsid w:val="000956D4"/>
    <w:rsid w:val="00095700"/>
    <w:rsid w:val="00095788"/>
    <w:rsid w:val="0009579B"/>
    <w:rsid w:val="00095842"/>
    <w:rsid w:val="000958BE"/>
    <w:rsid w:val="000958EA"/>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8AD"/>
    <w:rsid w:val="00097A58"/>
    <w:rsid w:val="00097ABE"/>
    <w:rsid w:val="00097BA9"/>
    <w:rsid w:val="00097D48"/>
    <w:rsid w:val="00097F0A"/>
    <w:rsid w:val="00097F14"/>
    <w:rsid w:val="00097F54"/>
    <w:rsid w:val="000A0057"/>
    <w:rsid w:val="000A011C"/>
    <w:rsid w:val="000A01C4"/>
    <w:rsid w:val="000A01DA"/>
    <w:rsid w:val="000A0258"/>
    <w:rsid w:val="000A02A7"/>
    <w:rsid w:val="000A032C"/>
    <w:rsid w:val="000A03AA"/>
    <w:rsid w:val="000A04FC"/>
    <w:rsid w:val="000A0543"/>
    <w:rsid w:val="000A0683"/>
    <w:rsid w:val="000A099A"/>
    <w:rsid w:val="000A09D8"/>
    <w:rsid w:val="000A0A75"/>
    <w:rsid w:val="000A0AD8"/>
    <w:rsid w:val="000A0BD9"/>
    <w:rsid w:val="000A0C00"/>
    <w:rsid w:val="000A0D1C"/>
    <w:rsid w:val="000A0E88"/>
    <w:rsid w:val="000A0EF7"/>
    <w:rsid w:val="000A0EFB"/>
    <w:rsid w:val="000A0F47"/>
    <w:rsid w:val="000A0FD7"/>
    <w:rsid w:val="000A10C3"/>
    <w:rsid w:val="000A110B"/>
    <w:rsid w:val="000A15E7"/>
    <w:rsid w:val="000A1687"/>
    <w:rsid w:val="000A19D9"/>
    <w:rsid w:val="000A1A98"/>
    <w:rsid w:val="000A1AC9"/>
    <w:rsid w:val="000A1B7B"/>
    <w:rsid w:val="000A1C02"/>
    <w:rsid w:val="000A1D48"/>
    <w:rsid w:val="000A1DD3"/>
    <w:rsid w:val="000A1E42"/>
    <w:rsid w:val="000A2145"/>
    <w:rsid w:val="000A2204"/>
    <w:rsid w:val="000A22E6"/>
    <w:rsid w:val="000A23E2"/>
    <w:rsid w:val="000A256F"/>
    <w:rsid w:val="000A268A"/>
    <w:rsid w:val="000A26C1"/>
    <w:rsid w:val="000A2934"/>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6E9"/>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0BC"/>
    <w:rsid w:val="000A5153"/>
    <w:rsid w:val="000A522D"/>
    <w:rsid w:val="000A530F"/>
    <w:rsid w:val="000A53F8"/>
    <w:rsid w:val="000A54B7"/>
    <w:rsid w:val="000A5654"/>
    <w:rsid w:val="000A56B8"/>
    <w:rsid w:val="000A57CE"/>
    <w:rsid w:val="000A58B4"/>
    <w:rsid w:val="000A5970"/>
    <w:rsid w:val="000A59A8"/>
    <w:rsid w:val="000A5A96"/>
    <w:rsid w:val="000A5AAB"/>
    <w:rsid w:val="000A5B16"/>
    <w:rsid w:val="000A5E37"/>
    <w:rsid w:val="000A6028"/>
    <w:rsid w:val="000A6031"/>
    <w:rsid w:val="000A6096"/>
    <w:rsid w:val="000A60F9"/>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EF8"/>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C74"/>
    <w:rsid w:val="000A7CCA"/>
    <w:rsid w:val="000A7EAA"/>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23"/>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6C4"/>
    <w:rsid w:val="000B18E1"/>
    <w:rsid w:val="000B18EE"/>
    <w:rsid w:val="000B1A51"/>
    <w:rsid w:val="000B1D10"/>
    <w:rsid w:val="000B1D6A"/>
    <w:rsid w:val="000B1EE3"/>
    <w:rsid w:val="000B1F50"/>
    <w:rsid w:val="000B1F7F"/>
    <w:rsid w:val="000B201E"/>
    <w:rsid w:val="000B23D1"/>
    <w:rsid w:val="000B257A"/>
    <w:rsid w:val="000B2588"/>
    <w:rsid w:val="000B25B7"/>
    <w:rsid w:val="000B25D9"/>
    <w:rsid w:val="000B2629"/>
    <w:rsid w:val="000B265D"/>
    <w:rsid w:val="000B2799"/>
    <w:rsid w:val="000B281C"/>
    <w:rsid w:val="000B2834"/>
    <w:rsid w:val="000B2872"/>
    <w:rsid w:val="000B290A"/>
    <w:rsid w:val="000B2932"/>
    <w:rsid w:val="000B2937"/>
    <w:rsid w:val="000B2963"/>
    <w:rsid w:val="000B29AA"/>
    <w:rsid w:val="000B2C18"/>
    <w:rsid w:val="000B2C1D"/>
    <w:rsid w:val="000B2C8B"/>
    <w:rsid w:val="000B2FD0"/>
    <w:rsid w:val="000B30A8"/>
    <w:rsid w:val="000B311C"/>
    <w:rsid w:val="000B3229"/>
    <w:rsid w:val="000B330C"/>
    <w:rsid w:val="000B3439"/>
    <w:rsid w:val="000B3734"/>
    <w:rsid w:val="000B392B"/>
    <w:rsid w:val="000B39B5"/>
    <w:rsid w:val="000B39C6"/>
    <w:rsid w:val="000B39D0"/>
    <w:rsid w:val="000B3A29"/>
    <w:rsid w:val="000B3C48"/>
    <w:rsid w:val="000B3D41"/>
    <w:rsid w:val="000B3DCE"/>
    <w:rsid w:val="000B3DFB"/>
    <w:rsid w:val="000B3E09"/>
    <w:rsid w:val="000B3E9F"/>
    <w:rsid w:val="000B3EFF"/>
    <w:rsid w:val="000B3F7D"/>
    <w:rsid w:val="000B3F8D"/>
    <w:rsid w:val="000B41CE"/>
    <w:rsid w:val="000B41D5"/>
    <w:rsid w:val="000B4379"/>
    <w:rsid w:val="000B43A7"/>
    <w:rsid w:val="000B450C"/>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13"/>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7F6"/>
    <w:rsid w:val="000B68D2"/>
    <w:rsid w:val="000B6910"/>
    <w:rsid w:val="000B698A"/>
    <w:rsid w:val="000B6A63"/>
    <w:rsid w:val="000B6A6A"/>
    <w:rsid w:val="000B6BB1"/>
    <w:rsid w:val="000B6BDA"/>
    <w:rsid w:val="000B6C48"/>
    <w:rsid w:val="000B6CF7"/>
    <w:rsid w:val="000B6D1E"/>
    <w:rsid w:val="000B6DD4"/>
    <w:rsid w:val="000B6E22"/>
    <w:rsid w:val="000B6E88"/>
    <w:rsid w:val="000B6F2E"/>
    <w:rsid w:val="000B6F86"/>
    <w:rsid w:val="000B7025"/>
    <w:rsid w:val="000B704E"/>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3C6"/>
    <w:rsid w:val="000C043E"/>
    <w:rsid w:val="000C048A"/>
    <w:rsid w:val="000C0506"/>
    <w:rsid w:val="000C0584"/>
    <w:rsid w:val="000C066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DD2"/>
    <w:rsid w:val="000C1E0B"/>
    <w:rsid w:val="000C1EB5"/>
    <w:rsid w:val="000C1F68"/>
    <w:rsid w:val="000C2028"/>
    <w:rsid w:val="000C205D"/>
    <w:rsid w:val="000C2065"/>
    <w:rsid w:val="000C20A3"/>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00"/>
    <w:rsid w:val="000C3A33"/>
    <w:rsid w:val="000C3A52"/>
    <w:rsid w:val="000C3B24"/>
    <w:rsid w:val="000C3B44"/>
    <w:rsid w:val="000C3B6F"/>
    <w:rsid w:val="000C3BCC"/>
    <w:rsid w:val="000C3BE1"/>
    <w:rsid w:val="000C3CE8"/>
    <w:rsid w:val="000C3CED"/>
    <w:rsid w:val="000C3DE2"/>
    <w:rsid w:val="000C3F18"/>
    <w:rsid w:val="000C410F"/>
    <w:rsid w:val="000C423B"/>
    <w:rsid w:val="000C43F9"/>
    <w:rsid w:val="000C4401"/>
    <w:rsid w:val="000C4577"/>
    <w:rsid w:val="000C45C9"/>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37"/>
    <w:rsid w:val="000C56B7"/>
    <w:rsid w:val="000C5783"/>
    <w:rsid w:val="000C57AC"/>
    <w:rsid w:val="000C5913"/>
    <w:rsid w:val="000C59D9"/>
    <w:rsid w:val="000C5AA8"/>
    <w:rsid w:val="000C5E41"/>
    <w:rsid w:val="000C5EF5"/>
    <w:rsid w:val="000C5F11"/>
    <w:rsid w:val="000C608E"/>
    <w:rsid w:val="000C63B0"/>
    <w:rsid w:val="000C652A"/>
    <w:rsid w:val="000C65E4"/>
    <w:rsid w:val="000C6695"/>
    <w:rsid w:val="000C669E"/>
    <w:rsid w:val="000C66B3"/>
    <w:rsid w:val="000C6712"/>
    <w:rsid w:val="000C6866"/>
    <w:rsid w:val="000C694E"/>
    <w:rsid w:val="000C69F0"/>
    <w:rsid w:val="000C6B1F"/>
    <w:rsid w:val="000C6B3C"/>
    <w:rsid w:val="000C6B54"/>
    <w:rsid w:val="000C6BCF"/>
    <w:rsid w:val="000C6CC7"/>
    <w:rsid w:val="000C6D41"/>
    <w:rsid w:val="000C6FDE"/>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22"/>
    <w:rsid w:val="000D029E"/>
    <w:rsid w:val="000D030A"/>
    <w:rsid w:val="000D035E"/>
    <w:rsid w:val="000D0386"/>
    <w:rsid w:val="000D038E"/>
    <w:rsid w:val="000D04BB"/>
    <w:rsid w:val="000D04DA"/>
    <w:rsid w:val="000D080A"/>
    <w:rsid w:val="000D08E8"/>
    <w:rsid w:val="000D09E2"/>
    <w:rsid w:val="000D0AA1"/>
    <w:rsid w:val="000D0AFE"/>
    <w:rsid w:val="000D0DE0"/>
    <w:rsid w:val="000D0DE3"/>
    <w:rsid w:val="000D0E52"/>
    <w:rsid w:val="000D0EF3"/>
    <w:rsid w:val="000D0FA3"/>
    <w:rsid w:val="000D0FF1"/>
    <w:rsid w:val="000D101F"/>
    <w:rsid w:val="000D1063"/>
    <w:rsid w:val="000D1092"/>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D61"/>
    <w:rsid w:val="000D1E69"/>
    <w:rsid w:val="000D1E8C"/>
    <w:rsid w:val="000D1FA7"/>
    <w:rsid w:val="000D1FE2"/>
    <w:rsid w:val="000D2196"/>
    <w:rsid w:val="000D2340"/>
    <w:rsid w:val="000D234B"/>
    <w:rsid w:val="000D23C0"/>
    <w:rsid w:val="000D23C4"/>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52"/>
    <w:rsid w:val="000D3D8F"/>
    <w:rsid w:val="000D3F92"/>
    <w:rsid w:val="000D3FA5"/>
    <w:rsid w:val="000D4050"/>
    <w:rsid w:val="000D4088"/>
    <w:rsid w:val="000D40C7"/>
    <w:rsid w:val="000D41E9"/>
    <w:rsid w:val="000D41F5"/>
    <w:rsid w:val="000D41FA"/>
    <w:rsid w:val="000D4209"/>
    <w:rsid w:val="000D4284"/>
    <w:rsid w:val="000D4327"/>
    <w:rsid w:val="000D433D"/>
    <w:rsid w:val="000D4343"/>
    <w:rsid w:val="000D43D1"/>
    <w:rsid w:val="000D43F6"/>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5AC"/>
    <w:rsid w:val="000D674F"/>
    <w:rsid w:val="000D678C"/>
    <w:rsid w:val="000D67F3"/>
    <w:rsid w:val="000D6A26"/>
    <w:rsid w:val="000D6A91"/>
    <w:rsid w:val="000D6AFF"/>
    <w:rsid w:val="000D6B42"/>
    <w:rsid w:val="000D6B5F"/>
    <w:rsid w:val="000D6BB5"/>
    <w:rsid w:val="000D6CA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7C5"/>
    <w:rsid w:val="000D78D2"/>
    <w:rsid w:val="000D791F"/>
    <w:rsid w:val="000D793F"/>
    <w:rsid w:val="000D7AEB"/>
    <w:rsid w:val="000D7B57"/>
    <w:rsid w:val="000D7C3D"/>
    <w:rsid w:val="000D7CB5"/>
    <w:rsid w:val="000D7D34"/>
    <w:rsid w:val="000D7D90"/>
    <w:rsid w:val="000E014C"/>
    <w:rsid w:val="000E0338"/>
    <w:rsid w:val="000E0372"/>
    <w:rsid w:val="000E0388"/>
    <w:rsid w:val="000E040C"/>
    <w:rsid w:val="000E0535"/>
    <w:rsid w:val="000E0544"/>
    <w:rsid w:val="000E054D"/>
    <w:rsid w:val="000E059E"/>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5C4"/>
    <w:rsid w:val="000E1750"/>
    <w:rsid w:val="000E1774"/>
    <w:rsid w:val="000E184E"/>
    <w:rsid w:val="000E1936"/>
    <w:rsid w:val="000E19D1"/>
    <w:rsid w:val="000E1A6E"/>
    <w:rsid w:val="000E1B72"/>
    <w:rsid w:val="000E1CAF"/>
    <w:rsid w:val="000E1CB9"/>
    <w:rsid w:val="000E1D57"/>
    <w:rsid w:val="000E1DCC"/>
    <w:rsid w:val="000E1EDA"/>
    <w:rsid w:val="000E1F65"/>
    <w:rsid w:val="000E2009"/>
    <w:rsid w:val="000E2072"/>
    <w:rsid w:val="000E20AA"/>
    <w:rsid w:val="000E21A3"/>
    <w:rsid w:val="000E2299"/>
    <w:rsid w:val="000E22BE"/>
    <w:rsid w:val="000E25D1"/>
    <w:rsid w:val="000E2608"/>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678"/>
    <w:rsid w:val="000E37DA"/>
    <w:rsid w:val="000E3811"/>
    <w:rsid w:val="000E382C"/>
    <w:rsid w:val="000E3942"/>
    <w:rsid w:val="000E3998"/>
    <w:rsid w:val="000E39C1"/>
    <w:rsid w:val="000E39D1"/>
    <w:rsid w:val="000E3ABE"/>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6DC"/>
    <w:rsid w:val="000E58B9"/>
    <w:rsid w:val="000E59D9"/>
    <w:rsid w:val="000E59E4"/>
    <w:rsid w:val="000E5A31"/>
    <w:rsid w:val="000E5B5F"/>
    <w:rsid w:val="000E5B94"/>
    <w:rsid w:val="000E5C33"/>
    <w:rsid w:val="000E5C6E"/>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21"/>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5B"/>
    <w:rsid w:val="000E76C8"/>
    <w:rsid w:val="000E7772"/>
    <w:rsid w:val="000E7810"/>
    <w:rsid w:val="000E7841"/>
    <w:rsid w:val="000E7A3E"/>
    <w:rsid w:val="000E7A9A"/>
    <w:rsid w:val="000E7BF5"/>
    <w:rsid w:val="000E7C58"/>
    <w:rsid w:val="000E7C68"/>
    <w:rsid w:val="000E7D80"/>
    <w:rsid w:val="000E7E73"/>
    <w:rsid w:val="000F0029"/>
    <w:rsid w:val="000F0088"/>
    <w:rsid w:val="000F009E"/>
    <w:rsid w:val="000F0136"/>
    <w:rsid w:val="000F0191"/>
    <w:rsid w:val="000F01E3"/>
    <w:rsid w:val="000F0225"/>
    <w:rsid w:val="000F025B"/>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571"/>
    <w:rsid w:val="000F2607"/>
    <w:rsid w:val="000F264F"/>
    <w:rsid w:val="000F281A"/>
    <w:rsid w:val="000F294F"/>
    <w:rsid w:val="000F2C06"/>
    <w:rsid w:val="000F2C2B"/>
    <w:rsid w:val="000F2F5A"/>
    <w:rsid w:val="000F2FAD"/>
    <w:rsid w:val="000F3107"/>
    <w:rsid w:val="000F3257"/>
    <w:rsid w:val="000F3271"/>
    <w:rsid w:val="000F328E"/>
    <w:rsid w:val="000F3302"/>
    <w:rsid w:val="000F3484"/>
    <w:rsid w:val="000F349E"/>
    <w:rsid w:val="000F3522"/>
    <w:rsid w:val="000F3599"/>
    <w:rsid w:val="000F37C1"/>
    <w:rsid w:val="000F37F6"/>
    <w:rsid w:val="000F39CD"/>
    <w:rsid w:val="000F39EE"/>
    <w:rsid w:val="000F3BD4"/>
    <w:rsid w:val="000F3CA9"/>
    <w:rsid w:val="000F3CAC"/>
    <w:rsid w:val="000F3D50"/>
    <w:rsid w:val="000F3D6D"/>
    <w:rsid w:val="000F3DF7"/>
    <w:rsid w:val="000F3ECA"/>
    <w:rsid w:val="000F3F18"/>
    <w:rsid w:val="000F3FC7"/>
    <w:rsid w:val="000F425D"/>
    <w:rsid w:val="000F4326"/>
    <w:rsid w:val="000F4383"/>
    <w:rsid w:val="000F45C3"/>
    <w:rsid w:val="000F461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88D"/>
    <w:rsid w:val="000F68DD"/>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BF6"/>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176"/>
    <w:rsid w:val="001012B0"/>
    <w:rsid w:val="00101492"/>
    <w:rsid w:val="00101589"/>
    <w:rsid w:val="001015D5"/>
    <w:rsid w:val="00101626"/>
    <w:rsid w:val="0010162F"/>
    <w:rsid w:val="0010182E"/>
    <w:rsid w:val="0010183E"/>
    <w:rsid w:val="00101876"/>
    <w:rsid w:val="00101954"/>
    <w:rsid w:val="00101964"/>
    <w:rsid w:val="001019AC"/>
    <w:rsid w:val="00101C32"/>
    <w:rsid w:val="0010223A"/>
    <w:rsid w:val="0010223C"/>
    <w:rsid w:val="001022E1"/>
    <w:rsid w:val="00102315"/>
    <w:rsid w:val="00102401"/>
    <w:rsid w:val="0010246A"/>
    <w:rsid w:val="001024C2"/>
    <w:rsid w:val="00102597"/>
    <w:rsid w:val="001025B1"/>
    <w:rsid w:val="00102699"/>
    <w:rsid w:val="001026FD"/>
    <w:rsid w:val="001027EC"/>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5B3"/>
    <w:rsid w:val="0010369F"/>
    <w:rsid w:val="001036C5"/>
    <w:rsid w:val="001036D0"/>
    <w:rsid w:val="001037F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487"/>
    <w:rsid w:val="00104569"/>
    <w:rsid w:val="001045B5"/>
    <w:rsid w:val="001047B8"/>
    <w:rsid w:val="00104895"/>
    <w:rsid w:val="001048C4"/>
    <w:rsid w:val="0010490D"/>
    <w:rsid w:val="00104928"/>
    <w:rsid w:val="001049CB"/>
    <w:rsid w:val="001049FE"/>
    <w:rsid w:val="00104BE2"/>
    <w:rsid w:val="00104C4B"/>
    <w:rsid w:val="00104CB1"/>
    <w:rsid w:val="00104D10"/>
    <w:rsid w:val="00104D1E"/>
    <w:rsid w:val="00104F17"/>
    <w:rsid w:val="00104F6D"/>
    <w:rsid w:val="0010503C"/>
    <w:rsid w:val="001050A9"/>
    <w:rsid w:val="001050D2"/>
    <w:rsid w:val="001050D3"/>
    <w:rsid w:val="0010511A"/>
    <w:rsid w:val="00105141"/>
    <w:rsid w:val="00105251"/>
    <w:rsid w:val="0010535A"/>
    <w:rsid w:val="0010535F"/>
    <w:rsid w:val="001053AD"/>
    <w:rsid w:val="001053D6"/>
    <w:rsid w:val="00105445"/>
    <w:rsid w:val="00105531"/>
    <w:rsid w:val="0010558F"/>
    <w:rsid w:val="001055F4"/>
    <w:rsid w:val="001055F5"/>
    <w:rsid w:val="001057AE"/>
    <w:rsid w:val="001057D5"/>
    <w:rsid w:val="001057FA"/>
    <w:rsid w:val="00105993"/>
    <w:rsid w:val="0010599F"/>
    <w:rsid w:val="00105A08"/>
    <w:rsid w:val="00105A65"/>
    <w:rsid w:val="00105B12"/>
    <w:rsid w:val="00105B94"/>
    <w:rsid w:val="00105C2E"/>
    <w:rsid w:val="00105CC1"/>
    <w:rsid w:val="00105DFC"/>
    <w:rsid w:val="00105F1C"/>
    <w:rsid w:val="00106079"/>
    <w:rsid w:val="00106098"/>
    <w:rsid w:val="0010621F"/>
    <w:rsid w:val="0010627C"/>
    <w:rsid w:val="00106289"/>
    <w:rsid w:val="001062C7"/>
    <w:rsid w:val="0010630E"/>
    <w:rsid w:val="00106474"/>
    <w:rsid w:val="001064FD"/>
    <w:rsid w:val="0010650B"/>
    <w:rsid w:val="001065AC"/>
    <w:rsid w:val="00106692"/>
    <w:rsid w:val="00106721"/>
    <w:rsid w:val="001067F3"/>
    <w:rsid w:val="00106977"/>
    <w:rsid w:val="001069BE"/>
    <w:rsid w:val="001069C7"/>
    <w:rsid w:val="001069F6"/>
    <w:rsid w:val="001069FA"/>
    <w:rsid w:val="00106B22"/>
    <w:rsid w:val="00106B87"/>
    <w:rsid w:val="00106EB9"/>
    <w:rsid w:val="00106EEE"/>
    <w:rsid w:val="001070CC"/>
    <w:rsid w:val="00107116"/>
    <w:rsid w:val="0010713B"/>
    <w:rsid w:val="0010724F"/>
    <w:rsid w:val="0010736F"/>
    <w:rsid w:val="00107414"/>
    <w:rsid w:val="0010765C"/>
    <w:rsid w:val="00107815"/>
    <w:rsid w:val="00107A21"/>
    <w:rsid w:val="00107A23"/>
    <w:rsid w:val="00107A92"/>
    <w:rsid w:val="00107A93"/>
    <w:rsid w:val="00107AD8"/>
    <w:rsid w:val="00107BEE"/>
    <w:rsid w:val="00107C3E"/>
    <w:rsid w:val="00107DE5"/>
    <w:rsid w:val="00107E7E"/>
    <w:rsid w:val="00107F01"/>
    <w:rsid w:val="001102EB"/>
    <w:rsid w:val="0011030C"/>
    <w:rsid w:val="00110444"/>
    <w:rsid w:val="00110460"/>
    <w:rsid w:val="00110686"/>
    <w:rsid w:val="001106B0"/>
    <w:rsid w:val="0011072E"/>
    <w:rsid w:val="001107AC"/>
    <w:rsid w:val="00110AD1"/>
    <w:rsid w:val="00110BEB"/>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44"/>
    <w:rsid w:val="00111C60"/>
    <w:rsid w:val="00111C96"/>
    <w:rsid w:val="00111FC4"/>
    <w:rsid w:val="00111FF7"/>
    <w:rsid w:val="001120F0"/>
    <w:rsid w:val="0011212F"/>
    <w:rsid w:val="00112154"/>
    <w:rsid w:val="001121AD"/>
    <w:rsid w:val="00112284"/>
    <w:rsid w:val="0011269A"/>
    <w:rsid w:val="001126DE"/>
    <w:rsid w:val="00112714"/>
    <w:rsid w:val="00112754"/>
    <w:rsid w:val="001127BB"/>
    <w:rsid w:val="00112837"/>
    <w:rsid w:val="001128F5"/>
    <w:rsid w:val="00112A7B"/>
    <w:rsid w:val="00112D04"/>
    <w:rsid w:val="00112D59"/>
    <w:rsid w:val="00112D5D"/>
    <w:rsid w:val="00112DC3"/>
    <w:rsid w:val="00112E21"/>
    <w:rsid w:val="00112ED5"/>
    <w:rsid w:val="00112F2C"/>
    <w:rsid w:val="00113132"/>
    <w:rsid w:val="0011317A"/>
    <w:rsid w:val="001131C4"/>
    <w:rsid w:val="00113237"/>
    <w:rsid w:val="0011324F"/>
    <w:rsid w:val="0011326F"/>
    <w:rsid w:val="001132A8"/>
    <w:rsid w:val="0011336C"/>
    <w:rsid w:val="001133B5"/>
    <w:rsid w:val="00113442"/>
    <w:rsid w:val="00113470"/>
    <w:rsid w:val="001134B7"/>
    <w:rsid w:val="001135B6"/>
    <w:rsid w:val="00113646"/>
    <w:rsid w:val="0011373F"/>
    <w:rsid w:val="00113AF8"/>
    <w:rsid w:val="00113BC8"/>
    <w:rsid w:val="00113BDA"/>
    <w:rsid w:val="00113C47"/>
    <w:rsid w:val="00113CB6"/>
    <w:rsid w:val="00113D8C"/>
    <w:rsid w:val="00113D96"/>
    <w:rsid w:val="00113F4A"/>
    <w:rsid w:val="00114004"/>
    <w:rsid w:val="00114130"/>
    <w:rsid w:val="001141B4"/>
    <w:rsid w:val="0011420E"/>
    <w:rsid w:val="00114305"/>
    <w:rsid w:val="00114334"/>
    <w:rsid w:val="00114534"/>
    <w:rsid w:val="00114649"/>
    <w:rsid w:val="0011469F"/>
    <w:rsid w:val="0011490A"/>
    <w:rsid w:val="0011498E"/>
    <w:rsid w:val="00114B66"/>
    <w:rsid w:val="00114B7E"/>
    <w:rsid w:val="00114B8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4FD"/>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5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98"/>
    <w:rsid w:val="00120BA7"/>
    <w:rsid w:val="00120C4E"/>
    <w:rsid w:val="00120DC6"/>
    <w:rsid w:val="00120EFB"/>
    <w:rsid w:val="00120F69"/>
    <w:rsid w:val="00120FEB"/>
    <w:rsid w:val="0012107E"/>
    <w:rsid w:val="0012119D"/>
    <w:rsid w:val="001212A2"/>
    <w:rsid w:val="001213FB"/>
    <w:rsid w:val="00121475"/>
    <w:rsid w:val="00121680"/>
    <w:rsid w:val="00121898"/>
    <w:rsid w:val="00121950"/>
    <w:rsid w:val="00121A1B"/>
    <w:rsid w:val="00121A42"/>
    <w:rsid w:val="00121AA1"/>
    <w:rsid w:val="00121B33"/>
    <w:rsid w:val="00121B84"/>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6B8"/>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534"/>
    <w:rsid w:val="0012563C"/>
    <w:rsid w:val="00125672"/>
    <w:rsid w:val="001256F2"/>
    <w:rsid w:val="0012571B"/>
    <w:rsid w:val="00125748"/>
    <w:rsid w:val="0012583B"/>
    <w:rsid w:val="0012599A"/>
    <w:rsid w:val="00125A4D"/>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0FFC"/>
    <w:rsid w:val="0013100B"/>
    <w:rsid w:val="001310C3"/>
    <w:rsid w:val="00131278"/>
    <w:rsid w:val="0013127A"/>
    <w:rsid w:val="0013129C"/>
    <w:rsid w:val="00131351"/>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61"/>
    <w:rsid w:val="001361F2"/>
    <w:rsid w:val="001362CF"/>
    <w:rsid w:val="0013640E"/>
    <w:rsid w:val="00136518"/>
    <w:rsid w:val="001365D6"/>
    <w:rsid w:val="00136760"/>
    <w:rsid w:val="001367F4"/>
    <w:rsid w:val="001367F8"/>
    <w:rsid w:val="00136860"/>
    <w:rsid w:val="0013687C"/>
    <w:rsid w:val="0013688D"/>
    <w:rsid w:val="00136921"/>
    <w:rsid w:val="0013693E"/>
    <w:rsid w:val="0013696A"/>
    <w:rsid w:val="0013697E"/>
    <w:rsid w:val="001369E9"/>
    <w:rsid w:val="00136B61"/>
    <w:rsid w:val="00136C54"/>
    <w:rsid w:val="00136CD8"/>
    <w:rsid w:val="00136D2E"/>
    <w:rsid w:val="00136E13"/>
    <w:rsid w:val="00136ED3"/>
    <w:rsid w:val="00136EE6"/>
    <w:rsid w:val="00136F19"/>
    <w:rsid w:val="00136FAD"/>
    <w:rsid w:val="0013703D"/>
    <w:rsid w:val="0013731A"/>
    <w:rsid w:val="001375A7"/>
    <w:rsid w:val="0013770C"/>
    <w:rsid w:val="00137724"/>
    <w:rsid w:val="001377C5"/>
    <w:rsid w:val="00137801"/>
    <w:rsid w:val="00137842"/>
    <w:rsid w:val="00137995"/>
    <w:rsid w:val="00137A0D"/>
    <w:rsid w:val="00137A90"/>
    <w:rsid w:val="00137A9F"/>
    <w:rsid w:val="00137AAE"/>
    <w:rsid w:val="00137B7D"/>
    <w:rsid w:val="00137BB7"/>
    <w:rsid w:val="00137C84"/>
    <w:rsid w:val="00137CD8"/>
    <w:rsid w:val="00137D5C"/>
    <w:rsid w:val="00137D63"/>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D4"/>
    <w:rsid w:val="001418F5"/>
    <w:rsid w:val="00141906"/>
    <w:rsid w:val="00141A64"/>
    <w:rsid w:val="00141B19"/>
    <w:rsid w:val="00141B84"/>
    <w:rsid w:val="00141D83"/>
    <w:rsid w:val="00141E2F"/>
    <w:rsid w:val="0014205C"/>
    <w:rsid w:val="001420E8"/>
    <w:rsid w:val="00142393"/>
    <w:rsid w:val="0014246A"/>
    <w:rsid w:val="00142563"/>
    <w:rsid w:val="001425AD"/>
    <w:rsid w:val="001426FC"/>
    <w:rsid w:val="00142733"/>
    <w:rsid w:val="00142749"/>
    <w:rsid w:val="0014276C"/>
    <w:rsid w:val="00142780"/>
    <w:rsid w:val="001427BA"/>
    <w:rsid w:val="0014285C"/>
    <w:rsid w:val="00142871"/>
    <w:rsid w:val="00142917"/>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57"/>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56"/>
    <w:rsid w:val="001467A7"/>
    <w:rsid w:val="001468D9"/>
    <w:rsid w:val="00146A79"/>
    <w:rsid w:val="00146C1A"/>
    <w:rsid w:val="00146C7B"/>
    <w:rsid w:val="00146D75"/>
    <w:rsid w:val="00146DD6"/>
    <w:rsid w:val="00146EF4"/>
    <w:rsid w:val="00146FBA"/>
    <w:rsid w:val="00147031"/>
    <w:rsid w:val="001470BA"/>
    <w:rsid w:val="0014712D"/>
    <w:rsid w:val="00147171"/>
    <w:rsid w:val="00147172"/>
    <w:rsid w:val="001471DB"/>
    <w:rsid w:val="00147227"/>
    <w:rsid w:val="0014757C"/>
    <w:rsid w:val="001475D3"/>
    <w:rsid w:val="001475F9"/>
    <w:rsid w:val="00147615"/>
    <w:rsid w:val="0014763F"/>
    <w:rsid w:val="00147786"/>
    <w:rsid w:val="001477DF"/>
    <w:rsid w:val="0014794B"/>
    <w:rsid w:val="0014796A"/>
    <w:rsid w:val="001479BF"/>
    <w:rsid w:val="001479FF"/>
    <w:rsid w:val="00147D5F"/>
    <w:rsid w:val="00147DAE"/>
    <w:rsid w:val="00147E30"/>
    <w:rsid w:val="00147E65"/>
    <w:rsid w:val="00147EC4"/>
    <w:rsid w:val="001502DC"/>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77"/>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11"/>
    <w:rsid w:val="00152525"/>
    <w:rsid w:val="0015262B"/>
    <w:rsid w:val="001528DF"/>
    <w:rsid w:val="001529F3"/>
    <w:rsid w:val="00152B7C"/>
    <w:rsid w:val="00152C2A"/>
    <w:rsid w:val="00152C40"/>
    <w:rsid w:val="00152D2B"/>
    <w:rsid w:val="00152DAB"/>
    <w:rsid w:val="00152DE4"/>
    <w:rsid w:val="00152F93"/>
    <w:rsid w:val="00152FA9"/>
    <w:rsid w:val="00153015"/>
    <w:rsid w:val="00153023"/>
    <w:rsid w:val="001530B1"/>
    <w:rsid w:val="00153154"/>
    <w:rsid w:val="001531AE"/>
    <w:rsid w:val="00153286"/>
    <w:rsid w:val="00153288"/>
    <w:rsid w:val="001534A3"/>
    <w:rsid w:val="0015354C"/>
    <w:rsid w:val="001536DA"/>
    <w:rsid w:val="001537D0"/>
    <w:rsid w:val="00153A30"/>
    <w:rsid w:val="00153BA7"/>
    <w:rsid w:val="00153C3F"/>
    <w:rsid w:val="00153CFD"/>
    <w:rsid w:val="00153D17"/>
    <w:rsid w:val="00153D45"/>
    <w:rsid w:val="00153EB0"/>
    <w:rsid w:val="00153F61"/>
    <w:rsid w:val="0015401E"/>
    <w:rsid w:val="0015408D"/>
    <w:rsid w:val="0015408F"/>
    <w:rsid w:val="001541FD"/>
    <w:rsid w:val="00154240"/>
    <w:rsid w:val="00154363"/>
    <w:rsid w:val="00154465"/>
    <w:rsid w:val="0015446F"/>
    <w:rsid w:val="001544EB"/>
    <w:rsid w:val="001544F0"/>
    <w:rsid w:val="00154538"/>
    <w:rsid w:val="001545DC"/>
    <w:rsid w:val="00154788"/>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8C0"/>
    <w:rsid w:val="001569D9"/>
    <w:rsid w:val="00156A01"/>
    <w:rsid w:val="00156A14"/>
    <w:rsid w:val="00156B21"/>
    <w:rsid w:val="00156B6A"/>
    <w:rsid w:val="00156E42"/>
    <w:rsid w:val="001571C9"/>
    <w:rsid w:val="0015724B"/>
    <w:rsid w:val="0015734F"/>
    <w:rsid w:val="00157455"/>
    <w:rsid w:val="001574A0"/>
    <w:rsid w:val="001574CA"/>
    <w:rsid w:val="00157652"/>
    <w:rsid w:val="0015798A"/>
    <w:rsid w:val="00157AA6"/>
    <w:rsid w:val="00157B6B"/>
    <w:rsid w:val="00157CAA"/>
    <w:rsid w:val="00157D87"/>
    <w:rsid w:val="00157DC5"/>
    <w:rsid w:val="00157E2A"/>
    <w:rsid w:val="00157ED8"/>
    <w:rsid w:val="00157F44"/>
    <w:rsid w:val="00157F59"/>
    <w:rsid w:val="0016003C"/>
    <w:rsid w:val="001603A3"/>
    <w:rsid w:val="0016056E"/>
    <w:rsid w:val="001605A2"/>
    <w:rsid w:val="0016062A"/>
    <w:rsid w:val="0016079B"/>
    <w:rsid w:val="001607E9"/>
    <w:rsid w:val="001609A7"/>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8C2"/>
    <w:rsid w:val="00161912"/>
    <w:rsid w:val="0016197B"/>
    <w:rsid w:val="00161BA7"/>
    <w:rsid w:val="00161D01"/>
    <w:rsid w:val="00161DC0"/>
    <w:rsid w:val="00161DC3"/>
    <w:rsid w:val="00161FE8"/>
    <w:rsid w:val="001622A1"/>
    <w:rsid w:val="001622EC"/>
    <w:rsid w:val="001623DF"/>
    <w:rsid w:val="00162414"/>
    <w:rsid w:val="001625BF"/>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6C5"/>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C7C"/>
    <w:rsid w:val="00165CE3"/>
    <w:rsid w:val="00165D06"/>
    <w:rsid w:val="00165D47"/>
    <w:rsid w:val="00165F31"/>
    <w:rsid w:val="00165FD7"/>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C6"/>
    <w:rsid w:val="001673D1"/>
    <w:rsid w:val="0016741B"/>
    <w:rsid w:val="0016743E"/>
    <w:rsid w:val="00167454"/>
    <w:rsid w:val="001674AA"/>
    <w:rsid w:val="00167682"/>
    <w:rsid w:val="00167918"/>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2"/>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139"/>
    <w:rsid w:val="0017328A"/>
    <w:rsid w:val="001733F2"/>
    <w:rsid w:val="00173428"/>
    <w:rsid w:val="001734E4"/>
    <w:rsid w:val="001735D5"/>
    <w:rsid w:val="00173605"/>
    <w:rsid w:val="001736AD"/>
    <w:rsid w:val="00173712"/>
    <w:rsid w:val="001737DB"/>
    <w:rsid w:val="00173834"/>
    <w:rsid w:val="0017397A"/>
    <w:rsid w:val="001739AA"/>
    <w:rsid w:val="001739AD"/>
    <w:rsid w:val="00173A71"/>
    <w:rsid w:val="00173BA7"/>
    <w:rsid w:val="00173D4D"/>
    <w:rsid w:val="00173FC3"/>
    <w:rsid w:val="001740BF"/>
    <w:rsid w:val="00174253"/>
    <w:rsid w:val="00174270"/>
    <w:rsid w:val="00174382"/>
    <w:rsid w:val="00174416"/>
    <w:rsid w:val="00174458"/>
    <w:rsid w:val="00174505"/>
    <w:rsid w:val="0017453D"/>
    <w:rsid w:val="00174635"/>
    <w:rsid w:val="00174672"/>
    <w:rsid w:val="001747DF"/>
    <w:rsid w:val="001748BA"/>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BDB"/>
    <w:rsid w:val="00175E80"/>
    <w:rsid w:val="0017617F"/>
    <w:rsid w:val="00176180"/>
    <w:rsid w:val="00176288"/>
    <w:rsid w:val="001762FB"/>
    <w:rsid w:val="0017632B"/>
    <w:rsid w:val="001763F0"/>
    <w:rsid w:val="001765CD"/>
    <w:rsid w:val="001767C4"/>
    <w:rsid w:val="001768CD"/>
    <w:rsid w:val="001768FF"/>
    <w:rsid w:val="00176A30"/>
    <w:rsid w:val="00176AA1"/>
    <w:rsid w:val="00176C21"/>
    <w:rsid w:val="00176C37"/>
    <w:rsid w:val="00176C90"/>
    <w:rsid w:val="00176DA7"/>
    <w:rsid w:val="00176E76"/>
    <w:rsid w:val="00177028"/>
    <w:rsid w:val="00177179"/>
    <w:rsid w:val="00177233"/>
    <w:rsid w:val="00177318"/>
    <w:rsid w:val="001773EB"/>
    <w:rsid w:val="00177420"/>
    <w:rsid w:val="00177616"/>
    <w:rsid w:val="00177664"/>
    <w:rsid w:val="00177748"/>
    <w:rsid w:val="0017775D"/>
    <w:rsid w:val="00177797"/>
    <w:rsid w:val="00177835"/>
    <w:rsid w:val="0017793E"/>
    <w:rsid w:val="001779D2"/>
    <w:rsid w:val="00177A28"/>
    <w:rsid w:val="00177B51"/>
    <w:rsid w:val="00177C44"/>
    <w:rsid w:val="00177D0B"/>
    <w:rsid w:val="00177EFE"/>
    <w:rsid w:val="00177F18"/>
    <w:rsid w:val="0018006A"/>
    <w:rsid w:val="0018007F"/>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0ECE"/>
    <w:rsid w:val="0018104B"/>
    <w:rsid w:val="001812E4"/>
    <w:rsid w:val="0018140E"/>
    <w:rsid w:val="0018143A"/>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A0"/>
    <w:rsid w:val="001824EB"/>
    <w:rsid w:val="00182593"/>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8EA"/>
    <w:rsid w:val="00183A4A"/>
    <w:rsid w:val="00183AC2"/>
    <w:rsid w:val="00183D25"/>
    <w:rsid w:val="00183D50"/>
    <w:rsid w:val="00183D72"/>
    <w:rsid w:val="00183DDB"/>
    <w:rsid w:val="00183DF4"/>
    <w:rsid w:val="0018401F"/>
    <w:rsid w:val="001840C6"/>
    <w:rsid w:val="001840E5"/>
    <w:rsid w:val="00184168"/>
    <w:rsid w:val="001843C2"/>
    <w:rsid w:val="0018441D"/>
    <w:rsid w:val="00184472"/>
    <w:rsid w:val="00184575"/>
    <w:rsid w:val="001845A9"/>
    <w:rsid w:val="0018460A"/>
    <w:rsid w:val="0018464A"/>
    <w:rsid w:val="001847A8"/>
    <w:rsid w:val="001847D6"/>
    <w:rsid w:val="0018483F"/>
    <w:rsid w:val="001848B0"/>
    <w:rsid w:val="001848F7"/>
    <w:rsid w:val="00184995"/>
    <w:rsid w:val="00184A40"/>
    <w:rsid w:val="00184B62"/>
    <w:rsid w:val="00184C72"/>
    <w:rsid w:val="00184CAD"/>
    <w:rsid w:val="00184E1C"/>
    <w:rsid w:val="00184E5D"/>
    <w:rsid w:val="00184EC0"/>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38"/>
    <w:rsid w:val="00185A60"/>
    <w:rsid w:val="00185A6A"/>
    <w:rsid w:val="00185B46"/>
    <w:rsid w:val="00185C0D"/>
    <w:rsid w:val="00185C14"/>
    <w:rsid w:val="00185D4E"/>
    <w:rsid w:val="00185E88"/>
    <w:rsid w:val="001860CF"/>
    <w:rsid w:val="00186103"/>
    <w:rsid w:val="00186131"/>
    <w:rsid w:val="001861CF"/>
    <w:rsid w:val="001861E0"/>
    <w:rsid w:val="001861E6"/>
    <w:rsid w:val="00186204"/>
    <w:rsid w:val="00186212"/>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CD3"/>
    <w:rsid w:val="00186FE5"/>
    <w:rsid w:val="00187029"/>
    <w:rsid w:val="00187196"/>
    <w:rsid w:val="001871CD"/>
    <w:rsid w:val="001871CE"/>
    <w:rsid w:val="0018726B"/>
    <w:rsid w:val="001872A5"/>
    <w:rsid w:val="001873AB"/>
    <w:rsid w:val="0018780F"/>
    <w:rsid w:val="00187813"/>
    <w:rsid w:val="00187907"/>
    <w:rsid w:val="001879DF"/>
    <w:rsid w:val="00187B42"/>
    <w:rsid w:val="00187B4A"/>
    <w:rsid w:val="00187D5E"/>
    <w:rsid w:val="00187D89"/>
    <w:rsid w:val="00187E3D"/>
    <w:rsid w:val="00190074"/>
    <w:rsid w:val="00190183"/>
    <w:rsid w:val="00190198"/>
    <w:rsid w:val="001903EC"/>
    <w:rsid w:val="001903F2"/>
    <w:rsid w:val="0019069A"/>
    <w:rsid w:val="001906AD"/>
    <w:rsid w:val="00190752"/>
    <w:rsid w:val="0019076C"/>
    <w:rsid w:val="001909F0"/>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846"/>
    <w:rsid w:val="00193908"/>
    <w:rsid w:val="001939B3"/>
    <w:rsid w:val="00193A3B"/>
    <w:rsid w:val="00193C11"/>
    <w:rsid w:val="00193D04"/>
    <w:rsid w:val="00193D42"/>
    <w:rsid w:val="00193D59"/>
    <w:rsid w:val="00193ECC"/>
    <w:rsid w:val="00193EF3"/>
    <w:rsid w:val="0019414D"/>
    <w:rsid w:val="00194202"/>
    <w:rsid w:val="00194216"/>
    <w:rsid w:val="00194345"/>
    <w:rsid w:val="001943C8"/>
    <w:rsid w:val="00194513"/>
    <w:rsid w:val="00194632"/>
    <w:rsid w:val="0019465D"/>
    <w:rsid w:val="001946B6"/>
    <w:rsid w:val="001946BA"/>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08"/>
    <w:rsid w:val="00195E91"/>
    <w:rsid w:val="00195ED3"/>
    <w:rsid w:val="00196041"/>
    <w:rsid w:val="0019612D"/>
    <w:rsid w:val="00196272"/>
    <w:rsid w:val="001963BF"/>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55"/>
    <w:rsid w:val="001A028A"/>
    <w:rsid w:val="001A0345"/>
    <w:rsid w:val="001A04AF"/>
    <w:rsid w:val="001A04C2"/>
    <w:rsid w:val="001A067C"/>
    <w:rsid w:val="001A06BD"/>
    <w:rsid w:val="001A0764"/>
    <w:rsid w:val="001A0782"/>
    <w:rsid w:val="001A07AB"/>
    <w:rsid w:val="001A07E9"/>
    <w:rsid w:val="001A07F3"/>
    <w:rsid w:val="001A07F7"/>
    <w:rsid w:val="001A0807"/>
    <w:rsid w:val="001A086E"/>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EC1"/>
    <w:rsid w:val="001A1F70"/>
    <w:rsid w:val="001A1F7F"/>
    <w:rsid w:val="001A21D4"/>
    <w:rsid w:val="001A21F8"/>
    <w:rsid w:val="001A221F"/>
    <w:rsid w:val="001A225B"/>
    <w:rsid w:val="001A22ED"/>
    <w:rsid w:val="001A2310"/>
    <w:rsid w:val="001A23A5"/>
    <w:rsid w:val="001A242B"/>
    <w:rsid w:val="001A24F5"/>
    <w:rsid w:val="001A265B"/>
    <w:rsid w:val="001A271C"/>
    <w:rsid w:val="001A283D"/>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4F64"/>
    <w:rsid w:val="001A51A4"/>
    <w:rsid w:val="001A51BE"/>
    <w:rsid w:val="001A5402"/>
    <w:rsid w:val="001A5571"/>
    <w:rsid w:val="001A55D5"/>
    <w:rsid w:val="001A56D1"/>
    <w:rsid w:val="001A56EC"/>
    <w:rsid w:val="001A5706"/>
    <w:rsid w:val="001A5731"/>
    <w:rsid w:val="001A573B"/>
    <w:rsid w:val="001A576E"/>
    <w:rsid w:val="001A57C0"/>
    <w:rsid w:val="001A57D3"/>
    <w:rsid w:val="001A584B"/>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69"/>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A7F8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46"/>
    <w:rsid w:val="001B0D53"/>
    <w:rsid w:val="001B0DA5"/>
    <w:rsid w:val="001B0EA8"/>
    <w:rsid w:val="001B1050"/>
    <w:rsid w:val="001B1171"/>
    <w:rsid w:val="001B117F"/>
    <w:rsid w:val="001B1205"/>
    <w:rsid w:val="001B127A"/>
    <w:rsid w:val="001B1306"/>
    <w:rsid w:val="001B140F"/>
    <w:rsid w:val="001B1468"/>
    <w:rsid w:val="001B15DD"/>
    <w:rsid w:val="001B160D"/>
    <w:rsid w:val="001B16C1"/>
    <w:rsid w:val="001B1933"/>
    <w:rsid w:val="001B1958"/>
    <w:rsid w:val="001B1ACE"/>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BFE"/>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9EF"/>
    <w:rsid w:val="001B3A58"/>
    <w:rsid w:val="001B3C1C"/>
    <w:rsid w:val="001B3D28"/>
    <w:rsid w:val="001B3E4C"/>
    <w:rsid w:val="001B3EF7"/>
    <w:rsid w:val="001B40AD"/>
    <w:rsid w:val="001B4487"/>
    <w:rsid w:val="001B44B6"/>
    <w:rsid w:val="001B4555"/>
    <w:rsid w:val="001B4587"/>
    <w:rsid w:val="001B45F4"/>
    <w:rsid w:val="001B46FE"/>
    <w:rsid w:val="001B4763"/>
    <w:rsid w:val="001B4766"/>
    <w:rsid w:val="001B4925"/>
    <w:rsid w:val="001B49EC"/>
    <w:rsid w:val="001B4A57"/>
    <w:rsid w:val="001B4B5D"/>
    <w:rsid w:val="001B4BB2"/>
    <w:rsid w:val="001B4E56"/>
    <w:rsid w:val="001B4EC3"/>
    <w:rsid w:val="001B4FBA"/>
    <w:rsid w:val="001B4FC4"/>
    <w:rsid w:val="001B5073"/>
    <w:rsid w:val="001B5078"/>
    <w:rsid w:val="001B50CD"/>
    <w:rsid w:val="001B5154"/>
    <w:rsid w:val="001B5173"/>
    <w:rsid w:val="001B5255"/>
    <w:rsid w:val="001B540C"/>
    <w:rsid w:val="001B5530"/>
    <w:rsid w:val="001B5588"/>
    <w:rsid w:val="001B5599"/>
    <w:rsid w:val="001B5610"/>
    <w:rsid w:val="001B564F"/>
    <w:rsid w:val="001B569E"/>
    <w:rsid w:val="001B570E"/>
    <w:rsid w:val="001B574F"/>
    <w:rsid w:val="001B588F"/>
    <w:rsid w:val="001B58CB"/>
    <w:rsid w:val="001B5C04"/>
    <w:rsid w:val="001B5E66"/>
    <w:rsid w:val="001B5F31"/>
    <w:rsid w:val="001B5FA3"/>
    <w:rsid w:val="001B618B"/>
    <w:rsid w:val="001B629C"/>
    <w:rsid w:val="001B62B8"/>
    <w:rsid w:val="001B63AB"/>
    <w:rsid w:val="001B63DD"/>
    <w:rsid w:val="001B6444"/>
    <w:rsid w:val="001B6546"/>
    <w:rsid w:val="001B66E9"/>
    <w:rsid w:val="001B68EB"/>
    <w:rsid w:val="001B6A4C"/>
    <w:rsid w:val="001B6A5A"/>
    <w:rsid w:val="001B6A9C"/>
    <w:rsid w:val="001B6B38"/>
    <w:rsid w:val="001B6BD5"/>
    <w:rsid w:val="001B6C06"/>
    <w:rsid w:val="001B6C92"/>
    <w:rsid w:val="001B6D28"/>
    <w:rsid w:val="001B6E80"/>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0C"/>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1F"/>
    <w:rsid w:val="001C0E40"/>
    <w:rsid w:val="001C0E76"/>
    <w:rsid w:val="001C0EF9"/>
    <w:rsid w:val="001C0FE8"/>
    <w:rsid w:val="001C11D8"/>
    <w:rsid w:val="001C1244"/>
    <w:rsid w:val="001C128A"/>
    <w:rsid w:val="001C1365"/>
    <w:rsid w:val="001C1457"/>
    <w:rsid w:val="001C1544"/>
    <w:rsid w:val="001C167D"/>
    <w:rsid w:val="001C1A20"/>
    <w:rsid w:val="001C1A54"/>
    <w:rsid w:val="001C1ACA"/>
    <w:rsid w:val="001C1B19"/>
    <w:rsid w:val="001C1B71"/>
    <w:rsid w:val="001C1B78"/>
    <w:rsid w:val="001C1B89"/>
    <w:rsid w:val="001C1BAE"/>
    <w:rsid w:val="001C1C50"/>
    <w:rsid w:val="001C1DC1"/>
    <w:rsid w:val="001C1DF0"/>
    <w:rsid w:val="001C1E0B"/>
    <w:rsid w:val="001C1E29"/>
    <w:rsid w:val="001C1E6E"/>
    <w:rsid w:val="001C1FBA"/>
    <w:rsid w:val="001C201A"/>
    <w:rsid w:val="001C2057"/>
    <w:rsid w:val="001C20F4"/>
    <w:rsid w:val="001C23ED"/>
    <w:rsid w:val="001C242E"/>
    <w:rsid w:val="001C2451"/>
    <w:rsid w:val="001C255E"/>
    <w:rsid w:val="001C261F"/>
    <w:rsid w:val="001C2658"/>
    <w:rsid w:val="001C26E0"/>
    <w:rsid w:val="001C27B1"/>
    <w:rsid w:val="001C2892"/>
    <w:rsid w:val="001C28EC"/>
    <w:rsid w:val="001C2931"/>
    <w:rsid w:val="001C2B6C"/>
    <w:rsid w:val="001C2C93"/>
    <w:rsid w:val="001C2C9D"/>
    <w:rsid w:val="001C2CDE"/>
    <w:rsid w:val="001C2E1A"/>
    <w:rsid w:val="001C2EE3"/>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AD"/>
    <w:rsid w:val="001C59C5"/>
    <w:rsid w:val="001C5B35"/>
    <w:rsid w:val="001C5C20"/>
    <w:rsid w:val="001C5C9A"/>
    <w:rsid w:val="001C5EB5"/>
    <w:rsid w:val="001C60FC"/>
    <w:rsid w:val="001C61D7"/>
    <w:rsid w:val="001C62FC"/>
    <w:rsid w:val="001C6347"/>
    <w:rsid w:val="001C641A"/>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655"/>
    <w:rsid w:val="001C7685"/>
    <w:rsid w:val="001C776A"/>
    <w:rsid w:val="001C777B"/>
    <w:rsid w:val="001C787A"/>
    <w:rsid w:val="001C793D"/>
    <w:rsid w:val="001C79CA"/>
    <w:rsid w:val="001C79DE"/>
    <w:rsid w:val="001C79E0"/>
    <w:rsid w:val="001C7A1E"/>
    <w:rsid w:val="001C7A90"/>
    <w:rsid w:val="001C7B8C"/>
    <w:rsid w:val="001C7DBF"/>
    <w:rsid w:val="001C7E44"/>
    <w:rsid w:val="001C7EB3"/>
    <w:rsid w:val="001C7EEC"/>
    <w:rsid w:val="001C7F80"/>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0FC3"/>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4C9"/>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4"/>
    <w:rsid w:val="001D3579"/>
    <w:rsid w:val="001D35A3"/>
    <w:rsid w:val="001D366E"/>
    <w:rsid w:val="001D38F9"/>
    <w:rsid w:val="001D393D"/>
    <w:rsid w:val="001D3AB0"/>
    <w:rsid w:val="001D3C3D"/>
    <w:rsid w:val="001D3CAE"/>
    <w:rsid w:val="001D3EE6"/>
    <w:rsid w:val="001D3F1D"/>
    <w:rsid w:val="001D3FC3"/>
    <w:rsid w:val="001D4098"/>
    <w:rsid w:val="001D42B9"/>
    <w:rsid w:val="001D4740"/>
    <w:rsid w:val="001D489D"/>
    <w:rsid w:val="001D4AF2"/>
    <w:rsid w:val="001D4BDC"/>
    <w:rsid w:val="001D4C13"/>
    <w:rsid w:val="001D4CA4"/>
    <w:rsid w:val="001D4CAB"/>
    <w:rsid w:val="001D4CB5"/>
    <w:rsid w:val="001D4DCF"/>
    <w:rsid w:val="001D4EF9"/>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31"/>
    <w:rsid w:val="001D6097"/>
    <w:rsid w:val="001D60B0"/>
    <w:rsid w:val="001D60C8"/>
    <w:rsid w:val="001D60E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3"/>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1"/>
    <w:rsid w:val="001D7F6D"/>
    <w:rsid w:val="001E00B3"/>
    <w:rsid w:val="001E00B9"/>
    <w:rsid w:val="001E00C5"/>
    <w:rsid w:val="001E00DB"/>
    <w:rsid w:val="001E026A"/>
    <w:rsid w:val="001E02BF"/>
    <w:rsid w:val="001E0357"/>
    <w:rsid w:val="001E0460"/>
    <w:rsid w:val="001E0504"/>
    <w:rsid w:val="001E0557"/>
    <w:rsid w:val="001E0717"/>
    <w:rsid w:val="001E07A7"/>
    <w:rsid w:val="001E080C"/>
    <w:rsid w:val="001E0923"/>
    <w:rsid w:val="001E09B7"/>
    <w:rsid w:val="001E09C8"/>
    <w:rsid w:val="001E0A29"/>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799"/>
    <w:rsid w:val="001E184F"/>
    <w:rsid w:val="001E189F"/>
    <w:rsid w:val="001E1975"/>
    <w:rsid w:val="001E19A2"/>
    <w:rsid w:val="001E19CF"/>
    <w:rsid w:val="001E1BB5"/>
    <w:rsid w:val="001E1C25"/>
    <w:rsid w:val="001E1C6F"/>
    <w:rsid w:val="001E1C7C"/>
    <w:rsid w:val="001E1CF8"/>
    <w:rsid w:val="001E1D4E"/>
    <w:rsid w:val="001E2122"/>
    <w:rsid w:val="001E2280"/>
    <w:rsid w:val="001E22F1"/>
    <w:rsid w:val="001E24CA"/>
    <w:rsid w:val="001E2638"/>
    <w:rsid w:val="001E264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222"/>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99"/>
    <w:rsid w:val="001E50B2"/>
    <w:rsid w:val="001E5202"/>
    <w:rsid w:val="001E5213"/>
    <w:rsid w:val="001E5272"/>
    <w:rsid w:val="001E534B"/>
    <w:rsid w:val="001E5397"/>
    <w:rsid w:val="001E539E"/>
    <w:rsid w:val="001E5437"/>
    <w:rsid w:val="001E5451"/>
    <w:rsid w:val="001E5559"/>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ABD"/>
    <w:rsid w:val="001E6B33"/>
    <w:rsid w:val="001E6C81"/>
    <w:rsid w:val="001E6D68"/>
    <w:rsid w:val="001E6EB2"/>
    <w:rsid w:val="001E7016"/>
    <w:rsid w:val="001E7096"/>
    <w:rsid w:val="001E71F4"/>
    <w:rsid w:val="001E72F9"/>
    <w:rsid w:val="001E73F5"/>
    <w:rsid w:val="001E74A2"/>
    <w:rsid w:val="001E75BE"/>
    <w:rsid w:val="001E760F"/>
    <w:rsid w:val="001E7711"/>
    <w:rsid w:val="001E781F"/>
    <w:rsid w:val="001E7AF8"/>
    <w:rsid w:val="001E7B18"/>
    <w:rsid w:val="001E7B97"/>
    <w:rsid w:val="001E7C7C"/>
    <w:rsid w:val="001E7DAB"/>
    <w:rsid w:val="001E7E87"/>
    <w:rsid w:val="001E7E8C"/>
    <w:rsid w:val="001E7EF1"/>
    <w:rsid w:val="001E7F51"/>
    <w:rsid w:val="001E7FF7"/>
    <w:rsid w:val="001F00CE"/>
    <w:rsid w:val="001F0105"/>
    <w:rsid w:val="001F0257"/>
    <w:rsid w:val="001F06D3"/>
    <w:rsid w:val="001F06DF"/>
    <w:rsid w:val="001F07E2"/>
    <w:rsid w:val="001F0912"/>
    <w:rsid w:val="001F09D6"/>
    <w:rsid w:val="001F09E2"/>
    <w:rsid w:val="001F0A34"/>
    <w:rsid w:val="001F0AA9"/>
    <w:rsid w:val="001F0BF3"/>
    <w:rsid w:val="001F0DAA"/>
    <w:rsid w:val="001F0DEF"/>
    <w:rsid w:val="001F0EB2"/>
    <w:rsid w:val="001F0F82"/>
    <w:rsid w:val="001F0FDD"/>
    <w:rsid w:val="001F10A2"/>
    <w:rsid w:val="001F1395"/>
    <w:rsid w:val="001F1621"/>
    <w:rsid w:val="001F16BF"/>
    <w:rsid w:val="001F176C"/>
    <w:rsid w:val="001F1798"/>
    <w:rsid w:val="001F17B0"/>
    <w:rsid w:val="001F1851"/>
    <w:rsid w:val="001F18A7"/>
    <w:rsid w:val="001F1901"/>
    <w:rsid w:val="001F1968"/>
    <w:rsid w:val="001F19FD"/>
    <w:rsid w:val="001F1CC6"/>
    <w:rsid w:val="001F1CE2"/>
    <w:rsid w:val="001F1D3A"/>
    <w:rsid w:val="001F1DA0"/>
    <w:rsid w:val="001F1DA3"/>
    <w:rsid w:val="001F1F48"/>
    <w:rsid w:val="001F1F62"/>
    <w:rsid w:val="001F1F76"/>
    <w:rsid w:val="001F1FCE"/>
    <w:rsid w:val="001F1FFB"/>
    <w:rsid w:val="001F2104"/>
    <w:rsid w:val="001F2105"/>
    <w:rsid w:val="001F2158"/>
    <w:rsid w:val="001F21AB"/>
    <w:rsid w:val="001F22B9"/>
    <w:rsid w:val="001F22D4"/>
    <w:rsid w:val="001F24BD"/>
    <w:rsid w:val="001F2559"/>
    <w:rsid w:val="001F25A7"/>
    <w:rsid w:val="001F25C7"/>
    <w:rsid w:val="001F26C0"/>
    <w:rsid w:val="001F2716"/>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4CA"/>
    <w:rsid w:val="001F3583"/>
    <w:rsid w:val="001F35AA"/>
    <w:rsid w:val="001F36A4"/>
    <w:rsid w:val="001F378E"/>
    <w:rsid w:val="001F3966"/>
    <w:rsid w:val="001F39CB"/>
    <w:rsid w:val="001F3A0A"/>
    <w:rsid w:val="001F3C1F"/>
    <w:rsid w:val="001F3D0F"/>
    <w:rsid w:val="001F3DC8"/>
    <w:rsid w:val="001F3F10"/>
    <w:rsid w:val="001F3F29"/>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4D9"/>
    <w:rsid w:val="001F5581"/>
    <w:rsid w:val="001F5690"/>
    <w:rsid w:val="001F5899"/>
    <w:rsid w:val="001F59E0"/>
    <w:rsid w:val="001F59E4"/>
    <w:rsid w:val="001F5A0E"/>
    <w:rsid w:val="001F5A3C"/>
    <w:rsid w:val="001F5A82"/>
    <w:rsid w:val="001F5B16"/>
    <w:rsid w:val="001F5B84"/>
    <w:rsid w:val="001F5C86"/>
    <w:rsid w:val="001F5C90"/>
    <w:rsid w:val="001F5D7D"/>
    <w:rsid w:val="001F5DBB"/>
    <w:rsid w:val="001F601C"/>
    <w:rsid w:val="001F60F1"/>
    <w:rsid w:val="001F6212"/>
    <w:rsid w:val="001F631F"/>
    <w:rsid w:val="001F6435"/>
    <w:rsid w:val="001F6576"/>
    <w:rsid w:val="001F6677"/>
    <w:rsid w:val="001F670D"/>
    <w:rsid w:val="001F671D"/>
    <w:rsid w:val="001F678B"/>
    <w:rsid w:val="001F67A4"/>
    <w:rsid w:val="001F67CE"/>
    <w:rsid w:val="001F683D"/>
    <w:rsid w:val="001F689F"/>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8D"/>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5F"/>
    <w:rsid w:val="00200076"/>
    <w:rsid w:val="002000B1"/>
    <w:rsid w:val="00200148"/>
    <w:rsid w:val="00200151"/>
    <w:rsid w:val="0020046C"/>
    <w:rsid w:val="002004C7"/>
    <w:rsid w:val="00200574"/>
    <w:rsid w:val="0020059F"/>
    <w:rsid w:val="002005CA"/>
    <w:rsid w:val="002005EA"/>
    <w:rsid w:val="0020065C"/>
    <w:rsid w:val="0020069D"/>
    <w:rsid w:val="002006F0"/>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193"/>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581"/>
    <w:rsid w:val="002036CC"/>
    <w:rsid w:val="00203792"/>
    <w:rsid w:val="002038D7"/>
    <w:rsid w:val="00203A45"/>
    <w:rsid w:val="00203A52"/>
    <w:rsid w:val="00203CFE"/>
    <w:rsid w:val="00203DCB"/>
    <w:rsid w:val="00203F95"/>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0A"/>
    <w:rsid w:val="0020573C"/>
    <w:rsid w:val="0020573E"/>
    <w:rsid w:val="0020573F"/>
    <w:rsid w:val="00205777"/>
    <w:rsid w:val="002057E4"/>
    <w:rsid w:val="0020589A"/>
    <w:rsid w:val="0020594E"/>
    <w:rsid w:val="00205AA5"/>
    <w:rsid w:val="00205AF1"/>
    <w:rsid w:val="00205BE0"/>
    <w:rsid w:val="00205C0C"/>
    <w:rsid w:val="00205C72"/>
    <w:rsid w:val="00205CF3"/>
    <w:rsid w:val="00205EC4"/>
    <w:rsid w:val="00205EE4"/>
    <w:rsid w:val="00205F10"/>
    <w:rsid w:val="00205F46"/>
    <w:rsid w:val="002061B7"/>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219"/>
    <w:rsid w:val="0020743F"/>
    <w:rsid w:val="00207677"/>
    <w:rsid w:val="00207809"/>
    <w:rsid w:val="0020790B"/>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12"/>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2D1"/>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000"/>
    <w:rsid w:val="00215117"/>
    <w:rsid w:val="0021512D"/>
    <w:rsid w:val="00215158"/>
    <w:rsid w:val="002151C8"/>
    <w:rsid w:val="0021550F"/>
    <w:rsid w:val="00215572"/>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2C6"/>
    <w:rsid w:val="0021641F"/>
    <w:rsid w:val="0021648F"/>
    <w:rsid w:val="0021649C"/>
    <w:rsid w:val="002164FA"/>
    <w:rsid w:val="00216506"/>
    <w:rsid w:val="0021663F"/>
    <w:rsid w:val="002166B5"/>
    <w:rsid w:val="00216934"/>
    <w:rsid w:val="00216993"/>
    <w:rsid w:val="002169CB"/>
    <w:rsid w:val="00216A8A"/>
    <w:rsid w:val="00216AD1"/>
    <w:rsid w:val="00216B18"/>
    <w:rsid w:val="00216B2B"/>
    <w:rsid w:val="00216CE7"/>
    <w:rsid w:val="00216D81"/>
    <w:rsid w:val="00216E55"/>
    <w:rsid w:val="00216F3F"/>
    <w:rsid w:val="0021700F"/>
    <w:rsid w:val="0021707B"/>
    <w:rsid w:val="002171BE"/>
    <w:rsid w:val="00217362"/>
    <w:rsid w:val="0021736A"/>
    <w:rsid w:val="00217568"/>
    <w:rsid w:val="002175A1"/>
    <w:rsid w:val="002175A7"/>
    <w:rsid w:val="0021762D"/>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4C"/>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17A"/>
    <w:rsid w:val="00221376"/>
    <w:rsid w:val="0022138C"/>
    <w:rsid w:val="0022148F"/>
    <w:rsid w:val="002214A0"/>
    <w:rsid w:val="00221507"/>
    <w:rsid w:val="00221544"/>
    <w:rsid w:val="00221569"/>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D9B"/>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9B6"/>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AF1"/>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A81"/>
    <w:rsid w:val="00225B2C"/>
    <w:rsid w:val="00225D8C"/>
    <w:rsid w:val="00225DDD"/>
    <w:rsid w:val="00225E01"/>
    <w:rsid w:val="00225EC8"/>
    <w:rsid w:val="00225F4D"/>
    <w:rsid w:val="002260FE"/>
    <w:rsid w:val="0022618D"/>
    <w:rsid w:val="002262AA"/>
    <w:rsid w:val="002264D7"/>
    <w:rsid w:val="002264E6"/>
    <w:rsid w:val="00226601"/>
    <w:rsid w:val="002266CF"/>
    <w:rsid w:val="002266D7"/>
    <w:rsid w:val="002267E2"/>
    <w:rsid w:val="0022690F"/>
    <w:rsid w:val="0022696A"/>
    <w:rsid w:val="0022699E"/>
    <w:rsid w:val="00226A9F"/>
    <w:rsid w:val="00226AB0"/>
    <w:rsid w:val="00226C23"/>
    <w:rsid w:val="00226C36"/>
    <w:rsid w:val="00226DEF"/>
    <w:rsid w:val="00226E87"/>
    <w:rsid w:val="00226F3B"/>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8"/>
    <w:rsid w:val="0023146B"/>
    <w:rsid w:val="0023150A"/>
    <w:rsid w:val="002315C5"/>
    <w:rsid w:val="002315CD"/>
    <w:rsid w:val="002315E8"/>
    <w:rsid w:val="0023194C"/>
    <w:rsid w:val="002319B1"/>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29F"/>
    <w:rsid w:val="0023539B"/>
    <w:rsid w:val="002353D1"/>
    <w:rsid w:val="0023562F"/>
    <w:rsid w:val="0023586D"/>
    <w:rsid w:val="0023587F"/>
    <w:rsid w:val="002358ED"/>
    <w:rsid w:val="002359C9"/>
    <w:rsid w:val="00235B4C"/>
    <w:rsid w:val="00235BFC"/>
    <w:rsid w:val="00235DBF"/>
    <w:rsid w:val="00235F5D"/>
    <w:rsid w:val="0023640F"/>
    <w:rsid w:val="00236583"/>
    <w:rsid w:val="00236753"/>
    <w:rsid w:val="0023675B"/>
    <w:rsid w:val="002368C4"/>
    <w:rsid w:val="0023690D"/>
    <w:rsid w:val="0023696C"/>
    <w:rsid w:val="00236B03"/>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83"/>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816"/>
    <w:rsid w:val="002418B0"/>
    <w:rsid w:val="00241992"/>
    <w:rsid w:val="002419ED"/>
    <w:rsid w:val="00241B3F"/>
    <w:rsid w:val="00241B75"/>
    <w:rsid w:val="00241CE0"/>
    <w:rsid w:val="00241D01"/>
    <w:rsid w:val="00241D3E"/>
    <w:rsid w:val="00241D8D"/>
    <w:rsid w:val="00241D94"/>
    <w:rsid w:val="00241ED3"/>
    <w:rsid w:val="00242018"/>
    <w:rsid w:val="00242103"/>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C"/>
    <w:rsid w:val="002432AF"/>
    <w:rsid w:val="0024333C"/>
    <w:rsid w:val="0024341A"/>
    <w:rsid w:val="00243546"/>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634"/>
    <w:rsid w:val="00244978"/>
    <w:rsid w:val="00244AFD"/>
    <w:rsid w:val="00244BBD"/>
    <w:rsid w:val="00244C79"/>
    <w:rsid w:val="00244C9C"/>
    <w:rsid w:val="00244CFF"/>
    <w:rsid w:val="0024524B"/>
    <w:rsid w:val="00245434"/>
    <w:rsid w:val="00245471"/>
    <w:rsid w:val="00245523"/>
    <w:rsid w:val="00245648"/>
    <w:rsid w:val="00245661"/>
    <w:rsid w:val="00245A4C"/>
    <w:rsid w:val="00245BBE"/>
    <w:rsid w:val="00245BF5"/>
    <w:rsid w:val="00245D1B"/>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84"/>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47D97"/>
    <w:rsid w:val="00247F47"/>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8C"/>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65"/>
    <w:rsid w:val="002532D0"/>
    <w:rsid w:val="00253345"/>
    <w:rsid w:val="0025337F"/>
    <w:rsid w:val="002533FB"/>
    <w:rsid w:val="0025340D"/>
    <w:rsid w:val="00253462"/>
    <w:rsid w:val="00253470"/>
    <w:rsid w:val="002534B0"/>
    <w:rsid w:val="002534C0"/>
    <w:rsid w:val="002535C5"/>
    <w:rsid w:val="00253628"/>
    <w:rsid w:val="00253696"/>
    <w:rsid w:val="00253741"/>
    <w:rsid w:val="00253763"/>
    <w:rsid w:val="002537AC"/>
    <w:rsid w:val="0025380A"/>
    <w:rsid w:val="00253964"/>
    <w:rsid w:val="002539A9"/>
    <w:rsid w:val="00253AF6"/>
    <w:rsid w:val="00253B44"/>
    <w:rsid w:val="00253BA3"/>
    <w:rsid w:val="00253D84"/>
    <w:rsid w:val="00254059"/>
    <w:rsid w:val="0025410C"/>
    <w:rsid w:val="0025419F"/>
    <w:rsid w:val="002541F2"/>
    <w:rsid w:val="002542D6"/>
    <w:rsid w:val="002542DD"/>
    <w:rsid w:val="00254374"/>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23"/>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634"/>
    <w:rsid w:val="0025664E"/>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C"/>
    <w:rsid w:val="00257B0D"/>
    <w:rsid w:val="00257B5F"/>
    <w:rsid w:val="00257B7E"/>
    <w:rsid w:val="00257BC7"/>
    <w:rsid w:val="00257BC8"/>
    <w:rsid w:val="00257C4B"/>
    <w:rsid w:val="00257CE3"/>
    <w:rsid w:val="00257D94"/>
    <w:rsid w:val="00257DD8"/>
    <w:rsid w:val="00257F0A"/>
    <w:rsid w:val="00257F0C"/>
    <w:rsid w:val="00257F30"/>
    <w:rsid w:val="00257F78"/>
    <w:rsid w:val="00260098"/>
    <w:rsid w:val="002601CE"/>
    <w:rsid w:val="00260265"/>
    <w:rsid w:val="00260380"/>
    <w:rsid w:val="0026040A"/>
    <w:rsid w:val="0026049F"/>
    <w:rsid w:val="002604F3"/>
    <w:rsid w:val="00260509"/>
    <w:rsid w:val="0026070B"/>
    <w:rsid w:val="002607FA"/>
    <w:rsid w:val="0026090F"/>
    <w:rsid w:val="00260922"/>
    <w:rsid w:val="00260A06"/>
    <w:rsid w:val="00260A52"/>
    <w:rsid w:val="00260E4B"/>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557"/>
    <w:rsid w:val="00262674"/>
    <w:rsid w:val="002627A1"/>
    <w:rsid w:val="00262955"/>
    <w:rsid w:val="00262A3E"/>
    <w:rsid w:val="00262B86"/>
    <w:rsid w:val="00262C0D"/>
    <w:rsid w:val="00262CDF"/>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A"/>
    <w:rsid w:val="00263CCF"/>
    <w:rsid w:val="00263D12"/>
    <w:rsid w:val="00263D4A"/>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D84"/>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88B"/>
    <w:rsid w:val="002669E0"/>
    <w:rsid w:val="00266A7C"/>
    <w:rsid w:val="00266AAE"/>
    <w:rsid w:val="00266C0F"/>
    <w:rsid w:val="00266CD5"/>
    <w:rsid w:val="00266D73"/>
    <w:rsid w:val="00266E3C"/>
    <w:rsid w:val="00266E81"/>
    <w:rsid w:val="00266F1E"/>
    <w:rsid w:val="002670E5"/>
    <w:rsid w:val="00267133"/>
    <w:rsid w:val="00267155"/>
    <w:rsid w:val="002671D5"/>
    <w:rsid w:val="0026746F"/>
    <w:rsid w:val="00267481"/>
    <w:rsid w:val="002674DF"/>
    <w:rsid w:val="002675FA"/>
    <w:rsid w:val="002676C5"/>
    <w:rsid w:val="00267701"/>
    <w:rsid w:val="0026790B"/>
    <w:rsid w:val="00267918"/>
    <w:rsid w:val="00267D47"/>
    <w:rsid w:val="00267DAE"/>
    <w:rsid w:val="00267E4B"/>
    <w:rsid w:val="00267FE9"/>
    <w:rsid w:val="002702B0"/>
    <w:rsid w:val="002703D3"/>
    <w:rsid w:val="00270438"/>
    <w:rsid w:val="002705C6"/>
    <w:rsid w:val="002705CC"/>
    <w:rsid w:val="002705F7"/>
    <w:rsid w:val="00270604"/>
    <w:rsid w:val="00270660"/>
    <w:rsid w:val="002706A7"/>
    <w:rsid w:val="0027075E"/>
    <w:rsid w:val="00270859"/>
    <w:rsid w:val="002708BE"/>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60"/>
    <w:rsid w:val="002712E8"/>
    <w:rsid w:val="0027131C"/>
    <w:rsid w:val="002713DF"/>
    <w:rsid w:val="002714D0"/>
    <w:rsid w:val="00271644"/>
    <w:rsid w:val="0027179D"/>
    <w:rsid w:val="002717F3"/>
    <w:rsid w:val="002718A1"/>
    <w:rsid w:val="002718C9"/>
    <w:rsid w:val="0027196F"/>
    <w:rsid w:val="00271C2F"/>
    <w:rsid w:val="00271C32"/>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9DB"/>
    <w:rsid w:val="00273C10"/>
    <w:rsid w:val="00273C9C"/>
    <w:rsid w:val="00273CCE"/>
    <w:rsid w:val="00273D32"/>
    <w:rsid w:val="00273D93"/>
    <w:rsid w:val="00273E6E"/>
    <w:rsid w:val="00273F63"/>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AE"/>
    <w:rsid w:val="002761BD"/>
    <w:rsid w:val="002762C3"/>
    <w:rsid w:val="00276323"/>
    <w:rsid w:val="002763CF"/>
    <w:rsid w:val="00276465"/>
    <w:rsid w:val="00276568"/>
    <w:rsid w:val="00276C0B"/>
    <w:rsid w:val="00276C3D"/>
    <w:rsid w:val="00276C95"/>
    <w:rsid w:val="00276DCF"/>
    <w:rsid w:val="00276E17"/>
    <w:rsid w:val="00276E6D"/>
    <w:rsid w:val="00276F80"/>
    <w:rsid w:val="00277023"/>
    <w:rsid w:val="0027722C"/>
    <w:rsid w:val="00277272"/>
    <w:rsid w:val="002772DE"/>
    <w:rsid w:val="002774C8"/>
    <w:rsid w:val="0027766A"/>
    <w:rsid w:val="002778F8"/>
    <w:rsid w:val="00277AB2"/>
    <w:rsid w:val="00277BB5"/>
    <w:rsid w:val="00277C0C"/>
    <w:rsid w:val="00277D89"/>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4B"/>
    <w:rsid w:val="002815C6"/>
    <w:rsid w:val="00281686"/>
    <w:rsid w:val="00281779"/>
    <w:rsid w:val="00281795"/>
    <w:rsid w:val="002817B8"/>
    <w:rsid w:val="0028182A"/>
    <w:rsid w:val="002819D5"/>
    <w:rsid w:val="00281B0C"/>
    <w:rsid w:val="00281B1C"/>
    <w:rsid w:val="00281C68"/>
    <w:rsid w:val="00281E67"/>
    <w:rsid w:val="00281F0F"/>
    <w:rsid w:val="00281FFF"/>
    <w:rsid w:val="002822EF"/>
    <w:rsid w:val="00282306"/>
    <w:rsid w:val="0028237C"/>
    <w:rsid w:val="0028239B"/>
    <w:rsid w:val="0028239E"/>
    <w:rsid w:val="002824C2"/>
    <w:rsid w:val="0028257D"/>
    <w:rsid w:val="00282605"/>
    <w:rsid w:val="00282644"/>
    <w:rsid w:val="00282681"/>
    <w:rsid w:val="00282700"/>
    <w:rsid w:val="0028285F"/>
    <w:rsid w:val="00282A90"/>
    <w:rsid w:val="00282AFE"/>
    <w:rsid w:val="00282C04"/>
    <w:rsid w:val="00282D98"/>
    <w:rsid w:val="00282E55"/>
    <w:rsid w:val="00282EB6"/>
    <w:rsid w:val="00282F8D"/>
    <w:rsid w:val="002830CA"/>
    <w:rsid w:val="0028317F"/>
    <w:rsid w:val="002831C7"/>
    <w:rsid w:val="00283237"/>
    <w:rsid w:val="00283280"/>
    <w:rsid w:val="002832A1"/>
    <w:rsid w:val="002832C2"/>
    <w:rsid w:val="002832D2"/>
    <w:rsid w:val="0028335E"/>
    <w:rsid w:val="00283417"/>
    <w:rsid w:val="00283541"/>
    <w:rsid w:val="00283581"/>
    <w:rsid w:val="002835BB"/>
    <w:rsid w:val="002836AB"/>
    <w:rsid w:val="00283737"/>
    <w:rsid w:val="002837A5"/>
    <w:rsid w:val="002837E3"/>
    <w:rsid w:val="00283871"/>
    <w:rsid w:val="002838D5"/>
    <w:rsid w:val="0028397F"/>
    <w:rsid w:val="002839E7"/>
    <w:rsid w:val="00283A1B"/>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5E"/>
    <w:rsid w:val="0028588C"/>
    <w:rsid w:val="002858ED"/>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1A0"/>
    <w:rsid w:val="00287232"/>
    <w:rsid w:val="00287237"/>
    <w:rsid w:val="002872AB"/>
    <w:rsid w:val="002872DB"/>
    <w:rsid w:val="002873DD"/>
    <w:rsid w:val="002873FF"/>
    <w:rsid w:val="00287462"/>
    <w:rsid w:val="0028750E"/>
    <w:rsid w:val="00287650"/>
    <w:rsid w:val="00287744"/>
    <w:rsid w:val="00287779"/>
    <w:rsid w:val="00287919"/>
    <w:rsid w:val="00287A03"/>
    <w:rsid w:val="00287B10"/>
    <w:rsid w:val="00287BDA"/>
    <w:rsid w:val="00287C24"/>
    <w:rsid w:val="00287C50"/>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4C"/>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6E3"/>
    <w:rsid w:val="002938D0"/>
    <w:rsid w:val="00293A44"/>
    <w:rsid w:val="00293B12"/>
    <w:rsid w:val="00293BB8"/>
    <w:rsid w:val="00293C50"/>
    <w:rsid w:val="00293C6B"/>
    <w:rsid w:val="00293E59"/>
    <w:rsid w:val="00293F14"/>
    <w:rsid w:val="00293FC7"/>
    <w:rsid w:val="00294119"/>
    <w:rsid w:val="00294175"/>
    <w:rsid w:val="002941BD"/>
    <w:rsid w:val="0029427C"/>
    <w:rsid w:val="0029427D"/>
    <w:rsid w:val="002942C4"/>
    <w:rsid w:val="00294349"/>
    <w:rsid w:val="00294368"/>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7D"/>
    <w:rsid w:val="00295BA4"/>
    <w:rsid w:val="00295C16"/>
    <w:rsid w:val="00295C83"/>
    <w:rsid w:val="00295DDC"/>
    <w:rsid w:val="00295E3B"/>
    <w:rsid w:val="00295E98"/>
    <w:rsid w:val="00295F94"/>
    <w:rsid w:val="00295FD8"/>
    <w:rsid w:val="0029619E"/>
    <w:rsid w:val="0029621F"/>
    <w:rsid w:val="002962F1"/>
    <w:rsid w:val="00296668"/>
    <w:rsid w:val="0029690B"/>
    <w:rsid w:val="00296961"/>
    <w:rsid w:val="002969BF"/>
    <w:rsid w:val="002969DA"/>
    <w:rsid w:val="00296CE2"/>
    <w:rsid w:val="00296D17"/>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6"/>
    <w:rsid w:val="002977BB"/>
    <w:rsid w:val="0029780A"/>
    <w:rsid w:val="0029788B"/>
    <w:rsid w:val="0029788C"/>
    <w:rsid w:val="002978C0"/>
    <w:rsid w:val="002978E7"/>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B6"/>
    <w:rsid w:val="002A05DA"/>
    <w:rsid w:val="002A07C2"/>
    <w:rsid w:val="002A09BA"/>
    <w:rsid w:val="002A09EC"/>
    <w:rsid w:val="002A0B38"/>
    <w:rsid w:val="002A0B57"/>
    <w:rsid w:val="002A0D1C"/>
    <w:rsid w:val="002A0D86"/>
    <w:rsid w:val="002A0E29"/>
    <w:rsid w:val="002A0EDD"/>
    <w:rsid w:val="002A0F95"/>
    <w:rsid w:val="002A0F9B"/>
    <w:rsid w:val="002A1080"/>
    <w:rsid w:val="002A1090"/>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28D"/>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76"/>
    <w:rsid w:val="002A3CBA"/>
    <w:rsid w:val="002A3E12"/>
    <w:rsid w:val="002A3E55"/>
    <w:rsid w:val="002A3FE8"/>
    <w:rsid w:val="002A408A"/>
    <w:rsid w:val="002A41B2"/>
    <w:rsid w:val="002A4210"/>
    <w:rsid w:val="002A4215"/>
    <w:rsid w:val="002A43DF"/>
    <w:rsid w:val="002A4427"/>
    <w:rsid w:val="002A44A8"/>
    <w:rsid w:val="002A451A"/>
    <w:rsid w:val="002A460A"/>
    <w:rsid w:val="002A46AC"/>
    <w:rsid w:val="002A4781"/>
    <w:rsid w:val="002A4815"/>
    <w:rsid w:val="002A48B5"/>
    <w:rsid w:val="002A4942"/>
    <w:rsid w:val="002A4A38"/>
    <w:rsid w:val="002A4AB9"/>
    <w:rsid w:val="002A4B79"/>
    <w:rsid w:val="002A4C00"/>
    <w:rsid w:val="002A4C23"/>
    <w:rsid w:val="002A4C61"/>
    <w:rsid w:val="002A4EA0"/>
    <w:rsid w:val="002A4EDF"/>
    <w:rsid w:val="002A4F42"/>
    <w:rsid w:val="002A4F89"/>
    <w:rsid w:val="002A4FF6"/>
    <w:rsid w:val="002A509F"/>
    <w:rsid w:val="002A51CC"/>
    <w:rsid w:val="002A53F7"/>
    <w:rsid w:val="002A546F"/>
    <w:rsid w:val="002A5502"/>
    <w:rsid w:val="002A5660"/>
    <w:rsid w:val="002A56AD"/>
    <w:rsid w:val="002A56DE"/>
    <w:rsid w:val="002A57BC"/>
    <w:rsid w:val="002A57E2"/>
    <w:rsid w:val="002A5880"/>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3C"/>
    <w:rsid w:val="002A625F"/>
    <w:rsid w:val="002A62A9"/>
    <w:rsid w:val="002A64F3"/>
    <w:rsid w:val="002A677B"/>
    <w:rsid w:val="002A67BC"/>
    <w:rsid w:val="002A6841"/>
    <w:rsid w:val="002A68EB"/>
    <w:rsid w:val="002A68F2"/>
    <w:rsid w:val="002A6D07"/>
    <w:rsid w:val="002A6D46"/>
    <w:rsid w:val="002A6D4B"/>
    <w:rsid w:val="002A6DAA"/>
    <w:rsid w:val="002A6F39"/>
    <w:rsid w:val="002A6F6F"/>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DF2"/>
    <w:rsid w:val="002A7E99"/>
    <w:rsid w:val="002A7EC4"/>
    <w:rsid w:val="002A7ECB"/>
    <w:rsid w:val="002A7F27"/>
    <w:rsid w:val="002A7F97"/>
    <w:rsid w:val="002B0138"/>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0EFD"/>
    <w:rsid w:val="002B0F2B"/>
    <w:rsid w:val="002B1346"/>
    <w:rsid w:val="002B142F"/>
    <w:rsid w:val="002B1458"/>
    <w:rsid w:val="002B14DC"/>
    <w:rsid w:val="002B183C"/>
    <w:rsid w:val="002B185E"/>
    <w:rsid w:val="002B1919"/>
    <w:rsid w:val="002B1937"/>
    <w:rsid w:val="002B1B89"/>
    <w:rsid w:val="002B1BA1"/>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787"/>
    <w:rsid w:val="002B2A60"/>
    <w:rsid w:val="002B2D23"/>
    <w:rsid w:val="002B2E47"/>
    <w:rsid w:val="002B2F3C"/>
    <w:rsid w:val="002B30A7"/>
    <w:rsid w:val="002B30C5"/>
    <w:rsid w:val="002B31B0"/>
    <w:rsid w:val="002B3215"/>
    <w:rsid w:val="002B34DE"/>
    <w:rsid w:val="002B34FB"/>
    <w:rsid w:val="002B358D"/>
    <w:rsid w:val="002B35AB"/>
    <w:rsid w:val="002B3751"/>
    <w:rsid w:val="002B3801"/>
    <w:rsid w:val="002B3A48"/>
    <w:rsid w:val="002B3AAA"/>
    <w:rsid w:val="002B3C5D"/>
    <w:rsid w:val="002B3CED"/>
    <w:rsid w:val="002B3EC9"/>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1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30"/>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04"/>
    <w:rsid w:val="002B6F60"/>
    <w:rsid w:val="002B714A"/>
    <w:rsid w:val="002B73A7"/>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C3D"/>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0A7"/>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95"/>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4FCD"/>
    <w:rsid w:val="002C4FFE"/>
    <w:rsid w:val="002C5056"/>
    <w:rsid w:val="002C5211"/>
    <w:rsid w:val="002C522F"/>
    <w:rsid w:val="002C52FB"/>
    <w:rsid w:val="002C5355"/>
    <w:rsid w:val="002C5517"/>
    <w:rsid w:val="002C5561"/>
    <w:rsid w:val="002C5630"/>
    <w:rsid w:val="002C563A"/>
    <w:rsid w:val="002C563C"/>
    <w:rsid w:val="002C563D"/>
    <w:rsid w:val="002C5763"/>
    <w:rsid w:val="002C58B6"/>
    <w:rsid w:val="002C5CE6"/>
    <w:rsid w:val="002C5D88"/>
    <w:rsid w:val="002C5E3B"/>
    <w:rsid w:val="002C5F10"/>
    <w:rsid w:val="002C6004"/>
    <w:rsid w:val="002C6056"/>
    <w:rsid w:val="002C60A5"/>
    <w:rsid w:val="002C611B"/>
    <w:rsid w:val="002C62B0"/>
    <w:rsid w:val="002C6357"/>
    <w:rsid w:val="002C6422"/>
    <w:rsid w:val="002C6544"/>
    <w:rsid w:val="002C6769"/>
    <w:rsid w:val="002C6779"/>
    <w:rsid w:val="002C67E3"/>
    <w:rsid w:val="002C6895"/>
    <w:rsid w:val="002C6961"/>
    <w:rsid w:val="002C696C"/>
    <w:rsid w:val="002C6A9C"/>
    <w:rsid w:val="002C6B74"/>
    <w:rsid w:val="002C6D18"/>
    <w:rsid w:val="002C6D75"/>
    <w:rsid w:val="002C6DFB"/>
    <w:rsid w:val="002C6E95"/>
    <w:rsid w:val="002C7107"/>
    <w:rsid w:val="002C7149"/>
    <w:rsid w:val="002C71C3"/>
    <w:rsid w:val="002C722B"/>
    <w:rsid w:val="002C7259"/>
    <w:rsid w:val="002C7352"/>
    <w:rsid w:val="002C73AE"/>
    <w:rsid w:val="002C74A1"/>
    <w:rsid w:val="002C7513"/>
    <w:rsid w:val="002C77E4"/>
    <w:rsid w:val="002C7896"/>
    <w:rsid w:val="002C78CC"/>
    <w:rsid w:val="002C795B"/>
    <w:rsid w:val="002C79C5"/>
    <w:rsid w:val="002C7AF0"/>
    <w:rsid w:val="002C7B61"/>
    <w:rsid w:val="002C7E85"/>
    <w:rsid w:val="002C7F54"/>
    <w:rsid w:val="002D0187"/>
    <w:rsid w:val="002D0385"/>
    <w:rsid w:val="002D04A2"/>
    <w:rsid w:val="002D04B6"/>
    <w:rsid w:val="002D058E"/>
    <w:rsid w:val="002D0651"/>
    <w:rsid w:val="002D06EC"/>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4A9"/>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73E"/>
    <w:rsid w:val="002D48CD"/>
    <w:rsid w:val="002D4993"/>
    <w:rsid w:val="002D4A1A"/>
    <w:rsid w:val="002D4A78"/>
    <w:rsid w:val="002D4A84"/>
    <w:rsid w:val="002D4B71"/>
    <w:rsid w:val="002D4D61"/>
    <w:rsid w:val="002D4DC9"/>
    <w:rsid w:val="002D4DDE"/>
    <w:rsid w:val="002D4E1D"/>
    <w:rsid w:val="002D4E3E"/>
    <w:rsid w:val="002D4FA8"/>
    <w:rsid w:val="002D5180"/>
    <w:rsid w:val="002D5323"/>
    <w:rsid w:val="002D5359"/>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595"/>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2AA"/>
    <w:rsid w:val="002D7444"/>
    <w:rsid w:val="002D74F3"/>
    <w:rsid w:val="002D754E"/>
    <w:rsid w:val="002D763B"/>
    <w:rsid w:val="002D773E"/>
    <w:rsid w:val="002D774C"/>
    <w:rsid w:val="002D7769"/>
    <w:rsid w:val="002D77CB"/>
    <w:rsid w:val="002D784D"/>
    <w:rsid w:val="002D787B"/>
    <w:rsid w:val="002D7954"/>
    <w:rsid w:val="002D7AFB"/>
    <w:rsid w:val="002D7BF9"/>
    <w:rsid w:val="002D7C31"/>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CA"/>
    <w:rsid w:val="002E0CE0"/>
    <w:rsid w:val="002E0DA2"/>
    <w:rsid w:val="002E0DE7"/>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D0D"/>
    <w:rsid w:val="002E2EB2"/>
    <w:rsid w:val="002E2EC6"/>
    <w:rsid w:val="002E2F8F"/>
    <w:rsid w:val="002E306F"/>
    <w:rsid w:val="002E3145"/>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55"/>
    <w:rsid w:val="002E4575"/>
    <w:rsid w:val="002E46FA"/>
    <w:rsid w:val="002E4707"/>
    <w:rsid w:val="002E4738"/>
    <w:rsid w:val="002E47FD"/>
    <w:rsid w:val="002E4917"/>
    <w:rsid w:val="002E4A0C"/>
    <w:rsid w:val="002E4A49"/>
    <w:rsid w:val="002E4AD6"/>
    <w:rsid w:val="002E4B32"/>
    <w:rsid w:val="002E4B5A"/>
    <w:rsid w:val="002E4D5A"/>
    <w:rsid w:val="002E4D7E"/>
    <w:rsid w:val="002E4EAC"/>
    <w:rsid w:val="002E4F56"/>
    <w:rsid w:val="002E4FBE"/>
    <w:rsid w:val="002E503D"/>
    <w:rsid w:val="002E5116"/>
    <w:rsid w:val="002E5167"/>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12"/>
    <w:rsid w:val="002E62E4"/>
    <w:rsid w:val="002E65C9"/>
    <w:rsid w:val="002E65E7"/>
    <w:rsid w:val="002E6675"/>
    <w:rsid w:val="002E66F5"/>
    <w:rsid w:val="002E68F0"/>
    <w:rsid w:val="002E690F"/>
    <w:rsid w:val="002E69A7"/>
    <w:rsid w:val="002E6A2D"/>
    <w:rsid w:val="002E6AC0"/>
    <w:rsid w:val="002E6B55"/>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07"/>
    <w:rsid w:val="002F0ACA"/>
    <w:rsid w:val="002F0B1D"/>
    <w:rsid w:val="002F0B2F"/>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33"/>
    <w:rsid w:val="002F1A7F"/>
    <w:rsid w:val="002F1AA5"/>
    <w:rsid w:val="002F1B0C"/>
    <w:rsid w:val="002F1C40"/>
    <w:rsid w:val="002F1D3B"/>
    <w:rsid w:val="002F1DAD"/>
    <w:rsid w:val="002F1EC3"/>
    <w:rsid w:val="002F1F99"/>
    <w:rsid w:val="002F2156"/>
    <w:rsid w:val="002F21C1"/>
    <w:rsid w:val="002F21CA"/>
    <w:rsid w:val="002F24C1"/>
    <w:rsid w:val="002F254A"/>
    <w:rsid w:val="002F2864"/>
    <w:rsid w:val="002F2A0C"/>
    <w:rsid w:val="002F2ABB"/>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13"/>
    <w:rsid w:val="002F40B4"/>
    <w:rsid w:val="002F4111"/>
    <w:rsid w:val="002F411B"/>
    <w:rsid w:val="002F415D"/>
    <w:rsid w:val="002F44A4"/>
    <w:rsid w:val="002F44F6"/>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5ED"/>
    <w:rsid w:val="002F7670"/>
    <w:rsid w:val="002F774C"/>
    <w:rsid w:val="002F78B3"/>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6A"/>
    <w:rsid w:val="0030058B"/>
    <w:rsid w:val="0030071E"/>
    <w:rsid w:val="0030085D"/>
    <w:rsid w:val="003008FF"/>
    <w:rsid w:val="00300A52"/>
    <w:rsid w:val="00300AAC"/>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27F"/>
    <w:rsid w:val="00302420"/>
    <w:rsid w:val="003024E3"/>
    <w:rsid w:val="00302669"/>
    <w:rsid w:val="0030275E"/>
    <w:rsid w:val="00302774"/>
    <w:rsid w:val="003028DB"/>
    <w:rsid w:val="00302976"/>
    <w:rsid w:val="003029F3"/>
    <w:rsid w:val="00302AED"/>
    <w:rsid w:val="00302B7D"/>
    <w:rsid w:val="00302BC1"/>
    <w:rsid w:val="00302C5B"/>
    <w:rsid w:val="00302CB7"/>
    <w:rsid w:val="00302CBB"/>
    <w:rsid w:val="00302E68"/>
    <w:rsid w:val="00302F98"/>
    <w:rsid w:val="00302FE4"/>
    <w:rsid w:val="00302FF0"/>
    <w:rsid w:val="00303008"/>
    <w:rsid w:val="00303068"/>
    <w:rsid w:val="003030B1"/>
    <w:rsid w:val="0030321E"/>
    <w:rsid w:val="0030349C"/>
    <w:rsid w:val="00303516"/>
    <w:rsid w:val="00303549"/>
    <w:rsid w:val="003035BC"/>
    <w:rsid w:val="003035BE"/>
    <w:rsid w:val="0030373E"/>
    <w:rsid w:val="00303832"/>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32C"/>
    <w:rsid w:val="0030441B"/>
    <w:rsid w:val="0030441C"/>
    <w:rsid w:val="00304481"/>
    <w:rsid w:val="0030456D"/>
    <w:rsid w:val="003046B6"/>
    <w:rsid w:val="003047B9"/>
    <w:rsid w:val="00304885"/>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7F"/>
    <w:rsid w:val="00305BFA"/>
    <w:rsid w:val="00305EC5"/>
    <w:rsid w:val="00305F17"/>
    <w:rsid w:val="003060F9"/>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6FE0"/>
    <w:rsid w:val="00307382"/>
    <w:rsid w:val="00307386"/>
    <w:rsid w:val="00307418"/>
    <w:rsid w:val="003074EB"/>
    <w:rsid w:val="00307525"/>
    <w:rsid w:val="0030752D"/>
    <w:rsid w:val="00307767"/>
    <w:rsid w:val="0030784A"/>
    <w:rsid w:val="00307958"/>
    <w:rsid w:val="00307C58"/>
    <w:rsid w:val="00307CEC"/>
    <w:rsid w:val="00307E1E"/>
    <w:rsid w:val="00307F50"/>
    <w:rsid w:val="00307F62"/>
    <w:rsid w:val="00307FF8"/>
    <w:rsid w:val="00310067"/>
    <w:rsid w:val="003101FE"/>
    <w:rsid w:val="00310251"/>
    <w:rsid w:val="0031030D"/>
    <w:rsid w:val="0031031E"/>
    <w:rsid w:val="00310419"/>
    <w:rsid w:val="00310489"/>
    <w:rsid w:val="00310497"/>
    <w:rsid w:val="003104FA"/>
    <w:rsid w:val="003105BF"/>
    <w:rsid w:val="003106A0"/>
    <w:rsid w:val="0031071D"/>
    <w:rsid w:val="0031072D"/>
    <w:rsid w:val="003108C4"/>
    <w:rsid w:val="003108C6"/>
    <w:rsid w:val="00310940"/>
    <w:rsid w:val="003109BD"/>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05"/>
    <w:rsid w:val="0031162C"/>
    <w:rsid w:val="00311722"/>
    <w:rsid w:val="003118C5"/>
    <w:rsid w:val="00311918"/>
    <w:rsid w:val="0031192F"/>
    <w:rsid w:val="003119ED"/>
    <w:rsid w:val="00311A95"/>
    <w:rsid w:val="00311AEB"/>
    <w:rsid w:val="00311B86"/>
    <w:rsid w:val="00311C13"/>
    <w:rsid w:val="00311D01"/>
    <w:rsid w:val="00311E0C"/>
    <w:rsid w:val="00311E3E"/>
    <w:rsid w:val="00311E68"/>
    <w:rsid w:val="00311F6A"/>
    <w:rsid w:val="00311F74"/>
    <w:rsid w:val="00312027"/>
    <w:rsid w:val="0031202B"/>
    <w:rsid w:val="0031206A"/>
    <w:rsid w:val="0031208C"/>
    <w:rsid w:val="003120DA"/>
    <w:rsid w:val="00312132"/>
    <w:rsid w:val="003121B3"/>
    <w:rsid w:val="003121FA"/>
    <w:rsid w:val="00312394"/>
    <w:rsid w:val="003123EA"/>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8AA"/>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439"/>
    <w:rsid w:val="00314555"/>
    <w:rsid w:val="003145F0"/>
    <w:rsid w:val="0031474D"/>
    <w:rsid w:val="00314790"/>
    <w:rsid w:val="00314819"/>
    <w:rsid w:val="00314959"/>
    <w:rsid w:val="003149CF"/>
    <w:rsid w:val="00314A88"/>
    <w:rsid w:val="00314CC6"/>
    <w:rsid w:val="00314EF6"/>
    <w:rsid w:val="00314FA6"/>
    <w:rsid w:val="003152DB"/>
    <w:rsid w:val="003153D3"/>
    <w:rsid w:val="00315634"/>
    <w:rsid w:val="003156B5"/>
    <w:rsid w:val="003157C6"/>
    <w:rsid w:val="003157E1"/>
    <w:rsid w:val="003158AE"/>
    <w:rsid w:val="003158C3"/>
    <w:rsid w:val="00315A1D"/>
    <w:rsid w:val="00315AF0"/>
    <w:rsid w:val="00315B65"/>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5AA"/>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AF"/>
    <w:rsid w:val="003172CF"/>
    <w:rsid w:val="00317351"/>
    <w:rsid w:val="003173C8"/>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8FF"/>
    <w:rsid w:val="00320929"/>
    <w:rsid w:val="00320996"/>
    <w:rsid w:val="00320BC7"/>
    <w:rsid w:val="00320BD8"/>
    <w:rsid w:val="00320F90"/>
    <w:rsid w:val="00321184"/>
    <w:rsid w:val="00321249"/>
    <w:rsid w:val="0032131A"/>
    <w:rsid w:val="003213E4"/>
    <w:rsid w:val="0032149C"/>
    <w:rsid w:val="0032149E"/>
    <w:rsid w:val="0032159B"/>
    <w:rsid w:val="00321840"/>
    <w:rsid w:val="0032190D"/>
    <w:rsid w:val="0032190E"/>
    <w:rsid w:val="003219D8"/>
    <w:rsid w:val="00321B42"/>
    <w:rsid w:val="00321B94"/>
    <w:rsid w:val="00321BBF"/>
    <w:rsid w:val="00321D27"/>
    <w:rsid w:val="00321D2A"/>
    <w:rsid w:val="003220C4"/>
    <w:rsid w:val="003220E4"/>
    <w:rsid w:val="0032211A"/>
    <w:rsid w:val="00322192"/>
    <w:rsid w:val="003221E1"/>
    <w:rsid w:val="00322202"/>
    <w:rsid w:val="0032221F"/>
    <w:rsid w:val="00322353"/>
    <w:rsid w:val="00322480"/>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73"/>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4FC"/>
    <w:rsid w:val="003265DF"/>
    <w:rsid w:val="0032662E"/>
    <w:rsid w:val="003267DB"/>
    <w:rsid w:val="0032681B"/>
    <w:rsid w:val="0032690B"/>
    <w:rsid w:val="003269D5"/>
    <w:rsid w:val="003269F5"/>
    <w:rsid w:val="00326BFF"/>
    <w:rsid w:val="00326C20"/>
    <w:rsid w:val="00326CA8"/>
    <w:rsid w:val="00326ED7"/>
    <w:rsid w:val="003270C3"/>
    <w:rsid w:val="00327114"/>
    <w:rsid w:val="003271B1"/>
    <w:rsid w:val="0032727D"/>
    <w:rsid w:val="0032735A"/>
    <w:rsid w:val="0032746F"/>
    <w:rsid w:val="00327496"/>
    <w:rsid w:val="0032749A"/>
    <w:rsid w:val="0032755B"/>
    <w:rsid w:val="003277B3"/>
    <w:rsid w:val="00327AAB"/>
    <w:rsid w:val="00327AF2"/>
    <w:rsid w:val="00327C35"/>
    <w:rsid w:val="00327CA7"/>
    <w:rsid w:val="00327CB9"/>
    <w:rsid w:val="00327F3E"/>
    <w:rsid w:val="00327F64"/>
    <w:rsid w:val="00327FBC"/>
    <w:rsid w:val="00327FED"/>
    <w:rsid w:val="00330226"/>
    <w:rsid w:val="00330228"/>
    <w:rsid w:val="0033027C"/>
    <w:rsid w:val="003302F9"/>
    <w:rsid w:val="0033036C"/>
    <w:rsid w:val="00330389"/>
    <w:rsid w:val="003304F8"/>
    <w:rsid w:val="00330851"/>
    <w:rsid w:val="003308E2"/>
    <w:rsid w:val="003308F5"/>
    <w:rsid w:val="0033092E"/>
    <w:rsid w:val="00330A18"/>
    <w:rsid w:val="00330B9D"/>
    <w:rsid w:val="00330C6A"/>
    <w:rsid w:val="00331200"/>
    <w:rsid w:val="00331339"/>
    <w:rsid w:val="0033145D"/>
    <w:rsid w:val="00331520"/>
    <w:rsid w:val="00331569"/>
    <w:rsid w:val="00331582"/>
    <w:rsid w:val="003315BD"/>
    <w:rsid w:val="003315E7"/>
    <w:rsid w:val="0033162A"/>
    <w:rsid w:val="003316B1"/>
    <w:rsid w:val="0033174B"/>
    <w:rsid w:val="0033180A"/>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1"/>
    <w:rsid w:val="0033306F"/>
    <w:rsid w:val="003331AE"/>
    <w:rsid w:val="0033326D"/>
    <w:rsid w:val="00333288"/>
    <w:rsid w:val="0033338B"/>
    <w:rsid w:val="003333F6"/>
    <w:rsid w:val="00333406"/>
    <w:rsid w:val="003334F6"/>
    <w:rsid w:val="00333589"/>
    <w:rsid w:val="003335B5"/>
    <w:rsid w:val="003336C0"/>
    <w:rsid w:val="00333708"/>
    <w:rsid w:val="0033395C"/>
    <w:rsid w:val="00333DB3"/>
    <w:rsid w:val="00333F08"/>
    <w:rsid w:val="00333F81"/>
    <w:rsid w:val="0033400E"/>
    <w:rsid w:val="0033420F"/>
    <w:rsid w:val="00334233"/>
    <w:rsid w:val="00334280"/>
    <w:rsid w:val="0033443A"/>
    <w:rsid w:val="003344E1"/>
    <w:rsid w:val="0033455C"/>
    <w:rsid w:val="0033475D"/>
    <w:rsid w:val="003347A2"/>
    <w:rsid w:val="003348C1"/>
    <w:rsid w:val="00334C14"/>
    <w:rsid w:val="00334C88"/>
    <w:rsid w:val="00334CC8"/>
    <w:rsid w:val="00334D16"/>
    <w:rsid w:val="00334EDD"/>
    <w:rsid w:val="00334F0D"/>
    <w:rsid w:val="00334F2A"/>
    <w:rsid w:val="0033502F"/>
    <w:rsid w:val="00335092"/>
    <w:rsid w:val="0033509A"/>
    <w:rsid w:val="00335138"/>
    <w:rsid w:val="00335303"/>
    <w:rsid w:val="0033547E"/>
    <w:rsid w:val="0033551F"/>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06"/>
    <w:rsid w:val="00336816"/>
    <w:rsid w:val="00336940"/>
    <w:rsid w:val="00336BCD"/>
    <w:rsid w:val="00336C55"/>
    <w:rsid w:val="00336C8E"/>
    <w:rsid w:val="00337021"/>
    <w:rsid w:val="003370B5"/>
    <w:rsid w:val="003370D6"/>
    <w:rsid w:val="0033710A"/>
    <w:rsid w:val="00337154"/>
    <w:rsid w:val="00337170"/>
    <w:rsid w:val="00337274"/>
    <w:rsid w:val="00337283"/>
    <w:rsid w:val="003373DF"/>
    <w:rsid w:val="00337458"/>
    <w:rsid w:val="00337578"/>
    <w:rsid w:val="003375BE"/>
    <w:rsid w:val="0033781E"/>
    <w:rsid w:val="003378E9"/>
    <w:rsid w:val="00337983"/>
    <w:rsid w:val="00337ADA"/>
    <w:rsid w:val="00337B99"/>
    <w:rsid w:val="00337DCF"/>
    <w:rsid w:val="00337DE3"/>
    <w:rsid w:val="00340098"/>
    <w:rsid w:val="003401C6"/>
    <w:rsid w:val="00340219"/>
    <w:rsid w:val="0034028E"/>
    <w:rsid w:val="003402B4"/>
    <w:rsid w:val="00340323"/>
    <w:rsid w:val="003404C3"/>
    <w:rsid w:val="00340523"/>
    <w:rsid w:val="003405C6"/>
    <w:rsid w:val="003405D0"/>
    <w:rsid w:val="00340689"/>
    <w:rsid w:val="0034070E"/>
    <w:rsid w:val="003407D9"/>
    <w:rsid w:val="00340928"/>
    <w:rsid w:val="00340B08"/>
    <w:rsid w:val="00340C60"/>
    <w:rsid w:val="00340CDD"/>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55"/>
    <w:rsid w:val="003422FF"/>
    <w:rsid w:val="0034235A"/>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9E8"/>
    <w:rsid w:val="00343ADA"/>
    <w:rsid w:val="00343BAE"/>
    <w:rsid w:val="00343EC8"/>
    <w:rsid w:val="00344002"/>
    <w:rsid w:val="0034407C"/>
    <w:rsid w:val="00344126"/>
    <w:rsid w:val="003441EB"/>
    <w:rsid w:val="00344229"/>
    <w:rsid w:val="00344239"/>
    <w:rsid w:val="003444DD"/>
    <w:rsid w:val="00344653"/>
    <w:rsid w:val="003446CE"/>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685"/>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2E2"/>
    <w:rsid w:val="0034732D"/>
    <w:rsid w:val="00347386"/>
    <w:rsid w:val="003473CD"/>
    <w:rsid w:val="0034743C"/>
    <w:rsid w:val="00347584"/>
    <w:rsid w:val="0034759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3D1"/>
    <w:rsid w:val="0035148C"/>
    <w:rsid w:val="003514CA"/>
    <w:rsid w:val="00351686"/>
    <w:rsid w:val="003516B6"/>
    <w:rsid w:val="003517D8"/>
    <w:rsid w:val="00351814"/>
    <w:rsid w:val="00351984"/>
    <w:rsid w:val="003519DD"/>
    <w:rsid w:val="00351B53"/>
    <w:rsid w:val="00351BB5"/>
    <w:rsid w:val="00351D8D"/>
    <w:rsid w:val="00351F9C"/>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49E"/>
    <w:rsid w:val="0035351F"/>
    <w:rsid w:val="0035357E"/>
    <w:rsid w:val="0035362F"/>
    <w:rsid w:val="00353685"/>
    <w:rsid w:val="00353712"/>
    <w:rsid w:val="00353761"/>
    <w:rsid w:val="003537A6"/>
    <w:rsid w:val="003539DD"/>
    <w:rsid w:val="00353A2E"/>
    <w:rsid w:val="00353B85"/>
    <w:rsid w:val="00353D1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AC9"/>
    <w:rsid w:val="00354B01"/>
    <w:rsid w:val="00354B89"/>
    <w:rsid w:val="00354B9C"/>
    <w:rsid w:val="00354BAA"/>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8E"/>
    <w:rsid w:val="003558E8"/>
    <w:rsid w:val="003558FA"/>
    <w:rsid w:val="003559C8"/>
    <w:rsid w:val="00355EB0"/>
    <w:rsid w:val="00355EB5"/>
    <w:rsid w:val="00355FB8"/>
    <w:rsid w:val="00355FE4"/>
    <w:rsid w:val="003560AE"/>
    <w:rsid w:val="003560CC"/>
    <w:rsid w:val="00356232"/>
    <w:rsid w:val="0035629A"/>
    <w:rsid w:val="0035630E"/>
    <w:rsid w:val="00356445"/>
    <w:rsid w:val="003564BA"/>
    <w:rsid w:val="003564DE"/>
    <w:rsid w:val="003566DB"/>
    <w:rsid w:val="00356814"/>
    <w:rsid w:val="00356A2C"/>
    <w:rsid w:val="00356A33"/>
    <w:rsid w:val="00356ABF"/>
    <w:rsid w:val="00356AE0"/>
    <w:rsid w:val="00356CC5"/>
    <w:rsid w:val="00356D81"/>
    <w:rsid w:val="00356EED"/>
    <w:rsid w:val="00356FE9"/>
    <w:rsid w:val="00357031"/>
    <w:rsid w:val="003572AD"/>
    <w:rsid w:val="00357342"/>
    <w:rsid w:val="003573FA"/>
    <w:rsid w:val="00357519"/>
    <w:rsid w:val="003576A5"/>
    <w:rsid w:val="003579D8"/>
    <w:rsid w:val="00357A82"/>
    <w:rsid w:val="00357B07"/>
    <w:rsid w:val="00357B89"/>
    <w:rsid w:val="00357C78"/>
    <w:rsid w:val="00357CF6"/>
    <w:rsid w:val="00357F71"/>
    <w:rsid w:val="00357F83"/>
    <w:rsid w:val="0036025D"/>
    <w:rsid w:val="003603CF"/>
    <w:rsid w:val="0036050E"/>
    <w:rsid w:val="00360553"/>
    <w:rsid w:val="00360572"/>
    <w:rsid w:val="003605BD"/>
    <w:rsid w:val="003605D7"/>
    <w:rsid w:val="003606AC"/>
    <w:rsid w:val="0036078B"/>
    <w:rsid w:val="00360839"/>
    <w:rsid w:val="0036092E"/>
    <w:rsid w:val="003609DB"/>
    <w:rsid w:val="00360A72"/>
    <w:rsid w:val="00360AF2"/>
    <w:rsid w:val="00360B18"/>
    <w:rsid w:val="00360B76"/>
    <w:rsid w:val="00360CB4"/>
    <w:rsid w:val="00360DBF"/>
    <w:rsid w:val="00360EC2"/>
    <w:rsid w:val="00360EE0"/>
    <w:rsid w:val="00360FB4"/>
    <w:rsid w:val="00360FC4"/>
    <w:rsid w:val="00361084"/>
    <w:rsid w:val="0036112A"/>
    <w:rsid w:val="003611C6"/>
    <w:rsid w:val="003611D7"/>
    <w:rsid w:val="0036124D"/>
    <w:rsid w:val="0036126D"/>
    <w:rsid w:val="00361297"/>
    <w:rsid w:val="00361384"/>
    <w:rsid w:val="00361439"/>
    <w:rsid w:val="00361613"/>
    <w:rsid w:val="003617A7"/>
    <w:rsid w:val="003617C1"/>
    <w:rsid w:val="003617E4"/>
    <w:rsid w:val="00361857"/>
    <w:rsid w:val="00361859"/>
    <w:rsid w:val="003618EF"/>
    <w:rsid w:val="0036193D"/>
    <w:rsid w:val="003619CD"/>
    <w:rsid w:val="00361A22"/>
    <w:rsid w:val="00361AA9"/>
    <w:rsid w:val="00361B04"/>
    <w:rsid w:val="00361B13"/>
    <w:rsid w:val="00361E5C"/>
    <w:rsid w:val="0036203B"/>
    <w:rsid w:val="003620C5"/>
    <w:rsid w:val="00362284"/>
    <w:rsid w:val="003622DC"/>
    <w:rsid w:val="003622E6"/>
    <w:rsid w:val="003624CB"/>
    <w:rsid w:val="003625C0"/>
    <w:rsid w:val="003628AA"/>
    <w:rsid w:val="00362916"/>
    <w:rsid w:val="003629E3"/>
    <w:rsid w:val="00362A77"/>
    <w:rsid w:val="00362AED"/>
    <w:rsid w:val="00362B9A"/>
    <w:rsid w:val="00362C00"/>
    <w:rsid w:val="00362C83"/>
    <w:rsid w:val="00362E31"/>
    <w:rsid w:val="00362E47"/>
    <w:rsid w:val="00362E55"/>
    <w:rsid w:val="00362F98"/>
    <w:rsid w:val="00362FCE"/>
    <w:rsid w:val="00363049"/>
    <w:rsid w:val="00363067"/>
    <w:rsid w:val="00363118"/>
    <w:rsid w:val="003632D0"/>
    <w:rsid w:val="00363410"/>
    <w:rsid w:val="003634F2"/>
    <w:rsid w:val="0036353D"/>
    <w:rsid w:val="00363544"/>
    <w:rsid w:val="00363897"/>
    <w:rsid w:val="00363921"/>
    <w:rsid w:val="0036392D"/>
    <w:rsid w:val="003639C5"/>
    <w:rsid w:val="00363D41"/>
    <w:rsid w:val="00363DD2"/>
    <w:rsid w:val="00363E06"/>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C47"/>
    <w:rsid w:val="00364D5B"/>
    <w:rsid w:val="00364F4C"/>
    <w:rsid w:val="00364F9A"/>
    <w:rsid w:val="003651B4"/>
    <w:rsid w:val="0036529C"/>
    <w:rsid w:val="003652AB"/>
    <w:rsid w:val="003654B9"/>
    <w:rsid w:val="003654F0"/>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DF6"/>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DC"/>
    <w:rsid w:val="00367EE2"/>
    <w:rsid w:val="00367F43"/>
    <w:rsid w:val="003701FD"/>
    <w:rsid w:val="00370226"/>
    <w:rsid w:val="0037029F"/>
    <w:rsid w:val="00370328"/>
    <w:rsid w:val="0037032E"/>
    <w:rsid w:val="0037035F"/>
    <w:rsid w:val="003703BB"/>
    <w:rsid w:val="003703E4"/>
    <w:rsid w:val="00370576"/>
    <w:rsid w:val="00370642"/>
    <w:rsid w:val="00370660"/>
    <w:rsid w:val="00370846"/>
    <w:rsid w:val="0037088D"/>
    <w:rsid w:val="003708AA"/>
    <w:rsid w:val="003708F5"/>
    <w:rsid w:val="0037090C"/>
    <w:rsid w:val="00370920"/>
    <w:rsid w:val="003709BD"/>
    <w:rsid w:val="00370AD3"/>
    <w:rsid w:val="00370AFE"/>
    <w:rsid w:val="00370B0E"/>
    <w:rsid w:val="00370B5E"/>
    <w:rsid w:val="00370C64"/>
    <w:rsid w:val="00370C93"/>
    <w:rsid w:val="00370CBC"/>
    <w:rsid w:val="00370CDD"/>
    <w:rsid w:val="00370D20"/>
    <w:rsid w:val="00370F91"/>
    <w:rsid w:val="00371052"/>
    <w:rsid w:val="003710BA"/>
    <w:rsid w:val="003710DF"/>
    <w:rsid w:val="00371203"/>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7D7"/>
    <w:rsid w:val="00372992"/>
    <w:rsid w:val="00372A20"/>
    <w:rsid w:val="00372C62"/>
    <w:rsid w:val="00372CA9"/>
    <w:rsid w:val="00372E7E"/>
    <w:rsid w:val="00372EB7"/>
    <w:rsid w:val="00372EC0"/>
    <w:rsid w:val="00373013"/>
    <w:rsid w:val="00373267"/>
    <w:rsid w:val="00373339"/>
    <w:rsid w:val="003735EC"/>
    <w:rsid w:val="00373683"/>
    <w:rsid w:val="00373706"/>
    <w:rsid w:val="00373746"/>
    <w:rsid w:val="003737B9"/>
    <w:rsid w:val="0037380C"/>
    <w:rsid w:val="00373874"/>
    <w:rsid w:val="00373916"/>
    <w:rsid w:val="00373A10"/>
    <w:rsid w:val="00373BB2"/>
    <w:rsid w:val="00373C57"/>
    <w:rsid w:val="00373CC9"/>
    <w:rsid w:val="00373D79"/>
    <w:rsid w:val="00373DB2"/>
    <w:rsid w:val="00373E29"/>
    <w:rsid w:val="00373E2B"/>
    <w:rsid w:val="00373E5B"/>
    <w:rsid w:val="0037405F"/>
    <w:rsid w:val="0037416E"/>
    <w:rsid w:val="0037431F"/>
    <w:rsid w:val="003743CC"/>
    <w:rsid w:val="00374666"/>
    <w:rsid w:val="0037477F"/>
    <w:rsid w:val="003747ED"/>
    <w:rsid w:val="0037483C"/>
    <w:rsid w:val="003748B3"/>
    <w:rsid w:val="00374932"/>
    <w:rsid w:val="003749C6"/>
    <w:rsid w:val="00374A93"/>
    <w:rsid w:val="00374B30"/>
    <w:rsid w:val="00374BCB"/>
    <w:rsid w:val="00374D03"/>
    <w:rsid w:val="00374DB5"/>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BE7"/>
    <w:rsid w:val="00375CB2"/>
    <w:rsid w:val="00375CD9"/>
    <w:rsid w:val="00375D8E"/>
    <w:rsid w:val="00375DA3"/>
    <w:rsid w:val="00375DC8"/>
    <w:rsid w:val="00375DF4"/>
    <w:rsid w:val="00375E25"/>
    <w:rsid w:val="00375E9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77C"/>
    <w:rsid w:val="0037777F"/>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50F"/>
    <w:rsid w:val="00380641"/>
    <w:rsid w:val="0038085F"/>
    <w:rsid w:val="003809E8"/>
    <w:rsid w:val="00380A8A"/>
    <w:rsid w:val="00380B65"/>
    <w:rsid w:val="00380B67"/>
    <w:rsid w:val="00380C75"/>
    <w:rsid w:val="00380D72"/>
    <w:rsid w:val="00380F4E"/>
    <w:rsid w:val="00380F7D"/>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B5E"/>
    <w:rsid w:val="00382DDE"/>
    <w:rsid w:val="00382E84"/>
    <w:rsid w:val="00382FA3"/>
    <w:rsid w:val="00383002"/>
    <w:rsid w:val="0038309C"/>
    <w:rsid w:val="003830C8"/>
    <w:rsid w:val="0038320F"/>
    <w:rsid w:val="003832D9"/>
    <w:rsid w:val="0038369E"/>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1F"/>
    <w:rsid w:val="00384159"/>
    <w:rsid w:val="0038415A"/>
    <w:rsid w:val="0038418C"/>
    <w:rsid w:val="003842A2"/>
    <w:rsid w:val="003842B8"/>
    <w:rsid w:val="00384375"/>
    <w:rsid w:val="003843FB"/>
    <w:rsid w:val="0038444E"/>
    <w:rsid w:val="00384591"/>
    <w:rsid w:val="0038460E"/>
    <w:rsid w:val="003846C9"/>
    <w:rsid w:val="003846D5"/>
    <w:rsid w:val="00384756"/>
    <w:rsid w:val="00384833"/>
    <w:rsid w:val="003848F3"/>
    <w:rsid w:val="00384970"/>
    <w:rsid w:val="00384A12"/>
    <w:rsid w:val="00384A8C"/>
    <w:rsid w:val="00384A9F"/>
    <w:rsid w:val="00384BE6"/>
    <w:rsid w:val="00384C99"/>
    <w:rsid w:val="00384CA8"/>
    <w:rsid w:val="00384DD0"/>
    <w:rsid w:val="00384E40"/>
    <w:rsid w:val="00384E4A"/>
    <w:rsid w:val="00384EB6"/>
    <w:rsid w:val="00384F1B"/>
    <w:rsid w:val="00384F4A"/>
    <w:rsid w:val="0038510C"/>
    <w:rsid w:val="00385114"/>
    <w:rsid w:val="00385253"/>
    <w:rsid w:val="00385292"/>
    <w:rsid w:val="003852C0"/>
    <w:rsid w:val="00385419"/>
    <w:rsid w:val="0038545E"/>
    <w:rsid w:val="00385621"/>
    <w:rsid w:val="00385691"/>
    <w:rsid w:val="003857FC"/>
    <w:rsid w:val="00385961"/>
    <w:rsid w:val="003859B4"/>
    <w:rsid w:val="003859F6"/>
    <w:rsid w:val="00385AF7"/>
    <w:rsid w:val="00385BEE"/>
    <w:rsid w:val="00385C8D"/>
    <w:rsid w:val="00385D00"/>
    <w:rsid w:val="00385DB9"/>
    <w:rsid w:val="00385DC6"/>
    <w:rsid w:val="00385F1B"/>
    <w:rsid w:val="00385FC9"/>
    <w:rsid w:val="00385FE1"/>
    <w:rsid w:val="003863BB"/>
    <w:rsid w:val="00386425"/>
    <w:rsid w:val="003864E6"/>
    <w:rsid w:val="0038659D"/>
    <w:rsid w:val="0038660B"/>
    <w:rsid w:val="003867DD"/>
    <w:rsid w:val="00386899"/>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591"/>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3B"/>
    <w:rsid w:val="00391258"/>
    <w:rsid w:val="00391320"/>
    <w:rsid w:val="00391405"/>
    <w:rsid w:val="00391459"/>
    <w:rsid w:val="0039145C"/>
    <w:rsid w:val="003915F6"/>
    <w:rsid w:val="003916BC"/>
    <w:rsid w:val="00391817"/>
    <w:rsid w:val="00391864"/>
    <w:rsid w:val="00391A60"/>
    <w:rsid w:val="00391AAB"/>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3D3"/>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BC"/>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B54"/>
    <w:rsid w:val="00396B66"/>
    <w:rsid w:val="00396CA3"/>
    <w:rsid w:val="00396CE4"/>
    <w:rsid w:val="00396D10"/>
    <w:rsid w:val="00396D62"/>
    <w:rsid w:val="00396DC4"/>
    <w:rsid w:val="00396F74"/>
    <w:rsid w:val="00397013"/>
    <w:rsid w:val="00397018"/>
    <w:rsid w:val="00397048"/>
    <w:rsid w:val="0039706D"/>
    <w:rsid w:val="003970A2"/>
    <w:rsid w:val="003970CB"/>
    <w:rsid w:val="003970E8"/>
    <w:rsid w:val="003971B6"/>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DAF"/>
    <w:rsid w:val="00397E28"/>
    <w:rsid w:val="00397E4D"/>
    <w:rsid w:val="00397EA6"/>
    <w:rsid w:val="00397F6E"/>
    <w:rsid w:val="003A0021"/>
    <w:rsid w:val="003A015D"/>
    <w:rsid w:val="003A0166"/>
    <w:rsid w:val="003A038C"/>
    <w:rsid w:val="003A053C"/>
    <w:rsid w:val="003A059F"/>
    <w:rsid w:val="003A05DA"/>
    <w:rsid w:val="003A05EE"/>
    <w:rsid w:val="003A07F0"/>
    <w:rsid w:val="003A0B1C"/>
    <w:rsid w:val="003A0CC6"/>
    <w:rsid w:val="003A0EAB"/>
    <w:rsid w:val="003A0F8C"/>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023"/>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0"/>
    <w:rsid w:val="003A433C"/>
    <w:rsid w:val="003A440D"/>
    <w:rsid w:val="003A44A0"/>
    <w:rsid w:val="003A4507"/>
    <w:rsid w:val="003A4513"/>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409"/>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DA3"/>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9F"/>
    <w:rsid w:val="003A77F5"/>
    <w:rsid w:val="003A7AC6"/>
    <w:rsid w:val="003A7C04"/>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71"/>
    <w:rsid w:val="003B178F"/>
    <w:rsid w:val="003B1980"/>
    <w:rsid w:val="003B19CA"/>
    <w:rsid w:val="003B1C53"/>
    <w:rsid w:val="003B1EEE"/>
    <w:rsid w:val="003B1F32"/>
    <w:rsid w:val="003B1F68"/>
    <w:rsid w:val="003B1FCC"/>
    <w:rsid w:val="003B203A"/>
    <w:rsid w:val="003B20F5"/>
    <w:rsid w:val="003B20FB"/>
    <w:rsid w:val="003B2136"/>
    <w:rsid w:val="003B219D"/>
    <w:rsid w:val="003B221D"/>
    <w:rsid w:val="003B2278"/>
    <w:rsid w:val="003B2417"/>
    <w:rsid w:val="003B25FC"/>
    <w:rsid w:val="003B2645"/>
    <w:rsid w:val="003B2694"/>
    <w:rsid w:val="003B2910"/>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773"/>
    <w:rsid w:val="003B48C7"/>
    <w:rsid w:val="003B48D6"/>
    <w:rsid w:val="003B49D9"/>
    <w:rsid w:val="003B4AC2"/>
    <w:rsid w:val="003B4B51"/>
    <w:rsid w:val="003B4CB5"/>
    <w:rsid w:val="003B4D9C"/>
    <w:rsid w:val="003B4F56"/>
    <w:rsid w:val="003B5002"/>
    <w:rsid w:val="003B5071"/>
    <w:rsid w:val="003B5084"/>
    <w:rsid w:val="003B50B8"/>
    <w:rsid w:val="003B50E8"/>
    <w:rsid w:val="003B5210"/>
    <w:rsid w:val="003B522B"/>
    <w:rsid w:val="003B528B"/>
    <w:rsid w:val="003B5407"/>
    <w:rsid w:val="003B5535"/>
    <w:rsid w:val="003B56D5"/>
    <w:rsid w:val="003B5724"/>
    <w:rsid w:val="003B5AB7"/>
    <w:rsid w:val="003B5AD1"/>
    <w:rsid w:val="003B5BD0"/>
    <w:rsid w:val="003B5D20"/>
    <w:rsid w:val="003B5EB3"/>
    <w:rsid w:val="003B5EC2"/>
    <w:rsid w:val="003B5FD4"/>
    <w:rsid w:val="003B5FD9"/>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2F"/>
    <w:rsid w:val="003B6D4B"/>
    <w:rsid w:val="003B6D70"/>
    <w:rsid w:val="003B6E2E"/>
    <w:rsid w:val="003B6E76"/>
    <w:rsid w:val="003B6F0F"/>
    <w:rsid w:val="003B6FD9"/>
    <w:rsid w:val="003B7075"/>
    <w:rsid w:val="003B7132"/>
    <w:rsid w:val="003B71B9"/>
    <w:rsid w:val="003B71E0"/>
    <w:rsid w:val="003B7278"/>
    <w:rsid w:val="003B749C"/>
    <w:rsid w:val="003B74C9"/>
    <w:rsid w:val="003B74F4"/>
    <w:rsid w:val="003B768F"/>
    <w:rsid w:val="003B76E6"/>
    <w:rsid w:val="003B7772"/>
    <w:rsid w:val="003B7830"/>
    <w:rsid w:val="003B7B9E"/>
    <w:rsid w:val="003B7DCD"/>
    <w:rsid w:val="003B7F09"/>
    <w:rsid w:val="003C01BC"/>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CD7"/>
    <w:rsid w:val="003C0D3E"/>
    <w:rsid w:val="003C0DF1"/>
    <w:rsid w:val="003C0F31"/>
    <w:rsid w:val="003C0F90"/>
    <w:rsid w:val="003C0FC7"/>
    <w:rsid w:val="003C0FFF"/>
    <w:rsid w:val="003C103B"/>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26B"/>
    <w:rsid w:val="003C2446"/>
    <w:rsid w:val="003C259C"/>
    <w:rsid w:val="003C25BD"/>
    <w:rsid w:val="003C26F0"/>
    <w:rsid w:val="003C27DF"/>
    <w:rsid w:val="003C2852"/>
    <w:rsid w:val="003C28E2"/>
    <w:rsid w:val="003C2912"/>
    <w:rsid w:val="003C2944"/>
    <w:rsid w:val="003C2985"/>
    <w:rsid w:val="003C29FE"/>
    <w:rsid w:val="003C2BE2"/>
    <w:rsid w:val="003C2C78"/>
    <w:rsid w:val="003C2D56"/>
    <w:rsid w:val="003C2E00"/>
    <w:rsid w:val="003C2E37"/>
    <w:rsid w:val="003C2E76"/>
    <w:rsid w:val="003C2F0C"/>
    <w:rsid w:val="003C2F4F"/>
    <w:rsid w:val="003C2F71"/>
    <w:rsid w:val="003C3050"/>
    <w:rsid w:val="003C3074"/>
    <w:rsid w:val="003C3092"/>
    <w:rsid w:val="003C30E9"/>
    <w:rsid w:val="003C316B"/>
    <w:rsid w:val="003C3312"/>
    <w:rsid w:val="003C3342"/>
    <w:rsid w:val="003C3431"/>
    <w:rsid w:val="003C345F"/>
    <w:rsid w:val="003C3475"/>
    <w:rsid w:val="003C3532"/>
    <w:rsid w:val="003C3771"/>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BD"/>
    <w:rsid w:val="003C46CD"/>
    <w:rsid w:val="003C4756"/>
    <w:rsid w:val="003C47A9"/>
    <w:rsid w:val="003C48A4"/>
    <w:rsid w:val="003C499F"/>
    <w:rsid w:val="003C49FC"/>
    <w:rsid w:val="003C4A20"/>
    <w:rsid w:val="003C4A44"/>
    <w:rsid w:val="003C4B68"/>
    <w:rsid w:val="003C4BF4"/>
    <w:rsid w:val="003C4CED"/>
    <w:rsid w:val="003C4CF0"/>
    <w:rsid w:val="003C4D63"/>
    <w:rsid w:val="003C4D71"/>
    <w:rsid w:val="003C4D79"/>
    <w:rsid w:val="003C4E62"/>
    <w:rsid w:val="003C4E89"/>
    <w:rsid w:val="003C4F4C"/>
    <w:rsid w:val="003C51A8"/>
    <w:rsid w:val="003C5219"/>
    <w:rsid w:val="003C531E"/>
    <w:rsid w:val="003C5386"/>
    <w:rsid w:val="003C54C8"/>
    <w:rsid w:val="003C55E3"/>
    <w:rsid w:val="003C55F1"/>
    <w:rsid w:val="003C5623"/>
    <w:rsid w:val="003C565C"/>
    <w:rsid w:val="003C5883"/>
    <w:rsid w:val="003C595C"/>
    <w:rsid w:val="003C597C"/>
    <w:rsid w:val="003C5A79"/>
    <w:rsid w:val="003C5ADD"/>
    <w:rsid w:val="003C5AF6"/>
    <w:rsid w:val="003C5B55"/>
    <w:rsid w:val="003C5B71"/>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B52"/>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44E"/>
    <w:rsid w:val="003D0520"/>
    <w:rsid w:val="003D0574"/>
    <w:rsid w:val="003D0720"/>
    <w:rsid w:val="003D08B0"/>
    <w:rsid w:val="003D0908"/>
    <w:rsid w:val="003D0925"/>
    <w:rsid w:val="003D09C3"/>
    <w:rsid w:val="003D0A0F"/>
    <w:rsid w:val="003D0A17"/>
    <w:rsid w:val="003D0A1F"/>
    <w:rsid w:val="003D0A54"/>
    <w:rsid w:val="003D0A78"/>
    <w:rsid w:val="003D0BD6"/>
    <w:rsid w:val="003D0BFC"/>
    <w:rsid w:val="003D0F18"/>
    <w:rsid w:val="003D0F97"/>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96F"/>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594"/>
    <w:rsid w:val="003D3635"/>
    <w:rsid w:val="003D3676"/>
    <w:rsid w:val="003D36A7"/>
    <w:rsid w:val="003D36B6"/>
    <w:rsid w:val="003D36F9"/>
    <w:rsid w:val="003D37EA"/>
    <w:rsid w:val="003D385F"/>
    <w:rsid w:val="003D3869"/>
    <w:rsid w:val="003D387D"/>
    <w:rsid w:val="003D3ABC"/>
    <w:rsid w:val="003D3B6E"/>
    <w:rsid w:val="003D3BEA"/>
    <w:rsid w:val="003D3CB9"/>
    <w:rsid w:val="003D3DD5"/>
    <w:rsid w:val="003D3E29"/>
    <w:rsid w:val="003D3E7A"/>
    <w:rsid w:val="003D4047"/>
    <w:rsid w:val="003D409F"/>
    <w:rsid w:val="003D40B1"/>
    <w:rsid w:val="003D412C"/>
    <w:rsid w:val="003D41F7"/>
    <w:rsid w:val="003D4216"/>
    <w:rsid w:val="003D42AE"/>
    <w:rsid w:val="003D4310"/>
    <w:rsid w:val="003D441A"/>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28"/>
    <w:rsid w:val="003D5578"/>
    <w:rsid w:val="003D55A0"/>
    <w:rsid w:val="003D56F7"/>
    <w:rsid w:val="003D57E4"/>
    <w:rsid w:val="003D5813"/>
    <w:rsid w:val="003D5880"/>
    <w:rsid w:val="003D591D"/>
    <w:rsid w:val="003D596C"/>
    <w:rsid w:val="003D597A"/>
    <w:rsid w:val="003D5B75"/>
    <w:rsid w:val="003D5CA1"/>
    <w:rsid w:val="003D5E5E"/>
    <w:rsid w:val="003D5F01"/>
    <w:rsid w:val="003D5FA6"/>
    <w:rsid w:val="003D5FD8"/>
    <w:rsid w:val="003D6049"/>
    <w:rsid w:val="003D607A"/>
    <w:rsid w:val="003D609B"/>
    <w:rsid w:val="003D6168"/>
    <w:rsid w:val="003D6391"/>
    <w:rsid w:val="003D6407"/>
    <w:rsid w:val="003D6440"/>
    <w:rsid w:val="003D6556"/>
    <w:rsid w:val="003D65C6"/>
    <w:rsid w:val="003D65DC"/>
    <w:rsid w:val="003D68B1"/>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D7EE3"/>
    <w:rsid w:val="003E0190"/>
    <w:rsid w:val="003E0298"/>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05"/>
    <w:rsid w:val="003E2DAF"/>
    <w:rsid w:val="003E2E3E"/>
    <w:rsid w:val="003E3264"/>
    <w:rsid w:val="003E3342"/>
    <w:rsid w:val="003E335F"/>
    <w:rsid w:val="003E33CA"/>
    <w:rsid w:val="003E3432"/>
    <w:rsid w:val="003E345B"/>
    <w:rsid w:val="003E3493"/>
    <w:rsid w:val="003E36C4"/>
    <w:rsid w:val="003E36DD"/>
    <w:rsid w:val="003E373F"/>
    <w:rsid w:val="003E3756"/>
    <w:rsid w:val="003E3821"/>
    <w:rsid w:val="003E3897"/>
    <w:rsid w:val="003E389B"/>
    <w:rsid w:val="003E38E5"/>
    <w:rsid w:val="003E3916"/>
    <w:rsid w:val="003E3953"/>
    <w:rsid w:val="003E3975"/>
    <w:rsid w:val="003E3A70"/>
    <w:rsid w:val="003E3A9B"/>
    <w:rsid w:val="003E3BDA"/>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7B"/>
    <w:rsid w:val="003E5AA5"/>
    <w:rsid w:val="003E5AF7"/>
    <w:rsid w:val="003E5B00"/>
    <w:rsid w:val="003E5B37"/>
    <w:rsid w:val="003E5B5A"/>
    <w:rsid w:val="003E5B9F"/>
    <w:rsid w:val="003E5C27"/>
    <w:rsid w:val="003E5C39"/>
    <w:rsid w:val="003E5C4F"/>
    <w:rsid w:val="003E5CAB"/>
    <w:rsid w:val="003E5D19"/>
    <w:rsid w:val="003E5D2D"/>
    <w:rsid w:val="003E5E9B"/>
    <w:rsid w:val="003E5F02"/>
    <w:rsid w:val="003E5F03"/>
    <w:rsid w:val="003E6148"/>
    <w:rsid w:val="003E61FE"/>
    <w:rsid w:val="003E623F"/>
    <w:rsid w:val="003E63E2"/>
    <w:rsid w:val="003E64B8"/>
    <w:rsid w:val="003E64E1"/>
    <w:rsid w:val="003E653E"/>
    <w:rsid w:val="003E6548"/>
    <w:rsid w:val="003E657E"/>
    <w:rsid w:val="003E6667"/>
    <w:rsid w:val="003E667A"/>
    <w:rsid w:val="003E6691"/>
    <w:rsid w:val="003E6774"/>
    <w:rsid w:val="003E69BC"/>
    <w:rsid w:val="003E6CB9"/>
    <w:rsid w:val="003E6E5C"/>
    <w:rsid w:val="003E6E94"/>
    <w:rsid w:val="003E6EC8"/>
    <w:rsid w:val="003E6F4C"/>
    <w:rsid w:val="003E6F86"/>
    <w:rsid w:val="003E7059"/>
    <w:rsid w:val="003E7153"/>
    <w:rsid w:val="003E7341"/>
    <w:rsid w:val="003E73AD"/>
    <w:rsid w:val="003E7409"/>
    <w:rsid w:val="003E743A"/>
    <w:rsid w:val="003E7492"/>
    <w:rsid w:val="003E74DA"/>
    <w:rsid w:val="003E74DB"/>
    <w:rsid w:val="003E7561"/>
    <w:rsid w:val="003E7647"/>
    <w:rsid w:val="003E76FD"/>
    <w:rsid w:val="003E771E"/>
    <w:rsid w:val="003E785D"/>
    <w:rsid w:val="003E799E"/>
    <w:rsid w:val="003E7A87"/>
    <w:rsid w:val="003E7C45"/>
    <w:rsid w:val="003E7CA5"/>
    <w:rsid w:val="003E7CE5"/>
    <w:rsid w:val="003E7D93"/>
    <w:rsid w:val="003E7DC0"/>
    <w:rsid w:val="003E7F12"/>
    <w:rsid w:val="003E7F6D"/>
    <w:rsid w:val="003E7FD9"/>
    <w:rsid w:val="003F0036"/>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D70"/>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88A"/>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4F5"/>
    <w:rsid w:val="003F473D"/>
    <w:rsid w:val="003F4813"/>
    <w:rsid w:val="003F4879"/>
    <w:rsid w:val="003F4A7C"/>
    <w:rsid w:val="003F4C42"/>
    <w:rsid w:val="003F4D80"/>
    <w:rsid w:val="003F4DA9"/>
    <w:rsid w:val="003F4E78"/>
    <w:rsid w:val="003F5071"/>
    <w:rsid w:val="003F509B"/>
    <w:rsid w:val="003F5118"/>
    <w:rsid w:val="003F512B"/>
    <w:rsid w:val="003F516B"/>
    <w:rsid w:val="003F538E"/>
    <w:rsid w:val="003F53ED"/>
    <w:rsid w:val="003F5497"/>
    <w:rsid w:val="003F54B9"/>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5F61"/>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4F9"/>
    <w:rsid w:val="003F755D"/>
    <w:rsid w:val="003F7579"/>
    <w:rsid w:val="003F76D1"/>
    <w:rsid w:val="003F76DC"/>
    <w:rsid w:val="003F77BC"/>
    <w:rsid w:val="003F77CA"/>
    <w:rsid w:val="003F77F6"/>
    <w:rsid w:val="003F7929"/>
    <w:rsid w:val="003F7D0E"/>
    <w:rsid w:val="003F7DB0"/>
    <w:rsid w:val="003F7E11"/>
    <w:rsid w:val="003F7EC5"/>
    <w:rsid w:val="003F7EE6"/>
    <w:rsid w:val="00400087"/>
    <w:rsid w:val="00400170"/>
    <w:rsid w:val="00400251"/>
    <w:rsid w:val="0040029C"/>
    <w:rsid w:val="004002D7"/>
    <w:rsid w:val="00400338"/>
    <w:rsid w:val="004003E1"/>
    <w:rsid w:val="004003EB"/>
    <w:rsid w:val="004004B8"/>
    <w:rsid w:val="004005AD"/>
    <w:rsid w:val="00400A90"/>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A77"/>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054"/>
    <w:rsid w:val="00403139"/>
    <w:rsid w:val="00403143"/>
    <w:rsid w:val="004032A5"/>
    <w:rsid w:val="004032E2"/>
    <w:rsid w:val="0040330F"/>
    <w:rsid w:val="0040336D"/>
    <w:rsid w:val="00403576"/>
    <w:rsid w:val="0040357E"/>
    <w:rsid w:val="004035E7"/>
    <w:rsid w:val="0040361C"/>
    <w:rsid w:val="004036E8"/>
    <w:rsid w:val="0040379B"/>
    <w:rsid w:val="00403A8F"/>
    <w:rsid w:val="00403B9C"/>
    <w:rsid w:val="00403BCA"/>
    <w:rsid w:val="00403D41"/>
    <w:rsid w:val="00403D58"/>
    <w:rsid w:val="00403DB9"/>
    <w:rsid w:val="00403E39"/>
    <w:rsid w:val="00404024"/>
    <w:rsid w:val="0040405B"/>
    <w:rsid w:val="00404103"/>
    <w:rsid w:val="00404190"/>
    <w:rsid w:val="00404285"/>
    <w:rsid w:val="00404349"/>
    <w:rsid w:val="0040436B"/>
    <w:rsid w:val="00404480"/>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319"/>
    <w:rsid w:val="004054D6"/>
    <w:rsid w:val="00405520"/>
    <w:rsid w:val="00405528"/>
    <w:rsid w:val="0040563D"/>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5FFE"/>
    <w:rsid w:val="0040602A"/>
    <w:rsid w:val="00406062"/>
    <w:rsid w:val="0040607A"/>
    <w:rsid w:val="0040614A"/>
    <w:rsid w:val="004062C6"/>
    <w:rsid w:val="00406329"/>
    <w:rsid w:val="004063CC"/>
    <w:rsid w:val="004063DF"/>
    <w:rsid w:val="0040642C"/>
    <w:rsid w:val="00406434"/>
    <w:rsid w:val="004064C3"/>
    <w:rsid w:val="004064CA"/>
    <w:rsid w:val="00406621"/>
    <w:rsid w:val="0040675D"/>
    <w:rsid w:val="004067EC"/>
    <w:rsid w:val="004068DA"/>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1DA"/>
    <w:rsid w:val="0041127B"/>
    <w:rsid w:val="004112B9"/>
    <w:rsid w:val="0041131B"/>
    <w:rsid w:val="004113D1"/>
    <w:rsid w:val="0041149D"/>
    <w:rsid w:val="004114E7"/>
    <w:rsid w:val="004114F2"/>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5BE"/>
    <w:rsid w:val="004125EC"/>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21"/>
    <w:rsid w:val="00413372"/>
    <w:rsid w:val="00413538"/>
    <w:rsid w:val="0041360C"/>
    <w:rsid w:val="00413774"/>
    <w:rsid w:val="004137FC"/>
    <w:rsid w:val="00413824"/>
    <w:rsid w:val="004138B8"/>
    <w:rsid w:val="00413A0E"/>
    <w:rsid w:val="00413AE6"/>
    <w:rsid w:val="00413C65"/>
    <w:rsid w:val="00413D2E"/>
    <w:rsid w:val="00413DBF"/>
    <w:rsid w:val="00413E3B"/>
    <w:rsid w:val="00413F81"/>
    <w:rsid w:val="00413FE9"/>
    <w:rsid w:val="0041413D"/>
    <w:rsid w:val="00414308"/>
    <w:rsid w:val="0041445E"/>
    <w:rsid w:val="0041455F"/>
    <w:rsid w:val="00414732"/>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885"/>
    <w:rsid w:val="004159AC"/>
    <w:rsid w:val="00415A49"/>
    <w:rsid w:val="00415AC0"/>
    <w:rsid w:val="00415B24"/>
    <w:rsid w:val="00415BCD"/>
    <w:rsid w:val="00415D33"/>
    <w:rsid w:val="00415D3B"/>
    <w:rsid w:val="00415E9C"/>
    <w:rsid w:val="004160AD"/>
    <w:rsid w:val="00416330"/>
    <w:rsid w:val="0041640E"/>
    <w:rsid w:val="004164C7"/>
    <w:rsid w:val="0041651E"/>
    <w:rsid w:val="00416531"/>
    <w:rsid w:val="00416603"/>
    <w:rsid w:val="00416664"/>
    <w:rsid w:val="00416709"/>
    <w:rsid w:val="00416860"/>
    <w:rsid w:val="0041689E"/>
    <w:rsid w:val="0041691C"/>
    <w:rsid w:val="0041691D"/>
    <w:rsid w:val="0041693A"/>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4C9"/>
    <w:rsid w:val="0041750A"/>
    <w:rsid w:val="004175C5"/>
    <w:rsid w:val="00417625"/>
    <w:rsid w:val="004176E9"/>
    <w:rsid w:val="004176F5"/>
    <w:rsid w:val="0041774E"/>
    <w:rsid w:val="00417820"/>
    <w:rsid w:val="00417877"/>
    <w:rsid w:val="004178A3"/>
    <w:rsid w:val="004178B6"/>
    <w:rsid w:val="00417A1C"/>
    <w:rsid w:val="00417A6F"/>
    <w:rsid w:val="00417BD7"/>
    <w:rsid w:val="00417F4A"/>
    <w:rsid w:val="00417F5B"/>
    <w:rsid w:val="004200AF"/>
    <w:rsid w:val="004200E6"/>
    <w:rsid w:val="004201E4"/>
    <w:rsid w:val="00420494"/>
    <w:rsid w:val="0042053C"/>
    <w:rsid w:val="004206A4"/>
    <w:rsid w:val="00420764"/>
    <w:rsid w:val="004207A5"/>
    <w:rsid w:val="00420A24"/>
    <w:rsid w:val="00420AE8"/>
    <w:rsid w:val="00420B03"/>
    <w:rsid w:val="00420B46"/>
    <w:rsid w:val="00420F3C"/>
    <w:rsid w:val="00421074"/>
    <w:rsid w:val="00421195"/>
    <w:rsid w:val="004211AE"/>
    <w:rsid w:val="004211E3"/>
    <w:rsid w:val="00421299"/>
    <w:rsid w:val="004212DF"/>
    <w:rsid w:val="00421351"/>
    <w:rsid w:val="00421374"/>
    <w:rsid w:val="004213DB"/>
    <w:rsid w:val="00421429"/>
    <w:rsid w:val="00421436"/>
    <w:rsid w:val="004214A8"/>
    <w:rsid w:val="0042153F"/>
    <w:rsid w:val="00421590"/>
    <w:rsid w:val="00421722"/>
    <w:rsid w:val="00421816"/>
    <w:rsid w:val="00421830"/>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597"/>
    <w:rsid w:val="00422623"/>
    <w:rsid w:val="004226EB"/>
    <w:rsid w:val="004227DB"/>
    <w:rsid w:val="0042299E"/>
    <w:rsid w:val="00422AF3"/>
    <w:rsid w:val="00422B45"/>
    <w:rsid w:val="00422C3B"/>
    <w:rsid w:val="00422CB1"/>
    <w:rsid w:val="00422DA6"/>
    <w:rsid w:val="00422E0A"/>
    <w:rsid w:val="00422E2C"/>
    <w:rsid w:val="00422F67"/>
    <w:rsid w:val="00423172"/>
    <w:rsid w:val="004233AF"/>
    <w:rsid w:val="00423410"/>
    <w:rsid w:val="00423414"/>
    <w:rsid w:val="00423622"/>
    <w:rsid w:val="0042367A"/>
    <w:rsid w:val="004236D9"/>
    <w:rsid w:val="0042371E"/>
    <w:rsid w:val="00423734"/>
    <w:rsid w:val="004237D7"/>
    <w:rsid w:val="0042386A"/>
    <w:rsid w:val="00423968"/>
    <w:rsid w:val="00423AC0"/>
    <w:rsid w:val="00423AE2"/>
    <w:rsid w:val="00423B1F"/>
    <w:rsid w:val="00423BC8"/>
    <w:rsid w:val="00423BFB"/>
    <w:rsid w:val="00423E11"/>
    <w:rsid w:val="00423E64"/>
    <w:rsid w:val="00423E91"/>
    <w:rsid w:val="00423F05"/>
    <w:rsid w:val="00423F8C"/>
    <w:rsid w:val="00424198"/>
    <w:rsid w:val="00424220"/>
    <w:rsid w:val="0042423D"/>
    <w:rsid w:val="0042432A"/>
    <w:rsid w:val="004244EF"/>
    <w:rsid w:val="00424550"/>
    <w:rsid w:val="004245BE"/>
    <w:rsid w:val="00424636"/>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775"/>
    <w:rsid w:val="004258B6"/>
    <w:rsid w:val="00425D55"/>
    <w:rsid w:val="00425D78"/>
    <w:rsid w:val="00425DE9"/>
    <w:rsid w:val="00425F94"/>
    <w:rsid w:val="00425FD0"/>
    <w:rsid w:val="0042604D"/>
    <w:rsid w:val="00426103"/>
    <w:rsid w:val="00426113"/>
    <w:rsid w:val="004261BA"/>
    <w:rsid w:val="004261BB"/>
    <w:rsid w:val="00426250"/>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CA3"/>
    <w:rsid w:val="00426D2F"/>
    <w:rsid w:val="00426EC0"/>
    <w:rsid w:val="00426F37"/>
    <w:rsid w:val="00426F46"/>
    <w:rsid w:val="00426F89"/>
    <w:rsid w:val="0042700D"/>
    <w:rsid w:val="00427010"/>
    <w:rsid w:val="004271D6"/>
    <w:rsid w:val="0042721C"/>
    <w:rsid w:val="004272A7"/>
    <w:rsid w:val="00427312"/>
    <w:rsid w:val="0042731E"/>
    <w:rsid w:val="00427349"/>
    <w:rsid w:val="004274A6"/>
    <w:rsid w:val="00427573"/>
    <w:rsid w:val="004278A8"/>
    <w:rsid w:val="00427948"/>
    <w:rsid w:val="00427A07"/>
    <w:rsid w:val="00427A3E"/>
    <w:rsid w:val="00427A64"/>
    <w:rsid w:val="00427A8A"/>
    <w:rsid w:val="00427B0F"/>
    <w:rsid w:val="00427B20"/>
    <w:rsid w:val="00427B42"/>
    <w:rsid w:val="00427C51"/>
    <w:rsid w:val="00427CA6"/>
    <w:rsid w:val="00427CE2"/>
    <w:rsid w:val="00427D2A"/>
    <w:rsid w:val="00427DA2"/>
    <w:rsid w:val="00427EFB"/>
    <w:rsid w:val="00427F73"/>
    <w:rsid w:val="00427F98"/>
    <w:rsid w:val="00427FF6"/>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11"/>
    <w:rsid w:val="00431682"/>
    <w:rsid w:val="00431685"/>
    <w:rsid w:val="004316B3"/>
    <w:rsid w:val="00431706"/>
    <w:rsid w:val="004319BE"/>
    <w:rsid w:val="00431AB7"/>
    <w:rsid w:val="00431B1B"/>
    <w:rsid w:val="00431CBC"/>
    <w:rsid w:val="00431DC2"/>
    <w:rsid w:val="00431DD5"/>
    <w:rsid w:val="00431E02"/>
    <w:rsid w:val="00431E4C"/>
    <w:rsid w:val="00431E5F"/>
    <w:rsid w:val="00431F3F"/>
    <w:rsid w:val="00431FD3"/>
    <w:rsid w:val="00432007"/>
    <w:rsid w:val="00432191"/>
    <w:rsid w:val="004321AC"/>
    <w:rsid w:val="00432251"/>
    <w:rsid w:val="004322EA"/>
    <w:rsid w:val="0043230D"/>
    <w:rsid w:val="0043234A"/>
    <w:rsid w:val="0043251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2FD9"/>
    <w:rsid w:val="00433334"/>
    <w:rsid w:val="00433342"/>
    <w:rsid w:val="004333F9"/>
    <w:rsid w:val="0043352C"/>
    <w:rsid w:val="0043356A"/>
    <w:rsid w:val="004335E0"/>
    <w:rsid w:val="00433650"/>
    <w:rsid w:val="0043372D"/>
    <w:rsid w:val="004337A3"/>
    <w:rsid w:val="00433937"/>
    <w:rsid w:val="0043395F"/>
    <w:rsid w:val="00433A36"/>
    <w:rsid w:val="00433BEF"/>
    <w:rsid w:val="00433D20"/>
    <w:rsid w:val="00433D9A"/>
    <w:rsid w:val="00433E5C"/>
    <w:rsid w:val="00433FD8"/>
    <w:rsid w:val="00434055"/>
    <w:rsid w:val="00434160"/>
    <w:rsid w:val="00434170"/>
    <w:rsid w:val="004343FE"/>
    <w:rsid w:val="00434412"/>
    <w:rsid w:val="00434604"/>
    <w:rsid w:val="0043486F"/>
    <w:rsid w:val="00434919"/>
    <w:rsid w:val="00434982"/>
    <w:rsid w:val="00434A04"/>
    <w:rsid w:val="00434AD7"/>
    <w:rsid w:val="00434B33"/>
    <w:rsid w:val="00434C03"/>
    <w:rsid w:val="00434DC0"/>
    <w:rsid w:val="00434EBF"/>
    <w:rsid w:val="00434EC5"/>
    <w:rsid w:val="00434FE7"/>
    <w:rsid w:val="0043525C"/>
    <w:rsid w:val="00435438"/>
    <w:rsid w:val="00435487"/>
    <w:rsid w:val="004354BC"/>
    <w:rsid w:val="004354C2"/>
    <w:rsid w:val="00435598"/>
    <w:rsid w:val="0043559C"/>
    <w:rsid w:val="004355EE"/>
    <w:rsid w:val="0043581C"/>
    <w:rsid w:val="00435836"/>
    <w:rsid w:val="00435948"/>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79"/>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868"/>
    <w:rsid w:val="0043786E"/>
    <w:rsid w:val="004379DC"/>
    <w:rsid w:val="004379E5"/>
    <w:rsid w:val="00437ACB"/>
    <w:rsid w:val="00437B9B"/>
    <w:rsid w:val="00437C29"/>
    <w:rsid w:val="00437D4E"/>
    <w:rsid w:val="00437D69"/>
    <w:rsid w:val="0044003A"/>
    <w:rsid w:val="0044022B"/>
    <w:rsid w:val="00440266"/>
    <w:rsid w:val="004402B9"/>
    <w:rsid w:val="00440345"/>
    <w:rsid w:val="004403C1"/>
    <w:rsid w:val="004403E3"/>
    <w:rsid w:val="0044042A"/>
    <w:rsid w:val="00440574"/>
    <w:rsid w:val="004408BC"/>
    <w:rsid w:val="00440B55"/>
    <w:rsid w:val="00440B59"/>
    <w:rsid w:val="00440C38"/>
    <w:rsid w:val="00440D22"/>
    <w:rsid w:val="00440D4C"/>
    <w:rsid w:val="00440FA2"/>
    <w:rsid w:val="00441008"/>
    <w:rsid w:val="00441017"/>
    <w:rsid w:val="0044104C"/>
    <w:rsid w:val="0044114D"/>
    <w:rsid w:val="00441170"/>
    <w:rsid w:val="004411E6"/>
    <w:rsid w:val="00441275"/>
    <w:rsid w:val="004413EC"/>
    <w:rsid w:val="004413EF"/>
    <w:rsid w:val="0044143F"/>
    <w:rsid w:val="0044150E"/>
    <w:rsid w:val="004415D6"/>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60"/>
    <w:rsid w:val="00442DC8"/>
    <w:rsid w:val="00442F8B"/>
    <w:rsid w:val="00442F8D"/>
    <w:rsid w:val="0044304C"/>
    <w:rsid w:val="0044307B"/>
    <w:rsid w:val="004430E4"/>
    <w:rsid w:val="00443139"/>
    <w:rsid w:val="0044327F"/>
    <w:rsid w:val="0044337E"/>
    <w:rsid w:val="00443388"/>
    <w:rsid w:val="00443470"/>
    <w:rsid w:val="0044359A"/>
    <w:rsid w:val="004435C0"/>
    <w:rsid w:val="00443604"/>
    <w:rsid w:val="00443638"/>
    <w:rsid w:val="0044363F"/>
    <w:rsid w:val="00443684"/>
    <w:rsid w:val="004437D6"/>
    <w:rsid w:val="00443863"/>
    <w:rsid w:val="0044389E"/>
    <w:rsid w:val="00443AE5"/>
    <w:rsid w:val="00443B17"/>
    <w:rsid w:val="00443B32"/>
    <w:rsid w:val="00443B5F"/>
    <w:rsid w:val="00443C73"/>
    <w:rsid w:val="00443D58"/>
    <w:rsid w:val="004440F0"/>
    <w:rsid w:val="004441D3"/>
    <w:rsid w:val="004442F1"/>
    <w:rsid w:val="004444D0"/>
    <w:rsid w:val="0044454B"/>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D64"/>
    <w:rsid w:val="00444F40"/>
    <w:rsid w:val="00445015"/>
    <w:rsid w:val="0044501A"/>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04"/>
    <w:rsid w:val="004464F4"/>
    <w:rsid w:val="00446768"/>
    <w:rsid w:val="00446986"/>
    <w:rsid w:val="004469B6"/>
    <w:rsid w:val="00446A4E"/>
    <w:rsid w:val="00446A7A"/>
    <w:rsid w:val="00446A99"/>
    <w:rsid w:val="00446BF5"/>
    <w:rsid w:val="00446C72"/>
    <w:rsid w:val="00446DCE"/>
    <w:rsid w:val="00446DDB"/>
    <w:rsid w:val="00446E08"/>
    <w:rsid w:val="00447071"/>
    <w:rsid w:val="0044710D"/>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8C"/>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39"/>
    <w:rsid w:val="00451998"/>
    <w:rsid w:val="00451A64"/>
    <w:rsid w:val="00451BA9"/>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15D"/>
    <w:rsid w:val="004533BE"/>
    <w:rsid w:val="004534BB"/>
    <w:rsid w:val="00453567"/>
    <w:rsid w:val="00453568"/>
    <w:rsid w:val="00453677"/>
    <w:rsid w:val="004536B8"/>
    <w:rsid w:val="00453865"/>
    <w:rsid w:val="00453991"/>
    <w:rsid w:val="00453D91"/>
    <w:rsid w:val="00453F77"/>
    <w:rsid w:val="00453FC6"/>
    <w:rsid w:val="00453FDE"/>
    <w:rsid w:val="0045416C"/>
    <w:rsid w:val="004541E6"/>
    <w:rsid w:val="0045448E"/>
    <w:rsid w:val="004544EF"/>
    <w:rsid w:val="004545FB"/>
    <w:rsid w:val="0045472B"/>
    <w:rsid w:val="00454769"/>
    <w:rsid w:val="004547C0"/>
    <w:rsid w:val="004547D8"/>
    <w:rsid w:val="004547DF"/>
    <w:rsid w:val="004549AD"/>
    <w:rsid w:val="004549C6"/>
    <w:rsid w:val="00454A8B"/>
    <w:rsid w:val="00454A9B"/>
    <w:rsid w:val="00454B16"/>
    <w:rsid w:val="00454B7C"/>
    <w:rsid w:val="00454C00"/>
    <w:rsid w:val="00454C73"/>
    <w:rsid w:val="00454CFC"/>
    <w:rsid w:val="00454D4A"/>
    <w:rsid w:val="00454D52"/>
    <w:rsid w:val="00454E7E"/>
    <w:rsid w:val="00454FBB"/>
    <w:rsid w:val="004551E7"/>
    <w:rsid w:val="00455306"/>
    <w:rsid w:val="0045551B"/>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8A2"/>
    <w:rsid w:val="00456960"/>
    <w:rsid w:val="00456A49"/>
    <w:rsid w:val="00456EDD"/>
    <w:rsid w:val="00456F23"/>
    <w:rsid w:val="00456FEB"/>
    <w:rsid w:val="00457134"/>
    <w:rsid w:val="0045716C"/>
    <w:rsid w:val="00457197"/>
    <w:rsid w:val="004571BB"/>
    <w:rsid w:val="004571E5"/>
    <w:rsid w:val="00457552"/>
    <w:rsid w:val="00457638"/>
    <w:rsid w:val="00457654"/>
    <w:rsid w:val="0045769A"/>
    <w:rsid w:val="0045790E"/>
    <w:rsid w:val="00457CC5"/>
    <w:rsid w:val="00457DCB"/>
    <w:rsid w:val="00457E34"/>
    <w:rsid w:val="00457E5C"/>
    <w:rsid w:val="004601D1"/>
    <w:rsid w:val="00460207"/>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29"/>
    <w:rsid w:val="00460CA9"/>
    <w:rsid w:val="00460D83"/>
    <w:rsid w:val="00460E5B"/>
    <w:rsid w:val="00460E67"/>
    <w:rsid w:val="00460F17"/>
    <w:rsid w:val="00460F7D"/>
    <w:rsid w:val="004613EE"/>
    <w:rsid w:val="0046148A"/>
    <w:rsid w:val="0046149F"/>
    <w:rsid w:val="004614C3"/>
    <w:rsid w:val="0046158C"/>
    <w:rsid w:val="004615AB"/>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55E"/>
    <w:rsid w:val="00462620"/>
    <w:rsid w:val="00462651"/>
    <w:rsid w:val="004626C6"/>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74"/>
    <w:rsid w:val="004635FC"/>
    <w:rsid w:val="0046368C"/>
    <w:rsid w:val="00463871"/>
    <w:rsid w:val="00463881"/>
    <w:rsid w:val="004638AC"/>
    <w:rsid w:val="00463A4A"/>
    <w:rsid w:val="00463AC6"/>
    <w:rsid w:val="00463AF6"/>
    <w:rsid w:val="00463B3F"/>
    <w:rsid w:val="00463BC4"/>
    <w:rsid w:val="00463D36"/>
    <w:rsid w:val="00463E64"/>
    <w:rsid w:val="00463F61"/>
    <w:rsid w:val="00463F8A"/>
    <w:rsid w:val="00463FEA"/>
    <w:rsid w:val="00464079"/>
    <w:rsid w:val="00464129"/>
    <w:rsid w:val="00464168"/>
    <w:rsid w:val="0046417F"/>
    <w:rsid w:val="00464205"/>
    <w:rsid w:val="00464294"/>
    <w:rsid w:val="004644B2"/>
    <w:rsid w:val="004644D3"/>
    <w:rsid w:val="00464510"/>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57A"/>
    <w:rsid w:val="0046564A"/>
    <w:rsid w:val="004656EF"/>
    <w:rsid w:val="0046571A"/>
    <w:rsid w:val="004657D5"/>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2AB"/>
    <w:rsid w:val="00467380"/>
    <w:rsid w:val="0046767C"/>
    <w:rsid w:val="0046769C"/>
    <w:rsid w:val="004676D1"/>
    <w:rsid w:val="00467796"/>
    <w:rsid w:val="00467829"/>
    <w:rsid w:val="004678A2"/>
    <w:rsid w:val="004678C6"/>
    <w:rsid w:val="00467939"/>
    <w:rsid w:val="00467A23"/>
    <w:rsid w:val="00467A5D"/>
    <w:rsid w:val="00467AB1"/>
    <w:rsid w:val="00467B6D"/>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19"/>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6F"/>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06B"/>
    <w:rsid w:val="004731BB"/>
    <w:rsid w:val="00473208"/>
    <w:rsid w:val="0047324E"/>
    <w:rsid w:val="00473432"/>
    <w:rsid w:val="00473439"/>
    <w:rsid w:val="004734C7"/>
    <w:rsid w:val="00473894"/>
    <w:rsid w:val="0047392D"/>
    <w:rsid w:val="0047393D"/>
    <w:rsid w:val="00473A3C"/>
    <w:rsid w:val="00473A67"/>
    <w:rsid w:val="00473B1B"/>
    <w:rsid w:val="00473B89"/>
    <w:rsid w:val="00473EE0"/>
    <w:rsid w:val="00473F2C"/>
    <w:rsid w:val="00474208"/>
    <w:rsid w:val="004742D2"/>
    <w:rsid w:val="0047435A"/>
    <w:rsid w:val="0047436D"/>
    <w:rsid w:val="004743DF"/>
    <w:rsid w:val="00474465"/>
    <w:rsid w:val="00474599"/>
    <w:rsid w:val="00474966"/>
    <w:rsid w:val="00474994"/>
    <w:rsid w:val="00474A96"/>
    <w:rsid w:val="00474B16"/>
    <w:rsid w:val="00474BBB"/>
    <w:rsid w:val="00474D61"/>
    <w:rsid w:val="00474DA7"/>
    <w:rsid w:val="00474DAD"/>
    <w:rsid w:val="00474DFC"/>
    <w:rsid w:val="00474ECE"/>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66"/>
    <w:rsid w:val="00476D8E"/>
    <w:rsid w:val="00476E4A"/>
    <w:rsid w:val="00476E92"/>
    <w:rsid w:val="00476F34"/>
    <w:rsid w:val="00476F6E"/>
    <w:rsid w:val="004770B6"/>
    <w:rsid w:val="004771A8"/>
    <w:rsid w:val="0047725E"/>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81D"/>
    <w:rsid w:val="00480963"/>
    <w:rsid w:val="00480A4E"/>
    <w:rsid w:val="00480B02"/>
    <w:rsid w:val="00480B6D"/>
    <w:rsid w:val="00480BA3"/>
    <w:rsid w:val="00480BA7"/>
    <w:rsid w:val="00480C16"/>
    <w:rsid w:val="00480DDD"/>
    <w:rsid w:val="00480FA0"/>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3D"/>
    <w:rsid w:val="00482669"/>
    <w:rsid w:val="00482720"/>
    <w:rsid w:val="00482744"/>
    <w:rsid w:val="00482753"/>
    <w:rsid w:val="00482816"/>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2F"/>
    <w:rsid w:val="0048394A"/>
    <w:rsid w:val="00483AA4"/>
    <w:rsid w:val="00483B22"/>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55"/>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3A"/>
    <w:rsid w:val="00486D79"/>
    <w:rsid w:val="00486D7B"/>
    <w:rsid w:val="00486DD6"/>
    <w:rsid w:val="00486E93"/>
    <w:rsid w:val="00486E9F"/>
    <w:rsid w:val="00486EEB"/>
    <w:rsid w:val="0048706D"/>
    <w:rsid w:val="00487073"/>
    <w:rsid w:val="00487121"/>
    <w:rsid w:val="00487189"/>
    <w:rsid w:val="004871F5"/>
    <w:rsid w:val="00487490"/>
    <w:rsid w:val="004874E7"/>
    <w:rsid w:val="00487537"/>
    <w:rsid w:val="00487622"/>
    <w:rsid w:val="00487673"/>
    <w:rsid w:val="00487716"/>
    <w:rsid w:val="004877C7"/>
    <w:rsid w:val="0048781A"/>
    <w:rsid w:val="0048785A"/>
    <w:rsid w:val="0048788A"/>
    <w:rsid w:val="004878C8"/>
    <w:rsid w:val="004879B8"/>
    <w:rsid w:val="00487A44"/>
    <w:rsid w:val="00487ADE"/>
    <w:rsid w:val="00487BF3"/>
    <w:rsid w:val="00487CFB"/>
    <w:rsid w:val="00487D70"/>
    <w:rsid w:val="00487E73"/>
    <w:rsid w:val="00487F02"/>
    <w:rsid w:val="0049001D"/>
    <w:rsid w:val="00490069"/>
    <w:rsid w:val="0049008F"/>
    <w:rsid w:val="0049013E"/>
    <w:rsid w:val="004901CB"/>
    <w:rsid w:val="00490261"/>
    <w:rsid w:val="004903A4"/>
    <w:rsid w:val="00490476"/>
    <w:rsid w:val="00490602"/>
    <w:rsid w:val="004908A3"/>
    <w:rsid w:val="00490B8A"/>
    <w:rsid w:val="00490CC1"/>
    <w:rsid w:val="00490CD6"/>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840"/>
    <w:rsid w:val="00492C67"/>
    <w:rsid w:val="00492D65"/>
    <w:rsid w:val="00492FEE"/>
    <w:rsid w:val="004930A0"/>
    <w:rsid w:val="004931F4"/>
    <w:rsid w:val="00493254"/>
    <w:rsid w:val="00493286"/>
    <w:rsid w:val="00493366"/>
    <w:rsid w:val="004935AE"/>
    <w:rsid w:val="00493652"/>
    <w:rsid w:val="00493980"/>
    <w:rsid w:val="004939F7"/>
    <w:rsid w:val="00493A40"/>
    <w:rsid w:val="00493A49"/>
    <w:rsid w:val="00493C33"/>
    <w:rsid w:val="00493CB5"/>
    <w:rsid w:val="00493D59"/>
    <w:rsid w:val="00493E98"/>
    <w:rsid w:val="00493E9F"/>
    <w:rsid w:val="00493FCE"/>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B6"/>
    <w:rsid w:val="00494FC3"/>
    <w:rsid w:val="00494FCF"/>
    <w:rsid w:val="0049525A"/>
    <w:rsid w:val="004952BE"/>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1"/>
    <w:rsid w:val="00495D72"/>
    <w:rsid w:val="00495F9E"/>
    <w:rsid w:val="0049609E"/>
    <w:rsid w:val="00496175"/>
    <w:rsid w:val="0049620D"/>
    <w:rsid w:val="00496358"/>
    <w:rsid w:val="00496572"/>
    <w:rsid w:val="00496739"/>
    <w:rsid w:val="004968C2"/>
    <w:rsid w:val="00496937"/>
    <w:rsid w:val="004969D6"/>
    <w:rsid w:val="00496A94"/>
    <w:rsid w:val="00496AAC"/>
    <w:rsid w:val="00496AE8"/>
    <w:rsid w:val="00496AF4"/>
    <w:rsid w:val="00496B4A"/>
    <w:rsid w:val="00496B5E"/>
    <w:rsid w:val="00496C4E"/>
    <w:rsid w:val="00496C6B"/>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89"/>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7"/>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0D"/>
    <w:rsid w:val="004A1A10"/>
    <w:rsid w:val="004A1A75"/>
    <w:rsid w:val="004A1D22"/>
    <w:rsid w:val="004A1D26"/>
    <w:rsid w:val="004A1DBA"/>
    <w:rsid w:val="004A1E39"/>
    <w:rsid w:val="004A1E5F"/>
    <w:rsid w:val="004A1E6D"/>
    <w:rsid w:val="004A1F2F"/>
    <w:rsid w:val="004A1F86"/>
    <w:rsid w:val="004A2121"/>
    <w:rsid w:val="004A21BF"/>
    <w:rsid w:val="004A229E"/>
    <w:rsid w:val="004A2438"/>
    <w:rsid w:val="004A25A1"/>
    <w:rsid w:val="004A2647"/>
    <w:rsid w:val="004A2668"/>
    <w:rsid w:val="004A2819"/>
    <w:rsid w:val="004A2AD0"/>
    <w:rsid w:val="004A2AEB"/>
    <w:rsid w:val="004A2B99"/>
    <w:rsid w:val="004A2D79"/>
    <w:rsid w:val="004A2E14"/>
    <w:rsid w:val="004A2E48"/>
    <w:rsid w:val="004A3074"/>
    <w:rsid w:val="004A308C"/>
    <w:rsid w:val="004A30F7"/>
    <w:rsid w:val="004A3157"/>
    <w:rsid w:val="004A31C5"/>
    <w:rsid w:val="004A31DE"/>
    <w:rsid w:val="004A3290"/>
    <w:rsid w:val="004A32AF"/>
    <w:rsid w:val="004A32C2"/>
    <w:rsid w:val="004A335C"/>
    <w:rsid w:val="004A33CF"/>
    <w:rsid w:val="004A3460"/>
    <w:rsid w:val="004A3544"/>
    <w:rsid w:val="004A3585"/>
    <w:rsid w:val="004A3669"/>
    <w:rsid w:val="004A36A0"/>
    <w:rsid w:val="004A36D5"/>
    <w:rsid w:val="004A390A"/>
    <w:rsid w:val="004A3915"/>
    <w:rsid w:val="004A3B7C"/>
    <w:rsid w:val="004A3D16"/>
    <w:rsid w:val="004A3D18"/>
    <w:rsid w:val="004A3D5D"/>
    <w:rsid w:val="004A3D91"/>
    <w:rsid w:val="004A3E79"/>
    <w:rsid w:val="004A3E95"/>
    <w:rsid w:val="004A3EE4"/>
    <w:rsid w:val="004A41A3"/>
    <w:rsid w:val="004A43F2"/>
    <w:rsid w:val="004A43FE"/>
    <w:rsid w:val="004A44AD"/>
    <w:rsid w:val="004A44F6"/>
    <w:rsid w:val="004A455D"/>
    <w:rsid w:val="004A45AD"/>
    <w:rsid w:val="004A4678"/>
    <w:rsid w:val="004A47B5"/>
    <w:rsid w:val="004A492E"/>
    <w:rsid w:val="004A4A4A"/>
    <w:rsid w:val="004A4AA1"/>
    <w:rsid w:val="004A4B25"/>
    <w:rsid w:val="004A4BF8"/>
    <w:rsid w:val="004A4C92"/>
    <w:rsid w:val="004A4C96"/>
    <w:rsid w:val="004A4D42"/>
    <w:rsid w:val="004A4F4F"/>
    <w:rsid w:val="004A4FA8"/>
    <w:rsid w:val="004A500A"/>
    <w:rsid w:val="004A5078"/>
    <w:rsid w:val="004A509C"/>
    <w:rsid w:val="004A50D8"/>
    <w:rsid w:val="004A5142"/>
    <w:rsid w:val="004A51DE"/>
    <w:rsid w:val="004A5310"/>
    <w:rsid w:val="004A533A"/>
    <w:rsid w:val="004A53BF"/>
    <w:rsid w:val="004A5411"/>
    <w:rsid w:val="004A5541"/>
    <w:rsid w:val="004A5607"/>
    <w:rsid w:val="004A57AD"/>
    <w:rsid w:val="004A5988"/>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9B"/>
    <w:rsid w:val="004A62D2"/>
    <w:rsid w:val="004A62D3"/>
    <w:rsid w:val="004A630C"/>
    <w:rsid w:val="004A636A"/>
    <w:rsid w:val="004A65E1"/>
    <w:rsid w:val="004A6682"/>
    <w:rsid w:val="004A6752"/>
    <w:rsid w:val="004A69DB"/>
    <w:rsid w:val="004A6A27"/>
    <w:rsid w:val="004A6B49"/>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44"/>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CC0"/>
    <w:rsid w:val="004B1D0C"/>
    <w:rsid w:val="004B1D2D"/>
    <w:rsid w:val="004B1E54"/>
    <w:rsid w:val="004B1E62"/>
    <w:rsid w:val="004B1E9D"/>
    <w:rsid w:val="004B1EE6"/>
    <w:rsid w:val="004B1F30"/>
    <w:rsid w:val="004B1F6E"/>
    <w:rsid w:val="004B2159"/>
    <w:rsid w:val="004B2160"/>
    <w:rsid w:val="004B2187"/>
    <w:rsid w:val="004B2247"/>
    <w:rsid w:val="004B2321"/>
    <w:rsid w:val="004B23D8"/>
    <w:rsid w:val="004B250B"/>
    <w:rsid w:val="004B2518"/>
    <w:rsid w:val="004B253A"/>
    <w:rsid w:val="004B2665"/>
    <w:rsid w:val="004B2743"/>
    <w:rsid w:val="004B2829"/>
    <w:rsid w:val="004B290E"/>
    <w:rsid w:val="004B2B35"/>
    <w:rsid w:val="004B2C58"/>
    <w:rsid w:val="004B2D2F"/>
    <w:rsid w:val="004B2F10"/>
    <w:rsid w:val="004B2F2E"/>
    <w:rsid w:val="004B3127"/>
    <w:rsid w:val="004B32B0"/>
    <w:rsid w:val="004B32BD"/>
    <w:rsid w:val="004B32DF"/>
    <w:rsid w:val="004B3354"/>
    <w:rsid w:val="004B340C"/>
    <w:rsid w:val="004B34F4"/>
    <w:rsid w:val="004B354B"/>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2E0"/>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5F52"/>
    <w:rsid w:val="004B608C"/>
    <w:rsid w:val="004B6128"/>
    <w:rsid w:val="004B613F"/>
    <w:rsid w:val="004B6267"/>
    <w:rsid w:val="004B62EC"/>
    <w:rsid w:val="004B632A"/>
    <w:rsid w:val="004B632E"/>
    <w:rsid w:val="004B648B"/>
    <w:rsid w:val="004B66BA"/>
    <w:rsid w:val="004B6849"/>
    <w:rsid w:val="004B6920"/>
    <w:rsid w:val="004B6963"/>
    <w:rsid w:val="004B697D"/>
    <w:rsid w:val="004B6990"/>
    <w:rsid w:val="004B6A3E"/>
    <w:rsid w:val="004B6A52"/>
    <w:rsid w:val="004B6B2A"/>
    <w:rsid w:val="004B6CF8"/>
    <w:rsid w:val="004B6DA8"/>
    <w:rsid w:val="004B6DF8"/>
    <w:rsid w:val="004B6E21"/>
    <w:rsid w:val="004B6E3D"/>
    <w:rsid w:val="004B7065"/>
    <w:rsid w:val="004B7152"/>
    <w:rsid w:val="004B72CD"/>
    <w:rsid w:val="004B73D1"/>
    <w:rsid w:val="004B7419"/>
    <w:rsid w:val="004B760A"/>
    <w:rsid w:val="004B7617"/>
    <w:rsid w:val="004B765D"/>
    <w:rsid w:val="004B7695"/>
    <w:rsid w:val="004B770F"/>
    <w:rsid w:val="004B7721"/>
    <w:rsid w:val="004B79A4"/>
    <w:rsid w:val="004B7A34"/>
    <w:rsid w:val="004B7AB4"/>
    <w:rsid w:val="004B7BF3"/>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8A5"/>
    <w:rsid w:val="004C08EF"/>
    <w:rsid w:val="004C0902"/>
    <w:rsid w:val="004C0933"/>
    <w:rsid w:val="004C094A"/>
    <w:rsid w:val="004C0A00"/>
    <w:rsid w:val="004C0AE9"/>
    <w:rsid w:val="004C0B47"/>
    <w:rsid w:val="004C0CE1"/>
    <w:rsid w:val="004C0CE5"/>
    <w:rsid w:val="004C0DA2"/>
    <w:rsid w:val="004C0DBC"/>
    <w:rsid w:val="004C10D0"/>
    <w:rsid w:val="004C114F"/>
    <w:rsid w:val="004C115D"/>
    <w:rsid w:val="004C154F"/>
    <w:rsid w:val="004C1580"/>
    <w:rsid w:val="004C1642"/>
    <w:rsid w:val="004C16E4"/>
    <w:rsid w:val="004C1756"/>
    <w:rsid w:val="004C1768"/>
    <w:rsid w:val="004C18B9"/>
    <w:rsid w:val="004C1944"/>
    <w:rsid w:val="004C198E"/>
    <w:rsid w:val="004C19F0"/>
    <w:rsid w:val="004C1A61"/>
    <w:rsid w:val="004C1AAD"/>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6FA"/>
    <w:rsid w:val="004C290D"/>
    <w:rsid w:val="004C29E3"/>
    <w:rsid w:val="004C2B91"/>
    <w:rsid w:val="004C2BA5"/>
    <w:rsid w:val="004C2E24"/>
    <w:rsid w:val="004C2E49"/>
    <w:rsid w:val="004C2E62"/>
    <w:rsid w:val="004C2FDB"/>
    <w:rsid w:val="004C311C"/>
    <w:rsid w:val="004C33C4"/>
    <w:rsid w:val="004C3611"/>
    <w:rsid w:val="004C36A0"/>
    <w:rsid w:val="004C373C"/>
    <w:rsid w:val="004C3771"/>
    <w:rsid w:val="004C3841"/>
    <w:rsid w:val="004C385C"/>
    <w:rsid w:val="004C38EE"/>
    <w:rsid w:val="004C3987"/>
    <w:rsid w:val="004C3A73"/>
    <w:rsid w:val="004C3C85"/>
    <w:rsid w:val="004C3C98"/>
    <w:rsid w:val="004C3E4A"/>
    <w:rsid w:val="004C3F2A"/>
    <w:rsid w:val="004C3F76"/>
    <w:rsid w:val="004C3FE1"/>
    <w:rsid w:val="004C4097"/>
    <w:rsid w:val="004C4192"/>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2DF"/>
    <w:rsid w:val="004C5344"/>
    <w:rsid w:val="004C5346"/>
    <w:rsid w:val="004C5391"/>
    <w:rsid w:val="004C53CA"/>
    <w:rsid w:val="004C56C6"/>
    <w:rsid w:val="004C56F3"/>
    <w:rsid w:val="004C573F"/>
    <w:rsid w:val="004C58A1"/>
    <w:rsid w:val="004C59CB"/>
    <w:rsid w:val="004C5C6D"/>
    <w:rsid w:val="004C5CF9"/>
    <w:rsid w:val="004C5D22"/>
    <w:rsid w:val="004C5D90"/>
    <w:rsid w:val="004C5E56"/>
    <w:rsid w:val="004C5EE6"/>
    <w:rsid w:val="004C61AE"/>
    <w:rsid w:val="004C61D4"/>
    <w:rsid w:val="004C63DE"/>
    <w:rsid w:val="004C6410"/>
    <w:rsid w:val="004C65BF"/>
    <w:rsid w:val="004C6604"/>
    <w:rsid w:val="004C66B9"/>
    <w:rsid w:val="004C6784"/>
    <w:rsid w:val="004C684D"/>
    <w:rsid w:val="004C69CC"/>
    <w:rsid w:val="004C6A16"/>
    <w:rsid w:val="004C6A62"/>
    <w:rsid w:val="004C6B1A"/>
    <w:rsid w:val="004C6C55"/>
    <w:rsid w:val="004C6F08"/>
    <w:rsid w:val="004C6F23"/>
    <w:rsid w:val="004C7039"/>
    <w:rsid w:val="004C7115"/>
    <w:rsid w:val="004C7286"/>
    <w:rsid w:val="004C7337"/>
    <w:rsid w:val="004C73F0"/>
    <w:rsid w:val="004C7522"/>
    <w:rsid w:val="004C75BF"/>
    <w:rsid w:val="004C75FF"/>
    <w:rsid w:val="004C7612"/>
    <w:rsid w:val="004C77DA"/>
    <w:rsid w:val="004C7918"/>
    <w:rsid w:val="004C794F"/>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2D5"/>
    <w:rsid w:val="004D03C5"/>
    <w:rsid w:val="004D03F8"/>
    <w:rsid w:val="004D04B3"/>
    <w:rsid w:val="004D056C"/>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30"/>
    <w:rsid w:val="004D289F"/>
    <w:rsid w:val="004D28CC"/>
    <w:rsid w:val="004D2A1C"/>
    <w:rsid w:val="004D2AA5"/>
    <w:rsid w:val="004D2BF0"/>
    <w:rsid w:val="004D2C0C"/>
    <w:rsid w:val="004D2C5B"/>
    <w:rsid w:val="004D2CB2"/>
    <w:rsid w:val="004D2EEF"/>
    <w:rsid w:val="004D30FC"/>
    <w:rsid w:val="004D3114"/>
    <w:rsid w:val="004D317A"/>
    <w:rsid w:val="004D31AC"/>
    <w:rsid w:val="004D3213"/>
    <w:rsid w:val="004D32C5"/>
    <w:rsid w:val="004D3433"/>
    <w:rsid w:val="004D3511"/>
    <w:rsid w:val="004D351F"/>
    <w:rsid w:val="004D3539"/>
    <w:rsid w:val="004D354A"/>
    <w:rsid w:val="004D35B5"/>
    <w:rsid w:val="004D3718"/>
    <w:rsid w:val="004D378F"/>
    <w:rsid w:val="004D3889"/>
    <w:rsid w:val="004D3952"/>
    <w:rsid w:val="004D3B54"/>
    <w:rsid w:val="004D3BC4"/>
    <w:rsid w:val="004D3E5F"/>
    <w:rsid w:val="004D3EE4"/>
    <w:rsid w:val="004D3FB4"/>
    <w:rsid w:val="004D4002"/>
    <w:rsid w:val="004D40F7"/>
    <w:rsid w:val="004D43E2"/>
    <w:rsid w:val="004D4524"/>
    <w:rsid w:val="004D4553"/>
    <w:rsid w:val="004D45FA"/>
    <w:rsid w:val="004D4643"/>
    <w:rsid w:val="004D475A"/>
    <w:rsid w:val="004D47DE"/>
    <w:rsid w:val="004D47E4"/>
    <w:rsid w:val="004D47FA"/>
    <w:rsid w:val="004D487C"/>
    <w:rsid w:val="004D4990"/>
    <w:rsid w:val="004D4A27"/>
    <w:rsid w:val="004D4BB9"/>
    <w:rsid w:val="004D4C7D"/>
    <w:rsid w:val="004D4CD2"/>
    <w:rsid w:val="004D4CE6"/>
    <w:rsid w:val="004D4D64"/>
    <w:rsid w:val="004D4D7E"/>
    <w:rsid w:val="004D4DA9"/>
    <w:rsid w:val="004D4E06"/>
    <w:rsid w:val="004D4EB8"/>
    <w:rsid w:val="004D4EEA"/>
    <w:rsid w:val="004D4FCD"/>
    <w:rsid w:val="004D5301"/>
    <w:rsid w:val="004D53A6"/>
    <w:rsid w:val="004D54DE"/>
    <w:rsid w:val="004D5533"/>
    <w:rsid w:val="004D55DE"/>
    <w:rsid w:val="004D5676"/>
    <w:rsid w:val="004D56A7"/>
    <w:rsid w:val="004D56CE"/>
    <w:rsid w:val="004D56DA"/>
    <w:rsid w:val="004D5972"/>
    <w:rsid w:val="004D5991"/>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EDB"/>
    <w:rsid w:val="004D7F05"/>
    <w:rsid w:val="004D7FC8"/>
    <w:rsid w:val="004E011F"/>
    <w:rsid w:val="004E02D2"/>
    <w:rsid w:val="004E02E1"/>
    <w:rsid w:val="004E031B"/>
    <w:rsid w:val="004E0363"/>
    <w:rsid w:val="004E03D6"/>
    <w:rsid w:val="004E0434"/>
    <w:rsid w:val="004E0604"/>
    <w:rsid w:val="004E069F"/>
    <w:rsid w:val="004E0741"/>
    <w:rsid w:val="004E07E1"/>
    <w:rsid w:val="004E083E"/>
    <w:rsid w:val="004E08B1"/>
    <w:rsid w:val="004E0968"/>
    <w:rsid w:val="004E0B22"/>
    <w:rsid w:val="004E0BCB"/>
    <w:rsid w:val="004E0BEF"/>
    <w:rsid w:val="004E0DFD"/>
    <w:rsid w:val="004E0E99"/>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3F"/>
    <w:rsid w:val="004E2A4F"/>
    <w:rsid w:val="004E2AF8"/>
    <w:rsid w:val="004E2B06"/>
    <w:rsid w:val="004E2B7C"/>
    <w:rsid w:val="004E2BA7"/>
    <w:rsid w:val="004E2BEF"/>
    <w:rsid w:val="004E2C37"/>
    <w:rsid w:val="004E2DC7"/>
    <w:rsid w:val="004E2ED0"/>
    <w:rsid w:val="004E2F5E"/>
    <w:rsid w:val="004E3227"/>
    <w:rsid w:val="004E3287"/>
    <w:rsid w:val="004E330F"/>
    <w:rsid w:val="004E340C"/>
    <w:rsid w:val="004E34D8"/>
    <w:rsid w:val="004E35C0"/>
    <w:rsid w:val="004E35EE"/>
    <w:rsid w:val="004E369F"/>
    <w:rsid w:val="004E36B0"/>
    <w:rsid w:val="004E3774"/>
    <w:rsid w:val="004E37F1"/>
    <w:rsid w:val="004E3810"/>
    <w:rsid w:val="004E3837"/>
    <w:rsid w:val="004E38FA"/>
    <w:rsid w:val="004E3935"/>
    <w:rsid w:val="004E397D"/>
    <w:rsid w:val="004E39D3"/>
    <w:rsid w:val="004E3C29"/>
    <w:rsid w:val="004E3C3B"/>
    <w:rsid w:val="004E3C5C"/>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01"/>
    <w:rsid w:val="004E47CF"/>
    <w:rsid w:val="004E4A4B"/>
    <w:rsid w:val="004E4A6C"/>
    <w:rsid w:val="004E4AB6"/>
    <w:rsid w:val="004E4AE2"/>
    <w:rsid w:val="004E4C04"/>
    <w:rsid w:val="004E4C40"/>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AB8"/>
    <w:rsid w:val="004E5B75"/>
    <w:rsid w:val="004E5CA7"/>
    <w:rsid w:val="004E5D87"/>
    <w:rsid w:val="004E5DF2"/>
    <w:rsid w:val="004E5E0C"/>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4C3"/>
    <w:rsid w:val="004E7598"/>
    <w:rsid w:val="004E75E8"/>
    <w:rsid w:val="004E7639"/>
    <w:rsid w:val="004E766C"/>
    <w:rsid w:val="004E76A3"/>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5CA"/>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18F"/>
    <w:rsid w:val="004F12A1"/>
    <w:rsid w:val="004F130B"/>
    <w:rsid w:val="004F1370"/>
    <w:rsid w:val="004F1381"/>
    <w:rsid w:val="004F140A"/>
    <w:rsid w:val="004F1472"/>
    <w:rsid w:val="004F150A"/>
    <w:rsid w:val="004F15DB"/>
    <w:rsid w:val="004F18C9"/>
    <w:rsid w:val="004F1923"/>
    <w:rsid w:val="004F1949"/>
    <w:rsid w:val="004F198F"/>
    <w:rsid w:val="004F1B1E"/>
    <w:rsid w:val="004F1BF0"/>
    <w:rsid w:val="004F1C0A"/>
    <w:rsid w:val="004F1D62"/>
    <w:rsid w:val="004F2028"/>
    <w:rsid w:val="004F203B"/>
    <w:rsid w:val="004F20B0"/>
    <w:rsid w:val="004F2173"/>
    <w:rsid w:val="004F22DC"/>
    <w:rsid w:val="004F235B"/>
    <w:rsid w:val="004F235D"/>
    <w:rsid w:val="004F2432"/>
    <w:rsid w:val="004F2465"/>
    <w:rsid w:val="004F24B4"/>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07"/>
    <w:rsid w:val="004F3556"/>
    <w:rsid w:val="004F365C"/>
    <w:rsid w:val="004F3670"/>
    <w:rsid w:val="004F36A2"/>
    <w:rsid w:val="004F3781"/>
    <w:rsid w:val="004F37ED"/>
    <w:rsid w:val="004F3805"/>
    <w:rsid w:val="004F39B0"/>
    <w:rsid w:val="004F3A87"/>
    <w:rsid w:val="004F3B6C"/>
    <w:rsid w:val="004F3D15"/>
    <w:rsid w:val="004F3D1D"/>
    <w:rsid w:val="004F3D70"/>
    <w:rsid w:val="004F3D87"/>
    <w:rsid w:val="004F3DA4"/>
    <w:rsid w:val="004F3EFD"/>
    <w:rsid w:val="004F3F15"/>
    <w:rsid w:val="004F40F6"/>
    <w:rsid w:val="004F4236"/>
    <w:rsid w:val="004F424D"/>
    <w:rsid w:val="004F436E"/>
    <w:rsid w:val="004F43FF"/>
    <w:rsid w:val="004F44B2"/>
    <w:rsid w:val="004F44E4"/>
    <w:rsid w:val="004F450F"/>
    <w:rsid w:val="004F456E"/>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12"/>
    <w:rsid w:val="004F598C"/>
    <w:rsid w:val="004F59A5"/>
    <w:rsid w:val="004F5A92"/>
    <w:rsid w:val="004F5AA1"/>
    <w:rsid w:val="004F5B2C"/>
    <w:rsid w:val="004F5B8B"/>
    <w:rsid w:val="004F5CA9"/>
    <w:rsid w:val="004F5D5B"/>
    <w:rsid w:val="004F5EBE"/>
    <w:rsid w:val="004F6048"/>
    <w:rsid w:val="004F606B"/>
    <w:rsid w:val="004F61F1"/>
    <w:rsid w:val="004F62C6"/>
    <w:rsid w:val="004F656F"/>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16"/>
    <w:rsid w:val="004F732B"/>
    <w:rsid w:val="004F736D"/>
    <w:rsid w:val="004F73CC"/>
    <w:rsid w:val="004F74A2"/>
    <w:rsid w:val="004F7520"/>
    <w:rsid w:val="004F754B"/>
    <w:rsid w:val="004F77D7"/>
    <w:rsid w:val="004F7903"/>
    <w:rsid w:val="004F7A52"/>
    <w:rsid w:val="004F7E5F"/>
    <w:rsid w:val="004F7EA4"/>
    <w:rsid w:val="004F7EAA"/>
    <w:rsid w:val="004F7F32"/>
    <w:rsid w:val="004F7FB2"/>
    <w:rsid w:val="005000E6"/>
    <w:rsid w:val="005002C7"/>
    <w:rsid w:val="0050035A"/>
    <w:rsid w:val="0050039D"/>
    <w:rsid w:val="0050045C"/>
    <w:rsid w:val="00500466"/>
    <w:rsid w:val="005005DB"/>
    <w:rsid w:val="00500809"/>
    <w:rsid w:val="0050081F"/>
    <w:rsid w:val="0050091E"/>
    <w:rsid w:val="005009DD"/>
    <w:rsid w:val="00500C12"/>
    <w:rsid w:val="00500D8A"/>
    <w:rsid w:val="00500E80"/>
    <w:rsid w:val="00500FB9"/>
    <w:rsid w:val="005011B3"/>
    <w:rsid w:val="005011E1"/>
    <w:rsid w:val="005012B7"/>
    <w:rsid w:val="00501305"/>
    <w:rsid w:val="00501311"/>
    <w:rsid w:val="005013B7"/>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8D"/>
    <w:rsid w:val="00502DBA"/>
    <w:rsid w:val="00502DF8"/>
    <w:rsid w:val="00502E84"/>
    <w:rsid w:val="00502F1A"/>
    <w:rsid w:val="0050318D"/>
    <w:rsid w:val="005031F8"/>
    <w:rsid w:val="005033A1"/>
    <w:rsid w:val="005033DE"/>
    <w:rsid w:val="005034AD"/>
    <w:rsid w:val="005035B2"/>
    <w:rsid w:val="005036A7"/>
    <w:rsid w:val="00503784"/>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0D5"/>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AF"/>
    <w:rsid w:val="00506AEA"/>
    <w:rsid w:val="00506C65"/>
    <w:rsid w:val="00506DE8"/>
    <w:rsid w:val="00506E52"/>
    <w:rsid w:val="00507055"/>
    <w:rsid w:val="0050708E"/>
    <w:rsid w:val="005070FE"/>
    <w:rsid w:val="0050729C"/>
    <w:rsid w:val="005072B5"/>
    <w:rsid w:val="00507358"/>
    <w:rsid w:val="00507382"/>
    <w:rsid w:val="005073CF"/>
    <w:rsid w:val="0050768F"/>
    <w:rsid w:val="0050770E"/>
    <w:rsid w:val="00507781"/>
    <w:rsid w:val="0050779F"/>
    <w:rsid w:val="005077CE"/>
    <w:rsid w:val="005077EE"/>
    <w:rsid w:val="00507963"/>
    <w:rsid w:val="00507A02"/>
    <w:rsid w:val="00507A38"/>
    <w:rsid w:val="00507A5D"/>
    <w:rsid w:val="00507A96"/>
    <w:rsid w:val="00507DE9"/>
    <w:rsid w:val="00507EED"/>
    <w:rsid w:val="00507F59"/>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9A"/>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A57"/>
    <w:rsid w:val="00511DB4"/>
    <w:rsid w:val="00511E14"/>
    <w:rsid w:val="00511F06"/>
    <w:rsid w:val="00511F70"/>
    <w:rsid w:val="00511F8C"/>
    <w:rsid w:val="00511FD7"/>
    <w:rsid w:val="0051203D"/>
    <w:rsid w:val="0051211F"/>
    <w:rsid w:val="0051225A"/>
    <w:rsid w:val="00512273"/>
    <w:rsid w:val="0051254B"/>
    <w:rsid w:val="00512613"/>
    <w:rsid w:val="00512653"/>
    <w:rsid w:val="005126CD"/>
    <w:rsid w:val="005127D8"/>
    <w:rsid w:val="00512862"/>
    <w:rsid w:val="00512993"/>
    <w:rsid w:val="005129D1"/>
    <w:rsid w:val="00512A01"/>
    <w:rsid w:val="00512BEA"/>
    <w:rsid w:val="00512CD2"/>
    <w:rsid w:val="00512D62"/>
    <w:rsid w:val="00512F1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EF3"/>
    <w:rsid w:val="00513FB0"/>
    <w:rsid w:val="00513FBC"/>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B6F"/>
    <w:rsid w:val="00515CF2"/>
    <w:rsid w:val="00515CF6"/>
    <w:rsid w:val="0051604D"/>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EF2"/>
    <w:rsid w:val="00516F19"/>
    <w:rsid w:val="00516F29"/>
    <w:rsid w:val="00516FD5"/>
    <w:rsid w:val="00516FE6"/>
    <w:rsid w:val="00516FF9"/>
    <w:rsid w:val="00517136"/>
    <w:rsid w:val="005171E7"/>
    <w:rsid w:val="0051720E"/>
    <w:rsid w:val="005172BC"/>
    <w:rsid w:val="005172E4"/>
    <w:rsid w:val="00517797"/>
    <w:rsid w:val="005177E4"/>
    <w:rsid w:val="00517914"/>
    <w:rsid w:val="005179C8"/>
    <w:rsid w:val="005179DD"/>
    <w:rsid w:val="00517A5F"/>
    <w:rsid w:val="00517A75"/>
    <w:rsid w:val="00517B0D"/>
    <w:rsid w:val="00517B19"/>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D77"/>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EE3"/>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510"/>
    <w:rsid w:val="0052370E"/>
    <w:rsid w:val="00523727"/>
    <w:rsid w:val="005237FA"/>
    <w:rsid w:val="00523929"/>
    <w:rsid w:val="005239DC"/>
    <w:rsid w:val="00523A29"/>
    <w:rsid w:val="00523B05"/>
    <w:rsid w:val="00523B49"/>
    <w:rsid w:val="00523B52"/>
    <w:rsid w:val="00523BDE"/>
    <w:rsid w:val="00523C58"/>
    <w:rsid w:val="00523C70"/>
    <w:rsid w:val="00523C7D"/>
    <w:rsid w:val="00523F45"/>
    <w:rsid w:val="00524029"/>
    <w:rsid w:val="00524274"/>
    <w:rsid w:val="00524399"/>
    <w:rsid w:val="005243CA"/>
    <w:rsid w:val="005245CB"/>
    <w:rsid w:val="0052461B"/>
    <w:rsid w:val="005246E7"/>
    <w:rsid w:val="005248BD"/>
    <w:rsid w:val="00524907"/>
    <w:rsid w:val="00524928"/>
    <w:rsid w:val="00524991"/>
    <w:rsid w:val="00524A0D"/>
    <w:rsid w:val="00524A32"/>
    <w:rsid w:val="00524AE9"/>
    <w:rsid w:val="00524B13"/>
    <w:rsid w:val="00524BA5"/>
    <w:rsid w:val="00524C3C"/>
    <w:rsid w:val="00524C72"/>
    <w:rsid w:val="00524E02"/>
    <w:rsid w:val="00524F51"/>
    <w:rsid w:val="00525033"/>
    <w:rsid w:val="005250CD"/>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CAE"/>
    <w:rsid w:val="00525D58"/>
    <w:rsid w:val="00525DEE"/>
    <w:rsid w:val="00525E0E"/>
    <w:rsid w:val="00525E13"/>
    <w:rsid w:val="00525EAD"/>
    <w:rsid w:val="00525ED0"/>
    <w:rsid w:val="00525FF3"/>
    <w:rsid w:val="005261CE"/>
    <w:rsid w:val="0052621B"/>
    <w:rsid w:val="00526411"/>
    <w:rsid w:val="00526434"/>
    <w:rsid w:val="005264A4"/>
    <w:rsid w:val="005264CD"/>
    <w:rsid w:val="00526570"/>
    <w:rsid w:val="005265FC"/>
    <w:rsid w:val="00526645"/>
    <w:rsid w:val="005268E4"/>
    <w:rsid w:val="005268F6"/>
    <w:rsid w:val="005269C9"/>
    <w:rsid w:val="00526AA4"/>
    <w:rsid w:val="00526B64"/>
    <w:rsid w:val="00526BA6"/>
    <w:rsid w:val="00526BC4"/>
    <w:rsid w:val="00526BDD"/>
    <w:rsid w:val="00526F0B"/>
    <w:rsid w:val="00526F10"/>
    <w:rsid w:val="00526F64"/>
    <w:rsid w:val="00527174"/>
    <w:rsid w:val="00527218"/>
    <w:rsid w:val="00527389"/>
    <w:rsid w:val="00527536"/>
    <w:rsid w:val="00527576"/>
    <w:rsid w:val="00527584"/>
    <w:rsid w:val="005275D1"/>
    <w:rsid w:val="005276AD"/>
    <w:rsid w:val="005276B4"/>
    <w:rsid w:val="005276B5"/>
    <w:rsid w:val="005278AB"/>
    <w:rsid w:val="00527A60"/>
    <w:rsid w:val="00527A73"/>
    <w:rsid w:val="00527AD7"/>
    <w:rsid w:val="00527AF4"/>
    <w:rsid w:val="00527C4C"/>
    <w:rsid w:val="00527CEC"/>
    <w:rsid w:val="00527E8C"/>
    <w:rsid w:val="005300E6"/>
    <w:rsid w:val="005301FC"/>
    <w:rsid w:val="0053028F"/>
    <w:rsid w:val="005302EF"/>
    <w:rsid w:val="00530325"/>
    <w:rsid w:val="0053033D"/>
    <w:rsid w:val="005303DE"/>
    <w:rsid w:val="0053048D"/>
    <w:rsid w:val="00530499"/>
    <w:rsid w:val="005304A6"/>
    <w:rsid w:val="005304DB"/>
    <w:rsid w:val="005306CE"/>
    <w:rsid w:val="00530741"/>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43"/>
    <w:rsid w:val="005318F2"/>
    <w:rsid w:val="00531A70"/>
    <w:rsid w:val="00531A75"/>
    <w:rsid w:val="00531B72"/>
    <w:rsid w:val="00531C04"/>
    <w:rsid w:val="00531C0E"/>
    <w:rsid w:val="00531C53"/>
    <w:rsid w:val="00531D04"/>
    <w:rsid w:val="00531D21"/>
    <w:rsid w:val="00531D8E"/>
    <w:rsid w:val="00531ED5"/>
    <w:rsid w:val="00531F17"/>
    <w:rsid w:val="00531F1C"/>
    <w:rsid w:val="00531F48"/>
    <w:rsid w:val="00531FAE"/>
    <w:rsid w:val="00532029"/>
    <w:rsid w:val="005320BE"/>
    <w:rsid w:val="00532141"/>
    <w:rsid w:val="00532205"/>
    <w:rsid w:val="00532247"/>
    <w:rsid w:val="005322C2"/>
    <w:rsid w:val="00532445"/>
    <w:rsid w:val="0053244C"/>
    <w:rsid w:val="0053248C"/>
    <w:rsid w:val="00532538"/>
    <w:rsid w:val="005325E3"/>
    <w:rsid w:val="005326A4"/>
    <w:rsid w:val="0053277D"/>
    <w:rsid w:val="00532828"/>
    <w:rsid w:val="0053284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269"/>
    <w:rsid w:val="00536424"/>
    <w:rsid w:val="005366E0"/>
    <w:rsid w:val="0053676E"/>
    <w:rsid w:val="0053678E"/>
    <w:rsid w:val="005367E7"/>
    <w:rsid w:val="005368BA"/>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97"/>
    <w:rsid w:val="005400B7"/>
    <w:rsid w:val="00540220"/>
    <w:rsid w:val="0054023E"/>
    <w:rsid w:val="00540331"/>
    <w:rsid w:val="005405D9"/>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2C"/>
    <w:rsid w:val="00543897"/>
    <w:rsid w:val="00543907"/>
    <w:rsid w:val="0054393F"/>
    <w:rsid w:val="00543976"/>
    <w:rsid w:val="0054398F"/>
    <w:rsid w:val="00543A05"/>
    <w:rsid w:val="00543B66"/>
    <w:rsid w:val="00543B79"/>
    <w:rsid w:val="00543C2D"/>
    <w:rsid w:val="00543D55"/>
    <w:rsid w:val="00543EDA"/>
    <w:rsid w:val="00543F66"/>
    <w:rsid w:val="00543F90"/>
    <w:rsid w:val="005440C0"/>
    <w:rsid w:val="005441AA"/>
    <w:rsid w:val="005441B9"/>
    <w:rsid w:val="00544233"/>
    <w:rsid w:val="00544243"/>
    <w:rsid w:val="00544263"/>
    <w:rsid w:val="0054430C"/>
    <w:rsid w:val="0054435E"/>
    <w:rsid w:val="00544396"/>
    <w:rsid w:val="00544509"/>
    <w:rsid w:val="0054459A"/>
    <w:rsid w:val="005445BC"/>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7"/>
    <w:rsid w:val="00545D48"/>
    <w:rsid w:val="00545DB7"/>
    <w:rsid w:val="00545E28"/>
    <w:rsid w:val="00545E67"/>
    <w:rsid w:val="00545EE9"/>
    <w:rsid w:val="005460D7"/>
    <w:rsid w:val="00546236"/>
    <w:rsid w:val="00546373"/>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EA2"/>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5"/>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D0D"/>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709"/>
    <w:rsid w:val="005518B2"/>
    <w:rsid w:val="00551BFC"/>
    <w:rsid w:val="00551C41"/>
    <w:rsid w:val="00551CDD"/>
    <w:rsid w:val="00551D87"/>
    <w:rsid w:val="00551D9F"/>
    <w:rsid w:val="00551DA8"/>
    <w:rsid w:val="00551E26"/>
    <w:rsid w:val="00551E50"/>
    <w:rsid w:val="00551F6B"/>
    <w:rsid w:val="0055209B"/>
    <w:rsid w:val="005521F9"/>
    <w:rsid w:val="00552830"/>
    <w:rsid w:val="005528F4"/>
    <w:rsid w:val="00552987"/>
    <w:rsid w:val="00552A06"/>
    <w:rsid w:val="00552CC7"/>
    <w:rsid w:val="00552E12"/>
    <w:rsid w:val="00552E3A"/>
    <w:rsid w:val="005530C2"/>
    <w:rsid w:val="0055310E"/>
    <w:rsid w:val="0055317E"/>
    <w:rsid w:val="005531A7"/>
    <w:rsid w:val="005532D6"/>
    <w:rsid w:val="005532D8"/>
    <w:rsid w:val="00553577"/>
    <w:rsid w:val="0055358A"/>
    <w:rsid w:val="005535FF"/>
    <w:rsid w:val="00553650"/>
    <w:rsid w:val="00553664"/>
    <w:rsid w:val="005536A8"/>
    <w:rsid w:val="005536CF"/>
    <w:rsid w:val="005536EF"/>
    <w:rsid w:val="005537C5"/>
    <w:rsid w:val="005537CF"/>
    <w:rsid w:val="005537D7"/>
    <w:rsid w:val="005538A7"/>
    <w:rsid w:val="005538F2"/>
    <w:rsid w:val="0055390D"/>
    <w:rsid w:val="00553968"/>
    <w:rsid w:val="00553A32"/>
    <w:rsid w:val="00553AC3"/>
    <w:rsid w:val="00553CC9"/>
    <w:rsid w:val="00553CF3"/>
    <w:rsid w:val="00553DA6"/>
    <w:rsid w:val="00553DC8"/>
    <w:rsid w:val="00553DD9"/>
    <w:rsid w:val="00554010"/>
    <w:rsid w:val="005540F9"/>
    <w:rsid w:val="00554184"/>
    <w:rsid w:val="005541F7"/>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09E"/>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12"/>
    <w:rsid w:val="00555936"/>
    <w:rsid w:val="005559FC"/>
    <w:rsid w:val="005559FF"/>
    <w:rsid w:val="00555AC8"/>
    <w:rsid w:val="00555B99"/>
    <w:rsid w:val="00555D4E"/>
    <w:rsid w:val="00555D52"/>
    <w:rsid w:val="00555DAA"/>
    <w:rsid w:val="00555F10"/>
    <w:rsid w:val="00555F39"/>
    <w:rsid w:val="00555FAE"/>
    <w:rsid w:val="005560B9"/>
    <w:rsid w:val="00556104"/>
    <w:rsid w:val="0055615B"/>
    <w:rsid w:val="0055626E"/>
    <w:rsid w:val="005563BD"/>
    <w:rsid w:val="0055644D"/>
    <w:rsid w:val="00556499"/>
    <w:rsid w:val="0055650D"/>
    <w:rsid w:val="005565EF"/>
    <w:rsid w:val="005566CA"/>
    <w:rsid w:val="0055672B"/>
    <w:rsid w:val="00556746"/>
    <w:rsid w:val="00556784"/>
    <w:rsid w:val="005567DD"/>
    <w:rsid w:val="005567EC"/>
    <w:rsid w:val="005568BE"/>
    <w:rsid w:val="00556A66"/>
    <w:rsid w:val="00556B6C"/>
    <w:rsid w:val="00556BB8"/>
    <w:rsid w:val="00556BFF"/>
    <w:rsid w:val="00556C29"/>
    <w:rsid w:val="00556C43"/>
    <w:rsid w:val="00556C8A"/>
    <w:rsid w:val="00556CB5"/>
    <w:rsid w:val="00556CDD"/>
    <w:rsid w:val="00556EBB"/>
    <w:rsid w:val="00557194"/>
    <w:rsid w:val="0055723E"/>
    <w:rsid w:val="00557309"/>
    <w:rsid w:val="00557398"/>
    <w:rsid w:val="00557628"/>
    <w:rsid w:val="005576B9"/>
    <w:rsid w:val="00557735"/>
    <w:rsid w:val="00557952"/>
    <w:rsid w:val="0055796F"/>
    <w:rsid w:val="00557BE6"/>
    <w:rsid w:val="00557CB9"/>
    <w:rsid w:val="00557FFC"/>
    <w:rsid w:val="0056006B"/>
    <w:rsid w:val="00560107"/>
    <w:rsid w:val="0056013D"/>
    <w:rsid w:val="005601B9"/>
    <w:rsid w:val="005602E6"/>
    <w:rsid w:val="0056033F"/>
    <w:rsid w:val="00560460"/>
    <w:rsid w:val="00560494"/>
    <w:rsid w:val="00560627"/>
    <w:rsid w:val="005607AC"/>
    <w:rsid w:val="00560815"/>
    <w:rsid w:val="00560BC6"/>
    <w:rsid w:val="00560C90"/>
    <w:rsid w:val="00560D61"/>
    <w:rsid w:val="00560D94"/>
    <w:rsid w:val="00560EEE"/>
    <w:rsid w:val="00560EFC"/>
    <w:rsid w:val="00560F04"/>
    <w:rsid w:val="00560F2B"/>
    <w:rsid w:val="00560F31"/>
    <w:rsid w:val="00560F80"/>
    <w:rsid w:val="00560FAB"/>
    <w:rsid w:val="00561018"/>
    <w:rsid w:val="00561158"/>
    <w:rsid w:val="0056123D"/>
    <w:rsid w:val="0056127B"/>
    <w:rsid w:val="00561296"/>
    <w:rsid w:val="00561481"/>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363"/>
    <w:rsid w:val="005623A9"/>
    <w:rsid w:val="005623B1"/>
    <w:rsid w:val="005624CB"/>
    <w:rsid w:val="0056270E"/>
    <w:rsid w:val="00562788"/>
    <w:rsid w:val="005627E3"/>
    <w:rsid w:val="005627F9"/>
    <w:rsid w:val="0056284F"/>
    <w:rsid w:val="0056287E"/>
    <w:rsid w:val="005628A2"/>
    <w:rsid w:val="00562A02"/>
    <w:rsid w:val="00562A22"/>
    <w:rsid w:val="00562AB8"/>
    <w:rsid w:val="00562B8C"/>
    <w:rsid w:val="00562CC6"/>
    <w:rsid w:val="00562D77"/>
    <w:rsid w:val="00562E4E"/>
    <w:rsid w:val="00562F71"/>
    <w:rsid w:val="00562FE6"/>
    <w:rsid w:val="00563394"/>
    <w:rsid w:val="00563550"/>
    <w:rsid w:val="0056358B"/>
    <w:rsid w:val="0056379D"/>
    <w:rsid w:val="005638D9"/>
    <w:rsid w:val="005638F5"/>
    <w:rsid w:val="00563943"/>
    <w:rsid w:val="005639B5"/>
    <w:rsid w:val="00563A25"/>
    <w:rsid w:val="00563A30"/>
    <w:rsid w:val="00563C66"/>
    <w:rsid w:val="00563D3A"/>
    <w:rsid w:val="00563E2C"/>
    <w:rsid w:val="00563EE9"/>
    <w:rsid w:val="00563F33"/>
    <w:rsid w:val="00563FED"/>
    <w:rsid w:val="005642BE"/>
    <w:rsid w:val="005643D6"/>
    <w:rsid w:val="0056447C"/>
    <w:rsid w:val="0056448B"/>
    <w:rsid w:val="00564494"/>
    <w:rsid w:val="0056458E"/>
    <w:rsid w:val="0056462A"/>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1DE"/>
    <w:rsid w:val="00566205"/>
    <w:rsid w:val="00566348"/>
    <w:rsid w:val="0056638B"/>
    <w:rsid w:val="00566467"/>
    <w:rsid w:val="00566488"/>
    <w:rsid w:val="0056659C"/>
    <w:rsid w:val="005666EE"/>
    <w:rsid w:val="005667FB"/>
    <w:rsid w:val="00566871"/>
    <w:rsid w:val="00566A9F"/>
    <w:rsid w:val="00566B2C"/>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85C"/>
    <w:rsid w:val="00567926"/>
    <w:rsid w:val="00567A07"/>
    <w:rsid w:val="00567A66"/>
    <w:rsid w:val="00567B4D"/>
    <w:rsid w:val="00567B76"/>
    <w:rsid w:val="00567BBD"/>
    <w:rsid w:val="00567C57"/>
    <w:rsid w:val="00567CD4"/>
    <w:rsid w:val="00567EB7"/>
    <w:rsid w:val="00567EBA"/>
    <w:rsid w:val="00567EF2"/>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0F"/>
    <w:rsid w:val="005726A6"/>
    <w:rsid w:val="005728BD"/>
    <w:rsid w:val="00572986"/>
    <w:rsid w:val="005729BF"/>
    <w:rsid w:val="00572A19"/>
    <w:rsid w:val="00572A80"/>
    <w:rsid w:val="00572A94"/>
    <w:rsid w:val="00572B11"/>
    <w:rsid w:val="00572B97"/>
    <w:rsid w:val="00572CF2"/>
    <w:rsid w:val="00572D1E"/>
    <w:rsid w:val="00572DEC"/>
    <w:rsid w:val="00572FA3"/>
    <w:rsid w:val="00573040"/>
    <w:rsid w:val="005730D5"/>
    <w:rsid w:val="005730F7"/>
    <w:rsid w:val="00573103"/>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CD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A9C"/>
    <w:rsid w:val="00575B89"/>
    <w:rsid w:val="00575C40"/>
    <w:rsid w:val="00575CBC"/>
    <w:rsid w:val="00575EF1"/>
    <w:rsid w:val="00575F6D"/>
    <w:rsid w:val="00575FE0"/>
    <w:rsid w:val="00576066"/>
    <w:rsid w:val="0057633F"/>
    <w:rsid w:val="005765CD"/>
    <w:rsid w:val="0057669A"/>
    <w:rsid w:val="005766A3"/>
    <w:rsid w:val="005766DE"/>
    <w:rsid w:val="005768CB"/>
    <w:rsid w:val="00576A3C"/>
    <w:rsid w:val="00576A8F"/>
    <w:rsid w:val="00576BA5"/>
    <w:rsid w:val="00576BB5"/>
    <w:rsid w:val="00576BBD"/>
    <w:rsid w:val="00576F41"/>
    <w:rsid w:val="00576FE4"/>
    <w:rsid w:val="00576FE9"/>
    <w:rsid w:val="0057712F"/>
    <w:rsid w:val="005771A9"/>
    <w:rsid w:val="005771B4"/>
    <w:rsid w:val="0057721D"/>
    <w:rsid w:val="0057727F"/>
    <w:rsid w:val="0057750B"/>
    <w:rsid w:val="005775EB"/>
    <w:rsid w:val="00577654"/>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C7D"/>
    <w:rsid w:val="00580DC2"/>
    <w:rsid w:val="00580E23"/>
    <w:rsid w:val="00580E4A"/>
    <w:rsid w:val="00580EDB"/>
    <w:rsid w:val="00580F65"/>
    <w:rsid w:val="00580F93"/>
    <w:rsid w:val="00580F95"/>
    <w:rsid w:val="00581014"/>
    <w:rsid w:val="0058109A"/>
    <w:rsid w:val="00581280"/>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7BB"/>
    <w:rsid w:val="0058497F"/>
    <w:rsid w:val="00584A4F"/>
    <w:rsid w:val="00584A90"/>
    <w:rsid w:val="00584B2F"/>
    <w:rsid w:val="00584C4A"/>
    <w:rsid w:val="00584C99"/>
    <w:rsid w:val="00584CCA"/>
    <w:rsid w:val="00584CEE"/>
    <w:rsid w:val="00584D51"/>
    <w:rsid w:val="00585133"/>
    <w:rsid w:val="0058533B"/>
    <w:rsid w:val="00585351"/>
    <w:rsid w:val="00585420"/>
    <w:rsid w:val="005856F9"/>
    <w:rsid w:val="00585995"/>
    <w:rsid w:val="005859F8"/>
    <w:rsid w:val="005859F9"/>
    <w:rsid w:val="00585B99"/>
    <w:rsid w:val="00585D5F"/>
    <w:rsid w:val="00585F18"/>
    <w:rsid w:val="00586004"/>
    <w:rsid w:val="00586017"/>
    <w:rsid w:val="00586148"/>
    <w:rsid w:val="00586151"/>
    <w:rsid w:val="005861D8"/>
    <w:rsid w:val="0058622C"/>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9EA"/>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E86"/>
    <w:rsid w:val="00591F39"/>
    <w:rsid w:val="0059207D"/>
    <w:rsid w:val="00592108"/>
    <w:rsid w:val="00592192"/>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2FF4"/>
    <w:rsid w:val="0059303C"/>
    <w:rsid w:val="005930FB"/>
    <w:rsid w:val="00593142"/>
    <w:rsid w:val="00593226"/>
    <w:rsid w:val="00593292"/>
    <w:rsid w:val="00593401"/>
    <w:rsid w:val="00593451"/>
    <w:rsid w:val="0059353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27F"/>
    <w:rsid w:val="0059432E"/>
    <w:rsid w:val="00594351"/>
    <w:rsid w:val="00594383"/>
    <w:rsid w:val="00594504"/>
    <w:rsid w:val="00594664"/>
    <w:rsid w:val="0059469C"/>
    <w:rsid w:val="005947A3"/>
    <w:rsid w:val="00594991"/>
    <w:rsid w:val="00594BFF"/>
    <w:rsid w:val="00594C5A"/>
    <w:rsid w:val="005950AA"/>
    <w:rsid w:val="0059523D"/>
    <w:rsid w:val="0059542A"/>
    <w:rsid w:val="00595540"/>
    <w:rsid w:val="00595559"/>
    <w:rsid w:val="00595760"/>
    <w:rsid w:val="00595AA2"/>
    <w:rsid w:val="00595AEA"/>
    <w:rsid w:val="00595DD7"/>
    <w:rsid w:val="00595E1A"/>
    <w:rsid w:val="00595EF3"/>
    <w:rsid w:val="005960C0"/>
    <w:rsid w:val="00596133"/>
    <w:rsid w:val="0059628C"/>
    <w:rsid w:val="005962E3"/>
    <w:rsid w:val="00596371"/>
    <w:rsid w:val="00596447"/>
    <w:rsid w:val="00596468"/>
    <w:rsid w:val="00596469"/>
    <w:rsid w:val="005964B4"/>
    <w:rsid w:val="005964D0"/>
    <w:rsid w:val="005965C5"/>
    <w:rsid w:val="00596730"/>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998"/>
    <w:rsid w:val="00597A03"/>
    <w:rsid w:val="00597A0A"/>
    <w:rsid w:val="00597B10"/>
    <w:rsid w:val="00597B93"/>
    <w:rsid w:val="00597C0A"/>
    <w:rsid w:val="00597D1C"/>
    <w:rsid w:val="00597EE1"/>
    <w:rsid w:val="00597F00"/>
    <w:rsid w:val="00597F2F"/>
    <w:rsid w:val="00597F4E"/>
    <w:rsid w:val="005A0123"/>
    <w:rsid w:val="005A02CF"/>
    <w:rsid w:val="005A030A"/>
    <w:rsid w:val="005A044F"/>
    <w:rsid w:val="005A06B8"/>
    <w:rsid w:val="005A0707"/>
    <w:rsid w:val="005A07DE"/>
    <w:rsid w:val="005A083A"/>
    <w:rsid w:val="005A084A"/>
    <w:rsid w:val="005A0933"/>
    <w:rsid w:val="005A0971"/>
    <w:rsid w:val="005A0A2E"/>
    <w:rsid w:val="005A0A37"/>
    <w:rsid w:val="005A0AA8"/>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B5E"/>
    <w:rsid w:val="005A1CED"/>
    <w:rsid w:val="005A1D5D"/>
    <w:rsid w:val="005A1DB2"/>
    <w:rsid w:val="005A1E1A"/>
    <w:rsid w:val="005A1EE3"/>
    <w:rsid w:val="005A1F41"/>
    <w:rsid w:val="005A1F67"/>
    <w:rsid w:val="005A216D"/>
    <w:rsid w:val="005A219F"/>
    <w:rsid w:val="005A2272"/>
    <w:rsid w:val="005A2371"/>
    <w:rsid w:val="005A246F"/>
    <w:rsid w:val="005A2483"/>
    <w:rsid w:val="005A25BC"/>
    <w:rsid w:val="005A2631"/>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29"/>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0"/>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6D5"/>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BE8"/>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0A"/>
    <w:rsid w:val="005B03FD"/>
    <w:rsid w:val="005B04B0"/>
    <w:rsid w:val="005B0654"/>
    <w:rsid w:val="005B0717"/>
    <w:rsid w:val="005B08BD"/>
    <w:rsid w:val="005B08CF"/>
    <w:rsid w:val="005B0917"/>
    <w:rsid w:val="005B09C9"/>
    <w:rsid w:val="005B09F6"/>
    <w:rsid w:val="005B0A99"/>
    <w:rsid w:val="005B0C1B"/>
    <w:rsid w:val="005B0C61"/>
    <w:rsid w:val="005B0C7E"/>
    <w:rsid w:val="005B0CB4"/>
    <w:rsid w:val="005B0D7D"/>
    <w:rsid w:val="005B0E09"/>
    <w:rsid w:val="005B0E90"/>
    <w:rsid w:val="005B1033"/>
    <w:rsid w:val="005B10B5"/>
    <w:rsid w:val="005B10F6"/>
    <w:rsid w:val="005B11C1"/>
    <w:rsid w:val="005B11D6"/>
    <w:rsid w:val="005B11E3"/>
    <w:rsid w:val="005B125A"/>
    <w:rsid w:val="005B14B7"/>
    <w:rsid w:val="005B150B"/>
    <w:rsid w:val="005B166E"/>
    <w:rsid w:val="005B1677"/>
    <w:rsid w:val="005B16B8"/>
    <w:rsid w:val="005B17D5"/>
    <w:rsid w:val="005B1820"/>
    <w:rsid w:val="005B194F"/>
    <w:rsid w:val="005B19BE"/>
    <w:rsid w:val="005B19D9"/>
    <w:rsid w:val="005B19EE"/>
    <w:rsid w:val="005B1A58"/>
    <w:rsid w:val="005B1A77"/>
    <w:rsid w:val="005B1A9E"/>
    <w:rsid w:val="005B1AAC"/>
    <w:rsid w:val="005B1B8A"/>
    <w:rsid w:val="005B1C56"/>
    <w:rsid w:val="005B1D80"/>
    <w:rsid w:val="005B1DA6"/>
    <w:rsid w:val="005B1EA1"/>
    <w:rsid w:val="005B1EB3"/>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EEC"/>
    <w:rsid w:val="005B2F5D"/>
    <w:rsid w:val="005B3224"/>
    <w:rsid w:val="005B32E2"/>
    <w:rsid w:val="005B3378"/>
    <w:rsid w:val="005B3483"/>
    <w:rsid w:val="005B35CB"/>
    <w:rsid w:val="005B3662"/>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1FB"/>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1C"/>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67B"/>
    <w:rsid w:val="005B784D"/>
    <w:rsid w:val="005B7861"/>
    <w:rsid w:val="005B79A1"/>
    <w:rsid w:val="005B7C36"/>
    <w:rsid w:val="005B7D07"/>
    <w:rsid w:val="005B7D5C"/>
    <w:rsid w:val="005B7E2B"/>
    <w:rsid w:val="005B7EA7"/>
    <w:rsid w:val="005B7EFC"/>
    <w:rsid w:val="005C008B"/>
    <w:rsid w:val="005C00B5"/>
    <w:rsid w:val="005C00BF"/>
    <w:rsid w:val="005C01A5"/>
    <w:rsid w:val="005C01FB"/>
    <w:rsid w:val="005C023F"/>
    <w:rsid w:val="005C0244"/>
    <w:rsid w:val="005C026A"/>
    <w:rsid w:val="005C02CA"/>
    <w:rsid w:val="005C03B3"/>
    <w:rsid w:val="005C044E"/>
    <w:rsid w:val="005C04A9"/>
    <w:rsid w:val="005C0556"/>
    <w:rsid w:val="005C056F"/>
    <w:rsid w:val="005C0611"/>
    <w:rsid w:val="005C0625"/>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0D"/>
    <w:rsid w:val="005C2452"/>
    <w:rsid w:val="005C24BD"/>
    <w:rsid w:val="005C24F9"/>
    <w:rsid w:val="005C252E"/>
    <w:rsid w:val="005C25B7"/>
    <w:rsid w:val="005C2678"/>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612"/>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A9C"/>
    <w:rsid w:val="005C4AD9"/>
    <w:rsid w:val="005C4C21"/>
    <w:rsid w:val="005C4C6E"/>
    <w:rsid w:val="005C4CC8"/>
    <w:rsid w:val="005C4D45"/>
    <w:rsid w:val="005C4E2A"/>
    <w:rsid w:val="005C4EE4"/>
    <w:rsid w:val="005C5081"/>
    <w:rsid w:val="005C50C9"/>
    <w:rsid w:val="005C52DA"/>
    <w:rsid w:val="005C5357"/>
    <w:rsid w:val="005C539E"/>
    <w:rsid w:val="005C5404"/>
    <w:rsid w:val="005C544D"/>
    <w:rsid w:val="005C5481"/>
    <w:rsid w:val="005C5489"/>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60"/>
    <w:rsid w:val="005C6285"/>
    <w:rsid w:val="005C6302"/>
    <w:rsid w:val="005C6359"/>
    <w:rsid w:val="005C63C4"/>
    <w:rsid w:val="005C640E"/>
    <w:rsid w:val="005C66A6"/>
    <w:rsid w:val="005C6792"/>
    <w:rsid w:val="005C67BB"/>
    <w:rsid w:val="005C682E"/>
    <w:rsid w:val="005C6890"/>
    <w:rsid w:val="005C68A4"/>
    <w:rsid w:val="005C68F5"/>
    <w:rsid w:val="005C6BC5"/>
    <w:rsid w:val="005C6C8F"/>
    <w:rsid w:val="005C6D20"/>
    <w:rsid w:val="005C6DD2"/>
    <w:rsid w:val="005C6DF4"/>
    <w:rsid w:val="005C6E7E"/>
    <w:rsid w:val="005C6EC4"/>
    <w:rsid w:val="005C6FA0"/>
    <w:rsid w:val="005C6FFD"/>
    <w:rsid w:val="005C7080"/>
    <w:rsid w:val="005C70C5"/>
    <w:rsid w:val="005C7104"/>
    <w:rsid w:val="005C7105"/>
    <w:rsid w:val="005C721C"/>
    <w:rsid w:val="005C7308"/>
    <w:rsid w:val="005C7379"/>
    <w:rsid w:val="005C73CD"/>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E1"/>
    <w:rsid w:val="005D09F0"/>
    <w:rsid w:val="005D0A20"/>
    <w:rsid w:val="005D0B40"/>
    <w:rsid w:val="005D0B83"/>
    <w:rsid w:val="005D0BEF"/>
    <w:rsid w:val="005D0D21"/>
    <w:rsid w:val="005D0D66"/>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40"/>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3A"/>
    <w:rsid w:val="005D4857"/>
    <w:rsid w:val="005D4986"/>
    <w:rsid w:val="005D4BDD"/>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7C"/>
    <w:rsid w:val="005D5A8B"/>
    <w:rsid w:val="005D5ADE"/>
    <w:rsid w:val="005D5AF2"/>
    <w:rsid w:val="005D5B14"/>
    <w:rsid w:val="005D5B91"/>
    <w:rsid w:val="005D5DCB"/>
    <w:rsid w:val="005D5E4F"/>
    <w:rsid w:val="005D60B7"/>
    <w:rsid w:val="005D6176"/>
    <w:rsid w:val="005D6217"/>
    <w:rsid w:val="005D6298"/>
    <w:rsid w:val="005D6347"/>
    <w:rsid w:val="005D645C"/>
    <w:rsid w:val="005D6508"/>
    <w:rsid w:val="005D653B"/>
    <w:rsid w:val="005D65EF"/>
    <w:rsid w:val="005D6631"/>
    <w:rsid w:val="005D6636"/>
    <w:rsid w:val="005D68FC"/>
    <w:rsid w:val="005D69E7"/>
    <w:rsid w:val="005D6C4E"/>
    <w:rsid w:val="005D6C6E"/>
    <w:rsid w:val="005D6C71"/>
    <w:rsid w:val="005D6D56"/>
    <w:rsid w:val="005D6E9C"/>
    <w:rsid w:val="005D6F03"/>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EE6"/>
    <w:rsid w:val="005D7F4B"/>
    <w:rsid w:val="005D7F59"/>
    <w:rsid w:val="005D7FFB"/>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61"/>
    <w:rsid w:val="005E12C8"/>
    <w:rsid w:val="005E1393"/>
    <w:rsid w:val="005E16CA"/>
    <w:rsid w:val="005E170B"/>
    <w:rsid w:val="005E17A6"/>
    <w:rsid w:val="005E17F8"/>
    <w:rsid w:val="005E1933"/>
    <w:rsid w:val="005E1949"/>
    <w:rsid w:val="005E1979"/>
    <w:rsid w:val="005E19EA"/>
    <w:rsid w:val="005E1B20"/>
    <w:rsid w:val="005E1BB7"/>
    <w:rsid w:val="005E1BF0"/>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80"/>
    <w:rsid w:val="005E5EEB"/>
    <w:rsid w:val="005E5F4B"/>
    <w:rsid w:val="005E5FEF"/>
    <w:rsid w:val="005E60E2"/>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69"/>
    <w:rsid w:val="005E6976"/>
    <w:rsid w:val="005E6A49"/>
    <w:rsid w:val="005E6B02"/>
    <w:rsid w:val="005E6DCB"/>
    <w:rsid w:val="005E6DDD"/>
    <w:rsid w:val="005E6E34"/>
    <w:rsid w:val="005E6FEF"/>
    <w:rsid w:val="005E7184"/>
    <w:rsid w:val="005E7250"/>
    <w:rsid w:val="005E7307"/>
    <w:rsid w:val="005E7419"/>
    <w:rsid w:val="005E77AC"/>
    <w:rsid w:val="005E7948"/>
    <w:rsid w:val="005E79B6"/>
    <w:rsid w:val="005E7AA0"/>
    <w:rsid w:val="005E7AE9"/>
    <w:rsid w:val="005E7B52"/>
    <w:rsid w:val="005E7B83"/>
    <w:rsid w:val="005E7BFA"/>
    <w:rsid w:val="005E7C4E"/>
    <w:rsid w:val="005E7D30"/>
    <w:rsid w:val="005E7DAC"/>
    <w:rsid w:val="005E7E5A"/>
    <w:rsid w:val="005E7E69"/>
    <w:rsid w:val="005E7EBE"/>
    <w:rsid w:val="005F010F"/>
    <w:rsid w:val="005F01E4"/>
    <w:rsid w:val="005F03D6"/>
    <w:rsid w:val="005F0477"/>
    <w:rsid w:val="005F04A5"/>
    <w:rsid w:val="005F0528"/>
    <w:rsid w:val="005F0547"/>
    <w:rsid w:val="005F0573"/>
    <w:rsid w:val="005F07B4"/>
    <w:rsid w:val="005F07CF"/>
    <w:rsid w:val="005F0842"/>
    <w:rsid w:val="005F0883"/>
    <w:rsid w:val="005F08E1"/>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17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AA2"/>
    <w:rsid w:val="005F3EA2"/>
    <w:rsid w:val="005F3F19"/>
    <w:rsid w:val="005F4047"/>
    <w:rsid w:val="005F4475"/>
    <w:rsid w:val="005F45A4"/>
    <w:rsid w:val="005F4909"/>
    <w:rsid w:val="005F492B"/>
    <w:rsid w:val="005F49A3"/>
    <w:rsid w:val="005F49C4"/>
    <w:rsid w:val="005F4B8A"/>
    <w:rsid w:val="005F4BBC"/>
    <w:rsid w:val="005F4C02"/>
    <w:rsid w:val="005F4C4A"/>
    <w:rsid w:val="005F4C5E"/>
    <w:rsid w:val="005F4D73"/>
    <w:rsid w:val="005F4D89"/>
    <w:rsid w:val="005F4EC0"/>
    <w:rsid w:val="005F505A"/>
    <w:rsid w:val="005F50B6"/>
    <w:rsid w:val="005F50E3"/>
    <w:rsid w:val="005F5239"/>
    <w:rsid w:val="005F5451"/>
    <w:rsid w:val="005F553F"/>
    <w:rsid w:val="005F5546"/>
    <w:rsid w:val="005F5665"/>
    <w:rsid w:val="005F570C"/>
    <w:rsid w:val="005F5791"/>
    <w:rsid w:val="005F58B1"/>
    <w:rsid w:val="005F58FF"/>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11B"/>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078"/>
    <w:rsid w:val="0060023C"/>
    <w:rsid w:val="0060025F"/>
    <w:rsid w:val="0060035D"/>
    <w:rsid w:val="00600391"/>
    <w:rsid w:val="00600482"/>
    <w:rsid w:val="006004AD"/>
    <w:rsid w:val="006006E9"/>
    <w:rsid w:val="0060091C"/>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C8D"/>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2B"/>
    <w:rsid w:val="00605E3C"/>
    <w:rsid w:val="00605EA8"/>
    <w:rsid w:val="00606089"/>
    <w:rsid w:val="006060AD"/>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99A"/>
    <w:rsid w:val="00606A28"/>
    <w:rsid w:val="00606AFF"/>
    <w:rsid w:val="00606C61"/>
    <w:rsid w:val="00606C8A"/>
    <w:rsid w:val="00606E02"/>
    <w:rsid w:val="00606E1F"/>
    <w:rsid w:val="0060704D"/>
    <w:rsid w:val="00607058"/>
    <w:rsid w:val="00607089"/>
    <w:rsid w:val="00607193"/>
    <w:rsid w:val="006071A2"/>
    <w:rsid w:val="006071DE"/>
    <w:rsid w:val="006071E5"/>
    <w:rsid w:val="00607290"/>
    <w:rsid w:val="00607398"/>
    <w:rsid w:val="006073D6"/>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4"/>
    <w:rsid w:val="0061112B"/>
    <w:rsid w:val="0061131D"/>
    <w:rsid w:val="00611576"/>
    <w:rsid w:val="00611619"/>
    <w:rsid w:val="00611685"/>
    <w:rsid w:val="006116C4"/>
    <w:rsid w:val="00611878"/>
    <w:rsid w:val="00611A4C"/>
    <w:rsid w:val="00611A73"/>
    <w:rsid w:val="00611DB8"/>
    <w:rsid w:val="00611EC6"/>
    <w:rsid w:val="00611F4C"/>
    <w:rsid w:val="006120A8"/>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79D"/>
    <w:rsid w:val="00612854"/>
    <w:rsid w:val="00612872"/>
    <w:rsid w:val="0061288D"/>
    <w:rsid w:val="006129F2"/>
    <w:rsid w:val="00612C4E"/>
    <w:rsid w:val="00612C8A"/>
    <w:rsid w:val="00612D0F"/>
    <w:rsid w:val="00612D2E"/>
    <w:rsid w:val="00612F6B"/>
    <w:rsid w:val="006130D5"/>
    <w:rsid w:val="0061314E"/>
    <w:rsid w:val="0061316E"/>
    <w:rsid w:val="006131C2"/>
    <w:rsid w:val="00613223"/>
    <w:rsid w:val="006132E1"/>
    <w:rsid w:val="00613349"/>
    <w:rsid w:val="006133B8"/>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3F6D"/>
    <w:rsid w:val="006140BE"/>
    <w:rsid w:val="006140DF"/>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94"/>
    <w:rsid w:val="00614EC3"/>
    <w:rsid w:val="00614EC6"/>
    <w:rsid w:val="00614F2E"/>
    <w:rsid w:val="00614F3E"/>
    <w:rsid w:val="00614F7C"/>
    <w:rsid w:val="006152CB"/>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2"/>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3DC"/>
    <w:rsid w:val="00617644"/>
    <w:rsid w:val="00617941"/>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291"/>
    <w:rsid w:val="006205C4"/>
    <w:rsid w:val="006206DA"/>
    <w:rsid w:val="006206F7"/>
    <w:rsid w:val="00620847"/>
    <w:rsid w:val="00620953"/>
    <w:rsid w:val="0062095D"/>
    <w:rsid w:val="00620B99"/>
    <w:rsid w:val="00620C7D"/>
    <w:rsid w:val="00620CA0"/>
    <w:rsid w:val="00620DA0"/>
    <w:rsid w:val="00620E0A"/>
    <w:rsid w:val="00620E23"/>
    <w:rsid w:val="00620EA8"/>
    <w:rsid w:val="00620F26"/>
    <w:rsid w:val="00620FD4"/>
    <w:rsid w:val="00621092"/>
    <w:rsid w:val="0062114D"/>
    <w:rsid w:val="00621212"/>
    <w:rsid w:val="0062125E"/>
    <w:rsid w:val="0062127E"/>
    <w:rsid w:val="006212BE"/>
    <w:rsid w:val="006212DB"/>
    <w:rsid w:val="00621367"/>
    <w:rsid w:val="0062136E"/>
    <w:rsid w:val="006213EF"/>
    <w:rsid w:val="0062146F"/>
    <w:rsid w:val="006215C7"/>
    <w:rsid w:val="00621638"/>
    <w:rsid w:val="0062163B"/>
    <w:rsid w:val="0062164F"/>
    <w:rsid w:val="006216C6"/>
    <w:rsid w:val="0062174C"/>
    <w:rsid w:val="0062184B"/>
    <w:rsid w:val="0062187F"/>
    <w:rsid w:val="00621884"/>
    <w:rsid w:val="00621A25"/>
    <w:rsid w:val="00621AF8"/>
    <w:rsid w:val="00621B0C"/>
    <w:rsid w:val="00621D13"/>
    <w:rsid w:val="00621D1D"/>
    <w:rsid w:val="00621E7F"/>
    <w:rsid w:val="00621EE8"/>
    <w:rsid w:val="00621FD2"/>
    <w:rsid w:val="00621FD5"/>
    <w:rsid w:val="00622013"/>
    <w:rsid w:val="00622092"/>
    <w:rsid w:val="006221B7"/>
    <w:rsid w:val="006221E6"/>
    <w:rsid w:val="0062231D"/>
    <w:rsid w:val="006223DB"/>
    <w:rsid w:val="00622622"/>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AD4"/>
    <w:rsid w:val="00623BD7"/>
    <w:rsid w:val="00623C2A"/>
    <w:rsid w:val="00623C30"/>
    <w:rsid w:val="00623CFB"/>
    <w:rsid w:val="00624001"/>
    <w:rsid w:val="00624045"/>
    <w:rsid w:val="0062416F"/>
    <w:rsid w:val="00624200"/>
    <w:rsid w:val="00624248"/>
    <w:rsid w:val="006243F9"/>
    <w:rsid w:val="00624439"/>
    <w:rsid w:val="00624493"/>
    <w:rsid w:val="0062449F"/>
    <w:rsid w:val="006244D2"/>
    <w:rsid w:val="00624581"/>
    <w:rsid w:val="006245ED"/>
    <w:rsid w:val="006246B1"/>
    <w:rsid w:val="00624713"/>
    <w:rsid w:val="00624758"/>
    <w:rsid w:val="0062478F"/>
    <w:rsid w:val="006247BB"/>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998"/>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DFC"/>
    <w:rsid w:val="00626E7B"/>
    <w:rsid w:val="00626EE1"/>
    <w:rsid w:val="00626F84"/>
    <w:rsid w:val="00626FC6"/>
    <w:rsid w:val="0062716C"/>
    <w:rsid w:val="00627178"/>
    <w:rsid w:val="006271D4"/>
    <w:rsid w:val="00627203"/>
    <w:rsid w:val="006272B9"/>
    <w:rsid w:val="00627320"/>
    <w:rsid w:val="00627352"/>
    <w:rsid w:val="006274FB"/>
    <w:rsid w:val="00627546"/>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092"/>
    <w:rsid w:val="00631179"/>
    <w:rsid w:val="00631362"/>
    <w:rsid w:val="00631366"/>
    <w:rsid w:val="0063137F"/>
    <w:rsid w:val="006314DB"/>
    <w:rsid w:val="00631721"/>
    <w:rsid w:val="00631739"/>
    <w:rsid w:val="0063174A"/>
    <w:rsid w:val="00631867"/>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7D"/>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E03"/>
    <w:rsid w:val="00633F32"/>
    <w:rsid w:val="00633F73"/>
    <w:rsid w:val="0063407C"/>
    <w:rsid w:val="006340AB"/>
    <w:rsid w:val="00634378"/>
    <w:rsid w:val="00634487"/>
    <w:rsid w:val="006344F7"/>
    <w:rsid w:val="00634549"/>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C4"/>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6B"/>
    <w:rsid w:val="00636183"/>
    <w:rsid w:val="006361A6"/>
    <w:rsid w:val="0063628C"/>
    <w:rsid w:val="006362FA"/>
    <w:rsid w:val="00636463"/>
    <w:rsid w:val="00636491"/>
    <w:rsid w:val="0063660C"/>
    <w:rsid w:val="0063668B"/>
    <w:rsid w:val="006366E6"/>
    <w:rsid w:val="00636737"/>
    <w:rsid w:val="00636851"/>
    <w:rsid w:val="006368C2"/>
    <w:rsid w:val="00636B01"/>
    <w:rsid w:val="00636C70"/>
    <w:rsid w:val="006370AA"/>
    <w:rsid w:val="00637159"/>
    <w:rsid w:val="0063720F"/>
    <w:rsid w:val="0063722A"/>
    <w:rsid w:val="0063722F"/>
    <w:rsid w:val="0063725E"/>
    <w:rsid w:val="0063727C"/>
    <w:rsid w:val="006372C5"/>
    <w:rsid w:val="0063730C"/>
    <w:rsid w:val="006373C1"/>
    <w:rsid w:val="0063744A"/>
    <w:rsid w:val="006374F4"/>
    <w:rsid w:val="006376F4"/>
    <w:rsid w:val="0063770B"/>
    <w:rsid w:val="006377D0"/>
    <w:rsid w:val="006377DC"/>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3C0"/>
    <w:rsid w:val="0064042E"/>
    <w:rsid w:val="00640451"/>
    <w:rsid w:val="00640668"/>
    <w:rsid w:val="006406AD"/>
    <w:rsid w:val="0064074D"/>
    <w:rsid w:val="00640AF5"/>
    <w:rsid w:val="00640CA5"/>
    <w:rsid w:val="00640CED"/>
    <w:rsid w:val="00640E6A"/>
    <w:rsid w:val="00640F68"/>
    <w:rsid w:val="00640FEA"/>
    <w:rsid w:val="006411FB"/>
    <w:rsid w:val="0064126A"/>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12"/>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CC5"/>
    <w:rsid w:val="00645D79"/>
    <w:rsid w:val="00645E33"/>
    <w:rsid w:val="00645E78"/>
    <w:rsid w:val="00645F38"/>
    <w:rsid w:val="00645F5C"/>
    <w:rsid w:val="0064601A"/>
    <w:rsid w:val="006462E1"/>
    <w:rsid w:val="00646364"/>
    <w:rsid w:val="0064638E"/>
    <w:rsid w:val="00646491"/>
    <w:rsid w:val="00646588"/>
    <w:rsid w:val="006465BE"/>
    <w:rsid w:val="006466F8"/>
    <w:rsid w:val="00646701"/>
    <w:rsid w:val="0064685D"/>
    <w:rsid w:val="006468A9"/>
    <w:rsid w:val="006468EB"/>
    <w:rsid w:val="006469A8"/>
    <w:rsid w:val="00646ACE"/>
    <w:rsid w:val="00646B78"/>
    <w:rsid w:val="00646B92"/>
    <w:rsid w:val="00646C02"/>
    <w:rsid w:val="00646C16"/>
    <w:rsid w:val="00646C5B"/>
    <w:rsid w:val="00646CCC"/>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DC2"/>
    <w:rsid w:val="00647E13"/>
    <w:rsid w:val="00647E1A"/>
    <w:rsid w:val="0065002F"/>
    <w:rsid w:val="00650253"/>
    <w:rsid w:val="0065034F"/>
    <w:rsid w:val="00650374"/>
    <w:rsid w:val="006505A7"/>
    <w:rsid w:val="006506BF"/>
    <w:rsid w:val="006506F6"/>
    <w:rsid w:val="006507B7"/>
    <w:rsid w:val="0065080A"/>
    <w:rsid w:val="0065094B"/>
    <w:rsid w:val="006509EF"/>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EFB"/>
    <w:rsid w:val="00651F96"/>
    <w:rsid w:val="00651FC8"/>
    <w:rsid w:val="0065204D"/>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2FD5"/>
    <w:rsid w:val="0065302E"/>
    <w:rsid w:val="0065303E"/>
    <w:rsid w:val="006530EE"/>
    <w:rsid w:val="00653146"/>
    <w:rsid w:val="0065315B"/>
    <w:rsid w:val="00653277"/>
    <w:rsid w:val="00653316"/>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D48"/>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0F0"/>
    <w:rsid w:val="0065511A"/>
    <w:rsid w:val="006551B5"/>
    <w:rsid w:val="0065541C"/>
    <w:rsid w:val="006554A9"/>
    <w:rsid w:val="0065553A"/>
    <w:rsid w:val="00655606"/>
    <w:rsid w:val="006556C1"/>
    <w:rsid w:val="006556C3"/>
    <w:rsid w:val="006556F1"/>
    <w:rsid w:val="00655745"/>
    <w:rsid w:val="0065585E"/>
    <w:rsid w:val="0065596F"/>
    <w:rsid w:val="00655974"/>
    <w:rsid w:val="00655995"/>
    <w:rsid w:val="006559D2"/>
    <w:rsid w:val="00655C02"/>
    <w:rsid w:val="00655CFB"/>
    <w:rsid w:val="00655E1C"/>
    <w:rsid w:val="00655E2F"/>
    <w:rsid w:val="00655ECF"/>
    <w:rsid w:val="00655EF6"/>
    <w:rsid w:val="00655F10"/>
    <w:rsid w:val="00655FF1"/>
    <w:rsid w:val="006560F8"/>
    <w:rsid w:val="00656140"/>
    <w:rsid w:val="0065625D"/>
    <w:rsid w:val="006562BD"/>
    <w:rsid w:val="006562F7"/>
    <w:rsid w:val="006562FF"/>
    <w:rsid w:val="00656410"/>
    <w:rsid w:val="006566FD"/>
    <w:rsid w:val="00656700"/>
    <w:rsid w:val="00656786"/>
    <w:rsid w:val="0065683C"/>
    <w:rsid w:val="0065685B"/>
    <w:rsid w:val="006568D2"/>
    <w:rsid w:val="00656B35"/>
    <w:rsid w:val="00656BAB"/>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6D3"/>
    <w:rsid w:val="0065772A"/>
    <w:rsid w:val="006577F1"/>
    <w:rsid w:val="00657ADB"/>
    <w:rsid w:val="00657BF2"/>
    <w:rsid w:val="00657C27"/>
    <w:rsid w:val="00657CC6"/>
    <w:rsid w:val="00657D21"/>
    <w:rsid w:val="00657D5E"/>
    <w:rsid w:val="00657DE3"/>
    <w:rsid w:val="00657E8A"/>
    <w:rsid w:val="00657ED9"/>
    <w:rsid w:val="00657F70"/>
    <w:rsid w:val="00660194"/>
    <w:rsid w:val="00660252"/>
    <w:rsid w:val="006603E0"/>
    <w:rsid w:val="006604F8"/>
    <w:rsid w:val="006604FA"/>
    <w:rsid w:val="00660556"/>
    <w:rsid w:val="0066057E"/>
    <w:rsid w:val="006605CD"/>
    <w:rsid w:val="00660734"/>
    <w:rsid w:val="0066091A"/>
    <w:rsid w:val="0066091B"/>
    <w:rsid w:val="00660CAF"/>
    <w:rsid w:val="00660DBD"/>
    <w:rsid w:val="00660FA1"/>
    <w:rsid w:val="00661113"/>
    <w:rsid w:val="006611F1"/>
    <w:rsid w:val="006612B2"/>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7DC"/>
    <w:rsid w:val="0066291A"/>
    <w:rsid w:val="006629F3"/>
    <w:rsid w:val="00662BDC"/>
    <w:rsid w:val="00662C0B"/>
    <w:rsid w:val="00662D7A"/>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42"/>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2D2"/>
    <w:rsid w:val="00667306"/>
    <w:rsid w:val="00667409"/>
    <w:rsid w:val="0066740F"/>
    <w:rsid w:val="0066742F"/>
    <w:rsid w:val="00667451"/>
    <w:rsid w:val="006674F0"/>
    <w:rsid w:val="006676C1"/>
    <w:rsid w:val="00667866"/>
    <w:rsid w:val="006678E3"/>
    <w:rsid w:val="006679AB"/>
    <w:rsid w:val="00667A1C"/>
    <w:rsid w:val="00667B80"/>
    <w:rsid w:val="00667E75"/>
    <w:rsid w:val="00667F43"/>
    <w:rsid w:val="00667F91"/>
    <w:rsid w:val="00670202"/>
    <w:rsid w:val="0067024A"/>
    <w:rsid w:val="00670371"/>
    <w:rsid w:val="006703A8"/>
    <w:rsid w:val="0067046A"/>
    <w:rsid w:val="00670507"/>
    <w:rsid w:val="00670680"/>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D44"/>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B20"/>
    <w:rsid w:val="00672C26"/>
    <w:rsid w:val="00672D76"/>
    <w:rsid w:val="00672E81"/>
    <w:rsid w:val="00672EB9"/>
    <w:rsid w:val="00673006"/>
    <w:rsid w:val="0067305B"/>
    <w:rsid w:val="0067307E"/>
    <w:rsid w:val="006730F4"/>
    <w:rsid w:val="006731E3"/>
    <w:rsid w:val="006733AC"/>
    <w:rsid w:val="00673485"/>
    <w:rsid w:val="006734C0"/>
    <w:rsid w:val="006736A0"/>
    <w:rsid w:val="006736D5"/>
    <w:rsid w:val="006736FA"/>
    <w:rsid w:val="00673788"/>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EFB"/>
    <w:rsid w:val="00674F8E"/>
    <w:rsid w:val="00675012"/>
    <w:rsid w:val="00675168"/>
    <w:rsid w:val="00675177"/>
    <w:rsid w:val="006751A6"/>
    <w:rsid w:val="00675619"/>
    <w:rsid w:val="0067575F"/>
    <w:rsid w:val="006757D0"/>
    <w:rsid w:val="0067585F"/>
    <w:rsid w:val="006759CF"/>
    <w:rsid w:val="006759D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722"/>
    <w:rsid w:val="0068088E"/>
    <w:rsid w:val="0068089A"/>
    <w:rsid w:val="00680A72"/>
    <w:rsid w:val="00680B42"/>
    <w:rsid w:val="00680CA1"/>
    <w:rsid w:val="00680D66"/>
    <w:rsid w:val="00680E9B"/>
    <w:rsid w:val="00680ED2"/>
    <w:rsid w:val="00680FBA"/>
    <w:rsid w:val="00681137"/>
    <w:rsid w:val="0068119A"/>
    <w:rsid w:val="00681215"/>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BF6"/>
    <w:rsid w:val="00682D0D"/>
    <w:rsid w:val="00682E97"/>
    <w:rsid w:val="00682F20"/>
    <w:rsid w:val="00682F6B"/>
    <w:rsid w:val="00682FB5"/>
    <w:rsid w:val="00682FDD"/>
    <w:rsid w:val="0068303C"/>
    <w:rsid w:val="0068318F"/>
    <w:rsid w:val="006831C8"/>
    <w:rsid w:val="00683255"/>
    <w:rsid w:val="0068332D"/>
    <w:rsid w:val="0068343B"/>
    <w:rsid w:val="006834A0"/>
    <w:rsid w:val="006834AD"/>
    <w:rsid w:val="006834F2"/>
    <w:rsid w:val="0068365F"/>
    <w:rsid w:val="00683784"/>
    <w:rsid w:val="006838A2"/>
    <w:rsid w:val="006838FF"/>
    <w:rsid w:val="0068390E"/>
    <w:rsid w:val="00683931"/>
    <w:rsid w:val="006839BC"/>
    <w:rsid w:val="00683BF5"/>
    <w:rsid w:val="00683D03"/>
    <w:rsid w:val="00683E4F"/>
    <w:rsid w:val="00683E52"/>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3E"/>
    <w:rsid w:val="00684B8F"/>
    <w:rsid w:val="00684C28"/>
    <w:rsid w:val="00684CC0"/>
    <w:rsid w:val="00684E0C"/>
    <w:rsid w:val="00684E3C"/>
    <w:rsid w:val="00684E49"/>
    <w:rsid w:val="00684F04"/>
    <w:rsid w:val="00684F2B"/>
    <w:rsid w:val="00684F37"/>
    <w:rsid w:val="006850AC"/>
    <w:rsid w:val="00685281"/>
    <w:rsid w:val="006853D1"/>
    <w:rsid w:val="006853D3"/>
    <w:rsid w:val="0068570F"/>
    <w:rsid w:val="0068572A"/>
    <w:rsid w:val="00685737"/>
    <w:rsid w:val="00685766"/>
    <w:rsid w:val="0068579F"/>
    <w:rsid w:val="00685947"/>
    <w:rsid w:val="00685A05"/>
    <w:rsid w:val="00685A40"/>
    <w:rsid w:val="00685C35"/>
    <w:rsid w:val="00685E09"/>
    <w:rsid w:val="00685E4F"/>
    <w:rsid w:val="00685EFF"/>
    <w:rsid w:val="00685F62"/>
    <w:rsid w:val="00685FB0"/>
    <w:rsid w:val="00685FF3"/>
    <w:rsid w:val="00686182"/>
    <w:rsid w:val="00686243"/>
    <w:rsid w:val="006862FA"/>
    <w:rsid w:val="0068631A"/>
    <w:rsid w:val="00686326"/>
    <w:rsid w:val="0068633B"/>
    <w:rsid w:val="0068654B"/>
    <w:rsid w:val="0068662B"/>
    <w:rsid w:val="006866A6"/>
    <w:rsid w:val="0068670F"/>
    <w:rsid w:val="00686796"/>
    <w:rsid w:val="00686810"/>
    <w:rsid w:val="0068690D"/>
    <w:rsid w:val="00686A0F"/>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6CA"/>
    <w:rsid w:val="0068782F"/>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5B3"/>
    <w:rsid w:val="00691742"/>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50E"/>
    <w:rsid w:val="00692606"/>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D0"/>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4F9"/>
    <w:rsid w:val="0069454E"/>
    <w:rsid w:val="00694578"/>
    <w:rsid w:val="00694640"/>
    <w:rsid w:val="00694679"/>
    <w:rsid w:val="00694713"/>
    <w:rsid w:val="006949C7"/>
    <w:rsid w:val="00694AE4"/>
    <w:rsid w:val="00694AE8"/>
    <w:rsid w:val="00694B3F"/>
    <w:rsid w:val="00694BA3"/>
    <w:rsid w:val="00694BF4"/>
    <w:rsid w:val="00694CEB"/>
    <w:rsid w:val="00694CEF"/>
    <w:rsid w:val="00694D15"/>
    <w:rsid w:val="00694E53"/>
    <w:rsid w:val="00694E87"/>
    <w:rsid w:val="0069505A"/>
    <w:rsid w:val="006950D5"/>
    <w:rsid w:val="006950E4"/>
    <w:rsid w:val="006951C7"/>
    <w:rsid w:val="006951D6"/>
    <w:rsid w:val="006951D8"/>
    <w:rsid w:val="0069526B"/>
    <w:rsid w:val="006952AF"/>
    <w:rsid w:val="006952E7"/>
    <w:rsid w:val="0069530E"/>
    <w:rsid w:val="00695455"/>
    <w:rsid w:val="006954C7"/>
    <w:rsid w:val="006954E7"/>
    <w:rsid w:val="00695688"/>
    <w:rsid w:val="006958E2"/>
    <w:rsid w:val="00695966"/>
    <w:rsid w:val="00695A8B"/>
    <w:rsid w:val="00695BB2"/>
    <w:rsid w:val="00695CE6"/>
    <w:rsid w:val="00695D03"/>
    <w:rsid w:val="00695D07"/>
    <w:rsid w:val="00695E88"/>
    <w:rsid w:val="00695EB0"/>
    <w:rsid w:val="00695F01"/>
    <w:rsid w:val="00695F4D"/>
    <w:rsid w:val="00695F6F"/>
    <w:rsid w:val="00695FF1"/>
    <w:rsid w:val="0069610B"/>
    <w:rsid w:val="00696190"/>
    <w:rsid w:val="006962EB"/>
    <w:rsid w:val="00696376"/>
    <w:rsid w:val="00696439"/>
    <w:rsid w:val="006966D9"/>
    <w:rsid w:val="006967F1"/>
    <w:rsid w:val="0069694A"/>
    <w:rsid w:val="006969D6"/>
    <w:rsid w:val="00696A6D"/>
    <w:rsid w:val="00696B21"/>
    <w:rsid w:val="00696D21"/>
    <w:rsid w:val="00696D6F"/>
    <w:rsid w:val="00696D7E"/>
    <w:rsid w:val="00696D94"/>
    <w:rsid w:val="00696DB4"/>
    <w:rsid w:val="00696F37"/>
    <w:rsid w:val="00696F4F"/>
    <w:rsid w:val="00697020"/>
    <w:rsid w:val="00697099"/>
    <w:rsid w:val="006970DD"/>
    <w:rsid w:val="00697166"/>
    <w:rsid w:val="006972F3"/>
    <w:rsid w:val="00697310"/>
    <w:rsid w:val="0069732B"/>
    <w:rsid w:val="00697397"/>
    <w:rsid w:val="006973D5"/>
    <w:rsid w:val="00697422"/>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91B"/>
    <w:rsid w:val="006A0A26"/>
    <w:rsid w:val="006A0A6C"/>
    <w:rsid w:val="006A0B2F"/>
    <w:rsid w:val="006A0C25"/>
    <w:rsid w:val="006A0DD8"/>
    <w:rsid w:val="006A0E28"/>
    <w:rsid w:val="006A0F1C"/>
    <w:rsid w:val="006A1088"/>
    <w:rsid w:val="006A1089"/>
    <w:rsid w:val="006A10C0"/>
    <w:rsid w:val="006A1274"/>
    <w:rsid w:val="006A1302"/>
    <w:rsid w:val="006A14C7"/>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3E6"/>
    <w:rsid w:val="006A25E2"/>
    <w:rsid w:val="006A25E3"/>
    <w:rsid w:val="006A2652"/>
    <w:rsid w:val="006A2665"/>
    <w:rsid w:val="006A269E"/>
    <w:rsid w:val="006A26B2"/>
    <w:rsid w:val="006A26CB"/>
    <w:rsid w:val="006A2731"/>
    <w:rsid w:val="006A2770"/>
    <w:rsid w:val="006A2936"/>
    <w:rsid w:val="006A2946"/>
    <w:rsid w:val="006A29D2"/>
    <w:rsid w:val="006A2B49"/>
    <w:rsid w:val="006A2B52"/>
    <w:rsid w:val="006A2BA3"/>
    <w:rsid w:val="006A2C24"/>
    <w:rsid w:val="006A2CE2"/>
    <w:rsid w:val="006A2CEE"/>
    <w:rsid w:val="006A2DF1"/>
    <w:rsid w:val="006A2F47"/>
    <w:rsid w:val="006A2F9C"/>
    <w:rsid w:val="006A2FD0"/>
    <w:rsid w:val="006A3155"/>
    <w:rsid w:val="006A31D7"/>
    <w:rsid w:val="006A3216"/>
    <w:rsid w:val="006A3280"/>
    <w:rsid w:val="006A3546"/>
    <w:rsid w:val="006A3643"/>
    <w:rsid w:val="006A3666"/>
    <w:rsid w:val="006A3815"/>
    <w:rsid w:val="006A3936"/>
    <w:rsid w:val="006A3958"/>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7B"/>
    <w:rsid w:val="006A488A"/>
    <w:rsid w:val="006A4928"/>
    <w:rsid w:val="006A4B12"/>
    <w:rsid w:val="006A4B32"/>
    <w:rsid w:val="006A4C60"/>
    <w:rsid w:val="006A4D95"/>
    <w:rsid w:val="006A4F19"/>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8C"/>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08"/>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387"/>
    <w:rsid w:val="006B0416"/>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5B6"/>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AF"/>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581"/>
    <w:rsid w:val="006B4629"/>
    <w:rsid w:val="006B46A5"/>
    <w:rsid w:val="006B48A6"/>
    <w:rsid w:val="006B4989"/>
    <w:rsid w:val="006B4B9C"/>
    <w:rsid w:val="006B4C5A"/>
    <w:rsid w:val="006B4CA3"/>
    <w:rsid w:val="006B4E38"/>
    <w:rsid w:val="006B4E4A"/>
    <w:rsid w:val="006B4E64"/>
    <w:rsid w:val="006B4F69"/>
    <w:rsid w:val="006B51EA"/>
    <w:rsid w:val="006B528F"/>
    <w:rsid w:val="006B52EE"/>
    <w:rsid w:val="006B5428"/>
    <w:rsid w:val="006B54D3"/>
    <w:rsid w:val="006B5530"/>
    <w:rsid w:val="006B566F"/>
    <w:rsid w:val="006B56D7"/>
    <w:rsid w:val="006B5754"/>
    <w:rsid w:val="006B5816"/>
    <w:rsid w:val="006B5849"/>
    <w:rsid w:val="006B584D"/>
    <w:rsid w:val="006B591D"/>
    <w:rsid w:val="006B5988"/>
    <w:rsid w:val="006B5A14"/>
    <w:rsid w:val="006B5C18"/>
    <w:rsid w:val="006B5C5D"/>
    <w:rsid w:val="006B5F64"/>
    <w:rsid w:val="006B5FAD"/>
    <w:rsid w:val="006B6015"/>
    <w:rsid w:val="006B60C6"/>
    <w:rsid w:val="006B61C7"/>
    <w:rsid w:val="006B64B6"/>
    <w:rsid w:val="006B6694"/>
    <w:rsid w:val="006B66E3"/>
    <w:rsid w:val="006B6707"/>
    <w:rsid w:val="006B6749"/>
    <w:rsid w:val="006B6814"/>
    <w:rsid w:val="006B6847"/>
    <w:rsid w:val="006B689E"/>
    <w:rsid w:val="006B6977"/>
    <w:rsid w:val="006B6989"/>
    <w:rsid w:val="006B6A20"/>
    <w:rsid w:val="006B6ABE"/>
    <w:rsid w:val="006B6B23"/>
    <w:rsid w:val="006B6BB3"/>
    <w:rsid w:val="006B6BD6"/>
    <w:rsid w:val="006B6E49"/>
    <w:rsid w:val="006B6EC7"/>
    <w:rsid w:val="006B7011"/>
    <w:rsid w:val="006B7061"/>
    <w:rsid w:val="006B710B"/>
    <w:rsid w:val="006B713C"/>
    <w:rsid w:val="006B71ED"/>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2F5"/>
    <w:rsid w:val="006C04AF"/>
    <w:rsid w:val="006C0627"/>
    <w:rsid w:val="006C07E7"/>
    <w:rsid w:val="006C0819"/>
    <w:rsid w:val="006C08CC"/>
    <w:rsid w:val="006C09A4"/>
    <w:rsid w:val="006C09EC"/>
    <w:rsid w:val="006C0A9F"/>
    <w:rsid w:val="006C0CC1"/>
    <w:rsid w:val="006C0DDF"/>
    <w:rsid w:val="006C0E28"/>
    <w:rsid w:val="006C0E50"/>
    <w:rsid w:val="006C0ED7"/>
    <w:rsid w:val="006C1068"/>
    <w:rsid w:val="006C12D4"/>
    <w:rsid w:val="006C1328"/>
    <w:rsid w:val="006C1364"/>
    <w:rsid w:val="006C1381"/>
    <w:rsid w:val="006C14E2"/>
    <w:rsid w:val="006C1589"/>
    <w:rsid w:val="006C1837"/>
    <w:rsid w:val="006C18AF"/>
    <w:rsid w:val="006C18F3"/>
    <w:rsid w:val="006C1A44"/>
    <w:rsid w:val="006C1B85"/>
    <w:rsid w:val="006C1B89"/>
    <w:rsid w:val="006C1BB9"/>
    <w:rsid w:val="006C1BBB"/>
    <w:rsid w:val="006C1C0A"/>
    <w:rsid w:val="006C1D2E"/>
    <w:rsid w:val="006C1EB9"/>
    <w:rsid w:val="006C20BD"/>
    <w:rsid w:val="006C20C6"/>
    <w:rsid w:val="006C20FB"/>
    <w:rsid w:val="006C215E"/>
    <w:rsid w:val="006C2265"/>
    <w:rsid w:val="006C23D2"/>
    <w:rsid w:val="006C2438"/>
    <w:rsid w:val="006C2440"/>
    <w:rsid w:val="006C249C"/>
    <w:rsid w:val="006C2533"/>
    <w:rsid w:val="006C25E5"/>
    <w:rsid w:val="006C2718"/>
    <w:rsid w:val="006C2744"/>
    <w:rsid w:val="006C274C"/>
    <w:rsid w:val="006C27C3"/>
    <w:rsid w:val="006C291D"/>
    <w:rsid w:val="006C2A97"/>
    <w:rsid w:val="006C2AEA"/>
    <w:rsid w:val="006C2C07"/>
    <w:rsid w:val="006C2CFC"/>
    <w:rsid w:val="006C2DE2"/>
    <w:rsid w:val="006C2ECE"/>
    <w:rsid w:val="006C303F"/>
    <w:rsid w:val="006C32E9"/>
    <w:rsid w:val="006C3321"/>
    <w:rsid w:val="006C333A"/>
    <w:rsid w:val="006C3484"/>
    <w:rsid w:val="006C34BF"/>
    <w:rsid w:val="006C354D"/>
    <w:rsid w:val="006C35B3"/>
    <w:rsid w:val="006C363B"/>
    <w:rsid w:val="006C38AF"/>
    <w:rsid w:val="006C3902"/>
    <w:rsid w:val="006C39AB"/>
    <w:rsid w:val="006C3A82"/>
    <w:rsid w:val="006C3B78"/>
    <w:rsid w:val="006C3DDF"/>
    <w:rsid w:val="006C3E59"/>
    <w:rsid w:val="006C3E9D"/>
    <w:rsid w:val="006C3F2F"/>
    <w:rsid w:val="006C4006"/>
    <w:rsid w:val="006C40B3"/>
    <w:rsid w:val="006C420E"/>
    <w:rsid w:val="006C4271"/>
    <w:rsid w:val="006C4293"/>
    <w:rsid w:val="006C4552"/>
    <w:rsid w:val="006C459A"/>
    <w:rsid w:val="006C45F6"/>
    <w:rsid w:val="006C465B"/>
    <w:rsid w:val="006C4932"/>
    <w:rsid w:val="006C493A"/>
    <w:rsid w:val="006C49D8"/>
    <w:rsid w:val="006C4BB6"/>
    <w:rsid w:val="006C4EA1"/>
    <w:rsid w:val="006C5075"/>
    <w:rsid w:val="006C5133"/>
    <w:rsid w:val="006C5139"/>
    <w:rsid w:val="006C51BC"/>
    <w:rsid w:val="006C5206"/>
    <w:rsid w:val="006C53C5"/>
    <w:rsid w:val="006C549B"/>
    <w:rsid w:val="006C58BC"/>
    <w:rsid w:val="006C5909"/>
    <w:rsid w:val="006C5A34"/>
    <w:rsid w:val="006C5A9F"/>
    <w:rsid w:val="006C5AC6"/>
    <w:rsid w:val="006C5B51"/>
    <w:rsid w:val="006C5BD5"/>
    <w:rsid w:val="006C5CB8"/>
    <w:rsid w:val="006C5D6E"/>
    <w:rsid w:val="006C5D87"/>
    <w:rsid w:val="006C5DD0"/>
    <w:rsid w:val="006C5EE5"/>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18"/>
    <w:rsid w:val="006C74A0"/>
    <w:rsid w:val="006C7574"/>
    <w:rsid w:val="006C76AF"/>
    <w:rsid w:val="006C7749"/>
    <w:rsid w:val="006C785F"/>
    <w:rsid w:val="006C7B20"/>
    <w:rsid w:val="006C7BFB"/>
    <w:rsid w:val="006C7D27"/>
    <w:rsid w:val="006C7DF9"/>
    <w:rsid w:val="006C7E02"/>
    <w:rsid w:val="006C7FBD"/>
    <w:rsid w:val="006D0000"/>
    <w:rsid w:val="006D0155"/>
    <w:rsid w:val="006D0567"/>
    <w:rsid w:val="006D06CC"/>
    <w:rsid w:val="006D079E"/>
    <w:rsid w:val="006D086D"/>
    <w:rsid w:val="006D08A5"/>
    <w:rsid w:val="006D0AA3"/>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52B"/>
    <w:rsid w:val="006D162C"/>
    <w:rsid w:val="006D1892"/>
    <w:rsid w:val="006D18AA"/>
    <w:rsid w:val="006D19B9"/>
    <w:rsid w:val="006D1AC5"/>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12"/>
    <w:rsid w:val="006D2C2A"/>
    <w:rsid w:val="006D2E0D"/>
    <w:rsid w:val="006D2E4C"/>
    <w:rsid w:val="006D2E75"/>
    <w:rsid w:val="006D2EEE"/>
    <w:rsid w:val="006D2EF6"/>
    <w:rsid w:val="006D2FB8"/>
    <w:rsid w:val="006D3015"/>
    <w:rsid w:val="006D303E"/>
    <w:rsid w:val="006D31F9"/>
    <w:rsid w:val="006D3317"/>
    <w:rsid w:val="006D3499"/>
    <w:rsid w:val="006D34B2"/>
    <w:rsid w:val="006D34B6"/>
    <w:rsid w:val="006D3596"/>
    <w:rsid w:val="006D35EF"/>
    <w:rsid w:val="006D39A7"/>
    <w:rsid w:val="006D3A34"/>
    <w:rsid w:val="006D3D67"/>
    <w:rsid w:val="006D3E63"/>
    <w:rsid w:val="006D3E92"/>
    <w:rsid w:val="006D4012"/>
    <w:rsid w:val="006D402C"/>
    <w:rsid w:val="006D403B"/>
    <w:rsid w:val="006D40F9"/>
    <w:rsid w:val="006D41CF"/>
    <w:rsid w:val="006D41D6"/>
    <w:rsid w:val="006D42D1"/>
    <w:rsid w:val="006D4320"/>
    <w:rsid w:val="006D4323"/>
    <w:rsid w:val="006D4416"/>
    <w:rsid w:val="006D4471"/>
    <w:rsid w:val="006D44B8"/>
    <w:rsid w:val="006D44FD"/>
    <w:rsid w:val="006D45B2"/>
    <w:rsid w:val="006D4622"/>
    <w:rsid w:val="006D462D"/>
    <w:rsid w:val="006D4684"/>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CB3"/>
    <w:rsid w:val="006D6D6F"/>
    <w:rsid w:val="006D6EB4"/>
    <w:rsid w:val="006D6ED3"/>
    <w:rsid w:val="006D704A"/>
    <w:rsid w:val="006D710D"/>
    <w:rsid w:val="006D71C0"/>
    <w:rsid w:val="006D72A7"/>
    <w:rsid w:val="006D7483"/>
    <w:rsid w:val="006D74C2"/>
    <w:rsid w:val="006D7531"/>
    <w:rsid w:val="006D7701"/>
    <w:rsid w:val="006D7894"/>
    <w:rsid w:val="006D78B0"/>
    <w:rsid w:val="006D78DC"/>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438"/>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2C"/>
    <w:rsid w:val="006E279C"/>
    <w:rsid w:val="006E27FB"/>
    <w:rsid w:val="006E2800"/>
    <w:rsid w:val="006E2892"/>
    <w:rsid w:val="006E28C4"/>
    <w:rsid w:val="006E29B3"/>
    <w:rsid w:val="006E2C78"/>
    <w:rsid w:val="006E2D0E"/>
    <w:rsid w:val="006E2D9C"/>
    <w:rsid w:val="006E2DDA"/>
    <w:rsid w:val="006E2E21"/>
    <w:rsid w:val="006E2F05"/>
    <w:rsid w:val="006E3034"/>
    <w:rsid w:val="006E337A"/>
    <w:rsid w:val="006E33A8"/>
    <w:rsid w:val="006E33FA"/>
    <w:rsid w:val="006E36D3"/>
    <w:rsid w:val="006E36F7"/>
    <w:rsid w:val="006E3770"/>
    <w:rsid w:val="006E37E7"/>
    <w:rsid w:val="006E38D2"/>
    <w:rsid w:val="006E39DE"/>
    <w:rsid w:val="006E3AA0"/>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A5"/>
    <w:rsid w:val="006E4CDF"/>
    <w:rsid w:val="006E4D3B"/>
    <w:rsid w:val="006E5062"/>
    <w:rsid w:val="006E50F2"/>
    <w:rsid w:val="006E518C"/>
    <w:rsid w:val="006E5235"/>
    <w:rsid w:val="006E524D"/>
    <w:rsid w:val="006E534D"/>
    <w:rsid w:val="006E535C"/>
    <w:rsid w:val="006E5374"/>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3E6"/>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1A1"/>
    <w:rsid w:val="006E72EE"/>
    <w:rsid w:val="006E73B0"/>
    <w:rsid w:val="006E7433"/>
    <w:rsid w:val="006E7496"/>
    <w:rsid w:val="006E7672"/>
    <w:rsid w:val="006E77D4"/>
    <w:rsid w:val="006E7943"/>
    <w:rsid w:val="006E799F"/>
    <w:rsid w:val="006E7A2D"/>
    <w:rsid w:val="006E7BD0"/>
    <w:rsid w:val="006E7C0B"/>
    <w:rsid w:val="006E7D75"/>
    <w:rsid w:val="006E7DA7"/>
    <w:rsid w:val="006E7DF0"/>
    <w:rsid w:val="006E7F18"/>
    <w:rsid w:val="006E7F44"/>
    <w:rsid w:val="006F00EE"/>
    <w:rsid w:val="006F01FD"/>
    <w:rsid w:val="006F022B"/>
    <w:rsid w:val="006F0272"/>
    <w:rsid w:val="006F02EA"/>
    <w:rsid w:val="006F02EF"/>
    <w:rsid w:val="006F03AC"/>
    <w:rsid w:val="006F0432"/>
    <w:rsid w:val="006F0672"/>
    <w:rsid w:val="006F071C"/>
    <w:rsid w:val="006F0800"/>
    <w:rsid w:val="006F0940"/>
    <w:rsid w:val="006F0989"/>
    <w:rsid w:val="006F0998"/>
    <w:rsid w:val="006F0A1A"/>
    <w:rsid w:val="006F0A3E"/>
    <w:rsid w:val="006F0AE7"/>
    <w:rsid w:val="006F0CC4"/>
    <w:rsid w:val="006F0FCE"/>
    <w:rsid w:val="006F0FD1"/>
    <w:rsid w:val="006F112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24"/>
    <w:rsid w:val="006F1973"/>
    <w:rsid w:val="006F1A39"/>
    <w:rsid w:val="006F1B26"/>
    <w:rsid w:val="006F1B34"/>
    <w:rsid w:val="006F1B8D"/>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5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2C"/>
    <w:rsid w:val="006F3C45"/>
    <w:rsid w:val="006F3C53"/>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584"/>
    <w:rsid w:val="006F4634"/>
    <w:rsid w:val="006F46AF"/>
    <w:rsid w:val="006F4747"/>
    <w:rsid w:val="006F47E1"/>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376"/>
    <w:rsid w:val="006F640E"/>
    <w:rsid w:val="006F64D2"/>
    <w:rsid w:val="006F6573"/>
    <w:rsid w:val="006F65C5"/>
    <w:rsid w:val="006F667C"/>
    <w:rsid w:val="006F669C"/>
    <w:rsid w:val="006F683E"/>
    <w:rsid w:val="006F68FE"/>
    <w:rsid w:val="006F6932"/>
    <w:rsid w:val="006F6AA9"/>
    <w:rsid w:val="006F6AE7"/>
    <w:rsid w:val="006F6B49"/>
    <w:rsid w:val="006F6BA0"/>
    <w:rsid w:val="006F6BB6"/>
    <w:rsid w:val="006F6DDD"/>
    <w:rsid w:val="006F6EC1"/>
    <w:rsid w:val="006F6F32"/>
    <w:rsid w:val="006F6F70"/>
    <w:rsid w:val="006F7010"/>
    <w:rsid w:val="006F70CC"/>
    <w:rsid w:val="006F70EF"/>
    <w:rsid w:val="006F714A"/>
    <w:rsid w:val="006F715C"/>
    <w:rsid w:val="006F7161"/>
    <w:rsid w:val="006F71C8"/>
    <w:rsid w:val="006F71F5"/>
    <w:rsid w:val="006F72E3"/>
    <w:rsid w:val="006F73D7"/>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26"/>
    <w:rsid w:val="00700FB1"/>
    <w:rsid w:val="007011A9"/>
    <w:rsid w:val="007011C7"/>
    <w:rsid w:val="007011ED"/>
    <w:rsid w:val="00701256"/>
    <w:rsid w:val="00701282"/>
    <w:rsid w:val="00701348"/>
    <w:rsid w:val="00701350"/>
    <w:rsid w:val="00701388"/>
    <w:rsid w:val="00701407"/>
    <w:rsid w:val="00701413"/>
    <w:rsid w:val="007014EB"/>
    <w:rsid w:val="007017EC"/>
    <w:rsid w:val="0070180A"/>
    <w:rsid w:val="0070194D"/>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2F12"/>
    <w:rsid w:val="00703303"/>
    <w:rsid w:val="00703420"/>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45"/>
    <w:rsid w:val="0070459D"/>
    <w:rsid w:val="007045DB"/>
    <w:rsid w:val="00704615"/>
    <w:rsid w:val="00704637"/>
    <w:rsid w:val="007046DA"/>
    <w:rsid w:val="007047E0"/>
    <w:rsid w:val="00704BBB"/>
    <w:rsid w:val="00704D45"/>
    <w:rsid w:val="00704DE8"/>
    <w:rsid w:val="00704E42"/>
    <w:rsid w:val="00704ED9"/>
    <w:rsid w:val="0070500F"/>
    <w:rsid w:val="0070506D"/>
    <w:rsid w:val="00705318"/>
    <w:rsid w:val="00705362"/>
    <w:rsid w:val="00705398"/>
    <w:rsid w:val="007053F4"/>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135"/>
    <w:rsid w:val="007062BC"/>
    <w:rsid w:val="007062F9"/>
    <w:rsid w:val="00706338"/>
    <w:rsid w:val="00706492"/>
    <w:rsid w:val="007065B4"/>
    <w:rsid w:val="0070664E"/>
    <w:rsid w:val="00706694"/>
    <w:rsid w:val="007066CE"/>
    <w:rsid w:val="00706A0F"/>
    <w:rsid w:val="00706BD4"/>
    <w:rsid w:val="00706BEA"/>
    <w:rsid w:val="00706C89"/>
    <w:rsid w:val="00706D08"/>
    <w:rsid w:val="00706DA3"/>
    <w:rsid w:val="00706E54"/>
    <w:rsid w:val="0070728E"/>
    <w:rsid w:val="00707444"/>
    <w:rsid w:val="007074C2"/>
    <w:rsid w:val="007075CB"/>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2C9"/>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AF"/>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231"/>
    <w:rsid w:val="00714305"/>
    <w:rsid w:val="00714321"/>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4E99"/>
    <w:rsid w:val="0071501F"/>
    <w:rsid w:val="0071529A"/>
    <w:rsid w:val="00715426"/>
    <w:rsid w:val="00715522"/>
    <w:rsid w:val="007155D0"/>
    <w:rsid w:val="0071597D"/>
    <w:rsid w:val="007159C7"/>
    <w:rsid w:val="007159D5"/>
    <w:rsid w:val="00715AAD"/>
    <w:rsid w:val="00715C36"/>
    <w:rsid w:val="00715CA0"/>
    <w:rsid w:val="00715D22"/>
    <w:rsid w:val="00715D50"/>
    <w:rsid w:val="00715DF1"/>
    <w:rsid w:val="00715E6D"/>
    <w:rsid w:val="00716059"/>
    <w:rsid w:val="007160AF"/>
    <w:rsid w:val="00716272"/>
    <w:rsid w:val="00716355"/>
    <w:rsid w:val="00716377"/>
    <w:rsid w:val="007163C7"/>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45"/>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0EE2"/>
    <w:rsid w:val="00721094"/>
    <w:rsid w:val="0072109B"/>
    <w:rsid w:val="007211B7"/>
    <w:rsid w:val="00721294"/>
    <w:rsid w:val="007213E4"/>
    <w:rsid w:val="00721575"/>
    <w:rsid w:val="00721580"/>
    <w:rsid w:val="00721723"/>
    <w:rsid w:val="00721742"/>
    <w:rsid w:val="00721771"/>
    <w:rsid w:val="0072198C"/>
    <w:rsid w:val="00721A45"/>
    <w:rsid w:val="00721B96"/>
    <w:rsid w:val="00721BAE"/>
    <w:rsid w:val="00721C70"/>
    <w:rsid w:val="00721D04"/>
    <w:rsid w:val="00721D9A"/>
    <w:rsid w:val="00721E46"/>
    <w:rsid w:val="00721E51"/>
    <w:rsid w:val="00721F5F"/>
    <w:rsid w:val="00721FE2"/>
    <w:rsid w:val="00721FE7"/>
    <w:rsid w:val="0072206D"/>
    <w:rsid w:val="007220C4"/>
    <w:rsid w:val="0072222B"/>
    <w:rsid w:val="007223F4"/>
    <w:rsid w:val="00722694"/>
    <w:rsid w:val="00722752"/>
    <w:rsid w:val="007227B6"/>
    <w:rsid w:val="007227C9"/>
    <w:rsid w:val="007227D2"/>
    <w:rsid w:val="007227D9"/>
    <w:rsid w:val="00722862"/>
    <w:rsid w:val="0072296B"/>
    <w:rsid w:val="007229C4"/>
    <w:rsid w:val="007229EE"/>
    <w:rsid w:val="00722B9E"/>
    <w:rsid w:val="00722C7D"/>
    <w:rsid w:val="00722EBE"/>
    <w:rsid w:val="00722F23"/>
    <w:rsid w:val="00722F5F"/>
    <w:rsid w:val="00722FA3"/>
    <w:rsid w:val="007230AE"/>
    <w:rsid w:val="00723131"/>
    <w:rsid w:val="0072316F"/>
    <w:rsid w:val="00723217"/>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34"/>
    <w:rsid w:val="00723F60"/>
    <w:rsid w:val="007241A8"/>
    <w:rsid w:val="00724208"/>
    <w:rsid w:val="007243A8"/>
    <w:rsid w:val="007243F2"/>
    <w:rsid w:val="00724410"/>
    <w:rsid w:val="007244C2"/>
    <w:rsid w:val="007245ED"/>
    <w:rsid w:val="00724637"/>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17"/>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ABA"/>
    <w:rsid w:val="00726C2E"/>
    <w:rsid w:val="00726C93"/>
    <w:rsid w:val="00726D0E"/>
    <w:rsid w:val="00726E12"/>
    <w:rsid w:val="00726F61"/>
    <w:rsid w:val="00726FF9"/>
    <w:rsid w:val="00727006"/>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ACD"/>
    <w:rsid w:val="00730D68"/>
    <w:rsid w:val="00730DD2"/>
    <w:rsid w:val="00730E00"/>
    <w:rsid w:val="00730ED0"/>
    <w:rsid w:val="007310C5"/>
    <w:rsid w:val="00731129"/>
    <w:rsid w:val="007311C7"/>
    <w:rsid w:val="007311D6"/>
    <w:rsid w:val="0073128E"/>
    <w:rsid w:val="00731482"/>
    <w:rsid w:val="00731620"/>
    <w:rsid w:val="0073163A"/>
    <w:rsid w:val="0073168F"/>
    <w:rsid w:val="007316A3"/>
    <w:rsid w:val="0073174C"/>
    <w:rsid w:val="007317E4"/>
    <w:rsid w:val="00731826"/>
    <w:rsid w:val="00731829"/>
    <w:rsid w:val="0073186E"/>
    <w:rsid w:val="00731924"/>
    <w:rsid w:val="007319AF"/>
    <w:rsid w:val="00731AD9"/>
    <w:rsid w:val="00731ADA"/>
    <w:rsid w:val="00731B17"/>
    <w:rsid w:val="00731C72"/>
    <w:rsid w:val="00731CD0"/>
    <w:rsid w:val="00731D33"/>
    <w:rsid w:val="00731EE1"/>
    <w:rsid w:val="00732042"/>
    <w:rsid w:val="0073207A"/>
    <w:rsid w:val="007320D2"/>
    <w:rsid w:val="00732335"/>
    <w:rsid w:val="00732426"/>
    <w:rsid w:val="007326AF"/>
    <w:rsid w:val="007326F9"/>
    <w:rsid w:val="00732860"/>
    <w:rsid w:val="007328B0"/>
    <w:rsid w:val="00732AB3"/>
    <w:rsid w:val="00732B3A"/>
    <w:rsid w:val="00732DE3"/>
    <w:rsid w:val="00732E52"/>
    <w:rsid w:val="00732F58"/>
    <w:rsid w:val="00732F67"/>
    <w:rsid w:val="00732F9A"/>
    <w:rsid w:val="007331B7"/>
    <w:rsid w:val="00733559"/>
    <w:rsid w:val="007335D8"/>
    <w:rsid w:val="007337DF"/>
    <w:rsid w:val="00733951"/>
    <w:rsid w:val="00733975"/>
    <w:rsid w:val="0073399D"/>
    <w:rsid w:val="00733A1B"/>
    <w:rsid w:val="00733B47"/>
    <w:rsid w:val="00733D7F"/>
    <w:rsid w:val="00733E4D"/>
    <w:rsid w:val="00733F5F"/>
    <w:rsid w:val="007340B9"/>
    <w:rsid w:val="007340D7"/>
    <w:rsid w:val="00734153"/>
    <w:rsid w:val="00734335"/>
    <w:rsid w:val="007343C8"/>
    <w:rsid w:val="007345A7"/>
    <w:rsid w:val="007347D6"/>
    <w:rsid w:val="007347FA"/>
    <w:rsid w:val="00734866"/>
    <w:rsid w:val="00734899"/>
    <w:rsid w:val="007348F8"/>
    <w:rsid w:val="00734B2F"/>
    <w:rsid w:val="00734B69"/>
    <w:rsid w:val="007350B0"/>
    <w:rsid w:val="007350DD"/>
    <w:rsid w:val="00735157"/>
    <w:rsid w:val="0073527B"/>
    <w:rsid w:val="007352D0"/>
    <w:rsid w:val="00735467"/>
    <w:rsid w:val="00735766"/>
    <w:rsid w:val="007357F4"/>
    <w:rsid w:val="007358C2"/>
    <w:rsid w:val="007359BB"/>
    <w:rsid w:val="007359C8"/>
    <w:rsid w:val="007359E1"/>
    <w:rsid w:val="00735AE8"/>
    <w:rsid w:val="00735B82"/>
    <w:rsid w:val="00735BA2"/>
    <w:rsid w:val="00735BF8"/>
    <w:rsid w:val="00735C70"/>
    <w:rsid w:val="00735D01"/>
    <w:rsid w:val="00735D57"/>
    <w:rsid w:val="00735E92"/>
    <w:rsid w:val="00735EA3"/>
    <w:rsid w:val="0073607D"/>
    <w:rsid w:val="0073615E"/>
    <w:rsid w:val="00736210"/>
    <w:rsid w:val="0073632E"/>
    <w:rsid w:val="00736386"/>
    <w:rsid w:val="007363FC"/>
    <w:rsid w:val="00736486"/>
    <w:rsid w:val="007364BF"/>
    <w:rsid w:val="007364D2"/>
    <w:rsid w:val="00736511"/>
    <w:rsid w:val="0073651A"/>
    <w:rsid w:val="00736529"/>
    <w:rsid w:val="00736560"/>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93"/>
    <w:rsid w:val="00740EB3"/>
    <w:rsid w:val="00740FA0"/>
    <w:rsid w:val="00740FBB"/>
    <w:rsid w:val="0074101C"/>
    <w:rsid w:val="0074115B"/>
    <w:rsid w:val="007411A1"/>
    <w:rsid w:val="00741220"/>
    <w:rsid w:val="00741303"/>
    <w:rsid w:val="00741365"/>
    <w:rsid w:val="0074144F"/>
    <w:rsid w:val="00741531"/>
    <w:rsid w:val="007415C7"/>
    <w:rsid w:val="007415E0"/>
    <w:rsid w:val="00741767"/>
    <w:rsid w:val="007417D7"/>
    <w:rsid w:val="00741846"/>
    <w:rsid w:val="0074196D"/>
    <w:rsid w:val="00741BF6"/>
    <w:rsid w:val="00741D4D"/>
    <w:rsid w:val="00741F46"/>
    <w:rsid w:val="00741FCC"/>
    <w:rsid w:val="0074235D"/>
    <w:rsid w:val="007424FA"/>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9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266"/>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4B"/>
    <w:rsid w:val="00745258"/>
    <w:rsid w:val="00745327"/>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8F2"/>
    <w:rsid w:val="00746B3C"/>
    <w:rsid w:val="00746CDF"/>
    <w:rsid w:val="00746D28"/>
    <w:rsid w:val="00746DBC"/>
    <w:rsid w:val="00746E30"/>
    <w:rsid w:val="00746EEC"/>
    <w:rsid w:val="007470AA"/>
    <w:rsid w:val="00747240"/>
    <w:rsid w:val="00747382"/>
    <w:rsid w:val="007475C6"/>
    <w:rsid w:val="00747621"/>
    <w:rsid w:val="007476C7"/>
    <w:rsid w:val="007476E7"/>
    <w:rsid w:val="007476EF"/>
    <w:rsid w:val="0074776F"/>
    <w:rsid w:val="00747786"/>
    <w:rsid w:val="007479F5"/>
    <w:rsid w:val="00747AE5"/>
    <w:rsid w:val="00747AF9"/>
    <w:rsid w:val="00747B10"/>
    <w:rsid w:val="00747B4C"/>
    <w:rsid w:val="00747B5B"/>
    <w:rsid w:val="00747C73"/>
    <w:rsid w:val="00747E26"/>
    <w:rsid w:val="00747F4B"/>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B3F"/>
    <w:rsid w:val="00750C09"/>
    <w:rsid w:val="00750C58"/>
    <w:rsid w:val="00750C8F"/>
    <w:rsid w:val="00750E11"/>
    <w:rsid w:val="00750EAA"/>
    <w:rsid w:val="00750EDE"/>
    <w:rsid w:val="00751142"/>
    <w:rsid w:val="007511D3"/>
    <w:rsid w:val="0075135C"/>
    <w:rsid w:val="0075157D"/>
    <w:rsid w:val="0075159E"/>
    <w:rsid w:val="00751636"/>
    <w:rsid w:val="00751668"/>
    <w:rsid w:val="007517DD"/>
    <w:rsid w:val="0075184C"/>
    <w:rsid w:val="00751863"/>
    <w:rsid w:val="00751A89"/>
    <w:rsid w:val="00751AC1"/>
    <w:rsid w:val="00751B1C"/>
    <w:rsid w:val="00751C65"/>
    <w:rsid w:val="00751CA6"/>
    <w:rsid w:val="00751D29"/>
    <w:rsid w:val="00751E4B"/>
    <w:rsid w:val="00751F95"/>
    <w:rsid w:val="00751FF2"/>
    <w:rsid w:val="0075207B"/>
    <w:rsid w:val="00752091"/>
    <w:rsid w:val="00752111"/>
    <w:rsid w:val="007523A1"/>
    <w:rsid w:val="007523DA"/>
    <w:rsid w:val="0075247E"/>
    <w:rsid w:val="007524B8"/>
    <w:rsid w:val="007525ED"/>
    <w:rsid w:val="00752ABE"/>
    <w:rsid w:val="00752AEB"/>
    <w:rsid w:val="00752AEC"/>
    <w:rsid w:val="00752B49"/>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CA2"/>
    <w:rsid w:val="00753D12"/>
    <w:rsid w:val="00753D36"/>
    <w:rsid w:val="0075409C"/>
    <w:rsid w:val="007540A2"/>
    <w:rsid w:val="007540EB"/>
    <w:rsid w:val="00754127"/>
    <w:rsid w:val="0075414A"/>
    <w:rsid w:val="00754160"/>
    <w:rsid w:val="007541C8"/>
    <w:rsid w:val="007542F4"/>
    <w:rsid w:val="007543FD"/>
    <w:rsid w:val="0075459C"/>
    <w:rsid w:val="007545B3"/>
    <w:rsid w:val="00754676"/>
    <w:rsid w:val="0075488E"/>
    <w:rsid w:val="00754966"/>
    <w:rsid w:val="007549C0"/>
    <w:rsid w:val="00754A37"/>
    <w:rsid w:val="00754C78"/>
    <w:rsid w:val="00754CBD"/>
    <w:rsid w:val="00754D26"/>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632C"/>
    <w:rsid w:val="007563B0"/>
    <w:rsid w:val="0075658A"/>
    <w:rsid w:val="00756758"/>
    <w:rsid w:val="007567AC"/>
    <w:rsid w:val="00756889"/>
    <w:rsid w:val="007569D0"/>
    <w:rsid w:val="00756A9E"/>
    <w:rsid w:val="00756CAC"/>
    <w:rsid w:val="00756D31"/>
    <w:rsid w:val="00756D5D"/>
    <w:rsid w:val="00756D6C"/>
    <w:rsid w:val="00756DE5"/>
    <w:rsid w:val="0075702B"/>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5"/>
    <w:rsid w:val="00757FFA"/>
    <w:rsid w:val="0076013E"/>
    <w:rsid w:val="007601B1"/>
    <w:rsid w:val="007601FB"/>
    <w:rsid w:val="00760203"/>
    <w:rsid w:val="00760226"/>
    <w:rsid w:val="00760241"/>
    <w:rsid w:val="0076034C"/>
    <w:rsid w:val="0076038C"/>
    <w:rsid w:val="00760521"/>
    <w:rsid w:val="00760540"/>
    <w:rsid w:val="0076057D"/>
    <w:rsid w:val="0076065B"/>
    <w:rsid w:val="00760666"/>
    <w:rsid w:val="00760730"/>
    <w:rsid w:val="0076081C"/>
    <w:rsid w:val="0076081D"/>
    <w:rsid w:val="00760951"/>
    <w:rsid w:val="00760A06"/>
    <w:rsid w:val="00760A64"/>
    <w:rsid w:val="00760BE7"/>
    <w:rsid w:val="00760EFA"/>
    <w:rsid w:val="00760FD2"/>
    <w:rsid w:val="007610B2"/>
    <w:rsid w:val="00761128"/>
    <w:rsid w:val="007611A4"/>
    <w:rsid w:val="007611A5"/>
    <w:rsid w:val="00761229"/>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485"/>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2A7"/>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2A"/>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4E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6F87"/>
    <w:rsid w:val="00767005"/>
    <w:rsid w:val="007673BE"/>
    <w:rsid w:val="007674A0"/>
    <w:rsid w:val="00767609"/>
    <w:rsid w:val="00767711"/>
    <w:rsid w:val="00767741"/>
    <w:rsid w:val="00767855"/>
    <w:rsid w:val="00767930"/>
    <w:rsid w:val="00767BCA"/>
    <w:rsid w:val="00767BFE"/>
    <w:rsid w:val="00767C26"/>
    <w:rsid w:val="00767C54"/>
    <w:rsid w:val="00767CB1"/>
    <w:rsid w:val="00767CF7"/>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0D6A"/>
    <w:rsid w:val="0077102D"/>
    <w:rsid w:val="007710C2"/>
    <w:rsid w:val="0077121A"/>
    <w:rsid w:val="007712B6"/>
    <w:rsid w:val="007712F4"/>
    <w:rsid w:val="00771453"/>
    <w:rsid w:val="00771594"/>
    <w:rsid w:val="007716F3"/>
    <w:rsid w:val="007717B5"/>
    <w:rsid w:val="007718E1"/>
    <w:rsid w:val="00771948"/>
    <w:rsid w:val="0077197E"/>
    <w:rsid w:val="00771A91"/>
    <w:rsid w:val="00771ADF"/>
    <w:rsid w:val="00771B4B"/>
    <w:rsid w:val="00771B87"/>
    <w:rsid w:val="00771C9C"/>
    <w:rsid w:val="00771C9E"/>
    <w:rsid w:val="00771D63"/>
    <w:rsid w:val="00772000"/>
    <w:rsid w:val="00772188"/>
    <w:rsid w:val="007722ED"/>
    <w:rsid w:val="00772371"/>
    <w:rsid w:val="00772420"/>
    <w:rsid w:val="00772424"/>
    <w:rsid w:val="0077242D"/>
    <w:rsid w:val="00772489"/>
    <w:rsid w:val="007724B3"/>
    <w:rsid w:val="007724EC"/>
    <w:rsid w:val="0077252E"/>
    <w:rsid w:val="0077273A"/>
    <w:rsid w:val="0077280E"/>
    <w:rsid w:val="007728FD"/>
    <w:rsid w:val="00772912"/>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84"/>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181"/>
    <w:rsid w:val="00775389"/>
    <w:rsid w:val="007753E9"/>
    <w:rsid w:val="007753F5"/>
    <w:rsid w:val="007754C8"/>
    <w:rsid w:val="00775556"/>
    <w:rsid w:val="0077558F"/>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4C"/>
    <w:rsid w:val="00777083"/>
    <w:rsid w:val="007770F3"/>
    <w:rsid w:val="007770FE"/>
    <w:rsid w:val="00777246"/>
    <w:rsid w:val="00777250"/>
    <w:rsid w:val="007772A5"/>
    <w:rsid w:val="007773D0"/>
    <w:rsid w:val="0077753F"/>
    <w:rsid w:val="00777643"/>
    <w:rsid w:val="00777694"/>
    <w:rsid w:val="00777751"/>
    <w:rsid w:val="0077783F"/>
    <w:rsid w:val="007778A5"/>
    <w:rsid w:val="00777913"/>
    <w:rsid w:val="00777A68"/>
    <w:rsid w:val="00777AE6"/>
    <w:rsid w:val="00777B38"/>
    <w:rsid w:val="00777BAF"/>
    <w:rsid w:val="00777D79"/>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97B"/>
    <w:rsid w:val="007809A2"/>
    <w:rsid w:val="00780A8C"/>
    <w:rsid w:val="00780C79"/>
    <w:rsid w:val="00780E2C"/>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096"/>
    <w:rsid w:val="00782139"/>
    <w:rsid w:val="00782151"/>
    <w:rsid w:val="00782153"/>
    <w:rsid w:val="0078232D"/>
    <w:rsid w:val="0078233B"/>
    <w:rsid w:val="00782399"/>
    <w:rsid w:val="007823FA"/>
    <w:rsid w:val="007824E8"/>
    <w:rsid w:val="007827A0"/>
    <w:rsid w:val="007827ED"/>
    <w:rsid w:val="00782955"/>
    <w:rsid w:val="00782A45"/>
    <w:rsid w:val="00782C17"/>
    <w:rsid w:val="00782DE6"/>
    <w:rsid w:val="00782E00"/>
    <w:rsid w:val="00782ECD"/>
    <w:rsid w:val="00782EF7"/>
    <w:rsid w:val="007830B9"/>
    <w:rsid w:val="00783161"/>
    <w:rsid w:val="007831B8"/>
    <w:rsid w:val="007831C3"/>
    <w:rsid w:val="007831DE"/>
    <w:rsid w:val="0078333C"/>
    <w:rsid w:val="007833D3"/>
    <w:rsid w:val="00783413"/>
    <w:rsid w:val="00783443"/>
    <w:rsid w:val="007836C3"/>
    <w:rsid w:val="007836E5"/>
    <w:rsid w:val="00783706"/>
    <w:rsid w:val="00783851"/>
    <w:rsid w:val="00783973"/>
    <w:rsid w:val="00783A1E"/>
    <w:rsid w:val="00783A57"/>
    <w:rsid w:val="00783D15"/>
    <w:rsid w:val="00783DCA"/>
    <w:rsid w:val="00783ECE"/>
    <w:rsid w:val="00783F2A"/>
    <w:rsid w:val="007840AC"/>
    <w:rsid w:val="0078413F"/>
    <w:rsid w:val="007843D4"/>
    <w:rsid w:val="007844D9"/>
    <w:rsid w:val="00784572"/>
    <w:rsid w:val="007846D7"/>
    <w:rsid w:val="0078470A"/>
    <w:rsid w:val="0078477F"/>
    <w:rsid w:val="007847B0"/>
    <w:rsid w:val="007847C8"/>
    <w:rsid w:val="00784930"/>
    <w:rsid w:val="007849DE"/>
    <w:rsid w:val="00784C77"/>
    <w:rsid w:val="00784D11"/>
    <w:rsid w:val="00784D12"/>
    <w:rsid w:val="00784E0C"/>
    <w:rsid w:val="00784E3A"/>
    <w:rsid w:val="00784ECC"/>
    <w:rsid w:val="00784EE6"/>
    <w:rsid w:val="0078509D"/>
    <w:rsid w:val="00785328"/>
    <w:rsid w:val="00785347"/>
    <w:rsid w:val="00785381"/>
    <w:rsid w:val="0078546F"/>
    <w:rsid w:val="00785529"/>
    <w:rsid w:val="00785577"/>
    <w:rsid w:val="007857A0"/>
    <w:rsid w:val="00785840"/>
    <w:rsid w:val="007858BE"/>
    <w:rsid w:val="007859D4"/>
    <w:rsid w:val="00785B93"/>
    <w:rsid w:val="00785D6A"/>
    <w:rsid w:val="00785ED8"/>
    <w:rsid w:val="00785F07"/>
    <w:rsid w:val="00785FAA"/>
    <w:rsid w:val="00785FAF"/>
    <w:rsid w:val="00785FC8"/>
    <w:rsid w:val="0078613B"/>
    <w:rsid w:val="0078619F"/>
    <w:rsid w:val="007861CF"/>
    <w:rsid w:val="0078639A"/>
    <w:rsid w:val="007864A1"/>
    <w:rsid w:val="00786551"/>
    <w:rsid w:val="0078678B"/>
    <w:rsid w:val="00786869"/>
    <w:rsid w:val="0078687B"/>
    <w:rsid w:val="00786A27"/>
    <w:rsid w:val="00786B11"/>
    <w:rsid w:val="00786BE0"/>
    <w:rsid w:val="00786C8F"/>
    <w:rsid w:val="00786E37"/>
    <w:rsid w:val="00786F57"/>
    <w:rsid w:val="00787140"/>
    <w:rsid w:val="00787157"/>
    <w:rsid w:val="007873CE"/>
    <w:rsid w:val="00787454"/>
    <w:rsid w:val="00787529"/>
    <w:rsid w:val="007876CB"/>
    <w:rsid w:val="007876E7"/>
    <w:rsid w:val="0078779B"/>
    <w:rsid w:val="007877D2"/>
    <w:rsid w:val="007877FD"/>
    <w:rsid w:val="00787843"/>
    <w:rsid w:val="007878D1"/>
    <w:rsid w:val="00787959"/>
    <w:rsid w:val="00787A88"/>
    <w:rsid w:val="00787B31"/>
    <w:rsid w:val="00787C60"/>
    <w:rsid w:val="00787C93"/>
    <w:rsid w:val="00787D15"/>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88"/>
    <w:rsid w:val="007908C6"/>
    <w:rsid w:val="007909B9"/>
    <w:rsid w:val="00790A6D"/>
    <w:rsid w:val="00790B68"/>
    <w:rsid w:val="00790CC5"/>
    <w:rsid w:val="00790D2D"/>
    <w:rsid w:val="00790D58"/>
    <w:rsid w:val="00790FB2"/>
    <w:rsid w:val="00790FD0"/>
    <w:rsid w:val="0079105F"/>
    <w:rsid w:val="007910B1"/>
    <w:rsid w:val="007910CD"/>
    <w:rsid w:val="00791274"/>
    <w:rsid w:val="00791376"/>
    <w:rsid w:val="00791740"/>
    <w:rsid w:val="00791835"/>
    <w:rsid w:val="007918B9"/>
    <w:rsid w:val="00791A73"/>
    <w:rsid w:val="00791B9C"/>
    <w:rsid w:val="00791E3B"/>
    <w:rsid w:val="00791E79"/>
    <w:rsid w:val="00791FF8"/>
    <w:rsid w:val="00792047"/>
    <w:rsid w:val="007920A2"/>
    <w:rsid w:val="0079214F"/>
    <w:rsid w:val="00792159"/>
    <w:rsid w:val="0079227D"/>
    <w:rsid w:val="00792377"/>
    <w:rsid w:val="00792452"/>
    <w:rsid w:val="007924DE"/>
    <w:rsid w:val="007926F4"/>
    <w:rsid w:val="00792816"/>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8A6"/>
    <w:rsid w:val="0079397D"/>
    <w:rsid w:val="00793A1F"/>
    <w:rsid w:val="00793C9D"/>
    <w:rsid w:val="00793D6B"/>
    <w:rsid w:val="00793E06"/>
    <w:rsid w:val="00793E09"/>
    <w:rsid w:val="00793F0D"/>
    <w:rsid w:val="00793F50"/>
    <w:rsid w:val="00793FCF"/>
    <w:rsid w:val="00794009"/>
    <w:rsid w:val="0079402D"/>
    <w:rsid w:val="00794130"/>
    <w:rsid w:val="0079414D"/>
    <w:rsid w:val="0079456E"/>
    <w:rsid w:val="00794684"/>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67"/>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8F"/>
    <w:rsid w:val="00796CA6"/>
    <w:rsid w:val="00796F6C"/>
    <w:rsid w:val="0079708A"/>
    <w:rsid w:val="007972BD"/>
    <w:rsid w:val="007972EC"/>
    <w:rsid w:val="00797304"/>
    <w:rsid w:val="007973B1"/>
    <w:rsid w:val="007973F9"/>
    <w:rsid w:val="007973FE"/>
    <w:rsid w:val="00797477"/>
    <w:rsid w:val="007974C6"/>
    <w:rsid w:val="00797537"/>
    <w:rsid w:val="007977EB"/>
    <w:rsid w:val="0079783B"/>
    <w:rsid w:val="007979DB"/>
    <w:rsid w:val="007979FC"/>
    <w:rsid w:val="00797BFF"/>
    <w:rsid w:val="00797CD7"/>
    <w:rsid w:val="00797CE6"/>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0F7F"/>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2F0"/>
    <w:rsid w:val="007A2318"/>
    <w:rsid w:val="007A25C6"/>
    <w:rsid w:val="007A26D2"/>
    <w:rsid w:val="007A287A"/>
    <w:rsid w:val="007A29BE"/>
    <w:rsid w:val="007A29C0"/>
    <w:rsid w:val="007A2A36"/>
    <w:rsid w:val="007A2B51"/>
    <w:rsid w:val="007A2D61"/>
    <w:rsid w:val="007A2DF5"/>
    <w:rsid w:val="007A2ECA"/>
    <w:rsid w:val="007A3010"/>
    <w:rsid w:val="007A3060"/>
    <w:rsid w:val="007A30EC"/>
    <w:rsid w:val="007A3121"/>
    <w:rsid w:val="007A3429"/>
    <w:rsid w:val="007A349B"/>
    <w:rsid w:val="007A349E"/>
    <w:rsid w:val="007A3541"/>
    <w:rsid w:val="007A37AB"/>
    <w:rsid w:val="007A3896"/>
    <w:rsid w:val="007A390B"/>
    <w:rsid w:val="007A3950"/>
    <w:rsid w:val="007A3A2F"/>
    <w:rsid w:val="007A3AC9"/>
    <w:rsid w:val="007A3D87"/>
    <w:rsid w:val="007A3FBF"/>
    <w:rsid w:val="007A403C"/>
    <w:rsid w:val="007A4407"/>
    <w:rsid w:val="007A44DB"/>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36"/>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50"/>
    <w:rsid w:val="007A6363"/>
    <w:rsid w:val="007A63A7"/>
    <w:rsid w:val="007A65A9"/>
    <w:rsid w:val="007A6648"/>
    <w:rsid w:val="007A66C6"/>
    <w:rsid w:val="007A6740"/>
    <w:rsid w:val="007A6816"/>
    <w:rsid w:val="007A68B8"/>
    <w:rsid w:val="007A68E6"/>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20"/>
    <w:rsid w:val="007A78BA"/>
    <w:rsid w:val="007A7961"/>
    <w:rsid w:val="007A7966"/>
    <w:rsid w:val="007A79ED"/>
    <w:rsid w:val="007A79F1"/>
    <w:rsid w:val="007A7AB9"/>
    <w:rsid w:val="007A7B27"/>
    <w:rsid w:val="007A7CEB"/>
    <w:rsid w:val="007A7D4F"/>
    <w:rsid w:val="007A7E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DAD"/>
    <w:rsid w:val="007B0E18"/>
    <w:rsid w:val="007B0ED0"/>
    <w:rsid w:val="007B1131"/>
    <w:rsid w:val="007B13D9"/>
    <w:rsid w:val="007B13EA"/>
    <w:rsid w:val="007B1505"/>
    <w:rsid w:val="007B15CA"/>
    <w:rsid w:val="007B197F"/>
    <w:rsid w:val="007B19A7"/>
    <w:rsid w:val="007B1A5A"/>
    <w:rsid w:val="007B1AF0"/>
    <w:rsid w:val="007B1C7E"/>
    <w:rsid w:val="007B1D0A"/>
    <w:rsid w:val="007B1D92"/>
    <w:rsid w:val="007B1DBA"/>
    <w:rsid w:val="007B1F2A"/>
    <w:rsid w:val="007B2028"/>
    <w:rsid w:val="007B2133"/>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6AE"/>
    <w:rsid w:val="007B3700"/>
    <w:rsid w:val="007B37AC"/>
    <w:rsid w:val="007B38D6"/>
    <w:rsid w:val="007B3B4D"/>
    <w:rsid w:val="007B3B8E"/>
    <w:rsid w:val="007B3C73"/>
    <w:rsid w:val="007B3CDB"/>
    <w:rsid w:val="007B3EC2"/>
    <w:rsid w:val="007B4067"/>
    <w:rsid w:val="007B4171"/>
    <w:rsid w:val="007B4176"/>
    <w:rsid w:val="007B43C1"/>
    <w:rsid w:val="007B43EA"/>
    <w:rsid w:val="007B4494"/>
    <w:rsid w:val="007B4495"/>
    <w:rsid w:val="007B4506"/>
    <w:rsid w:val="007B4593"/>
    <w:rsid w:val="007B45A8"/>
    <w:rsid w:val="007B46B1"/>
    <w:rsid w:val="007B48A5"/>
    <w:rsid w:val="007B48A9"/>
    <w:rsid w:val="007B4933"/>
    <w:rsid w:val="007B499C"/>
    <w:rsid w:val="007B49F8"/>
    <w:rsid w:val="007B4A37"/>
    <w:rsid w:val="007B4A57"/>
    <w:rsid w:val="007B4B75"/>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858"/>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697"/>
    <w:rsid w:val="007B6746"/>
    <w:rsid w:val="007B67B1"/>
    <w:rsid w:val="007B67CC"/>
    <w:rsid w:val="007B6837"/>
    <w:rsid w:val="007B6850"/>
    <w:rsid w:val="007B68DB"/>
    <w:rsid w:val="007B6A57"/>
    <w:rsid w:val="007B6BD4"/>
    <w:rsid w:val="007B6D0F"/>
    <w:rsid w:val="007B6D74"/>
    <w:rsid w:val="007B7165"/>
    <w:rsid w:val="007B7213"/>
    <w:rsid w:val="007B7218"/>
    <w:rsid w:val="007B72E0"/>
    <w:rsid w:val="007B730E"/>
    <w:rsid w:val="007B733B"/>
    <w:rsid w:val="007B7369"/>
    <w:rsid w:val="007B73E3"/>
    <w:rsid w:val="007B75C0"/>
    <w:rsid w:val="007B7865"/>
    <w:rsid w:val="007B787A"/>
    <w:rsid w:val="007B78A8"/>
    <w:rsid w:val="007B78FC"/>
    <w:rsid w:val="007B7911"/>
    <w:rsid w:val="007B7976"/>
    <w:rsid w:val="007B7AEA"/>
    <w:rsid w:val="007B7D05"/>
    <w:rsid w:val="007B7E7C"/>
    <w:rsid w:val="007B7E81"/>
    <w:rsid w:val="007B7FC5"/>
    <w:rsid w:val="007B7FD8"/>
    <w:rsid w:val="007B7FF6"/>
    <w:rsid w:val="007B7FF9"/>
    <w:rsid w:val="007BB278"/>
    <w:rsid w:val="007C00AC"/>
    <w:rsid w:val="007C018D"/>
    <w:rsid w:val="007C01FF"/>
    <w:rsid w:val="007C0201"/>
    <w:rsid w:val="007C03F7"/>
    <w:rsid w:val="007C051F"/>
    <w:rsid w:val="007C05E8"/>
    <w:rsid w:val="007C0622"/>
    <w:rsid w:val="007C064D"/>
    <w:rsid w:val="007C07B7"/>
    <w:rsid w:val="007C07C0"/>
    <w:rsid w:val="007C080D"/>
    <w:rsid w:val="007C08D0"/>
    <w:rsid w:val="007C08FB"/>
    <w:rsid w:val="007C09F5"/>
    <w:rsid w:val="007C0A44"/>
    <w:rsid w:val="007C0B4D"/>
    <w:rsid w:val="007C0C81"/>
    <w:rsid w:val="007C0DB3"/>
    <w:rsid w:val="007C0E0A"/>
    <w:rsid w:val="007C0E7F"/>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74"/>
    <w:rsid w:val="007C1BCA"/>
    <w:rsid w:val="007C1E42"/>
    <w:rsid w:val="007C1E9D"/>
    <w:rsid w:val="007C1EF2"/>
    <w:rsid w:val="007C1F06"/>
    <w:rsid w:val="007C1F49"/>
    <w:rsid w:val="007C205A"/>
    <w:rsid w:val="007C2323"/>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01"/>
    <w:rsid w:val="007C2C89"/>
    <w:rsid w:val="007C2DD5"/>
    <w:rsid w:val="007C2F61"/>
    <w:rsid w:val="007C2F7B"/>
    <w:rsid w:val="007C311A"/>
    <w:rsid w:val="007C313F"/>
    <w:rsid w:val="007C325A"/>
    <w:rsid w:val="007C33BA"/>
    <w:rsid w:val="007C33D9"/>
    <w:rsid w:val="007C3470"/>
    <w:rsid w:val="007C35C1"/>
    <w:rsid w:val="007C35D5"/>
    <w:rsid w:val="007C3673"/>
    <w:rsid w:val="007C36D8"/>
    <w:rsid w:val="007C37CC"/>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2D1"/>
    <w:rsid w:val="007C44B0"/>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AC"/>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6AE"/>
    <w:rsid w:val="007C6702"/>
    <w:rsid w:val="007C6706"/>
    <w:rsid w:val="007C67F2"/>
    <w:rsid w:val="007C680B"/>
    <w:rsid w:val="007C6886"/>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0B"/>
    <w:rsid w:val="007C785E"/>
    <w:rsid w:val="007C7947"/>
    <w:rsid w:val="007C798B"/>
    <w:rsid w:val="007C79E6"/>
    <w:rsid w:val="007C7B0A"/>
    <w:rsid w:val="007C7C09"/>
    <w:rsid w:val="007C7C67"/>
    <w:rsid w:val="007C7C79"/>
    <w:rsid w:val="007C7E3D"/>
    <w:rsid w:val="007C7E92"/>
    <w:rsid w:val="007C7EF0"/>
    <w:rsid w:val="007C7FE8"/>
    <w:rsid w:val="007D0066"/>
    <w:rsid w:val="007D008F"/>
    <w:rsid w:val="007D01CC"/>
    <w:rsid w:val="007D0256"/>
    <w:rsid w:val="007D0339"/>
    <w:rsid w:val="007D0455"/>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095"/>
    <w:rsid w:val="007D2257"/>
    <w:rsid w:val="007D23BE"/>
    <w:rsid w:val="007D2443"/>
    <w:rsid w:val="007D2634"/>
    <w:rsid w:val="007D26A5"/>
    <w:rsid w:val="007D26F4"/>
    <w:rsid w:val="007D2745"/>
    <w:rsid w:val="007D27D9"/>
    <w:rsid w:val="007D2832"/>
    <w:rsid w:val="007D286A"/>
    <w:rsid w:val="007D287A"/>
    <w:rsid w:val="007D2A0A"/>
    <w:rsid w:val="007D2A28"/>
    <w:rsid w:val="007D2B25"/>
    <w:rsid w:val="007D2B48"/>
    <w:rsid w:val="007D2B9A"/>
    <w:rsid w:val="007D2BCB"/>
    <w:rsid w:val="007D2C70"/>
    <w:rsid w:val="007D2E6C"/>
    <w:rsid w:val="007D2E7E"/>
    <w:rsid w:val="007D2EEA"/>
    <w:rsid w:val="007D2F0B"/>
    <w:rsid w:val="007D3050"/>
    <w:rsid w:val="007D3074"/>
    <w:rsid w:val="007D30CD"/>
    <w:rsid w:val="007D3382"/>
    <w:rsid w:val="007D33B3"/>
    <w:rsid w:val="007D33F6"/>
    <w:rsid w:val="007D348D"/>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13"/>
    <w:rsid w:val="007D4BDD"/>
    <w:rsid w:val="007D4C06"/>
    <w:rsid w:val="007D4DAD"/>
    <w:rsid w:val="007D4DBE"/>
    <w:rsid w:val="007D4FFE"/>
    <w:rsid w:val="007D5046"/>
    <w:rsid w:val="007D51B7"/>
    <w:rsid w:val="007D51C6"/>
    <w:rsid w:val="007D5304"/>
    <w:rsid w:val="007D546F"/>
    <w:rsid w:val="007D54AE"/>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807"/>
    <w:rsid w:val="007D6913"/>
    <w:rsid w:val="007D6ADB"/>
    <w:rsid w:val="007D6BC7"/>
    <w:rsid w:val="007D6C1E"/>
    <w:rsid w:val="007D6CBA"/>
    <w:rsid w:val="007D6D9E"/>
    <w:rsid w:val="007D6E3F"/>
    <w:rsid w:val="007D6EFA"/>
    <w:rsid w:val="007D6F36"/>
    <w:rsid w:val="007D6F85"/>
    <w:rsid w:val="007D6FDD"/>
    <w:rsid w:val="007D713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27"/>
    <w:rsid w:val="007D7EBE"/>
    <w:rsid w:val="007D7F07"/>
    <w:rsid w:val="007D7F96"/>
    <w:rsid w:val="007D7FEA"/>
    <w:rsid w:val="007E0060"/>
    <w:rsid w:val="007E00DB"/>
    <w:rsid w:val="007E0277"/>
    <w:rsid w:val="007E0283"/>
    <w:rsid w:val="007E0351"/>
    <w:rsid w:val="007E039C"/>
    <w:rsid w:val="007E03D8"/>
    <w:rsid w:val="007E06A8"/>
    <w:rsid w:val="007E0713"/>
    <w:rsid w:val="007E081C"/>
    <w:rsid w:val="007E08EC"/>
    <w:rsid w:val="007E0A96"/>
    <w:rsid w:val="007E0B80"/>
    <w:rsid w:val="007E0D52"/>
    <w:rsid w:val="007E0D60"/>
    <w:rsid w:val="007E0DB2"/>
    <w:rsid w:val="007E0DC6"/>
    <w:rsid w:val="007E106B"/>
    <w:rsid w:val="007E10C2"/>
    <w:rsid w:val="007E11AE"/>
    <w:rsid w:val="007E1235"/>
    <w:rsid w:val="007E1262"/>
    <w:rsid w:val="007E1431"/>
    <w:rsid w:val="007E14C3"/>
    <w:rsid w:val="007E14E2"/>
    <w:rsid w:val="007E1612"/>
    <w:rsid w:val="007E1627"/>
    <w:rsid w:val="007E1629"/>
    <w:rsid w:val="007E16CF"/>
    <w:rsid w:val="007E175B"/>
    <w:rsid w:val="007E1ADD"/>
    <w:rsid w:val="007E1AFF"/>
    <w:rsid w:val="007E1B5F"/>
    <w:rsid w:val="007E1C47"/>
    <w:rsid w:val="007E1DD7"/>
    <w:rsid w:val="007E1FEA"/>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891"/>
    <w:rsid w:val="007E28B6"/>
    <w:rsid w:val="007E2D0C"/>
    <w:rsid w:val="007E2D73"/>
    <w:rsid w:val="007E2D88"/>
    <w:rsid w:val="007E2E06"/>
    <w:rsid w:val="007E2E97"/>
    <w:rsid w:val="007E2F45"/>
    <w:rsid w:val="007E2F48"/>
    <w:rsid w:val="007E2F63"/>
    <w:rsid w:val="007E2F82"/>
    <w:rsid w:val="007E2F9C"/>
    <w:rsid w:val="007E2FEF"/>
    <w:rsid w:val="007E3099"/>
    <w:rsid w:val="007E312F"/>
    <w:rsid w:val="007E319F"/>
    <w:rsid w:val="007E32F5"/>
    <w:rsid w:val="007E3368"/>
    <w:rsid w:val="007E33ED"/>
    <w:rsid w:val="007E3415"/>
    <w:rsid w:val="007E3418"/>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90"/>
    <w:rsid w:val="007E3DC4"/>
    <w:rsid w:val="007E3DCD"/>
    <w:rsid w:val="007E3E7D"/>
    <w:rsid w:val="007E3F76"/>
    <w:rsid w:val="007E4000"/>
    <w:rsid w:val="007E4060"/>
    <w:rsid w:val="007E4123"/>
    <w:rsid w:val="007E4239"/>
    <w:rsid w:val="007E43C5"/>
    <w:rsid w:val="007E44D5"/>
    <w:rsid w:val="007E45D5"/>
    <w:rsid w:val="007E4732"/>
    <w:rsid w:val="007E481A"/>
    <w:rsid w:val="007E48A0"/>
    <w:rsid w:val="007E4951"/>
    <w:rsid w:val="007E4961"/>
    <w:rsid w:val="007E49B5"/>
    <w:rsid w:val="007E49F9"/>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11"/>
    <w:rsid w:val="007F23C6"/>
    <w:rsid w:val="007F254C"/>
    <w:rsid w:val="007F2558"/>
    <w:rsid w:val="007F2612"/>
    <w:rsid w:val="007F2723"/>
    <w:rsid w:val="007F27F2"/>
    <w:rsid w:val="007F2863"/>
    <w:rsid w:val="007F28FF"/>
    <w:rsid w:val="007F2A81"/>
    <w:rsid w:val="007F2B74"/>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669"/>
    <w:rsid w:val="007F381D"/>
    <w:rsid w:val="007F3869"/>
    <w:rsid w:val="007F3873"/>
    <w:rsid w:val="007F387A"/>
    <w:rsid w:val="007F3B16"/>
    <w:rsid w:val="007F3B2E"/>
    <w:rsid w:val="007F3B40"/>
    <w:rsid w:val="007F3BA1"/>
    <w:rsid w:val="007F3C30"/>
    <w:rsid w:val="007F3CB3"/>
    <w:rsid w:val="007F3D86"/>
    <w:rsid w:val="007F3F40"/>
    <w:rsid w:val="007F4041"/>
    <w:rsid w:val="007F40EE"/>
    <w:rsid w:val="007F4101"/>
    <w:rsid w:val="007F4331"/>
    <w:rsid w:val="007F4475"/>
    <w:rsid w:val="007F4641"/>
    <w:rsid w:val="007F477C"/>
    <w:rsid w:val="007F48A6"/>
    <w:rsid w:val="007F493F"/>
    <w:rsid w:val="007F4946"/>
    <w:rsid w:val="007F4999"/>
    <w:rsid w:val="007F49FF"/>
    <w:rsid w:val="007F4A1B"/>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5D"/>
    <w:rsid w:val="007F5763"/>
    <w:rsid w:val="007F583E"/>
    <w:rsid w:val="007F5885"/>
    <w:rsid w:val="007F58D9"/>
    <w:rsid w:val="007F58F7"/>
    <w:rsid w:val="007F5940"/>
    <w:rsid w:val="007F59D6"/>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64"/>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DB2"/>
    <w:rsid w:val="00800E7C"/>
    <w:rsid w:val="00800E83"/>
    <w:rsid w:val="00800EDA"/>
    <w:rsid w:val="00800EDD"/>
    <w:rsid w:val="008012E7"/>
    <w:rsid w:val="008013EA"/>
    <w:rsid w:val="0080144B"/>
    <w:rsid w:val="00801470"/>
    <w:rsid w:val="008015D7"/>
    <w:rsid w:val="0080163E"/>
    <w:rsid w:val="00801692"/>
    <w:rsid w:val="008016D4"/>
    <w:rsid w:val="008016E1"/>
    <w:rsid w:val="0080170F"/>
    <w:rsid w:val="00801937"/>
    <w:rsid w:val="00801B69"/>
    <w:rsid w:val="00801C8B"/>
    <w:rsid w:val="00801D7A"/>
    <w:rsid w:val="00801EA2"/>
    <w:rsid w:val="00802059"/>
    <w:rsid w:val="0080205D"/>
    <w:rsid w:val="00802120"/>
    <w:rsid w:val="00802324"/>
    <w:rsid w:val="0080248C"/>
    <w:rsid w:val="008025A4"/>
    <w:rsid w:val="00802658"/>
    <w:rsid w:val="008026F5"/>
    <w:rsid w:val="00802716"/>
    <w:rsid w:val="0080282C"/>
    <w:rsid w:val="008029DB"/>
    <w:rsid w:val="00802BD7"/>
    <w:rsid w:val="00802C29"/>
    <w:rsid w:val="00802CE0"/>
    <w:rsid w:val="00802D1C"/>
    <w:rsid w:val="00802D70"/>
    <w:rsid w:val="00802E0F"/>
    <w:rsid w:val="00802E11"/>
    <w:rsid w:val="00802E9A"/>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5A"/>
    <w:rsid w:val="00804F85"/>
    <w:rsid w:val="00804F89"/>
    <w:rsid w:val="00805111"/>
    <w:rsid w:val="0080514E"/>
    <w:rsid w:val="008051BD"/>
    <w:rsid w:val="008052C4"/>
    <w:rsid w:val="008052F2"/>
    <w:rsid w:val="008053A9"/>
    <w:rsid w:val="008053CC"/>
    <w:rsid w:val="00805678"/>
    <w:rsid w:val="00805683"/>
    <w:rsid w:val="008056E4"/>
    <w:rsid w:val="0080570C"/>
    <w:rsid w:val="008057AA"/>
    <w:rsid w:val="00805818"/>
    <w:rsid w:val="00805988"/>
    <w:rsid w:val="008059DD"/>
    <w:rsid w:val="00805A10"/>
    <w:rsid w:val="00805AB2"/>
    <w:rsid w:val="00805B12"/>
    <w:rsid w:val="00805B95"/>
    <w:rsid w:val="00805BA8"/>
    <w:rsid w:val="00805F63"/>
    <w:rsid w:val="008060BD"/>
    <w:rsid w:val="008060DD"/>
    <w:rsid w:val="00806227"/>
    <w:rsid w:val="00806256"/>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90"/>
    <w:rsid w:val="00806FF3"/>
    <w:rsid w:val="00807118"/>
    <w:rsid w:val="008071E2"/>
    <w:rsid w:val="0080721F"/>
    <w:rsid w:val="008072E3"/>
    <w:rsid w:val="008072F7"/>
    <w:rsid w:val="00807455"/>
    <w:rsid w:val="008074D2"/>
    <w:rsid w:val="00807626"/>
    <w:rsid w:val="00807647"/>
    <w:rsid w:val="008076B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38F"/>
    <w:rsid w:val="008104CD"/>
    <w:rsid w:val="00810523"/>
    <w:rsid w:val="0081055F"/>
    <w:rsid w:val="00810656"/>
    <w:rsid w:val="0081080F"/>
    <w:rsid w:val="008108FA"/>
    <w:rsid w:val="0081091A"/>
    <w:rsid w:val="0081095F"/>
    <w:rsid w:val="00810B18"/>
    <w:rsid w:val="00810B8B"/>
    <w:rsid w:val="00810CBE"/>
    <w:rsid w:val="00810F2A"/>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768"/>
    <w:rsid w:val="008128A4"/>
    <w:rsid w:val="00812CC7"/>
    <w:rsid w:val="00812D19"/>
    <w:rsid w:val="00812DEF"/>
    <w:rsid w:val="00812E76"/>
    <w:rsid w:val="00812F26"/>
    <w:rsid w:val="00812FAF"/>
    <w:rsid w:val="00812FD0"/>
    <w:rsid w:val="008131AC"/>
    <w:rsid w:val="0081324D"/>
    <w:rsid w:val="0081325E"/>
    <w:rsid w:val="008133C7"/>
    <w:rsid w:val="00813459"/>
    <w:rsid w:val="008134A8"/>
    <w:rsid w:val="00813523"/>
    <w:rsid w:val="0081368A"/>
    <w:rsid w:val="0081368D"/>
    <w:rsid w:val="0081370F"/>
    <w:rsid w:val="008138AD"/>
    <w:rsid w:val="008138CE"/>
    <w:rsid w:val="00813978"/>
    <w:rsid w:val="008139C9"/>
    <w:rsid w:val="00813B6D"/>
    <w:rsid w:val="00813C10"/>
    <w:rsid w:val="00813C3B"/>
    <w:rsid w:val="00813CA2"/>
    <w:rsid w:val="00813D94"/>
    <w:rsid w:val="00813ECB"/>
    <w:rsid w:val="00813F6F"/>
    <w:rsid w:val="00813FC1"/>
    <w:rsid w:val="00813FDC"/>
    <w:rsid w:val="00814128"/>
    <w:rsid w:val="008141BE"/>
    <w:rsid w:val="00814346"/>
    <w:rsid w:val="0081440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4FF"/>
    <w:rsid w:val="00815538"/>
    <w:rsid w:val="008155BF"/>
    <w:rsid w:val="00815619"/>
    <w:rsid w:val="00815665"/>
    <w:rsid w:val="00815829"/>
    <w:rsid w:val="008159C8"/>
    <w:rsid w:val="008159D7"/>
    <w:rsid w:val="00815A72"/>
    <w:rsid w:val="00815A89"/>
    <w:rsid w:val="00815BC0"/>
    <w:rsid w:val="00815C0B"/>
    <w:rsid w:val="00815C23"/>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1"/>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8D"/>
    <w:rsid w:val="0082139E"/>
    <w:rsid w:val="008214F4"/>
    <w:rsid w:val="0082155A"/>
    <w:rsid w:val="0082156C"/>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55"/>
    <w:rsid w:val="008225E0"/>
    <w:rsid w:val="00822659"/>
    <w:rsid w:val="0082267A"/>
    <w:rsid w:val="0082268D"/>
    <w:rsid w:val="00822732"/>
    <w:rsid w:val="00822907"/>
    <w:rsid w:val="00822A50"/>
    <w:rsid w:val="00822BAA"/>
    <w:rsid w:val="00822C95"/>
    <w:rsid w:val="00822D3D"/>
    <w:rsid w:val="00822D52"/>
    <w:rsid w:val="00822EEB"/>
    <w:rsid w:val="00823080"/>
    <w:rsid w:val="008231C5"/>
    <w:rsid w:val="008231E1"/>
    <w:rsid w:val="0082324C"/>
    <w:rsid w:val="0082332B"/>
    <w:rsid w:val="0082345A"/>
    <w:rsid w:val="008234F3"/>
    <w:rsid w:val="00823590"/>
    <w:rsid w:val="008235B8"/>
    <w:rsid w:val="008237A9"/>
    <w:rsid w:val="008237E6"/>
    <w:rsid w:val="00823810"/>
    <w:rsid w:val="0082383F"/>
    <w:rsid w:val="00823864"/>
    <w:rsid w:val="00823A23"/>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5FD"/>
    <w:rsid w:val="00825614"/>
    <w:rsid w:val="008258F6"/>
    <w:rsid w:val="0082592C"/>
    <w:rsid w:val="00825968"/>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0F"/>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814"/>
    <w:rsid w:val="00831968"/>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31"/>
    <w:rsid w:val="00832DB3"/>
    <w:rsid w:val="00832DD2"/>
    <w:rsid w:val="00832DFD"/>
    <w:rsid w:val="00832EE0"/>
    <w:rsid w:val="00833042"/>
    <w:rsid w:val="00833048"/>
    <w:rsid w:val="00833088"/>
    <w:rsid w:val="008330CF"/>
    <w:rsid w:val="008331EA"/>
    <w:rsid w:val="008334AF"/>
    <w:rsid w:val="00833539"/>
    <w:rsid w:val="008336C5"/>
    <w:rsid w:val="00833705"/>
    <w:rsid w:val="0083370C"/>
    <w:rsid w:val="008337AF"/>
    <w:rsid w:val="008337E5"/>
    <w:rsid w:val="008338DE"/>
    <w:rsid w:val="00833900"/>
    <w:rsid w:val="008339AE"/>
    <w:rsid w:val="008339EC"/>
    <w:rsid w:val="00833A29"/>
    <w:rsid w:val="00833CEE"/>
    <w:rsid w:val="00833D06"/>
    <w:rsid w:val="00833DD6"/>
    <w:rsid w:val="00833DFF"/>
    <w:rsid w:val="00833E52"/>
    <w:rsid w:val="00834053"/>
    <w:rsid w:val="008341DB"/>
    <w:rsid w:val="00834490"/>
    <w:rsid w:val="008344F8"/>
    <w:rsid w:val="008346F8"/>
    <w:rsid w:val="00834859"/>
    <w:rsid w:val="00834A55"/>
    <w:rsid w:val="00834A76"/>
    <w:rsid w:val="00834AAC"/>
    <w:rsid w:val="00834AD2"/>
    <w:rsid w:val="00834CEA"/>
    <w:rsid w:val="00834EE6"/>
    <w:rsid w:val="00834F24"/>
    <w:rsid w:val="008350A9"/>
    <w:rsid w:val="008350AE"/>
    <w:rsid w:val="00835122"/>
    <w:rsid w:val="0083512F"/>
    <w:rsid w:val="0083526D"/>
    <w:rsid w:val="008352AD"/>
    <w:rsid w:val="008353C3"/>
    <w:rsid w:val="008354B0"/>
    <w:rsid w:val="00835517"/>
    <w:rsid w:val="0083572C"/>
    <w:rsid w:val="00835778"/>
    <w:rsid w:val="0083580C"/>
    <w:rsid w:val="0083581D"/>
    <w:rsid w:val="00835882"/>
    <w:rsid w:val="008358E8"/>
    <w:rsid w:val="0083599D"/>
    <w:rsid w:val="008359FE"/>
    <w:rsid w:val="00835AC0"/>
    <w:rsid w:val="00835AE2"/>
    <w:rsid w:val="00835AF7"/>
    <w:rsid w:val="00835C2E"/>
    <w:rsid w:val="00835C97"/>
    <w:rsid w:val="00835C9D"/>
    <w:rsid w:val="00835D27"/>
    <w:rsid w:val="00835D67"/>
    <w:rsid w:val="00835E6A"/>
    <w:rsid w:val="00835F16"/>
    <w:rsid w:val="00835FB3"/>
    <w:rsid w:val="00835FC4"/>
    <w:rsid w:val="00836083"/>
    <w:rsid w:val="00836138"/>
    <w:rsid w:val="008361FE"/>
    <w:rsid w:val="0083621E"/>
    <w:rsid w:val="00836538"/>
    <w:rsid w:val="00836548"/>
    <w:rsid w:val="0083676F"/>
    <w:rsid w:val="0083689D"/>
    <w:rsid w:val="00836AF5"/>
    <w:rsid w:val="00836B53"/>
    <w:rsid w:val="00836BFA"/>
    <w:rsid w:val="00836C27"/>
    <w:rsid w:val="00836CA5"/>
    <w:rsid w:val="00836D8A"/>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E8C"/>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4AB"/>
    <w:rsid w:val="00842678"/>
    <w:rsid w:val="0084269C"/>
    <w:rsid w:val="008429A3"/>
    <w:rsid w:val="008429BB"/>
    <w:rsid w:val="00842C0A"/>
    <w:rsid w:val="00843115"/>
    <w:rsid w:val="00843169"/>
    <w:rsid w:val="0084318E"/>
    <w:rsid w:val="00843258"/>
    <w:rsid w:val="008432AA"/>
    <w:rsid w:val="008437A0"/>
    <w:rsid w:val="008437BA"/>
    <w:rsid w:val="008437EE"/>
    <w:rsid w:val="00843831"/>
    <w:rsid w:val="00843A16"/>
    <w:rsid w:val="00843AAF"/>
    <w:rsid w:val="00843BBB"/>
    <w:rsid w:val="00843F51"/>
    <w:rsid w:val="00843F76"/>
    <w:rsid w:val="00844151"/>
    <w:rsid w:val="00844181"/>
    <w:rsid w:val="008441DE"/>
    <w:rsid w:val="008442C5"/>
    <w:rsid w:val="0084431F"/>
    <w:rsid w:val="00844367"/>
    <w:rsid w:val="0084439E"/>
    <w:rsid w:val="008445DE"/>
    <w:rsid w:val="008449E3"/>
    <w:rsid w:val="00844A1F"/>
    <w:rsid w:val="00844ABE"/>
    <w:rsid w:val="00844B0F"/>
    <w:rsid w:val="00844D1A"/>
    <w:rsid w:val="00844D99"/>
    <w:rsid w:val="00844EF3"/>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6C"/>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61"/>
    <w:rsid w:val="00846BDD"/>
    <w:rsid w:val="00846E66"/>
    <w:rsid w:val="00846E90"/>
    <w:rsid w:val="00846EFB"/>
    <w:rsid w:val="00846F43"/>
    <w:rsid w:val="00846F8D"/>
    <w:rsid w:val="00846FB6"/>
    <w:rsid w:val="0084712D"/>
    <w:rsid w:val="0084719D"/>
    <w:rsid w:val="0084722D"/>
    <w:rsid w:val="00847307"/>
    <w:rsid w:val="0084738D"/>
    <w:rsid w:val="008473E6"/>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AA6"/>
    <w:rsid w:val="00850B6C"/>
    <w:rsid w:val="00850C07"/>
    <w:rsid w:val="00850CAA"/>
    <w:rsid w:val="00850CE4"/>
    <w:rsid w:val="00850DF6"/>
    <w:rsid w:val="008510AD"/>
    <w:rsid w:val="008511CF"/>
    <w:rsid w:val="008512A1"/>
    <w:rsid w:val="00851452"/>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A5E"/>
    <w:rsid w:val="00852E6B"/>
    <w:rsid w:val="00852ED3"/>
    <w:rsid w:val="008530AB"/>
    <w:rsid w:val="008531CF"/>
    <w:rsid w:val="008531F7"/>
    <w:rsid w:val="008531FD"/>
    <w:rsid w:val="00853265"/>
    <w:rsid w:val="0085332A"/>
    <w:rsid w:val="0085339C"/>
    <w:rsid w:val="008533DA"/>
    <w:rsid w:val="00853661"/>
    <w:rsid w:val="00853689"/>
    <w:rsid w:val="00853716"/>
    <w:rsid w:val="0085372D"/>
    <w:rsid w:val="008537B3"/>
    <w:rsid w:val="00853925"/>
    <w:rsid w:val="00853984"/>
    <w:rsid w:val="00853C0B"/>
    <w:rsid w:val="00853FBE"/>
    <w:rsid w:val="0085425D"/>
    <w:rsid w:val="0085433D"/>
    <w:rsid w:val="008544D5"/>
    <w:rsid w:val="00854706"/>
    <w:rsid w:val="008547C0"/>
    <w:rsid w:val="008547E5"/>
    <w:rsid w:val="0085489C"/>
    <w:rsid w:val="008549C7"/>
    <w:rsid w:val="00854AD2"/>
    <w:rsid w:val="00854B2C"/>
    <w:rsid w:val="00854BC3"/>
    <w:rsid w:val="00854C69"/>
    <w:rsid w:val="00854C95"/>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E41"/>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C2D"/>
    <w:rsid w:val="00856DF2"/>
    <w:rsid w:val="00856E2B"/>
    <w:rsid w:val="008570E0"/>
    <w:rsid w:val="0085715E"/>
    <w:rsid w:val="00857176"/>
    <w:rsid w:val="00857186"/>
    <w:rsid w:val="008572D2"/>
    <w:rsid w:val="00857331"/>
    <w:rsid w:val="0085757E"/>
    <w:rsid w:val="0085776A"/>
    <w:rsid w:val="0085782D"/>
    <w:rsid w:val="00857865"/>
    <w:rsid w:val="0085786E"/>
    <w:rsid w:val="008578EE"/>
    <w:rsid w:val="008578F7"/>
    <w:rsid w:val="00857B18"/>
    <w:rsid w:val="00857C69"/>
    <w:rsid w:val="00857CD1"/>
    <w:rsid w:val="00857EA3"/>
    <w:rsid w:val="00857EB2"/>
    <w:rsid w:val="00857ED7"/>
    <w:rsid w:val="008601F3"/>
    <w:rsid w:val="00860212"/>
    <w:rsid w:val="00860276"/>
    <w:rsid w:val="008602AA"/>
    <w:rsid w:val="0086033D"/>
    <w:rsid w:val="0086035D"/>
    <w:rsid w:val="008603AF"/>
    <w:rsid w:val="00860463"/>
    <w:rsid w:val="00860467"/>
    <w:rsid w:val="0086050F"/>
    <w:rsid w:val="00860659"/>
    <w:rsid w:val="0086065A"/>
    <w:rsid w:val="0086085D"/>
    <w:rsid w:val="008608FA"/>
    <w:rsid w:val="00860903"/>
    <w:rsid w:val="00860931"/>
    <w:rsid w:val="00860B9D"/>
    <w:rsid w:val="00860D4B"/>
    <w:rsid w:val="00860DFF"/>
    <w:rsid w:val="00860EC7"/>
    <w:rsid w:val="00860F3B"/>
    <w:rsid w:val="008610E7"/>
    <w:rsid w:val="0086121A"/>
    <w:rsid w:val="00861336"/>
    <w:rsid w:val="0086149C"/>
    <w:rsid w:val="008616BC"/>
    <w:rsid w:val="0086173D"/>
    <w:rsid w:val="00861828"/>
    <w:rsid w:val="00861837"/>
    <w:rsid w:val="00861848"/>
    <w:rsid w:val="00861856"/>
    <w:rsid w:val="0086193E"/>
    <w:rsid w:val="00861AE5"/>
    <w:rsid w:val="00861B2B"/>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3C7"/>
    <w:rsid w:val="008634CF"/>
    <w:rsid w:val="0086364C"/>
    <w:rsid w:val="0086386D"/>
    <w:rsid w:val="0086390E"/>
    <w:rsid w:val="00863C12"/>
    <w:rsid w:val="00863DB6"/>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4B2"/>
    <w:rsid w:val="00866961"/>
    <w:rsid w:val="00866AD5"/>
    <w:rsid w:val="00866B31"/>
    <w:rsid w:val="00866C5F"/>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953"/>
    <w:rsid w:val="00867C3C"/>
    <w:rsid w:val="00867CDE"/>
    <w:rsid w:val="00867E5D"/>
    <w:rsid w:val="00867F1F"/>
    <w:rsid w:val="00867F8D"/>
    <w:rsid w:val="00870059"/>
    <w:rsid w:val="00870066"/>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DBB"/>
    <w:rsid w:val="00870DFC"/>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2A4"/>
    <w:rsid w:val="008724AB"/>
    <w:rsid w:val="008724C4"/>
    <w:rsid w:val="008725FD"/>
    <w:rsid w:val="00872646"/>
    <w:rsid w:val="00872743"/>
    <w:rsid w:val="0087278D"/>
    <w:rsid w:val="008727B3"/>
    <w:rsid w:val="008727C4"/>
    <w:rsid w:val="0087288A"/>
    <w:rsid w:val="00872983"/>
    <w:rsid w:val="00872A01"/>
    <w:rsid w:val="00872D9D"/>
    <w:rsid w:val="00872DF8"/>
    <w:rsid w:val="00872ED4"/>
    <w:rsid w:val="0087307A"/>
    <w:rsid w:val="008733CE"/>
    <w:rsid w:val="0087342D"/>
    <w:rsid w:val="008734ED"/>
    <w:rsid w:val="00873746"/>
    <w:rsid w:val="008737BA"/>
    <w:rsid w:val="008737D1"/>
    <w:rsid w:val="008737F2"/>
    <w:rsid w:val="0087390C"/>
    <w:rsid w:val="0087398A"/>
    <w:rsid w:val="00873BB0"/>
    <w:rsid w:val="00873BD9"/>
    <w:rsid w:val="00873CDB"/>
    <w:rsid w:val="00873E48"/>
    <w:rsid w:val="00873EE3"/>
    <w:rsid w:val="008740E0"/>
    <w:rsid w:val="00874168"/>
    <w:rsid w:val="008744CC"/>
    <w:rsid w:val="008744E2"/>
    <w:rsid w:val="008744EE"/>
    <w:rsid w:val="00874552"/>
    <w:rsid w:val="008745BC"/>
    <w:rsid w:val="008745CF"/>
    <w:rsid w:val="0087466C"/>
    <w:rsid w:val="0087477A"/>
    <w:rsid w:val="00874A59"/>
    <w:rsid w:val="00874A98"/>
    <w:rsid w:val="00874B51"/>
    <w:rsid w:val="00874C8F"/>
    <w:rsid w:val="00874CA7"/>
    <w:rsid w:val="00874E61"/>
    <w:rsid w:val="00874E75"/>
    <w:rsid w:val="00874F3B"/>
    <w:rsid w:val="008750C8"/>
    <w:rsid w:val="00875141"/>
    <w:rsid w:val="00875206"/>
    <w:rsid w:val="00875410"/>
    <w:rsid w:val="0087543E"/>
    <w:rsid w:val="0087544F"/>
    <w:rsid w:val="00875484"/>
    <w:rsid w:val="00875506"/>
    <w:rsid w:val="008757B2"/>
    <w:rsid w:val="008757E3"/>
    <w:rsid w:val="008757F0"/>
    <w:rsid w:val="0087580D"/>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BBD"/>
    <w:rsid w:val="00877C57"/>
    <w:rsid w:val="00877CF9"/>
    <w:rsid w:val="00877E5D"/>
    <w:rsid w:val="00877F4A"/>
    <w:rsid w:val="00877F8E"/>
    <w:rsid w:val="0088011D"/>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88"/>
    <w:rsid w:val="00880CA6"/>
    <w:rsid w:val="00880EFB"/>
    <w:rsid w:val="00880F9B"/>
    <w:rsid w:val="00880FA9"/>
    <w:rsid w:val="00880FC0"/>
    <w:rsid w:val="00881018"/>
    <w:rsid w:val="00881032"/>
    <w:rsid w:val="008811C0"/>
    <w:rsid w:val="008811E1"/>
    <w:rsid w:val="0088121F"/>
    <w:rsid w:val="00881307"/>
    <w:rsid w:val="008813D9"/>
    <w:rsid w:val="00881519"/>
    <w:rsid w:val="00881590"/>
    <w:rsid w:val="008815BD"/>
    <w:rsid w:val="008816CD"/>
    <w:rsid w:val="00881801"/>
    <w:rsid w:val="0088186A"/>
    <w:rsid w:val="0088195B"/>
    <w:rsid w:val="00881A09"/>
    <w:rsid w:val="00881A2F"/>
    <w:rsid w:val="00881A74"/>
    <w:rsid w:val="00881B4A"/>
    <w:rsid w:val="00881C5A"/>
    <w:rsid w:val="00881C94"/>
    <w:rsid w:val="00881D85"/>
    <w:rsid w:val="00881E35"/>
    <w:rsid w:val="00881E7B"/>
    <w:rsid w:val="00881F11"/>
    <w:rsid w:val="008821BA"/>
    <w:rsid w:val="00882235"/>
    <w:rsid w:val="008822E0"/>
    <w:rsid w:val="00882353"/>
    <w:rsid w:val="0088254F"/>
    <w:rsid w:val="008826F3"/>
    <w:rsid w:val="00882858"/>
    <w:rsid w:val="0088287E"/>
    <w:rsid w:val="008828CF"/>
    <w:rsid w:val="00882A36"/>
    <w:rsid w:val="00882B1B"/>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13"/>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6D"/>
    <w:rsid w:val="00884FB4"/>
    <w:rsid w:val="00884FBC"/>
    <w:rsid w:val="00885249"/>
    <w:rsid w:val="00885259"/>
    <w:rsid w:val="00885360"/>
    <w:rsid w:val="00885671"/>
    <w:rsid w:val="008856B9"/>
    <w:rsid w:val="0088570C"/>
    <w:rsid w:val="00885725"/>
    <w:rsid w:val="00885742"/>
    <w:rsid w:val="008857C0"/>
    <w:rsid w:val="008858D9"/>
    <w:rsid w:val="00885AA6"/>
    <w:rsid w:val="00885ABB"/>
    <w:rsid w:val="00885AF7"/>
    <w:rsid w:val="00885C9D"/>
    <w:rsid w:val="00885D1C"/>
    <w:rsid w:val="00885E18"/>
    <w:rsid w:val="00885E33"/>
    <w:rsid w:val="00885E47"/>
    <w:rsid w:val="00885EBD"/>
    <w:rsid w:val="00885F83"/>
    <w:rsid w:val="00886011"/>
    <w:rsid w:val="00886099"/>
    <w:rsid w:val="008862A9"/>
    <w:rsid w:val="00886359"/>
    <w:rsid w:val="008865EF"/>
    <w:rsid w:val="00886632"/>
    <w:rsid w:val="00886697"/>
    <w:rsid w:val="0088670F"/>
    <w:rsid w:val="0088679F"/>
    <w:rsid w:val="00886888"/>
    <w:rsid w:val="00886902"/>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89"/>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3EA"/>
    <w:rsid w:val="008904F5"/>
    <w:rsid w:val="008905FF"/>
    <w:rsid w:val="00890733"/>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13F"/>
    <w:rsid w:val="00894236"/>
    <w:rsid w:val="00894441"/>
    <w:rsid w:val="0089444F"/>
    <w:rsid w:val="008944D4"/>
    <w:rsid w:val="008944EA"/>
    <w:rsid w:val="00894524"/>
    <w:rsid w:val="00894582"/>
    <w:rsid w:val="00894823"/>
    <w:rsid w:val="00894891"/>
    <w:rsid w:val="00894B2F"/>
    <w:rsid w:val="00894BC4"/>
    <w:rsid w:val="00894E3F"/>
    <w:rsid w:val="00894FAD"/>
    <w:rsid w:val="00894FFD"/>
    <w:rsid w:val="00895026"/>
    <w:rsid w:val="0089502C"/>
    <w:rsid w:val="00895039"/>
    <w:rsid w:val="00895092"/>
    <w:rsid w:val="008950CF"/>
    <w:rsid w:val="00895148"/>
    <w:rsid w:val="0089518E"/>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2"/>
    <w:rsid w:val="00895F65"/>
    <w:rsid w:val="00896016"/>
    <w:rsid w:val="0089606D"/>
    <w:rsid w:val="00896077"/>
    <w:rsid w:val="008960AB"/>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1D2"/>
    <w:rsid w:val="008A01F1"/>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0F65"/>
    <w:rsid w:val="008A1109"/>
    <w:rsid w:val="008A11B1"/>
    <w:rsid w:val="008A123F"/>
    <w:rsid w:val="008A15EB"/>
    <w:rsid w:val="008A1661"/>
    <w:rsid w:val="008A18CE"/>
    <w:rsid w:val="008A18FA"/>
    <w:rsid w:val="008A1A86"/>
    <w:rsid w:val="008A1B80"/>
    <w:rsid w:val="008A1C55"/>
    <w:rsid w:val="008A1DB4"/>
    <w:rsid w:val="008A2096"/>
    <w:rsid w:val="008A21DC"/>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A"/>
    <w:rsid w:val="008A2DCD"/>
    <w:rsid w:val="008A2DD6"/>
    <w:rsid w:val="008A2E79"/>
    <w:rsid w:val="008A2F60"/>
    <w:rsid w:val="008A3023"/>
    <w:rsid w:val="008A30CD"/>
    <w:rsid w:val="008A31DF"/>
    <w:rsid w:val="008A3398"/>
    <w:rsid w:val="008A33BA"/>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126"/>
    <w:rsid w:val="008A426B"/>
    <w:rsid w:val="008A428F"/>
    <w:rsid w:val="008A4329"/>
    <w:rsid w:val="008A4331"/>
    <w:rsid w:val="008A4442"/>
    <w:rsid w:val="008A45FF"/>
    <w:rsid w:val="008A4634"/>
    <w:rsid w:val="008A46A1"/>
    <w:rsid w:val="008A47A5"/>
    <w:rsid w:val="008A47C6"/>
    <w:rsid w:val="008A482B"/>
    <w:rsid w:val="008A4926"/>
    <w:rsid w:val="008A4984"/>
    <w:rsid w:val="008A499A"/>
    <w:rsid w:val="008A4B4E"/>
    <w:rsid w:val="008A4BFA"/>
    <w:rsid w:val="008A4E18"/>
    <w:rsid w:val="008A4ECE"/>
    <w:rsid w:val="008A4EFE"/>
    <w:rsid w:val="008A4F46"/>
    <w:rsid w:val="008A5008"/>
    <w:rsid w:val="008A5078"/>
    <w:rsid w:val="008A50AD"/>
    <w:rsid w:val="008A51CE"/>
    <w:rsid w:val="008A51D8"/>
    <w:rsid w:val="008A53B2"/>
    <w:rsid w:val="008A5454"/>
    <w:rsid w:val="008A55D2"/>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3B"/>
    <w:rsid w:val="008A65EA"/>
    <w:rsid w:val="008A668C"/>
    <w:rsid w:val="008A675E"/>
    <w:rsid w:val="008A699E"/>
    <w:rsid w:val="008A69FD"/>
    <w:rsid w:val="008A6B0F"/>
    <w:rsid w:val="008A6B30"/>
    <w:rsid w:val="008A6B74"/>
    <w:rsid w:val="008A6B8A"/>
    <w:rsid w:val="008A6C12"/>
    <w:rsid w:val="008A6DE8"/>
    <w:rsid w:val="008A6EE3"/>
    <w:rsid w:val="008A6F75"/>
    <w:rsid w:val="008A6FD3"/>
    <w:rsid w:val="008A7088"/>
    <w:rsid w:val="008A70F8"/>
    <w:rsid w:val="008A714B"/>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15"/>
    <w:rsid w:val="008B045E"/>
    <w:rsid w:val="008B0514"/>
    <w:rsid w:val="008B06E9"/>
    <w:rsid w:val="008B07A8"/>
    <w:rsid w:val="008B091B"/>
    <w:rsid w:val="008B0C65"/>
    <w:rsid w:val="008B0E69"/>
    <w:rsid w:val="008B0F51"/>
    <w:rsid w:val="008B0F6B"/>
    <w:rsid w:val="008B1043"/>
    <w:rsid w:val="008B1150"/>
    <w:rsid w:val="008B1180"/>
    <w:rsid w:val="008B118B"/>
    <w:rsid w:val="008B14A4"/>
    <w:rsid w:val="008B160A"/>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0D9"/>
    <w:rsid w:val="008B32B3"/>
    <w:rsid w:val="008B3346"/>
    <w:rsid w:val="008B3375"/>
    <w:rsid w:val="008B3774"/>
    <w:rsid w:val="008B385E"/>
    <w:rsid w:val="008B3869"/>
    <w:rsid w:val="008B387F"/>
    <w:rsid w:val="008B3993"/>
    <w:rsid w:val="008B3A78"/>
    <w:rsid w:val="008B3AA3"/>
    <w:rsid w:val="008B3AD2"/>
    <w:rsid w:val="008B3CA2"/>
    <w:rsid w:val="008B3CC4"/>
    <w:rsid w:val="008B3CE1"/>
    <w:rsid w:val="008B3DE0"/>
    <w:rsid w:val="008B3F1A"/>
    <w:rsid w:val="008B407C"/>
    <w:rsid w:val="008B40E9"/>
    <w:rsid w:val="008B4111"/>
    <w:rsid w:val="008B41F6"/>
    <w:rsid w:val="008B426B"/>
    <w:rsid w:val="008B4302"/>
    <w:rsid w:val="008B4305"/>
    <w:rsid w:val="008B4353"/>
    <w:rsid w:val="008B43BC"/>
    <w:rsid w:val="008B43C5"/>
    <w:rsid w:val="008B4433"/>
    <w:rsid w:val="008B4443"/>
    <w:rsid w:val="008B4487"/>
    <w:rsid w:val="008B460D"/>
    <w:rsid w:val="008B4621"/>
    <w:rsid w:val="008B4646"/>
    <w:rsid w:val="008B46C4"/>
    <w:rsid w:val="008B476F"/>
    <w:rsid w:val="008B490D"/>
    <w:rsid w:val="008B4A6B"/>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A16"/>
    <w:rsid w:val="008B5E4D"/>
    <w:rsid w:val="008B5F31"/>
    <w:rsid w:val="008B5F32"/>
    <w:rsid w:val="008B5FFD"/>
    <w:rsid w:val="008B6024"/>
    <w:rsid w:val="008B6028"/>
    <w:rsid w:val="008B6037"/>
    <w:rsid w:val="008B60A5"/>
    <w:rsid w:val="008B612A"/>
    <w:rsid w:val="008B616E"/>
    <w:rsid w:val="008B625E"/>
    <w:rsid w:val="008B637D"/>
    <w:rsid w:val="008B6389"/>
    <w:rsid w:val="008B6475"/>
    <w:rsid w:val="008B67E8"/>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10"/>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A8"/>
    <w:rsid w:val="008C21CC"/>
    <w:rsid w:val="008C2216"/>
    <w:rsid w:val="008C2254"/>
    <w:rsid w:val="008C2285"/>
    <w:rsid w:val="008C22A4"/>
    <w:rsid w:val="008C2413"/>
    <w:rsid w:val="008C2454"/>
    <w:rsid w:val="008C24B4"/>
    <w:rsid w:val="008C250D"/>
    <w:rsid w:val="008C2581"/>
    <w:rsid w:val="008C2586"/>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571"/>
    <w:rsid w:val="008C472F"/>
    <w:rsid w:val="008C4831"/>
    <w:rsid w:val="008C48B1"/>
    <w:rsid w:val="008C494D"/>
    <w:rsid w:val="008C4C03"/>
    <w:rsid w:val="008C4C54"/>
    <w:rsid w:val="008C4D14"/>
    <w:rsid w:val="008C4D69"/>
    <w:rsid w:val="008C4E8E"/>
    <w:rsid w:val="008C4EB5"/>
    <w:rsid w:val="008C4EC7"/>
    <w:rsid w:val="008C4F28"/>
    <w:rsid w:val="008C5061"/>
    <w:rsid w:val="008C515A"/>
    <w:rsid w:val="008C52B4"/>
    <w:rsid w:val="008C52EA"/>
    <w:rsid w:val="008C5301"/>
    <w:rsid w:val="008C5328"/>
    <w:rsid w:val="008C5359"/>
    <w:rsid w:val="008C5594"/>
    <w:rsid w:val="008C56DD"/>
    <w:rsid w:val="008C57A9"/>
    <w:rsid w:val="008C57D5"/>
    <w:rsid w:val="008C57F3"/>
    <w:rsid w:val="008C59C6"/>
    <w:rsid w:val="008C59D7"/>
    <w:rsid w:val="008C5B15"/>
    <w:rsid w:val="008C5B18"/>
    <w:rsid w:val="008C5D86"/>
    <w:rsid w:val="008C5E5F"/>
    <w:rsid w:val="008C5E72"/>
    <w:rsid w:val="008C5F20"/>
    <w:rsid w:val="008C6051"/>
    <w:rsid w:val="008C60EA"/>
    <w:rsid w:val="008C6102"/>
    <w:rsid w:val="008C621E"/>
    <w:rsid w:val="008C644A"/>
    <w:rsid w:val="008C647F"/>
    <w:rsid w:val="008C6606"/>
    <w:rsid w:val="008C67B8"/>
    <w:rsid w:val="008C6814"/>
    <w:rsid w:val="008C6933"/>
    <w:rsid w:val="008C6A09"/>
    <w:rsid w:val="008C6A0D"/>
    <w:rsid w:val="008C6AAF"/>
    <w:rsid w:val="008C6B06"/>
    <w:rsid w:val="008C6B08"/>
    <w:rsid w:val="008C6C3B"/>
    <w:rsid w:val="008C6C49"/>
    <w:rsid w:val="008C6CE9"/>
    <w:rsid w:val="008C6EA2"/>
    <w:rsid w:val="008C704A"/>
    <w:rsid w:val="008C70A7"/>
    <w:rsid w:val="008C7155"/>
    <w:rsid w:val="008C71B6"/>
    <w:rsid w:val="008C7224"/>
    <w:rsid w:val="008C7310"/>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2E"/>
    <w:rsid w:val="008D4C67"/>
    <w:rsid w:val="008D4D88"/>
    <w:rsid w:val="008D4EAB"/>
    <w:rsid w:val="008D4F5D"/>
    <w:rsid w:val="008D4F84"/>
    <w:rsid w:val="008D4FFE"/>
    <w:rsid w:val="008D500F"/>
    <w:rsid w:val="008D5014"/>
    <w:rsid w:val="008D5115"/>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AA0"/>
    <w:rsid w:val="008D6CA5"/>
    <w:rsid w:val="008D6D7C"/>
    <w:rsid w:val="008D6D7D"/>
    <w:rsid w:val="008D6DA8"/>
    <w:rsid w:val="008D6E43"/>
    <w:rsid w:val="008D6EBE"/>
    <w:rsid w:val="008D70A1"/>
    <w:rsid w:val="008D7168"/>
    <w:rsid w:val="008D71AC"/>
    <w:rsid w:val="008D71D3"/>
    <w:rsid w:val="008D7219"/>
    <w:rsid w:val="008D728E"/>
    <w:rsid w:val="008D7410"/>
    <w:rsid w:val="008D753A"/>
    <w:rsid w:val="008D7583"/>
    <w:rsid w:val="008D765D"/>
    <w:rsid w:val="008D77C0"/>
    <w:rsid w:val="008D7990"/>
    <w:rsid w:val="008D7C9B"/>
    <w:rsid w:val="008D7D8F"/>
    <w:rsid w:val="008D7F2D"/>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D5E"/>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89C"/>
    <w:rsid w:val="008E299C"/>
    <w:rsid w:val="008E2A02"/>
    <w:rsid w:val="008E2A98"/>
    <w:rsid w:val="008E2B69"/>
    <w:rsid w:val="008E2B92"/>
    <w:rsid w:val="008E2BA1"/>
    <w:rsid w:val="008E2C45"/>
    <w:rsid w:val="008E2C9E"/>
    <w:rsid w:val="008E2D51"/>
    <w:rsid w:val="008E2D71"/>
    <w:rsid w:val="008E2E16"/>
    <w:rsid w:val="008E3015"/>
    <w:rsid w:val="008E312B"/>
    <w:rsid w:val="008E31C2"/>
    <w:rsid w:val="008E328C"/>
    <w:rsid w:val="008E32AD"/>
    <w:rsid w:val="008E367D"/>
    <w:rsid w:val="008E36CC"/>
    <w:rsid w:val="008E3788"/>
    <w:rsid w:val="008E3808"/>
    <w:rsid w:val="008E38D3"/>
    <w:rsid w:val="008E3921"/>
    <w:rsid w:val="008E3929"/>
    <w:rsid w:val="008E3939"/>
    <w:rsid w:val="008E39A8"/>
    <w:rsid w:val="008E3C0C"/>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CE8"/>
    <w:rsid w:val="008E4D5E"/>
    <w:rsid w:val="008E4D60"/>
    <w:rsid w:val="008E4DD9"/>
    <w:rsid w:val="008E4FF0"/>
    <w:rsid w:val="008E5001"/>
    <w:rsid w:val="008E5078"/>
    <w:rsid w:val="008E50C6"/>
    <w:rsid w:val="008E50CC"/>
    <w:rsid w:val="008E5137"/>
    <w:rsid w:val="008E516F"/>
    <w:rsid w:val="008E5250"/>
    <w:rsid w:val="008E52E4"/>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3B"/>
    <w:rsid w:val="008E6A5A"/>
    <w:rsid w:val="008E6A8D"/>
    <w:rsid w:val="008E6B44"/>
    <w:rsid w:val="008E6C60"/>
    <w:rsid w:val="008E6CAE"/>
    <w:rsid w:val="008E6E7A"/>
    <w:rsid w:val="008E6FDD"/>
    <w:rsid w:val="008E7116"/>
    <w:rsid w:val="008E7213"/>
    <w:rsid w:val="008E7271"/>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93"/>
    <w:rsid w:val="008E7F97"/>
    <w:rsid w:val="008E7FB3"/>
    <w:rsid w:val="008E7FD8"/>
    <w:rsid w:val="008F00DB"/>
    <w:rsid w:val="008F010E"/>
    <w:rsid w:val="008F0288"/>
    <w:rsid w:val="008F0354"/>
    <w:rsid w:val="008F03B0"/>
    <w:rsid w:val="008F04DA"/>
    <w:rsid w:val="008F0633"/>
    <w:rsid w:val="008F0660"/>
    <w:rsid w:val="008F0693"/>
    <w:rsid w:val="008F08F6"/>
    <w:rsid w:val="008F094F"/>
    <w:rsid w:val="008F09FC"/>
    <w:rsid w:val="008F0B76"/>
    <w:rsid w:val="008F0B93"/>
    <w:rsid w:val="008F0B9D"/>
    <w:rsid w:val="008F0D2F"/>
    <w:rsid w:val="008F0E55"/>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6F8"/>
    <w:rsid w:val="008F2766"/>
    <w:rsid w:val="008F2791"/>
    <w:rsid w:val="008F27DE"/>
    <w:rsid w:val="008F28CF"/>
    <w:rsid w:val="008F292E"/>
    <w:rsid w:val="008F298B"/>
    <w:rsid w:val="008F2AB2"/>
    <w:rsid w:val="008F2C81"/>
    <w:rsid w:val="008F2CE4"/>
    <w:rsid w:val="008F2E31"/>
    <w:rsid w:val="008F2E38"/>
    <w:rsid w:val="008F2ED5"/>
    <w:rsid w:val="008F2F49"/>
    <w:rsid w:val="008F2FDE"/>
    <w:rsid w:val="008F31BD"/>
    <w:rsid w:val="008F345D"/>
    <w:rsid w:val="008F34FC"/>
    <w:rsid w:val="008F36A5"/>
    <w:rsid w:val="008F36B4"/>
    <w:rsid w:val="008F3749"/>
    <w:rsid w:val="008F394C"/>
    <w:rsid w:val="008F3965"/>
    <w:rsid w:val="008F3A65"/>
    <w:rsid w:val="008F3B7A"/>
    <w:rsid w:val="008F3B7E"/>
    <w:rsid w:val="008F3BC8"/>
    <w:rsid w:val="008F3C0C"/>
    <w:rsid w:val="008F3C3A"/>
    <w:rsid w:val="008F400C"/>
    <w:rsid w:val="008F4253"/>
    <w:rsid w:val="008F425B"/>
    <w:rsid w:val="008F445D"/>
    <w:rsid w:val="008F4467"/>
    <w:rsid w:val="008F462E"/>
    <w:rsid w:val="008F46FC"/>
    <w:rsid w:val="008F475E"/>
    <w:rsid w:val="008F4793"/>
    <w:rsid w:val="008F4996"/>
    <w:rsid w:val="008F4A4A"/>
    <w:rsid w:val="008F4AF6"/>
    <w:rsid w:val="008F4B52"/>
    <w:rsid w:val="008F4BA3"/>
    <w:rsid w:val="008F4C68"/>
    <w:rsid w:val="008F4D9C"/>
    <w:rsid w:val="008F4E39"/>
    <w:rsid w:val="008F4E5B"/>
    <w:rsid w:val="008F4E5F"/>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7E"/>
    <w:rsid w:val="008F588F"/>
    <w:rsid w:val="008F58AD"/>
    <w:rsid w:val="008F58BA"/>
    <w:rsid w:val="008F5AD3"/>
    <w:rsid w:val="008F5C1E"/>
    <w:rsid w:val="008F5C4A"/>
    <w:rsid w:val="008F5D34"/>
    <w:rsid w:val="008F5DAC"/>
    <w:rsid w:val="008F5EDE"/>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E3D"/>
    <w:rsid w:val="008F6EDE"/>
    <w:rsid w:val="008F6FFC"/>
    <w:rsid w:val="008F703C"/>
    <w:rsid w:val="008F7127"/>
    <w:rsid w:val="008F72B5"/>
    <w:rsid w:val="008F73DD"/>
    <w:rsid w:val="008F73DE"/>
    <w:rsid w:val="008F7429"/>
    <w:rsid w:val="008F74D7"/>
    <w:rsid w:val="008F7529"/>
    <w:rsid w:val="008F753F"/>
    <w:rsid w:val="008F78A5"/>
    <w:rsid w:val="008F78CE"/>
    <w:rsid w:val="008F792C"/>
    <w:rsid w:val="008F794B"/>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7E8"/>
    <w:rsid w:val="00901985"/>
    <w:rsid w:val="00901988"/>
    <w:rsid w:val="00901A96"/>
    <w:rsid w:val="00901CA7"/>
    <w:rsid w:val="00901CA9"/>
    <w:rsid w:val="00901D13"/>
    <w:rsid w:val="00901D51"/>
    <w:rsid w:val="00901D64"/>
    <w:rsid w:val="00901D65"/>
    <w:rsid w:val="00901D8E"/>
    <w:rsid w:val="00901E1D"/>
    <w:rsid w:val="00901EF2"/>
    <w:rsid w:val="009020B7"/>
    <w:rsid w:val="009020F4"/>
    <w:rsid w:val="009021E1"/>
    <w:rsid w:val="00902265"/>
    <w:rsid w:val="0090243E"/>
    <w:rsid w:val="00902452"/>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2FAD"/>
    <w:rsid w:val="00903029"/>
    <w:rsid w:val="00903048"/>
    <w:rsid w:val="009032D2"/>
    <w:rsid w:val="00903314"/>
    <w:rsid w:val="00903339"/>
    <w:rsid w:val="00903381"/>
    <w:rsid w:val="00903604"/>
    <w:rsid w:val="009037ED"/>
    <w:rsid w:val="0090383F"/>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72"/>
    <w:rsid w:val="00904287"/>
    <w:rsid w:val="00904290"/>
    <w:rsid w:val="00904346"/>
    <w:rsid w:val="009043C7"/>
    <w:rsid w:val="009043CE"/>
    <w:rsid w:val="00904462"/>
    <w:rsid w:val="0090460D"/>
    <w:rsid w:val="00904714"/>
    <w:rsid w:val="0090488A"/>
    <w:rsid w:val="00904999"/>
    <w:rsid w:val="00904ACA"/>
    <w:rsid w:val="00904AD1"/>
    <w:rsid w:val="00904B74"/>
    <w:rsid w:val="00904CC6"/>
    <w:rsid w:val="00904E17"/>
    <w:rsid w:val="00904FD3"/>
    <w:rsid w:val="00905040"/>
    <w:rsid w:val="009051C7"/>
    <w:rsid w:val="00905295"/>
    <w:rsid w:val="009052BB"/>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B5"/>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140"/>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1FEB"/>
    <w:rsid w:val="009120EE"/>
    <w:rsid w:val="00912130"/>
    <w:rsid w:val="0091214A"/>
    <w:rsid w:val="00912282"/>
    <w:rsid w:val="009122F6"/>
    <w:rsid w:val="0091236C"/>
    <w:rsid w:val="009123BC"/>
    <w:rsid w:val="009123DA"/>
    <w:rsid w:val="009124BA"/>
    <w:rsid w:val="009124BF"/>
    <w:rsid w:val="009125BE"/>
    <w:rsid w:val="00912890"/>
    <w:rsid w:val="00912A4C"/>
    <w:rsid w:val="00912A68"/>
    <w:rsid w:val="00912BB1"/>
    <w:rsid w:val="00912BC4"/>
    <w:rsid w:val="00912C3B"/>
    <w:rsid w:val="00912D1D"/>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A65"/>
    <w:rsid w:val="00913B07"/>
    <w:rsid w:val="00913B67"/>
    <w:rsid w:val="00913B70"/>
    <w:rsid w:val="00913BB7"/>
    <w:rsid w:val="00913F1E"/>
    <w:rsid w:val="00913F6F"/>
    <w:rsid w:val="00913FB0"/>
    <w:rsid w:val="00914009"/>
    <w:rsid w:val="0091417D"/>
    <w:rsid w:val="0091418B"/>
    <w:rsid w:val="009142E7"/>
    <w:rsid w:val="0091430E"/>
    <w:rsid w:val="009144C0"/>
    <w:rsid w:val="00914620"/>
    <w:rsid w:val="00914955"/>
    <w:rsid w:val="00914A3B"/>
    <w:rsid w:val="00914A94"/>
    <w:rsid w:val="00914B88"/>
    <w:rsid w:val="00914DA0"/>
    <w:rsid w:val="00914DDC"/>
    <w:rsid w:val="009150C5"/>
    <w:rsid w:val="009150FB"/>
    <w:rsid w:val="009152C7"/>
    <w:rsid w:val="009152E0"/>
    <w:rsid w:val="00915334"/>
    <w:rsid w:val="0091551E"/>
    <w:rsid w:val="009155EB"/>
    <w:rsid w:val="009155EC"/>
    <w:rsid w:val="009156B7"/>
    <w:rsid w:val="00915872"/>
    <w:rsid w:val="00915942"/>
    <w:rsid w:val="00915B26"/>
    <w:rsid w:val="00915BC4"/>
    <w:rsid w:val="00915E54"/>
    <w:rsid w:val="00915F90"/>
    <w:rsid w:val="00915FC7"/>
    <w:rsid w:val="00916161"/>
    <w:rsid w:val="00916271"/>
    <w:rsid w:val="009162F2"/>
    <w:rsid w:val="00916367"/>
    <w:rsid w:val="009163E0"/>
    <w:rsid w:val="00916644"/>
    <w:rsid w:val="00916725"/>
    <w:rsid w:val="009167E5"/>
    <w:rsid w:val="0091680C"/>
    <w:rsid w:val="0091690D"/>
    <w:rsid w:val="0091693A"/>
    <w:rsid w:val="00916954"/>
    <w:rsid w:val="00916994"/>
    <w:rsid w:val="009169D8"/>
    <w:rsid w:val="00916AB1"/>
    <w:rsid w:val="00916AEF"/>
    <w:rsid w:val="00916B36"/>
    <w:rsid w:val="00916B9C"/>
    <w:rsid w:val="00916CF8"/>
    <w:rsid w:val="00916D60"/>
    <w:rsid w:val="00916D75"/>
    <w:rsid w:val="00916EAB"/>
    <w:rsid w:val="00916EE3"/>
    <w:rsid w:val="00916F4D"/>
    <w:rsid w:val="00916FB3"/>
    <w:rsid w:val="009170AD"/>
    <w:rsid w:val="00917131"/>
    <w:rsid w:val="00917155"/>
    <w:rsid w:val="00917299"/>
    <w:rsid w:val="009172E6"/>
    <w:rsid w:val="009172E8"/>
    <w:rsid w:val="00917301"/>
    <w:rsid w:val="00917309"/>
    <w:rsid w:val="00917350"/>
    <w:rsid w:val="0091738C"/>
    <w:rsid w:val="009173F1"/>
    <w:rsid w:val="00917549"/>
    <w:rsid w:val="00917624"/>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8E"/>
    <w:rsid w:val="009213A8"/>
    <w:rsid w:val="009214D0"/>
    <w:rsid w:val="009215BC"/>
    <w:rsid w:val="0092182E"/>
    <w:rsid w:val="00921969"/>
    <w:rsid w:val="00921B4B"/>
    <w:rsid w:val="00921C0A"/>
    <w:rsid w:val="00921D7F"/>
    <w:rsid w:val="00921DDF"/>
    <w:rsid w:val="00921EBB"/>
    <w:rsid w:val="00921EF4"/>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22F"/>
    <w:rsid w:val="00923362"/>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A6"/>
    <w:rsid w:val="00923EB8"/>
    <w:rsid w:val="009241C7"/>
    <w:rsid w:val="00924354"/>
    <w:rsid w:val="009243A7"/>
    <w:rsid w:val="00924428"/>
    <w:rsid w:val="0092454B"/>
    <w:rsid w:val="009246CC"/>
    <w:rsid w:val="0092476A"/>
    <w:rsid w:val="0092485D"/>
    <w:rsid w:val="00924918"/>
    <w:rsid w:val="009249BE"/>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775"/>
    <w:rsid w:val="00925906"/>
    <w:rsid w:val="00925984"/>
    <w:rsid w:val="00925AD4"/>
    <w:rsid w:val="00925B43"/>
    <w:rsid w:val="00925B57"/>
    <w:rsid w:val="00925C60"/>
    <w:rsid w:val="00926042"/>
    <w:rsid w:val="00926055"/>
    <w:rsid w:val="00926142"/>
    <w:rsid w:val="009261D9"/>
    <w:rsid w:val="009265D7"/>
    <w:rsid w:val="00926661"/>
    <w:rsid w:val="00926814"/>
    <w:rsid w:val="009269E2"/>
    <w:rsid w:val="00926B9E"/>
    <w:rsid w:val="00926BD6"/>
    <w:rsid w:val="00926D82"/>
    <w:rsid w:val="00926ED4"/>
    <w:rsid w:val="00926EE4"/>
    <w:rsid w:val="009271AD"/>
    <w:rsid w:val="009271F3"/>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67C"/>
    <w:rsid w:val="009307B4"/>
    <w:rsid w:val="009307CD"/>
    <w:rsid w:val="00930815"/>
    <w:rsid w:val="0093085E"/>
    <w:rsid w:val="0093093D"/>
    <w:rsid w:val="00930997"/>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5EA"/>
    <w:rsid w:val="0093262C"/>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65D"/>
    <w:rsid w:val="0093380F"/>
    <w:rsid w:val="00933AC6"/>
    <w:rsid w:val="00933AE8"/>
    <w:rsid w:val="00933DA9"/>
    <w:rsid w:val="0093405F"/>
    <w:rsid w:val="0093408E"/>
    <w:rsid w:val="009340D7"/>
    <w:rsid w:val="009341D4"/>
    <w:rsid w:val="0093423E"/>
    <w:rsid w:val="00934259"/>
    <w:rsid w:val="0093425F"/>
    <w:rsid w:val="00934411"/>
    <w:rsid w:val="0093442A"/>
    <w:rsid w:val="00934445"/>
    <w:rsid w:val="0093449C"/>
    <w:rsid w:val="009344C1"/>
    <w:rsid w:val="00934507"/>
    <w:rsid w:val="0093453D"/>
    <w:rsid w:val="00934678"/>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00"/>
    <w:rsid w:val="009357C5"/>
    <w:rsid w:val="009357DE"/>
    <w:rsid w:val="009357F8"/>
    <w:rsid w:val="00935936"/>
    <w:rsid w:val="0093595F"/>
    <w:rsid w:val="00935987"/>
    <w:rsid w:val="00935AAC"/>
    <w:rsid w:val="00935AB2"/>
    <w:rsid w:val="00935AB7"/>
    <w:rsid w:val="00935AE3"/>
    <w:rsid w:val="00935B24"/>
    <w:rsid w:val="00935D24"/>
    <w:rsid w:val="00935D45"/>
    <w:rsid w:val="00935D4C"/>
    <w:rsid w:val="00935DE6"/>
    <w:rsid w:val="00935E7F"/>
    <w:rsid w:val="009361A5"/>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626"/>
    <w:rsid w:val="00937796"/>
    <w:rsid w:val="00937871"/>
    <w:rsid w:val="009378BA"/>
    <w:rsid w:val="009378BF"/>
    <w:rsid w:val="00937909"/>
    <w:rsid w:val="00937960"/>
    <w:rsid w:val="00937A49"/>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9D7"/>
    <w:rsid w:val="00940A31"/>
    <w:rsid w:val="00940C05"/>
    <w:rsid w:val="00940C7D"/>
    <w:rsid w:val="00940C93"/>
    <w:rsid w:val="00940CE2"/>
    <w:rsid w:val="00940DCD"/>
    <w:rsid w:val="00940FCC"/>
    <w:rsid w:val="00941106"/>
    <w:rsid w:val="00941199"/>
    <w:rsid w:val="009412A8"/>
    <w:rsid w:val="0094130F"/>
    <w:rsid w:val="009414EA"/>
    <w:rsid w:val="0094153F"/>
    <w:rsid w:val="009415E8"/>
    <w:rsid w:val="00941703"/>
    <w:rsid w:val="00941744"/>
    <w:rsid w:val="0094176C"/>
    <w:rsid w:val="009417DA"/>
    <w:rsid w:val="00941836"/>
    <w:rsid w:val="00941BC2"/>
    <w:rsid w:val="00941D29"/>
    <w:rsid w:val="00941DE1"/>
    <w:rsid w:val="00941E0B"/>
    <w:rsid w:val="00941ECB"/>
    <w:rsid w:val="00941F07"/>
    <w:rsid w:val="00942025"/>
    <w:rsid w:val="009424F0"/>
    <w:rsid w:val="00942503"/>
    <w:rsid w:val="009426EE"/>
    <w:rsid w:val="00942740"/>
    <w:rsid w:val="0094283A"/>
    <w:rsid w:val="009428D3"/>
    <w:rsid w:val="00942985"/>
    <w:rsid w:val="00942B14"/>
    <w:rsid w:val="00942BC3"/>
    <w:rsid w:val="00942BFF"/>
    <w:rsid w:val="00942CE2"/>
    <w:rsid w:val="00942D45"/>
    <w:rsid w:val="00942DCA"/>
    <w:rsid w:val="00942DCF"/>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A5"/>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4FF2"/>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3E"/>
    <w:rsid w:val="009461AB"/>
    <w:rsid w:val="00946433"/>
    <w:rsid w:val="00946496"/>
    <w:rsid w:val="009464D6"/>
    <w:rsid w:val="009464D9"/>
    <w:rsid w:val="00946692"/>
    <w:rsid w:val="009466A1"/>
    <w:rsid w:val="009466C0"/>
    <w:rsid w:val="009466D1"/>
    <w:rsid w:val="009466D2"/>
    <w:rsid w:val="00946A03"/>
    <w:rsid w:val="00946B07"/>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3C"/>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ACC"/>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6F"/>
    <w:rsid w:val="00951886"/>
    <w:rsid w:val="00951890"/>
    <w:rsid w:val="009518E8"/>
    <w:rsid w:val="00951B48"/>
    <w:rsid w:val="00951B96"/>
    <w:rsid w:val="00951BBC"/>
    <w:rsid w:val="00951FF1"/>
    <w:rsid w:val="00952096"/>
    <w:rsid w:val="00952155"/>
    <w:rsid w:val="009522B6"/>
    <w:rsid w:val="00952373"/>
    <w:rsid w:val="00952389"/>
    <w:rsid w:val="00952391"/>
    <w:rsid w:val="00952505"/>
    <w:rsid w:val="00952654"/>
    <w:rsid w:val="009526F4"/>
    <w:rsid w:val="00952804"/>
    <w:rsid w:val="00952903"/>
    <w:rsid w:val="009529D3"/>
    <w:rsid w:val="00952A1E"/>
    <w:rsid w:val="00952C6A"/>
    <w:rsid w:val="00952EE3"/>
    <w:rsid w:val="00952F28"/>
    <w:rsid w:val="00952F9B"/>
    <w:rsid w:val="00952FE1"/>
    <w:rsid w:val="00953078"/>
    <w:rsid w:val="009530EA"/>
    <w:rsid w:val="00953201"/>
    <w:rsid w:val="00953342"/>
    <w:rsid w:val="00953398"/>
    <w:rsid w:val="009533CF"/>
    <w:rsid w:val="0095349C"/>
    <w:rsid w:val="00953528"/>
    <w:rsid w:val="0095352C"/>
    <w:rsid w:val="009536A0"/>
    <w:rsid w:val="009536A1"/>
    <w:rsid w:val="009536F8"/>
    <w:rsid w:val="009538DE"/>
    <w:rsid w:val="00953963"/>
    <w:rsid w:val="009539E2"/>
    <w:rsid w:val="00953A19"/>
    <w:rsid w:val="00953AE4"/>
    <w:rsid w:val="00953B04"/>
    <w:rsid w:val="00953B0C"/>
    <w:rsid w:val="00953B15"/>
    <w:rsid w:val="00953B1E"/>
    <w:rsid w:val="00953B22"/>
    <w:rsid w:val="00953C1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D6A"/>
    <w:rsid w:val="00954EC6"/>
    <w:rsid w:val="00954ECA"/>
    <w:rsid w:val="00954ECE"/>
    <w:rsid w:val="00954F22"/>
    <w:rsid w:val="00954FF5"/>
    <w:rsid w:val="0095515F"/>
    <w:rsid w:val="009552C4"/>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43"/>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84"/>
    <w:rsid w:val="009576B0"/>
    <w:rsid w:val="009577C2"/>
    <w:rsid w:val="00957818"/>
    <w:rsid w:val="0095796C"/>
    <w:rsid w:val="009579ED"/>
    <w:rsid w:val="00957CD6"/>
    <w:rsid w:val="00957E1A"/>
    <w:rsid w:val="00957E42"/>
    <w:rsid w:val="0096002D"/>
    <w:rsid w:val="0096017A"/>
    <w:rsid w:val="009601CB"/>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D2"/>
    <w:rsid w:val="00960BE9"/>
    <w:rsid w:val="00960C96"/>
    <w:rsid w:val="00960CB7"/>
    <w:rsid w:val="00960DC3"/>
    <w:rsid w:val="00960DFA"/>
    <w:rsid w:val="00960E29"/>
    <w:rsid w:val="00960E75"/>
    <w:rsid w:val="00961090"/>
    <w:rsid w:val="009610EE"/>
    <w:rsid w:val="009612A9"/>
    <w:rsid w:val="009612D1"/>
    <w:rsid w:val="00961351"/>
    <w:rsid w:val="0096137A"/>
    <w:rsid w:val="009613FC"/>
    <w:rsid w:val="00961460"/>
    <w:rsid w:val="0096147A"/>
    <w:rsid w:val="009614B1"/>
    <w:rsid w:val="009614B5"/>
    <w:rsid w:val="0096154A"/>
    <w:rsid w:val="00961660"/>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97"/>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2E4B"/>
    <w:rsid w:val="00962FC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2DB"/>
    <w:rsid w:val="00964339"/>
    <w:rsid w:val="009643C8"/>
    <w:rsid w:val="00964404"/>
    <w:rsid w:val="00964488"/>
    <w:rsid w:val="009645E4"/>
    <w:rsid w:val="00964677"/>
    <w:rsid w:val="00964678"/>
    <w:rsid w:val="009646F6"/>
    <w:rsid w:val="009647C5"/>
    <w:rsid w:val="009649FD"/>
    <w:rsid w:val="00964A10"/>
    <w:rsid w:val="00964A60"/>
    <w:rsid w:val="00964AAB"/>
    <w:rsid w:val="00964CC6"/>
    <w:rsid w:val="00964F9B"/>
    <w:rsid w:val="00964FA6"/>
    <w:rsid w:val="00964FD9"/>
    <w:rsid w:val="0096505A"/>
    <w:rsid w:val="00965084"/>
    <w:rsid w:val="0096508B"/>
    <w:rsid w:val="009650FC"/>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2F"/>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67FD8"/>
    <w:rsid w:val="0097029B"/>
    <w:rsid w:val="009702C4"/>
    <w:rsid w:val="009703A6"/>
    <w:rsid w:val="0097045B"/>
    <w:rsid w:val="009704D3"/>
    <w:rsid w:val="00970545"/>
    <w:rsid w:val="009705C8"/>
    <w:rsid w:val="009705D8"/>
    <w:rsid w:val="009707CD"/>
    <w:rsid w:val="00970A53"/>
    <w:rsid w:val="00970B72"/>
    <w:rsid w:val="00970C04"/>
    <w:rsid w:val="00970C18"/>
    <w:rsid w:val="00970C32"/>
    <w:rsid w:val="00970DBB"/>
    <w:rsid w:val="00970E87"/>
    <w:rsid w:val="00970EB1"/>
    <w:rsid w:val="00970F78"/>
    <w:rsid w:val="00971033"/>
    <w:rsid w:val="00971065"/>
    <w:rsid w:val="009710C2"/>
    <w:rsid w:val="0097112F"/>
    <w:rsid w:val="00971163"/>
    <w:rsid w:val="009711B6"/>
    <w:rsid w:val="0097126C"/>
    <w:rsid w:val="0097136C"/>
    <w:rsid w:val="0097155C"/>
    <w:rsid w:val="0097161D"/>
    <w:rsid w:val="009716F7"/>
    <w:rsid w:val="00971787"/>
    <w:rsid w:val="0097193E"/>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1F"/>
    <w:rsid w:val="00973488"/>
    <w:rsid w:val="0097372A"/>
    <w:rsid w:val="009737BA"/>
    <w:rsid w:val="009737F0"/>
    <w:rsid w:val="00973A91"/>
    <w:rsid w:val="00973AC1"/>
    <w:rsid w:val="00973B43"/>
    <w:rsid w:val="00973B48"/>
    <w:rsid w:val="00973BA8"/>
    <w:rsid w:val="00973BC8"/>
    <w:rsid w:val="00973BE1"/>
    <w:rsid w:val="00973C00"/>
    <w:rsid w:val="00973CD3"/>
    <w:rsid w:val="00973D5A"/>
    <w:rsid w:val="00973D7B"/>
    <w:rsid w:val="00973DC6"/>
    <w:rsid w:val="009740FF"/>
    <w:rsid w:val="0097415A"/>
    <w:rsid w:val="009742E6"/>
    <w:rsid w:val="0097435F"/>
    <w:rsid w:val="009743D9"/>
    <w:rsid w:val="009745B1"/>
    <w:rsid w:val="0097467A"/>
    <w:rsid w:val="00974734"/>
    <w:rsid w:val="00974770"/>
    <w:rsid w:val="00974789"/>
    <w:rsid w:val="009747F8"/>
    <w:rsid w:val="00974B57"/>
    <w:rsid w:val="00974C8E"/>
    <w:rsid w:val="00974DCC"/>
    <w:rsid w:val="00974ED9"/>
    <w:rsid w:val="00975087"/>
    <w:rsid w:val="009750C2"/>
    <w:rsid w:val="00975286"/>
    <w:rsid w:val="00975399"/>
    <w:rsid w:val="009754A5"/>
    <w:rsid w:val="0097553F"/>
    <w:rsid w:val="009755C6"/>
    <w:rsid w:val="009757A1"/>
    <w:rsid w:val="009757D1"/>
    <w:rsid w:val="0097588E"/>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6D0"/>
    <w:rsid w:val="00977792"/>
    <w:rsid w:val="009777B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4"/>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49"/>
    <w:rsid w:val="00980F94"/>
    <w:rsid w:val="00980FAD"/>
    <w:rsid w:val="0098103D"/>
    <w:rsid w:val="009810DD"/>
    <w:rsid w:val="0098115C"/>
    <w:rsid w:val="0098123D"/>
    <w:rsid w:val="00981315"/>
    <w:rsid w:val="0098157C"/>
    <w:rsid w:val="0098163E"/>
    <w:rsid w:val="0098173F"/>
    <w:rsid w:val="009817E2"/>
    <w:rsid w:val="009817EA"/>
    <w:rsid w:val="0098180F"/>
    <w:rsid w:val="009818D9"/>
    <w:rsid w:val="009818DE"/>
    <w:rsid w:val="009819DA"/>
    <w:rsid w:val="009819EA"/>
    <w:rsid w:val="00981B54"/>
    <w:rsid w:val="00981C64"/>
    <w:rsid w:val="00981C78"/>
    <w:rsid w:val="00981C7D"/>
    <w:rsid w:val="00981E03"/>
    <w:rsid w:val="00981E17"/>
    <w:rsid w:val="00981EDB"/>
    <w:rsid w:val="009820C0"/>
    <w:rsid w:val="00982109"/>
    <w:rsid w:val="0098230A"/>
    <w:rsid w:val="0098246E"/>
    <w:rsid w:val="009824C1"/>
    <w:rsid w:val="0098266C"/>
    <w:rsid w:val="009828F3"/>
    <w:rsid w:val="00982999"/>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875"/>
    <w:rsid w:val="0098393A"/>
    <w:rsid w:val="009839C0"/>
    <w:rsid w:val="00983A23"/>
    <w:rsid w:val="00983AB9"/>
    <w:rsid w:val="00983AD1"/>
    <w:rsid w:val="00983B1B"/>
    <w:rsid w:val="00983BF9"/>
    <w:rsid w:val="00983CD5"/>
    <w:rsid w:val="00983E07"/>
    <w:rsid w:val="009840A8"/>
    <w:rsid w:val="00984251"/>
    <w:rsid w:val="0098427F"/>
    <w:rsid w:val="009842C8"/>
    <w:rsid w:val="009842DC"/>
    <w:rsid w:val="00984339"/>
    <w:rsid w:val="009844E2"/>
    <w:rsid w:val="009844F4"/>
    <w:rsid w:val="009845D3"/>
    <w:rsid w:val="0098465D"/>
    <w:rsid w:val="0098470D"/>
    <w:rsid w:val="00984737"/>
    <w:rsid w:val="009847CE"/>
    <w:rsid w:val="0098481F"/>
    <w:rsid w:val="00984833"/>
    <w:rsid w:val="00984915"/>
    <w:rsid w:val="0098492F"/>
    <w:rsid w:val="0098497E"/>
    <w:rsid w:val="00984A1C"/>
    <w:rsid w:val="00984A75"/>
    <w:rsid w:val="00984B2B"/>
    <w:rsid w:val="00984BEB"/>
    <w:rsid w:val="00984CDE"/>
    <w:rsid w:val="00984D2C"/>
    <w:rsid w:val="00984D5C"/>
    <w:rsid w:val="00984E22"/>
    <w:rsid w:val="00984E27"/>
    <w:rsid w:val="00984E88"/>
    <w:rsid w:val="00984E94"/>
    <w:rsid w:val="00985102"/>
    <w:rsid w:val="00985199"/>
    <w:rsid w:val="009851E4"/>
    <w:rsid w:val="0098537B"/>
    <w:rsid w:val="009853EA"/>
    <w:rsid w:val="00985485"/>
    <w:rsid w:val="00985662"/>
    <w:rsid w:val="0098568A"/>
    <w:rsid w:val="00985848"/>
    <w:rsid w:val="00985892"/>
    <w:rsid w:val="009858A0"/>
    <w:rsid w:val="009858B2"/>
    <w:rsid w:val="009859C7"/>
    <w:rsid w:val="00985BCA"/>
    <w:rsid w:val="00985C24"/>
    <w:rsid w:val="00985DA7"/>
    <w:rsid w:val="00985DF6"/>
    <w:rsid w:val="00985E32"/>
    <w:rsid w:val="00985E39"/>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CF9"/>
    <w:rsid w:val="00986D61"/>
    <w:rsid w:val="00986E8A"/>
    <w:rsid w:val="00986EC7"/>
    <w:rsid w:val="00986F1A"/>
    <w:rsid w:val="00986F5A"/>
    <w:rsid w:val="00986F78"/>
    <w:rsid w:val="00987054"/>
    <w:rsid w:val="009871A3"/>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5"/>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8F"/>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2"/>
    <w:rsid w:val="009931E8"/>
    <w:rsid w:val="0099325D"/>
    <w:rsid w:val="00993277"/>
    <w:rsid w:val="009932EB"/>
    <w:rsid w:val="0099342E"/>
    <w:rsid w:val="0099357C"/>
    <w:rsid w:val="009935E3"/>
    <w:rsid w:val="0099369E"/>
    <w:rsid w:val="009937F7"/>
    <w:rsid w:val="0099389E"/>
    <w:rsid w:val="009939C2"/>
    <w:rsid w:val="00993B3A"/>
    <w:rsid w:val="00993B80"/>
    <w:rsid w:val="00993BA4"/>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14"/>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91"/>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61"/>
    <w:rsid w:val="00997682"/>
    <w:rsid w:val="009977C1"/>
    <w:rsid w:val="009977E8"/>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0"/>
    <w:rsid w:val="009A0A01"/>
    <w:rsid w:val="009A0A0E"/>
    <w:rsid w:val="009A0A3C"/>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6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9F"/>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5CD"/>
    <w:rsid w:val="009A360C"/>
    <w:rsid w:val="009A3673"/>
    <w:rsid w:val="009A3689"/>
    <w:rsid w:val="009A36A1"/>
    <w:rsid w:val="009A3883"/>
    <w:rsid w:val="009A38ED"/>
    <w:rsid w:val="009A390E"/>
    <w:rsid w:val="009A3ACC"/>
    <w:rsid w:val="009A3B63"/>
    <w:rsid w:val="009A3BEE"/>
    <w:rsid w:val="009A3C9B"/>
    <w:rsid w:val="009A3DD6"/>
    <w:rsid w:val="009A3E50"/>
    <w:rsid w:val="009A3F7F"/>
    <w:rsid w:val="009A3FEE"/>
    <w:rsid w:val="009A4298"/>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57"/>
    <w:rsid w:val="009A6FCF"/>
    <w:rsid w:val="009A7097"/>
    <w:rsid w:val="009A70DF"/>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27"/>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0DCA"/>
    <w:rsid w:val="009B1041"/>
    <w:rsid w:val="009B106E"/>
    <w:rsid w:val="009B10C4"/>
    <w:rsid w:val="009B1143"/>
    <w:rsid w:val="009B1153"/>
    <w:rsid w:val="009B124A"/>
    <w:rsid w:val="009B12E6"/>
    <w:rsid w:val="009B1308"/>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2C75"/>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7E4"/>
    <w:rsid w:val="009B591D"/>
    <w:rsid w:val="009B5A3F"/>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5AF"/>
    <w:rsid w:val="009B65B2"/>
    <w:rsid w:val="009B66E0"/>
    <w:rsid w:val="009B68AE"/>
    <w:rsid w:val="009B68D5"/>
    <w:rsid w:val="009B6939"/>
    <w:rsid w:val="009B69B7"/>
    <w:rsid w:val="009B69B9"/>
    <w:rsid w:val="009B6A9B"/>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4B5"/>
    <w:rsid w:val="009B7555"/>
    <w:rsid w:val="009B7855"/>
    <w:rsid w:val="009B7A3A"/>
    <w:rsid w:val="009B7AE1"/>
    <w:rsid w:val="009B7DE6"/>
    <w:rsid w:val="009B7F31"/>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B56"/>
    <w:rsid w:val="009C0C60"/>
    <w:rsid w:val="009C0D71"/>
    <w:rsid w:val="009C0E0B"/>
    <w:rsid w:val="009C0E85"/>
    <w:rsid w:val="009C1138"/>
    <w:rsid w:val="009C11CD"/>
    <w:rsid w:val="009C1513"/>
    <w:rsid w:val="009C1564"/>
    <w:rsid w:val="009C1637"/>
    <w:rsid w:val="009C1659"/>
    <w:rsid w:val="009C16C4"/>
    <w:rsid w:val="009C16DB"/>
    <w:rsid w:val="009C1775"/>
    <w:rsid w:val="009C17F3"/>
    <w:rsid w:val="009C193A"/>
    <w:rsid w:val="009C19CA"/>
    <w:rsid w:val="009C1A4A"/>
    <w:rsid w:val="009C1A87"/>
    <w:rsid w:val="009C1BA9"/>
    <w:rsid w:val="009C1BBE"/>
    <w:rsid w:val="009C1C31"/>
    <w:rsid w:val="009C1C9F"/>
    <w:rsid w:val="009C1F77"/>
    <w:rsid w:val="009C203E"/>
    <w:rsid w:val="009C2064"/>
    <w:rsid w:val="009C216A"/>
    <w:rsid w:val="009C2180"/>
    <w:rsid w:val="009C2185"/>
    <w:rsid w:val="009C21ED"/>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60"/>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86"/>
    <w:rsid w:val="009C49FB"/>
    <w:rsid w:val="009C4A91"/>
    <w:rsid w:val="009C4BB3"/>
    <w:rsid w:val="009C4C5B"/>
    <w:rsid w:val="009C4E5A"/>
    <w:rsid w:val="009C4E76"/>
    <w:rsid w:val="009C4E81"/>
    <w:rsid w:val="009C4F4C"/>
    <w:rsid w:val="009C4F8B"/>
    <w:rsid w:val="009C4FE4"/>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77"/>
    <w:rsid w:val="009C6A82"/>
    <w:rsid w:val="009C6C4E"/>
    <w:rsid w:val="009C6E65"/>
    <w:rsid w:val="009C6E76"/>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3AA"/>
    <w:rsid w:val="009D2445"/>
    <w:rsid w:val="009D2446"/>
    <w:rsid w:val="009D2486"/>
    <w:rsid w:val="009D253E"/>
    <w:rsid w:val="009D25C4"/>
    <w:rsid w:val="009D27D9"/>
    <w:rsid w:val="009D27F8"/>
    <w:rsid w:val="009D284E"/>
    <w:rsid w:val="009D2854"/>
    <w:rsid w:val="009D28D7"/>
    <w:rsid w:val="009D294B"/>
    <w:rsid w:val="009D2A92"/>
    <w:rsid w:val="009D2AAA"/>
    <w:rsid w:val="009D2AB5"/>
    <w:rsid w:val="009D2BE2"/>
    <w:rsid w:val="009D2E51"/>
    <w:rsid w:val="009D2FD2"/>
    <w:rsid w:val="009D3022"/>
    <w:rsid w:val="009D3078"/>
    <w:rsid w:val="009D30A9"/>
    <w:rsid w:val="009D30F9"/>
    <w:rsid w:val="009D317A"/>
    <w:rsid w:val="009D3271"/>
    <w:rsid w:val="009D329C"/>
    <w:rsid w:val="009D332D"/>
    <w:rsid w:val="009D337C"/>
    <w:rsid w:val="009D33A2"/>
    <w:rsid w:val="009D33F2"/>
    <w:rsid w:val="009D3490"/>
    <w:rsid w:val="009D3512"/>
    <w:rsid w:val="009D3545"/>
    <w:rsid w:val="009D35EC"/>
    <w:rsid w:val="009D35F6"/>
    <w:rsid w:val="009D3640"/>
    <w:rsid w:val="009D36F1"/>
    <w:rsid w:val="009D370A"/>
    <w:rsid w:val="009D374E"/>
    <w:rsid w:val="009D375A"/>
    <w:rsid w:val="009D3831"/>
    <w:rsid w:val="009D396D"/>
    <w:rsid w:val="009D396E"/>
    <w:rsid w:val="009D3A22"/>
    <w:rsid w:val="009D3A5E"/>
    <w:rsid w:val="009D3A7B"/>
    <w:rsid w:val="009D3ACE"/>
    <w:rsid w:val="009D3BC9"/>
    <w:rsid w:val="009D3C59"/>
    <w:rsid w:val="009D3C67"/>
    <w:rsid w:val="009D3CAF"/>
    <w:rsid w:val="009D3CD1"/>
    <w:rsid w:val="009D3DBB"/>
    <w:rsid w:val="009D3E11"/>
    <w:rsid w:val="009D3E7F"/>
    <w:rsid w:val="009D3F6A"/>
    <w:rsid w:val="009D3F8A"/>
    <w:rsid w:val="009D40E5"/>
    <w:rsid w:val="009D40F1"/>
    <w:rsid w:val="009D4107"/>
    <w:rsid w:val="009D4112"/>
    <w:rsid w:val="009D4172"/>
    <w:rsid w:val="009D41E9"/>
    <w:rsid w:val="009D421A"/>
    <w:rsid w:val="009D444E"/>
    <w:rsid w:val="009D44DC"/>
    <w:rsid w:val="009D45F3"/>
    <w:rsid w:val="009D469D"/>
    <w:rsid w:val="009D46AD"/>
    <w:rsid w:val="009D47D3"/>
    <w:rsid w:val="009D49C8"/>
    <w:rsid w:val="009D4A50"/>
    <w:rsid w:val="009D4CB7"/>
    <w:rsid w:val="009D4CEA"/>
    <w:rsid w:val="009D4F81"/>
    <w:rsid w:val="009D500B"/>
    <w:rsid w:val="009D5080"/>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BE4"/>
    <w:rsid w:val="009D5C15"/>
    <w:rsid w:val="009D5C1F"/>
    <w:rsid w:val="009D5C28"/>
    <w:rsid w:val="009D5DD1"/>
    <w:rsid w:val="009D5F7B"/>
    <w:rsid w:val="009D6014"/>
    <w:rsid w:val="009D60F9"/>
    <w:rsid w:val="009D60FD"/>
    <w:rsid w:val="009D62A7"/>
    <w:rsid w:val="009D647A"/>
    <w:rsid w:val="009D6516"/>
    <w:rsid w:val="009D6595"/>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5E8"/>
    <w:rsid w:val="009D7835"/>
    <w:rsid w:val="009D7894"/>
    <w:rsid w:val="009D7A96"/>
    <w:rsid w:val="009D7AB7"/>
    <w:rsid w:val="009D7AD2"/>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A1C"/>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1D"/>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45"/>
    <w:rsid w:val="009E359F"/>
    <w:rsid w:val="009E35F9"/>
    <w:rsid w:val="009E36A6"/>
    <w:rsid w:val="009E3764"/>
    <w:rsid w:val="009E37CE"/>
    <w:rsid w:val="009E3981"/>
    <w:rsid w:val="009E39C3"/>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9"/>
    <w:rsid w:val="009E568F"/>
    <w:rsid w:val="009E5717"/>
    <w:rsid w:val="009E57B8"/>
    <w:rsid w:val="009E58EB"/>
    <w:rsid w:val="009E58F4"/>
    <w:rsid w:val="009E5954"/>
    <w:rsid w:val="009E5B36"/>
    <w:rsid w:val="009E5B4E"/>
    <w:rsid w:val="009E5CE6"/>
    <w:rsid w:val="009E5D56"/>
    <w:rsid w:val="009E5F43"/>
    <w:rsid w:val="009E5F6E"/>
    <w:rsid w:val="009E5FB9"/>
    <w:rsid w:val="009E606D"/>
    <w:rsid w:val="009E60E5"/>
    <w:rsid w:val="009E6226"/>
    <w:rsid w:val="009E63DF"/>
    <w:rsid w:val="009E6420"/>
    <w:rsid w:val="009E6642"/>
    <w:rsid w:val="009E6685"/>
    <w:rsid w:val="009E6861"/>
    <w:rsid w:val="009E697E"/>
    <w:rsid w:val="009E69EA"/>
    <w:rsid w:val="009E69FD"/>
    <w:rsid w:val="009E6A0B"/>
    <w:rsid w:val="009E6A23"/>
    <w:rsid w:val="009E6A46"/>
    <w:rsid w:val="009E6BE6"/>
    <w:rsid w:val="009E71BB"/>
    <w:rsid w:val="009E745D"/>
    <w:rsid w:val="009E749B"/>
    <w:rsid w:val="009E764A"/>
    <w:rsid w:val="009E778F"/>
    <w:rsid w:val="009E7A26"/>
    <w:rsid w:val="009E7A68"/>
    <w:rsid w:val="009E7AE2"/>
    <w:rsid w:val="009E7BB9"/>
    <w:rsid w:val="009F0016"/>
    <w:rsid w:val="009F0076"/>
    <w:rsid w:val="009F0402"/>
    <w:rsid w:val="009F04E1"/>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8ED"/>
    <w:rsid w:val="009F192A"/>
    <w:rsid w:val="009F1AE9"/>
    <w:rsid w:val="009F1B54"/>
    <w:rsid w:val="009F1B87"/>
    <w:rsid w:val="009F1BCC"/>
    <w:rsid w:val="009F1C1B"/>
    <w:rsid w:val="009F1CDB"/>
    <w:rsid w:val="009F1F2E"/>
    <w:rsid w:val="009F1FF4"/>
    <w:rsid w:val="009F201C"/>
    <w:rsid w:val="009F2079"/>
    <w:rsid w:val="009F20E2"/>
    <w:rsid w:val="009F229C"/>
    <w:rsid w:val="009F2416"/>
    <w:rsid w:val="009F2499"/>
    <w:rsid w:val="009F2682"/>
    <w:rsid w:val="009F26B2"/>
    <w:rsid w:val="009F26D8"/>
    <w:rsid w:val="009F2A77"/>
    <w:rsid w:val="009F2B65"/>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802"/>
    <w:rsid w:val="009F3931"/>
    <w:rsid w:val="009F39AF"/>
    <w:rsid w:val="009F3B5F"/>
    <w:rsid w:val="009F3C00"/>
    <w:rsid w:val="009F3C8B"/>
    <w:rsid w:val="009F3CAB"/>
    <w:rsid w:val="009F3CB8"/>
    <w:rsid w:val="009F3D5F"/>
    <w:rsid w:val="009F3E39"/>
    <w:rsid w:val="009F3F7B"/>
    <w:rsid w:val="009F3FC4"/>
    <w:rsid w:val="009F3FEB"/>
    <w:rsid w:val="009F4060"/>
    <w:rsid w:val="009F4168"/>
    <w:rsid w:val="009F416A"/>
    <w:rsid w:val="009F4199"/>
    <w:rsid w:val="009F426B"/>
    <w:rsid w:val="009F42A3"/>
    <w:rsid w:val="009F430D"/>
    <w:rsid w:val="009F4417"/>
    <w:rsid w:val="009F4474"/>
    <w:rsid w:val="009F44D3"/>
    <w:rsid w:val="009F454A"/>
    <w:rsid w:val="009F4627"/>
    <w:rsid w:val="009F4672"/>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22A"/>
    <w:rsid w:val="009F53E1"/>
    <w:rsid w:val="009F548A"/>
    <w:rsid w:val="009F5573"/>
    <w:rsid w:val="009F55D8"/>
    <w:rsid w:val="009F5684"/>
    <w:rsid w:val="009F56AD"/>
    <w:rsid w:val="009F5722"/>
    <w:rsid w:val="009F596A"/>
    <w:rsid w:val="009F5B7A"/>
    <w:rsid w:val="009F5B95"/>
    <w:rsid w:val="009F5C84"/>
    <w:rsid w:val="009F5D70"/>
    <w:rsid w:val="009F5E70"/>
    <w:rsid w:val="009F5E9D"/>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8E5"/>
    <w:rsid w:val="009F7914"/>
    <w:rsid w:val="009F7945"/>
    <w:rsid w:val="009F79DA"/>
    <w:rsid w:val="009F7D9E"/>
    <w:rsid w:val="009F7DF4"/>
    <w:rsid w:val="009F7F0E"/>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57D"/>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26"/>
    <w:rsid w:val="00A025D2"/>
    <w:rsid w:val="00A02634"/>
    <w:rsid w:val="00A0265F"/>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70"/>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63"/>
    <w:rsid w:val="00A06CB2"/>
    <w:rsid w:val="00A06CBF"/>
    <w:rsid w:val="00A06CEB"/>
    <w:rsid w:val="00A06DAF"/>
    <w:rsid w:val="00A06DC5"/>
    <w:rsid w:val="00A06E5D"/>
    <w:rsid w:val="00A06ECC"/>
    <w:rsid w:val="00A07086"/>
    <w:rsid w:val="00A0708B"/>
    <w:rsid w:val="00A070E6"/>
    <w:rsid w:val="00A0712B"/>
    <w:rsid w:val="00A07217"/>
    <w:rsid w:val="00A07230"/>
    <w:rsid w:val="00A07477"/>
    <w:rsid w:val="00A075BD"/>
    <w:rsid w:val="00A076E0"/>
    <w:rsid w:val="00A07735"/>
    <w:rsid w:val="00A07792"/>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3FF"/>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57"/>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673"/>
    <w:rsid w:val="00A1474C"/>
    <w:rsid w:val="00A1486B"/>
    <w:rsid w:val="00A14911"/>
    <w:rsid w:val="00A14B08"/>
    <w:rsid w:val="00A14B3E"/>
    <w:rsid w:val="00A14B4C"/>
    <w:rsid w:val="00A14BEB"/>
    <w:rsid w:val="00A14C8E"/>
    <w:rsid w:val="00A14DA4"/>
    <w:rsid w:val="00A14DEB"/>
    <w:rsid w:val="00A14EF7"/>
    <w:rsid w:val="00A14F26"/>
    <w:rsid w:val="00A15130"/>
    <w:rsid w:val="00A15189"/>
    <w:rsid w:val="00A15194"/>
    <w:rsid w:val="00A152C9"/>
    <w:rsid w:val="00A15304"/>
    <w:rsid w:val="00A15342"/>
    <w:rsid w:val="00A153C0"/>
    <w:rsid w:val="00A15594"/>
    <w:rsid w:val="00A155C9"/>
    <w:rsid w:val="00A15641"/>
    <w:rsid w:val="00A1569B"/>
    <w:rsid w:val="00A156C1"/>
    <w:rsid w:val="00A1575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1F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9F"/>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09F"/>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7B2"/>
    <w:rsid w:val="00A21847"/>
    <w:rsid w:val="00A219A1"/>
    <w:rsid w:val="00A219D3"/>
    <w:rsid w:val="00A21A72"/>
    <w:rsid w:val="00A21ABE"/>
    <w:rsid w:val="00A21AF0"/>
    <w:rsid w:val="00A21BBB"/>
    <w:rsid w:val="00A21C8E"/>
    <w:rsid w:val="00A21D47"/>
    <w:rsid w:val="00A21D85"/>
    <w:rsid w:val="00A21DAE"/>
    <w:rsid w:val="00A21DB7"/>
    <w:rsid w:val="00A2213B"/>
    <w:rsid w:val="00A222C4"/>
    <w:rsid w:val="00A22301"/>
    <w:rsid w:val="00A2238C"/>
    <w:rsid w:val="00A223BF"/>
    <w:rsid w:val="00A22427"/>
    <w:rsid w:val="00A22673"/>
    <w:rsid w:val="00A22699"/>
    <w:rsid w:val="00A226CE"/>
    <w:rsid w:val="00A2276F"/>
    <w:rsid w:val="00A227A1"/>
    <w:rsid w:val="00A229FA"/>
    <w:rsid w:val="00A22BAF"/>
    <w:rsid w:val="00A22BE7"/>
    <w:rsid w:val="00A22C5F"/>
    <w:rsid w:val="00A22C93"/>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75"/>
    <w:rsid w:val="00A23FC3"/>
    <w:rsid w:val="00A2418D"/>
    <w:rsid w:val="00A241A0"/>
    <w:rsid w:val="00A241E1"/>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226"/>
    <w:rsid w:val="00A25274"/>
    <w:rsid w:val="00A253F2"/>
    <w:rsid w:val="00A2560B"/>
    <w:rsid w:val="00A25735"/>
    <w:rsid w:val="00A257D8"/>
    <w:rsid w:val="00A25855"/>
    <w:rsid w:val="00A2586F"/>
    <w:rsid w:val="00A2590E"/>
    <w:rsid w:val="00A259C5"/>
    <w:rsid w:val="00A25A14"/>
    <w:rsid w:val="00A25B80"/>
    <w:rsid w:val="00A25C3E"/>
    <w:rsid w:val="00A25D53"/>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CF"/>
    <w:rsid w:val="00A26AEA"/>
    <w:rsid w:val="00A26CC4"/>
    <w:rsid w:val="00A26F14"/>
    <w:rsid w:val="00A26F70"/>
    <w:rsid w:val="00A27014"/>
    <w:rsid w:val="00A270CD"/>
    <w:rsid w:val="00A270EB"/>
    <w:rsid w:val="00A27108"/>
    <w:rsid w:val="00A27222"/>
    <w:rsid w:val="00A27484"/>
    <w:rsid w:val="00A274FE"/>
    <w:rsid w:val="00A27532"/>
    <w:rsid w:val="00A27554"/>
    <w:rsid w:val="00A27575"/>
    <w:rsid w:val="00A2761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AAD"/>
    <w:rsid w:val="00A30BE6"/>
    <w:rsid w:val="00A30BF8"/>
    <w:rsid w:val="00A30F62"/>
    <w:rsid w:val="00A30F78"/>
    <w:rsid w:val="00A30FDA"/>
    <w:rsid w:val="00A31036"/>
    <w:rsid w:val="00A310C1"/>
    <w:rsid w:val="00A31326"/>
    <w:rsid w:val="00A3145C"/>
    <w:rsid w:val="00A31622"/>
    <w:rsid w:val="00A31659"/>
    <w:rsid w:val="00A316CB"/>
    <w:rsid w:val="00A318A7"/>
    <w:rsid w:val="00A318E9"/>
    <w:rsid w:val="00A319C1"/>
    <w:rsid w:val="00A31B07"/>
    <w:rsid w:val="00A31B39"/>
    <w:rsid w:val="00A31C8B"/>
    <w:rsid w:val="00A31D04"/>
    <w:rsid w:val="00A31D5E"/>
    <w:rsid w:val="00A31D6A"/>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286"/>
    <w:rsid w:val="00A3340D"/>
    <w:rsid w:val="00A334D0"/>
    <w:rsid w:val="00A3351C"/>
    <w:rsid w:val="00A336BE"/>
    <w:rsid w:val="00A3381D"/>
    <w:rsid w:val="00A3385C"/>
    <w:rsid w:val="00A3387E"/>
    <w:rsid w:val="00A33880"/>
    <w:rsid w:val="00A33B3F"/>
    <w:rsid w:val="00A33B74"/>
    <w:rsid w:val="00A33BBD"/>
    <w:rsid w:val="00A33D4E"/>
    <w:rsid w:val="00A34005"/>
    <w:rsid w:val="00A34063"/>
    <w:rsid w:val="00A34120"/>
    <w:rsid w:val="00A34160"/>
    <w:rsid w:val="00A3420B"/>
    <w:rsid w:val="00A34274"/>
    <w:rsid w:val="00A34386"/>
    <w:rsid w:val="00A343BC"/>
    <w:rsid w:val="00A343E5"/>
    <w:rsid w:val="00A343F6"/>
    <w:rsid w:val="00A3445F"/>
    <w:rsid w:val="00A344AB"/>
    <w:rsid w:val="00A34541"/>
    <w:rsid w:val="00A345D7"/>
    <w:rsid w:val="00A346B3"/>
    <w:rsid w:val="00A347FC"/>
    <w:rsid w:val="00A349C3"/>
    <w:rsid w:val="00A349C4"/>
    <w:rsid w:val="00A349D0"/>
    <w:rsid w:val="00A34A46"/>
    <w:rsid w:val="00A34AFA"/>
    <w:rsid w:val="00A34AFF"/>
    <w:rsid w:val="00A34DD3"/>
    <w:rsid w:val="00A34EA7"/>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0FE"/>
    <w:rsid w:val="00A36118"/>
    <w:rsid w:val="00A3616C"/>
    <w:rsid w:val="00A36285"/>
    <w:rsid w:val="00A36381"/>
    <w:rsid w:val="00A363B0"/>
    <w:rsid w:val="00A36406"/>
    <w:rsid w:val="00A3642D"/>
    <w:rsid w:val="00A36439"/>
    <w:rsid w:val="00A36476"/>
    <w:rsid w:val="00A364F2"/>
    <w:rsid w:val="00A365AD"/>
    <w:rsid w:val="00A367F2"/>
    <w:rsid w:val="00A3681A"/>
    <w:rsid w:val="00A368FC"/>
    <w:rsid w:val="00A36903"/>
    <w:rsid w:val="00A36ABC"/>
    <w:rsid w:val="00A36AE3"/>
    <w:rsid w:val="00A36C1B"/>
    <w:rsid w:val="00A36C58"/>
    <w:rsid w:val="00A36C8B"/>
    <w:rsid w:val="00A36F49"/>
    <w:rsid w:val="00A36F78"/>
    <w:rsid w:val="00A371C9"/>
    <w:rsid w:val="00A371EC"/>
    <w:rsid w:val="00A37325"/>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99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6C9"/>
    <w:rsid w:val="00A436ED"/>
    <w:rsid w:val="00A43738"/>
    <w:rsid w:val="00A43929"/>
    <w:rsid w:val="00A439D6"/>
    <w:rsid w:val="00A43A08"/>
    <w:rsid w:val="00A43A32"/>
    <w:rsid w:val="00A43B81"/>
    <w:rsid w:val="00A43CC0"/>
    <w:rsid w:val="00A43CD8"/>
    <w:rsid w:val="00A43D0A"/>
    <w:rsid w:val="00A43D1E"/>
    <w:rsid w:val="00A43DE3"/>
    <w:rsid w:val="00A43DED"/>
    <w:rsid w:val="00A43E04"/>
    <w:rsid w:val="00A43ED7"/>
    <w:rsid w:val="00A43F65"/>
    <w:rsid w:val="00A43FD7"/>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23F"/>
    <w:rsid w:val="00A4631E"/>
    <w:rsid w:val="00A4634E"/>
    <w:rsid w:val="00A4646C"/>
    <w:rsid w:val="00A464E0"/>
    <w:rsid w:val="00A465E1"/>
    <w:rsid w:val="00A466D1"/>
    <w:rsid w:val="00A466D4"/>
    <w:rsid w:val="00A46802"/>
    <w:rsid w:val="00A4687C"/>
    <w:rsid w:val="00A46A9C"/>
    <w:rsid w:val="00A46C23"/>
    <w:rsid w:val="00A46EE4"/>
    <w:rsid w:val="00A47005"/>
    <w:rsid w:val="00A471F4"/>
    <w:rsid w:val="00A4722F"/>
    <w:rsid w:val="00A47285"/>
    <w:rsid w:val="00A47318"/>
    <w:rsid w:val="00A473A2"/>
    <w:rsid w:val="00A4742A"/>
    <w:rsid w:val="00A474A4"/>
    <w:rsid w:val="00A47547"/>
    <w:rsid w:val="00A476CC"/>
    <w:rsid w:val="00A477D9"/>
    <w:rsid w:val="00A4791E"/>
    <w:rsid w:val="00A4799F"/>
    <w:rsid w:val="00A479B1"/>
    <w:rsid w:val="00A47B24"/>
    <w:rsid w:val="00A47B96"/>
    <w:rsid w:val="00A47BBC"/>
    <w:rsid w:val="00A47C07"/>
    <w:rsid w:val="00A47DDC"/>
    <w:rsid w:val="00A47EBF"/>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5E8"/>
    <w:rsid w:val="00A5160A"/>
    <w:rsid w:val="00A516A0"/>
    <w:rsid w:val="00A51719"/>
    <w:rsid w:val="00A51766"/>
    <w:rsid w:val="00A517F6"/>
    <w:rsid w:val="00A518A6"/>
    <w:rsid w:val="00A51935"/>
    <w:rsid w:val="00A519A5"/>
    <w:rsid w:val="00A51A02"/>
    <w:rsid w:val="00A51B9D"/>
    <w:rsid w:val="00A51C9B"/>
    <w:rsid w:val="00A51E3A"/>
    <w:rsid w:val="00A51FF4"/>
    <w:rsid w:val="00A52017"/>
    <w:rsid w:val="00A5204F"/>
    <w:rsid w:val="00A521B8"/>
    <w:rsid w:val="00A52222"/>
    <w:rsid w:val="00A52268"/>
    <w:rsid w:val="00A522B4"/>
    <w:rsid w:val="00A522D8"/>
    <w:rsid w:val="00A523AD"/>
    <w:rsid w:val="00A523E2"/>
    <w:rsid w:val="00A5240D"/>
    <w:rsid w:val="00A52557"/>
    <w:rsid w:val="00A526D5"/>
    <w:rsid w:val="00A52829"/>
    <w:rsid w:val="00A528CD"/>
    <w:rsid w:val="00A52A81"/>
    <w:rsid w:val="00A52AE1"/>
    <w:rsid w:val="00A52B9A"/>
    <w:rsid w:val="00A52CBE"/>
    <w:rsid w:val="00A52D25"/>
    <w:rsid w:val="00A52D68"/>
    <w:rsid w:val="00A52D82"/>
    <w:rsid w:val="00A52E1C"/>
    <w:rsid w:val="00A53024"/>
    <w:rsid w:val="00A53203"/>
    <w:rsid w:val="00A53251"/>
    <w:rsid w:val="00A532E6"/>
    <w:rsid w:val="00A53318"/>
    <w:rsid w:val="00A53382"/>
    <w:rsid w:val="00A53398"/>
    <w:rsid w:val="00A53480"/>
    <w:rsid w:val="00A53629"/>
    <w:rsid w:val="00A53728"/>
    <w:rsid w:val="00A53739"/>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7E7"/>
    <w:rsid w:val="00A558E4"/>
    <w:rsid w:val="00A55939"/>
    <w:rsid w:val="00A55947"/>
    <w:rsid w:val="00A559B8"/>
    <w:rsid w:val="00A55AB7"/>
    <w:rsid w:val="00A55B26"/>
    <w:rsid w:val="00A55C48"/>
    <w:rsid w:val="00A55C5B"/>
    <w:rsid w:val="00A55CDD"/>
    <w:rsid w:val="00A55D6A"/>
    <w:rsid w:val="00A55F00"/>
    <w:rsid w:val="00A55FF4"/>
    <w:rsid w:val="00A564C2"/>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3AE"/>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360"/>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1CA"/>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1F4D"/>
    <w:rsid w:val="00A6201E"/>
    <w:rsid w:val="00A620E5"/>
    <w:rsid w:val="00A62184"/>
    <w:rsid w:val="00A621E7"/>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BDF"/>
    <w:rsid w:val="00A66F7A"/>
    <w:rsid w:val="00A671CB"/>
    <w:rsid w:val="00A671E6"/>
    <w:rsid w:val="00A67314"/>
    <w:rsid w:val="00A6733F"/>
    <w:rsid w:val="00A67392"/>
    <w:rsid w:val="00A67464"/>
    <w:rsid w:val="00A674C3"/>
    <w:rsid w:val="00A67797"/>
    <w:rsid w:val="00A67942"/>
    <w:rsid w:val="00A67A0F"/>
    <w:rsid w:val="00A67AED"/>
    <w:rsid w:val="00A67AFF"/>
    <w:rsid w:val="00A67B2E"/>
    <w:rsid w:val="00A67D61"/>
    <w:rsid w:val="00A67D97"/>
    <w:rsid w:val="00A67DE3"/>
    <w:rsid w:val="00A67E2A"/>
    <w:rsid w:val="00A67EAE"/>
    <w:rsid w:val="00A67F08"/>
    <w:rsid w:val="00A70119"/>
    <w:rsid w:val="00A7012C"/>
    <w:rsid w:val="00A701CA"/>
    <w:rsid w:val="00A702BC"/>
    <w:rsid w:val="00A7047B"/>
    <w:rsid w:val="00A7047E"/>
    <w:rsid w:val="00A704E1"/>
    <w:rsid w:val="00A70504"/>
    <w:rsid w:val="00A70625"/>
    <w:rsid w:val="00A70661"/>
    <w:rsid w:val="00A70709"/>
    <w:rsid w:val="00A707A2"/>
    <w:rsid w:val="00A709A5"/>
    <w:rsid w:val="00A70D05"/>
    <w:rsid w:val="00A710F0"/>
    <w:rsid w:val="00A71329"/>
    <w:rsid w:val="00A714C8"/>
    <w:rsid w:val="00A714D0"/>
    <w:rsid w:val="00A714E5"/>
    <w:rsid w:val="00A7156A"/>
    <w:rsid w:val="00A715A3"/>
    <w:rsid w:val="00A7165C"/>
    <w:rsid w:val="00A7167C"/>
    <w:rsid w:val="00A7181C"/>
    <w:rsid w:val="00A718A7"/>
    <w:rsid w:val="00A718E9"/>
    <w:rsid w:val="00A71962"/>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137"/>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6"/>
    <w:rsid w:val="00A74438"/>
    <w:rsid w:val="00A74516"/>
    <w:rsid w:val="00A745D0"/>
    <w:rsid w:val="00A74644"/>
    <w:rsid w:val="00A746A2"/>
    <w:rsid w:val="00A7482A"/>
    <w:rsid w:val="00A74894"/>
    <w:rsid w:val="00A74946"/>
    <w:rsid w:val="00A7498B"/>
    <w:rsid w:val="00A749D6"/>
    <w:rsid w:val="00A74B2E"/>
    <w:rsid w:val="00A74B30"/>
    <w:rsid w:val="00A74C0F"/>
    <w:rsid w:val="00A74C7A"/>
    <w:rsid w:val="00A74C7B"/>
    <w:rsid w:val="00A74D0F"/>
    <w:rsid w:val="00A74DA6"/>
    <w:rsid w:val="00A74DF0"/>
    <w:rsid w:val="00A75144"/>
    <w:rsid w:val="00A752F5"/>
    <w:rsid w:val="00A7530D"/>
    <w:rsid w:val="00A75314"/>
    <w:rsid w:val="00A753CF"/>
    <w:rsid w:val="00A75654"/>
    <w:rsid w:val="00A75710"/>
    <w:rsid w:val="00A75736"/>
    <w:rsid w:val="00A7585B"/>
    <w:rsid w:val="00A758C6"/>
    <w:rsid w:val="00A7597E"/>
    <w:rsid w:val="00A75A73"/>
    <w:rsid w:val="00A75A79"/>
    <w:rsid w:val="00A75B2E"/>
    <w:rsid w:val="00A75B40"/>
    <w:rsid w:val="00A75BBA"/>
    <w:rsid w:val="00A75C6A"/>
    <w:rsid w:val="00A75D92"/>
    <w:rsid w:val="00A75DD1"/>
    <w:rsid w:val="00A75E6C"/>
    <w:rsid w:val="00A75EAE"/>
    <w:rsid w:val="00A75F19"/>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8E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5B1"/>
    <w:rsid w:val="00A77601"/>
    <w:rsid w:val="00A7764C"/>
    <w:rsid w:val="00A77726"/>
    <w:rsid w:val="00A77775"/>
    <w:rsid w:val="00A77942"/>
    <w:rsid w:val="00A77964"/>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9F"/>
    <w:rsid w:val="00A844D7"/>
    <w:rsid w:val="00A8456E"/>
    <w:rsid w:val="00A84712"/>
    <w:rsid w:val="00A847E4"/>
    <w:rsid w:val="00A8496A"/>
    <w:rsid w:val="00A849C0"/>
    <w:rsid w:val="00A84AAA"/>
    <w:rsid w:val="00A84ABD"/>
    <w:rsid w:val="00A84B46"/>
    <w:rsid w:val="00A84D13"/>
    <w:rsid w:val="00A84E24"/>
    <w:rsid w:val="00A84E28"/>
    <w:rsid w:val="00A84EED"/>
    <w:rsid w:val="00A84F01"/>
    <w:rsid w:val="00A84F79"/>
    <w:rsid w:val="00A84F91"/>
    <w:rsid w:val="00A84FDC"/>
    <w:rsid w:val="00A85014"/>
    <w:rsid w:val="00A8523D"/>
    <w:rsid w:val="00A852B1"/>
    <w:rsid w:val="00A85383"/>
    <w:rsid w:val="00A853A5"/>
    <w:rsid w:val="00A85443"/>
    <w:rsid w:val="00A85479"/>
    <w:rsid w:val="00A854B0"/>
    <w:rsid w:val="00A85552"/>
    <w:rsid w:val="00A85668"/>
    <w:rsid w:val="00A856F0"/>
    <w:rsid w:val="00A858B1"/>
    <w:rsid w:val="00A858B2"/>
    <w:rsid w:val="00A858D6"/>
    <w:rsid w:val="00A85922"/>
    <w:rsid w:val="00A85A8B"/>
    <w:rsid w:val="00A85AFF"/>
    <w:rsid w:val="00A85B09"/>
    <w:rsid w:val="00A85C02"/>
    <w:rsid w:val="00A85CB2"/>
    <w:rsid w:val="00A85CF7"/>
    <w:rsid w:val="00A85DEA"/>
    <w:rsid w:val="00A85E18"/>
    <w:rsid w:val="00A85E2C"/>
    <w:rsid w:val="00A85F34"/>
    <w:rsid w:val="00A86095"/>
    <w:rsid w:val="00A860A7"/>
    <w:rsid w:val="00A86190"/>
    <w:rsid w:val="00A86193"/>
    <w:rsid w:val="00A861D2"/>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37"/>
    <w:rsid w:val="00A87495"/>
    <w:rsid w:val="00A874A3"/>
    <w:rsid w:val="00A875C8"/>
    <w:rsid w:val="00A87663"/>
    <w:rsid w:val="00A87760"/>
    <w:rsid w:val="00A8787E"/>
    <w:rsid w:val="00A878FA"/>
    <w:rsid w:val="00A8795F"/>
    <w:rsid w:val="00A87A83"/>
    <w:rsid w:val="00A87C10"/>
    <w:rsid w:val="00A87C8A"/>
    <w:rsid w:val="00A87D0E"/>
    <w:rsid w:val="00A87D44"/>
    <w:rsid w:val="00A87D57"/>
    <w:rsid w:val="00A90072"/>
    <w:rsid w:val="00A9008A"/>
    <w:rsid w:val="00A90116"/>
    <w:rsid w:val="00A90142"/>
    <w:rsid w:val="00A901E3"/>
    <w:rsid w:val="00A90286"/>
    <w:rsid w:val="00A9029C"/>
    <w:rsid w:val="00A9040D"/>
    <w:rsid w:val="00A90534"/>
    <w:rsid w:val="00A905CA"/>
    <w:rsid w:val="00A9064A"/>
    <w:rsid w:val="00A906E9"/>
    <w:rsid w:val="00A9073B"/>
    <w:rsid w:val="00A907F1"/>
    <w:rsid w:val="00A90815"/>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80E"/>
    <w:rsid w:val="00A91895"/>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88D"/>
    <w:rsid w:val="00A92A0D"/>
    <w:rsid w:val="00A92A45"/>
    <w:rsid w:val="00A92C1F"/>
    <w:rsid w:val="00A92C3E"/>
    <w:rsid w:val="00A92CF7"/>
    <w:rsid w:val="00A92E5B"/>
    <w:rsid w:val="00A92E64"/>
    <w:rsid w:val="00A92FC8"/>
    <w:rsid w:val="00A92FEE"/>
    <w:rsid w:val="00A93079"/>
    <w:rsid w:val="00A931C0"/>
    <w:rsid w:val="00A9324D"/>
    <w:rsid w:val="00A93355"/>
    <w:rsid w:val="00A93557"/>
    <w:rsid w:val="00A93759"/>
    <w:rsid w:val="00A937FD"/>
    <w:rsid w:val="00A93891"/>
    <w:rsid w:val="00A9389C"/>
    <w:rsid w:val="00A938BF"/>
    <w:rsid w:val="00A93933"/>
    <w:rsid w:val="00A93940"/>
    <w:rsid w:val="00A93960"/>
    <w:rsid w:val="00A939AB"/>
    <w:rsid w:val="00A93B0E"/>
    <w:rsid w:val="00A93B8C"/>
    <w:rsid w:val="00A93BC6"/>
    <w:rsid w:val="00A93EBC"/>
    <w:rsid w:val="00A93F95"/>
    <w:rsid w:val="00A94055"/>
    <w:rsid w:val="00A94125"/>
    <w:rsid w:val="00A94191"/>
    <w:rsid w:val="00A941B0"/>
    <w:rsid w:val="00A941F5"/>
    <w:rsid w:val="00A94285"/>
    <w:rsid w:val="00A942EC"/>
    <w:rsid w:val="00A94300"/>
    <w:rsid w:val="00A9448C"/>
    <w:rsid w:val="00A944B9"/>
    <w:rsid w:val="00A945DD"/>
    <w:rsid w:val="00A94760"/>
    <w:rsid w:val="00A949F6"/>
    <w:rsid w:val="00A94A39"/>
    <w:rsid w:val="00A94AF5"/>
    <w:rsid w:val="00A94B2D"/>
    <w:rsid w:val="00A94B59"/>
    <w:rsid w:val="00A94BA1"/>
    <w:rsid w:val="00A94C05"/>
    <w:rsid w:val="00A94D85"/>
    <w:rsid w:val="00A94E62"/>
    <w:rsid w:val="00A94E96"/>
    <w:rsid w:val="00A94E9C"/>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D4"/>
    <w:rsid w:val="00A966F6"/>
    <w:rsid w:val="00A96753"/>
    <w:rsid w:val="00A967D0"/>
    <w:rsid w:val="00A968A8"/>
    <w:rsid w:val="00A96912"/>
    <w:rsid w:val="00A96971"/>
    <w:rsid w:val="00A96989"/>
    <w:rsid w:val="00A969BD"/>
    <w:rsid w:val="00A969E7"/>
    <w:rsid w:val="00A96B3D"/>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51"/>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9E4"/>
    <w:rsid w:val="00AA1BC2"/>
    <w:rsid w:val="00AA1CF3"/>
    <w:rsid w:val="00AA1D87"/>
    <w:rsid w:val="00AA1DAC"/>
    <w:rsid w:val="00AA1E3F"/>
    <w:rsid w:val="00AA1F33"/>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2E52"/>
    <w:rsid w:val="00AA3069"/>
    <w:rsid w:val="00AA3077"/>
    <w:rsid w:val="00AA30D3"/>
    <w:rsid w:val="00AA31AC"/>
    <w:rsid w:val="00AA31D2"/>
    <w:rsid w:val="00AA327F"/>
    <w:rsid w:val="00AA32A0"/>
    <w:rsid w:val="00AA32B1"/>
    <w:rsid w:val="00AA3427"/>
    <w:rsid w:val="00AA3474"/>
    <w:rsid w:val="00AA34EC"/>
    <w:rsid w:val="00AA3518"/>
    <w:rsid w:val="00AA3591"/>
    <w:rsid w:val="00AA35F4"/>
    <w:rsid w:val="00AA363A"/>
    <w:rsid w:val="00AA3867"/>
    <w:rsid w:val="00AA389A"/>
    <w:rsid w:val="00AA3AF3"/>
    <w:rsid w:val="00AA3BAA"/>
    <w:rsid w:val="00AA3D16"/>
    <w:rsid w:val="00AA3FD9"/>
    <w:rsid w:val="00AA4093"/>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42"/>
    <w:rsid w:val="00AA665D"/>
    <w:rsid w:val="00AA66FB"/>
    <w:rsid w:val="00AA68C9"/>
    <w:rsid w:val="00AA6968"/>
    <w:rsid w:val="00AA696E"/>
    <w:rsid w:val="00AA69B8"/>
    <w:rsid w:val="00AA6E64"/>
    <w:rsid w:val="00AA6EAE"/>
    <w:rsid w:val="00AA7043"/>
    <w:rsid w:val="00AA727B"/>
    <w:rsid w:val="00AA745C"/>
    <w:rsid w:val="00AA7616"/>
    <w:rsid w:val="00AA77ED"/>
    <w:rsid w:val="00AA7B87"/>
    <w:rsid w:val="00AA7C2B"/>
    <w:rsid w:val="00AA7C3F"/>
    <w:rsid w:val="00AA7DD8"/>
    <w:rsid w:val="00AA7EB9"/>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EF6"/>
    <w:rsid w:val="00AB0FF1"/>
    <w:rsid w:val="00AB1023"/>
    <w:rsid w:val="00AB104D"/>
    <w:rsid w:val="00AB105A"/>
    <w:rsid w:val="00AB1121"/>
    <w:rsid w:val="00AB122D"/>
    <w:rsid w:val="00AB1286"/>
    <w:rsid w:val="00AB12C5"/>
    <w:rsid w:val="00AB137A"/>
    <w:rsid w:val="00AB137F"/>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0BC"/>
    <w:rsid w:val="00AB210A"/>
    <w:rsid w:val="00AB22C4"/>
    <w:rsid w:val="00AB22E1"/>
    <w:rsid w:val="00AB23D2"/>
    <w:rsid w:val="00AB243D"/>
    <w:rsid w:val="00AB2450"/>
    <w:rsid w:val="00AB24A4"/>
    <w:rsid w:val="00AB2524"/>
    <w:rsid w:val="00AB2587"/>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5"/>
    <w:rsid w:val="00AB39E8"/>
    <w:rsid w:val="00AB3B15"/>
    <w:rsid w:val="00AB3C42"/>
    <w:rsid w:val="00AB3C6F"/>
    <w:rsid w:val="00AB3DB7"/>
    <w:rsid w:val="00AB3F3C"/>
    <w:rsid w:val="00AB3FAB"/>
    <w:rsid w:val="00AB4075"/>
    <w:rsid w:val="00AB409D"/>
    <w:rsid w:val="00AB4173"/>
    <w:rsid w:val="00AB42F0"/>
    <w:rsid w:val="00AB45CF"/>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89"/>
    <w:rsid w:val="00AB50A8"/>
    <w:rsid w:val="00AB50C1"/>
    <w:rsid w:val="00AB517D"/>
    <w:rsid w:val="00AB52BC"/>
    <w:rsid w:val="00AB540E"/>
    <w:rsid w:val="00AB54C6"/>
    <w:rsid w:val="00AB5538"/>
    <w:rsid w:val="00AB554C"/>
    <w:rsid w:val="00AB55B3"/>
    <w:rsid w:val="00AB5651"/>
    <w:rsid w:val="00AB5726"/>
    <w:rsid w:val="00AB577A"/>
    <w:rsid w:val="00AB5A30"/>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3ED"/>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E03"/>
    <w:rsid w:val="00AB7F21"/>
    <w:rsid w:val="00AB7F96"/>
    <w:rsid w:val="00AC001F"/>
    <w:rsid w:val="00AC0051"/>
    <w:rsid w:val="00AC018F"/>
    <w:rsid w:val="00AC0286"/>
    <w:rsid w:val="00AC0342"/>
    <w:rsid w:val="00AC037D"/>
    <w:rsid w:val="00AC05B5"/>
    <w:rsid w:val="00AC070D"/>
    <w:rsid w:val="00AC073E"/>
    <w:rsid w:val="00AC07AA"/>
    <w:rsid w:val="00AC0846"/>
    <w:rsid w:val="00AC0857"/>
    <w:rsid w:val="00AC08B7"/>
    <w:rsid w:val="00AC0986"/>
    <w:rsid w:val="00AC09A4"/>
    <w:rsid w:val="00AC0BDC"/>
    <w:rsid w:val="00AC0CC7"/>
    <w:rsid w:val="00AC0D4F"/>
    <w:rsid w:val="00AC0DD6"/>
    <w:rsid w:val="00AC0E35"/>
    <w:rsid w:val="00AC10FE"/>
    <w:rsid w:val="00AC113C"/>
    <w:rsid w:val="00AC1321"/>
    <w:rsid w:val="00AC1416"/>
    <w:rsid w:val="00AC1457"/>
    <w:rsid w:val="00AC1542"/>
    <w:rsid w:val="00AC15DC"/>
    <w:rsid w:val="00AC1611"/>
    <w:rsid w:val="00AC16F4"/>
    <w:rsid w:val="00AC1741"/>
    <w:rsid w:val="00AC1802"/>
    <w:rsid w:val="00AC182B"/>
    <w:rsid w:val="00AC182C"/>
    <w:rsid w:val="00AC185B"/>
    <w:rsid w:val="00AC197D"/>
    <w:rsid w:val="00AC1A0A"/>
    <w:rsid w:val="00AC1AA2"/>
    <w:rsid w:val="00AC1C34"/>
    <w:rsid w:val="00AC1C3C"/>
    <w:rsid w:val="00AC1CB4"/>
    <w:rsid w:val="00AC1CCF"/>
    <w:rsid w:val="00AC1D7A"/>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A1D"/>
    <w:rsid w:val="00AC3B2F"/>
    <w:rsid w:val="00AC3CE4"/>
    <w:rsid w:val="00AC3D3A"/>
    <w:rsid w:val="00AC3F5C"/>
    <w:rsid w:val="00AC3FB2"/>
    <w:rsid w:val="00AC3FDA"/>
    <w:rsid w:val="00AC406D"/>
    <w:rsid w:val="00AC4281"/>
    <w:rsid w:val="00AC42D3"/>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29"/>
    <w:rsid w:val="00AC4D31"/>
    <w:rsid w:val="00AC4D54"/>
    <w:rsid w:val="00AC4D5E"/>
    <w:rsid w:val="00AC4D9C"/>
    <w:rsid w:val="00AC4DC6"/>
    <w:rsid w:val="00AC4E5B"/>
    <w:rsid w:val="00AC4F83"/>
    <w:rsid w:val="00AC4FF8"/>
    <w:rsid w:val="00AC50C9"/>
    <w:rsid w:val="00AC5131"/>
    <w:rsid w:val="00AC51FF"/>
    <w:rsid w:val="00AC5375"/>
    <w:rsid w:val="00AC53E9"/>
    <w:rsid w:val="00AC5506"/>
    <w:rsid w:val="00AC5585"/>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18"/>
    <w:rsid w:val="00AC7CA5"/>
    <w:rsid w:val="00AC7D92"/>
    <w:rsid w:val="00AC7E76"/>
    <w:rsid w:val="00AD0099"/>
    <w:rsid w:val="00AD013D"/>
    <w:rsid w:val="00AD0209"/>
    <w:rsid w:val="00AD027E"/>
    <w:rsid w:val="00AD03C1"/>
    <w:rsid w:val="00AD0844"/>
    <w:rsid w:val="00AD08E4"/>
    <w:rsid w:val="00AD0A4A"/>
    <w:rsid w:val="00AD0A82"/>
    <w:rsid w:val="00AD0B09"/>
    <w:rsid w:val="00AD0E2D"/>
    <w:rsid w:val="00AD0E42"/>
    <w:rsid w:val="00AD0EAC"/>
    <w:rsid w:val="00AD0EB9"/>
    <w:rsid w:val="00AD104A"/>
    <w:rsid w:val="00AD108C"/>
    <w:rsid w:val="00AD10B9"/>
    <w:rsid w:val="00AD11D2"/>
    <w:rsid w:val="00AD123A"/>
    <w:rsid w:val="00AD1276"/>
    <w:rsid w:val="00AD12DD"/>
    <w:rsid w:val="00AD1306"/>
    <w:rsid w:val="00AD140B"/>
    <w:rsid w:val="00AD184C"/>
    <w:rsid w:val="00AD1907"/>
    <w:rsid w:val="00AD1A5D"/>
    <w:rsid w:val="00AD1AD9"/>
    <w:rsid w:val="00AD1D86"/>
    <w:rsid w:val="00AD1E6E"/>
    <w:rsid w:val="00AD2127"/>
    <w:rsid w:val="00AD212A"/>
    <w:rsid w:val="00AD2178"/>
    <w:rsid w:val="00AD23C7"/>
    <w:rsid w:val="00AD250A"/>
    <w:rsid w:val="00AD2570"/>
    <w:rsid w:val="00AD2637"/>
    <w:rsid w:val="00AD26D1"/>
    <w:rsid w:val="00AD27E5"/>
    <w:rsid w:val="00AD2838"/>
    <w:rsid w:val="00AD285C"/>
    <w:rsid w:val="00AD287E"/>
    <w:rsid w:val="00AD28B3"/>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7A"/>
    <w:rsid w:val="00AD358A"/>
    <w:rsid w:val="00AD35B0"/>
    <w:rsid w:val="00AD3729"/>
    <w:rsid w:val="00AD37B0"/>
    <w:rsid w:val="00AD3812"/>
    <w:rsid w:val="00AD3827"/>
    <w:rsid w:val="00AD3844"/>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5E4"/>
    <w:rsid w:val="00AD460D"/>
    <w:rsid w:val="00AD462F"/>
    <w:rsid w:val="00AD46D1"/>
    <w:rsid w:val="00AD47A7"/>
    <w:rsid w:val="00AD48AD"/>
    <w:rsid w:val="00AD4A56"/>
    <w:rsid w:val="00AD4AC1"/>
    <w:rsid w:val="00AD4B3F"/>
    <w:rsid w:val="00AD4BE9"/>
    <w:rsid w:val="00AD4C9D"/>
    <w:rsid w:val="00AD4CA2"/>
    <w:rsid w:val="00AD4EA8"/>
    <w:rsid w:val="00AD4EB6"/>
    <w:rsid w:val="00AD4F22"/>
    <w:rsid w:val="00AD4FC7"/>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780"/>
    <w:rsid w:val="00AD78E5"/>
    <w:rsid w:val="00AD791B"/>
    <w:rsid w:val="00AD7D97"/>
    <w:rsid w:val="00AD7E18"/>
    <w:rsid w:val="00AD7E47"/>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3D"/>
    <w:rsid w:val="00AE0ECB"/>
    <w:rsid w:val="00AE0F19"/>
    <w:rsid w:val="00AE0F1E"/>
    <w:rsid w:val="00AE0F3F"/>
    <w:rsid w:val="00AE0FA1"/>
    <w:rsid w:val="00AE1046"/>
    <w:rsid w:val="00AE1080"/>
    <w:rsid w:val="00AE1105"/>
    <w:rsid w:val="00AE12E1"/>
    <w:rsid w:val="00AE1402"/>
    <w:rsid w:val="00AE1641"/>
    <w:rsid w:val="00AE16C7"/>
    <w:rsid w:val="00AE1809"/>
    <w:rsid w:val="00AE1814"/>
    <w:rsid w:val="00AE184E"/>
    <w:rsid w:val="00AE191E"/>
    <w:rsid w:val="00AE19F1"/>
    <w:rsid w:val="00AE1B02"/>
    <w:rsid w:val="00AE1E33"/>
    <w:rsid w:val="00AE200E"/>
    <w:rsid w:val="00AE204F"/>
    <w:rsid w:val="00AE2107"/>
    <w:rsid w:val="00AE2110"/>
    <w:rsid w:val="00AE22DD"/>
    <w:rsid w:val="00AE230E"/>
    <w:rsid w:val="00AE2600"/>
    <w:rsid w:val="00AE261C"/>
    <w:rsid w:val="00AE2625"/>
    <w:rsid w:val="00AE269C"/>
    <w:rsid w:val="00AE26F4"/>
    <w:rsid w:val="00AE2711"/>
    <w:rsid w:val="00AE2762"/>
    <w:rsid w:val="00AE28FF"/>
    <w:rsid w:val="00AE2995"/>
    <w:rsid w:val="00AE29D7"/>
    <w:rsid w:val="00AE29E5"/>
    <w:rsid w:val="00AE2B6E"/>
    <w:rsid w:val="00AE2BEA"/>
    <w:rsid w:val="00AE2C45"/>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99"/>
    <w:rsid w:val="00AE3EFA"/>
    <w:rsid w:val="00AE420E"/>
    <w:rsid w:val="00AE4456"/>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4C"/>
    <w:rsid w:val="00AE5362"/>
    <w:rsid w:val="00AE53EA"/>
    <w:rsid w:val="00AE5471"/>
    <w:rsid w:val="00AE54E1"/>
    <w:rsid w:val="00AE56E5"/>
    <w:rsid w:val="00AE5722"/>
    <w:rsid w:val="00AE5740"/>
    <w:rsid w:val="00AE5762"/>
    <w:rsid w:val="00AE5877"/>
    <w:rsid w:val="00AE588A"/>
    <w:rsid w:val="00AE58CD"/>
    <w:rsid w:val="00AE590B"/>
    <w:rsid w:val="00AE5969"/>
    <w:rsid w:val="00AE5ACC"/>
    <w:rsid w:val="00AE5D00"/>
    <w:rsid w:val="00AE5DA8"/>
    <w:rsid w:val="00AE5E6B"/>
    <w:rsid w:val="00AE6009"/>
    <w:rsid w:val="00AE6114"/>
    <w:rsid w:val="00AE6126"/>
    <w:rsid w:val="00AE620A"/>
    <w:rsid w:val="00AE62F2"/>
    <w:rsid w:val="00AE63F7"/>
    <w:rsid w:val="00AE64EF"/>
    <w:rsid w:val="00AE664B"/>
    <w:rsid w:val="00AE66B4"/>
    <w:rsid w:val="00AE67E9"/>
    <w:rsid w:val="00AE680B"/>
    <w:rsid w:val="00AE6821"/>
    <w:rsid w:val="00AE69B9"/>
    <w:rsid w:val="00AE69E5"/>
    <w:rsid w:val="00AE69F0"/>
    <w:rsid w:val="00AE6A26"/>
    <w:rsid w:val="00AE6A2B"/>
    <w:rsid w:val="00AE6FD8"/>
    <w:rsid w:val="00AE717E"/>
    <w:rsid w:val="00AE71AC"/>
    <w:rsid w:val="00AE71AE"/>
    <w:rsid w:val="00AE72B5"/>
    <w:rsid w:val="00AE7362"/>
    <w:rsid w:val="00AE7384"/>
    <w:rsid w:val="00AE7406"/>
    <w:rsid w:val="00AE7495"/>
    <w:rsid w:val="00AE74C9"/>
    <w:rsid w:val="00AE75DA"/>
    <w:rsid w:val="00AE7634"/>
    <w:rsid w:val="00AE76DF"/>
    <w:rsid w:val="00AE77A2"/>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C99"/>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05"/>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10E"/>
    <w:rsid w:val="00AF43A6"/>
    <w:rsid w:val="00AF4416"/>
    <w:rsid w:val="00AF443C"/>
    <w:rsid w:val="00AF4621"/>
    <w:rsid w:val="00AF4789"/>
    <w:rsid w:val="00AF4A10"/>
    <w:rsid w:val="00AF4BC2"/>
    <w:rsid w:val="00AF4CDD"/>
    <w:rsid w:val="00AF4D07"/>
    <w:rsid w:val="00AF4E5A"/>
    <w:rsid w:val="00AF4FC6"/>
    <w:rsid w:val="00AF51DF"/>
    <w:rsid w:val="00AF52D4"/>
    <w:rsid w:val="00AF53DB"/>
    <w:rsid w:val="00AF54F8"/>
    <w:rsid w:val="00AF54F9"/>
    <w:rsid w:val="00AF5548"/>
    <w:rsid w:val="00AF55BF"/>
    <w:rsid w:val="00AF560E"/>
    <w:rsid w:val="00AF56B3"/>
    <w:rsid w:val="00AF56BE"/>
    <w:rsid w:val="00AF572C"/>
    <w:rsid w:val="00AF5781"/>
    <w:rsid w:val="00AF58FF"/>
    <w:rsid w:val="00AF5977"/>
    <w:rsid w:val="00AF59E6"/>
    <w:rsid w:val="00AF5A30"/>
    <w:rsid w:val="00AF5AC5"/>
    <w:rsid w:val="00AF5BD8"/>
    <w:rsid w:val="00AF5D1F"/>
    <w:rsid w:val="00AF5DE4"/>
    <w:rsid w:val="00AF5EFE"/>
    <w:rsid w:val="00AF5FC2"/>
    <w:rsid w:val="00AF60B7"/>
    <w:rsid w:val="00AF617C"/>
    <w:rsid w:val="00AF62B8"/>
    <w:rsid w:val="00AF62CE"/>
    <w:rsid w:val="00AF6302"/>
    <w:rsid w:val="00AF63BB"/>
    <w:rsid w:val="00AF63BC"/>
    <w:rsid w:val="00AF6463"/>
    <w:rsid w:val="00AF6478"/>
    <w:rsid w:val="00AF6670"/>
    <w:rsid w:val="00AF6725"/>
    <w:rsid w:val="00AF68EC"/>
    <w:rsid w:val="00AF69CD"/>
    <w:rsid w:val="00AF6A74"/>
    <w:rsid w:val="00AF6A95"/>
    <w:rsid w:val="00AF6AC8"/>
    <w:rsid w:val="00AF6CAE"/>
    <w:rsid w:val="00AF6D35"/>
    <w:rsid w:val="00AF6D7E"/>
    <w:rsid w:val="00AF6DBC"/>
    <w:rsid w:val="00AF6EA1"/>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D18"/>
    <w:rsid w:val="00AF7E4F"/>
    <w:rsid w:val="00AF7F06"/>
    <w:rsid w:val="00B00121"/>
    <w:rsid w:val="00B00171"/>
    <w:rsid w:val="00B002D2"/>
    <w:rsid w:val="00B003E2"/>
    <w:rsid w:val="00B00479"/>
    <w:rsid w:val="00B00510"/>
    <w:rsid w:val="00B00536"/>
    <w:rsid w:val="00B0065D"/>
    <w:rsid w:val="00B00691"/>
    <w:rsid w:val="00B00710"/>
    <w:rsid w:val="00B00752"/>
    <w:rsid w:val="00B0075B"/>
    <w:rsid w:val="00B008AF"/>
    <w:rsid w:val="00B00929"/>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DE2"/>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D82"/>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1F"/>
    <w:rsid w:val="00B03C4A"/>
    <w:rsid w:val="00B03CFA"/>
    <w:rsid w:val="00B03D25"/>
    <w:rsid w:val="00B03E01"/>
    <w:rsid w:val="00B03E6C"/>
    <w:rsid w:val="00B03F25"/>
    <w:rsid w:val="00B03F8C"/>
    <w:rsid w:val="00B03FE0"/>
    <w:rsid w:val="00B04090"/>
    <w:rsid w:val="00B0413F"/>
    <w:rsid w:val="00B042A9"/>
    <w:rsid w:val="00B042B1"/>
    <w:rsid w:val="00B042B2"/>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0D2"/>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0C"/>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6D1C"/>
    <w:rsid w:val="00B072AD"/>
    <w:rsid w:val="00B074B9"/>
    <w:rsid w:val="00B076C0"/>
    <w:rsid w:val="00B0774F"/>
    <w:rsid w:val="00B07A1A"/>
    <w:rsid w:val="00B07B2E"/>
    <w:rsid w:val="00B07C5B"/>
    <w:rsid w:val="00B07C9D"/>
    <w:rsid w:val="00B07DA9"/>
    <w:rsid w:val="00B07DE6"/>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342"/>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CCC"/>
    <w:rsid w:val="00B11EAE"/>
    <w:rsid w:val="00B11F45"/>
    <w:rsid w:val="00B12001"/>
    <w:rsid w:val="00B12165"/>
    <w:rsid w:val="00B122DE"/>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14"/>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3A"/>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DD3"/>
    <w:rsid w:val="00B15ED6"/>
    <w:rsid w:val="00B1609A"/>
    <w:rsid w:val="00B160A4"/>
    <w:rsid w:val="00B160BF"/>
    <w:rsid w:val="00B1615F"/>
    <w:rsid w:val="00B162BF"/>
    <w:rsid w:val="00B163FC"/>
    <w:rsid w:val="00B1647F"/>
    <w:rsid w:val="00B1651F"/>
    <w:rsid w:val="00B16726"/>
    <w:rsid w:val="00B167B8"/>
    <w:rsid w:val="00B1682F"/>
    <w:rsid w:val="00B16840"/>
    <w:rsid w:val="00B16952"/>
    <w:rsid w:val="00B1698E"/>
    <w:rsid w:val="00B16993"/>
    <w:rsid w:val="00B16A45"/>
    <w:rsid w:val="00B16C87"/>
    <w:rsid w:val="00B16D15"/>
    <w:rsid w:val="00B16DA0"/>
    <w:rsid w:val="00B16FDD"/>
    <w:rsid w:val="00B16FFF"/>
    <w:rsid w:val="00B17094"/>
    <w:rsid w:val="00B171A0"/>
    <w:rsid w:val="00B1745F"/>
    <w:rsid w:val="00B1767C"/>
    <w:rsid w:val="00B1775E"/>
    <w:rsid w:val="00B1781E"/>
    <w:rsid w:val="00B17855"/>
    <w:rsid w:val="00B178F9"/>
    <w:rsid w:val="00B17929"/>
    <w:rsid w:val="00B17947"/>
    <w:rsid w:val="00B1796B"/>
    <w:rsid w:val="00B17A39"/>
    <w:rsid w:val="00B17A76"/>
    <w:rsid w:val="00B17A87"/>
    <w:rsid w:val="00B17BC4"/>
    <w:rsid w:val="00B17DF7"/>
    <w:rsid w:val="00B17E00"/>
    <w:rsid w:val="00B17EBC"/>
    <w:rsid w:val="00B17ECA"/>
    <w:rsid w:val="00B200BB"/>
    <w:rsid w:val="00B20190"/>
    <w:rsid w:val="00B20214"/>
    <w:rsid w:val="00B2034D"/>
    <w:rsid w:val="00B2039D"/>
    <w:rsid w:val="00B2065E"/>
    <w:rsid w:val="00B20687"/>
    <w:rsid w:val="00B206AD"/>
    <w:rsid w:val="00B206E8"/>
    <w:rsid w:val="00B206F8"/>
    <w:rsid w:val="00B20987"/>
    <w:rsid w:val="00B20A8D"/>
    <w:rsid w:val="00B20BB2"/>
    <w:rsid w:val="00B20BF6"/>
    <w:rsid w:val="00B20D68"/>
    <w:rsid w:val="00B20F87"/>
    <w:rsid w:val="00B20FA8"/>
    <w:rsid w:val="00B21031"/>
    <w:rsid w:val="00B212EE"/>
    <w:rsid w:val="00B21321"/>
    <w:rsid w:val="00B214A5"/>
    <w:rsid w:val="00B21517"/>
    <w:rsid w:val="00B2156F"/>
    <w:rsid w:val="00B21756"/>
    <w:rsid w:val="00B219F1"/>
    <w:rsid w:val="00B219FC"/>
    <w:rsid w:val="00B21AE1"/>
    <w:rsid w:val="00B21D24"/>
    <w:rsid w:val="00B21D36"/>
    <w:rsid w:val="00B21DBA"/>
    <w:rsid w:val="00B21E14"/>
    <w:rsid w:val="00B21FA0"/>
    <w:rsid w:val="00B21FD8"/>
    <w:rsid w:val="00B21FFF"/>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6"/>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01"/>
    <w:rsid w:val="00B2431B"/>
    <w:rsid w:val="00B243C1"/>
    <w:rsid w:val="00B244D6"/>
    <w:rsid w:val="00B2467C"/>
    <w:rsid w:val="00B24703"/>
    <w:rsid w:val="00B24783"/>
    <w:rsid w:val="00B2481B"/>
    <w:rsid w:val="00B248E2"/>
    <w:rsid w:val="00B24A9A"/>
    <w:rsid w:val="00B24BBF"/>
    <w:rsid w:val="00B24BD3"/>
    <w:rsid w:val="00B24C6C"/>
    <w:rsid w:val="00B24FBF"/>
    <w:rsid w:val="00B24FFC"/>
    <w:rsid w:val="00B25076"/>
    <w:rsid w:val="00B250CF"/>
    <w:rsid w:val="00B2528F"/>
    <w:rsid w:val="00B2531D"/>
    <w:rsid w:val="00B25427"/>
    <w:rsid w:val="00B2544E"/>
    <w:rsid w:val="00B254D7"/>
    <w:rsid w:val="00B2552C"/>
    <w:rsid w:val="00B255E9"/>
    <w:rsid w:val="00B25845"/>
    <w:rsid w:val="00B258DC"/>
    <w:rsid w:val="00B258FF"/>
    <w:rsid w:val="00B25BFA"/>
    <w:rsid w:val="00B25D6B"/>
    <w:rsid w:val="00B25DC3"/>
    <w:rsid w:val="00B25E91"/>
    <w:rsid w:val="00B25ED6"/>
    <w:rsid w:val="00B25EDC"/>
    <w:rsid w:val="00B25F9A"/>
    <w:rsid w:val="00B26196"/>
    <w:rsid w:val="00B26281"/>
    <w:rsid w:val="00B26320"/>
    <w:rsid w:val="00B263C0"/>
    <w:rsid w:val="00B26496"/>
    <w:rsid w:val="00B26566"/>
    <w:rsid w:val="00B26604"/>
    <w:rsid w:val="00B26712"/>
    <w:rsid w:val="00B2671F"/>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6D5"/>
    <w:rsid w:val="00B2770E"/>
    <w:rsid w:val="00B27711"/>
    <w:rsid w:val="00B27809"/>
    <w:rsid w:val="00B2784E"/>
    <w:rsid w:val="00B278D8"/>
    <w:rsid w:val="00B2798F"/>
    <w:rsid w:val="00B27AA4"/>
    <w:rsid w:val="00B27AEE"/>
    <w:rsid w:val="00B27BED"/>
    <w:rsid w:val="00B27C95"/>
    <w:rsid w:val="00B27CAF"/>
    <w:rsid w:val="00B27D09"/>
    <w:rsid w:val="00B27D8E"/>
    <w:rsid w:val="00B27F2C"/>
    <w:rsid w:val="00B27F4B"/>
    <w:rsid w:val="00B27FC3"/>
    <w:rsid w:val="00B27FDD"/>
    <w:rsid w:val="00B3002E"/>
    <w:rsid w:val="00B303E5"/>
    <w:rsid w:val="00B305AA"/>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BC0"/>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3DC"/>
    <w:rsid w:val="00B3355B"/>
    <w:rsid w:val="00B336A8"/>
    <w:rsid w:val="00B33767"/>
    <w:rsid w:val="00B339A9"/>
    <w:rsid w:val="00B33C93"/>
    <w:rsid w:val="00B33F7F"/>
    <w:rsid w:val="00B33FAE"/>
    <w:rsid w:val="00B34113"/>
    <w:rsid w:val="00B34208"/>
    <w:rsid w:val="00B3443D"/>
    <w:rsid w:val="00B344E3"/>
    <w:rsid w:val="00B3450E"/>
    <w:rsid w:val="00B34628"/>
    <w:rsid w:val="00B3467D"/>
    <w:rsid w:val="00B346AB"/>
    <w:rsid w:val="00B346B1"/>
    <w:rsid w:val="00B346C2"/>
    <w:rsid w:val="00B347EF"/>
    <w:rsid w:val="00B348AA"/>
    <w:rsid w:val="00B349C6"/>
    <w:rsid w:val="00B34A63"/>
    <w:rsid w:val="00B34A84"/>
    <w:rsid w:val="00B34ACF"/>
    <w:rsid w:val="00B34ADB"/>
    <w:rsid w:val="00B34B06"/>
    <w:rsid w:val="00B34D06"/>
    <w:rsid w:val="00B34DD0"/>
    <w:rsid w:val="00B34E09"/>
    <w:rsid w:val="00B34EF2"/>
    <w:rsid w:val="00B34F48"/>
    <w:rsid w:val="00B35073"/>
    <w:rsid w:val="00B35085"/>
    <w:rsid w:val="00B3509F"/>
    <w:rsid w:val="00B3514B"/>
    <w:rsid w:val="00B35190"/>
    <w:rsid w:val="00B352A3"/>
    <w:rsid w:val="00B35358"/>
    <w:rsid w:val="00B3548F"/>
    <w:rsid w:val="00B35774"/>
    <w:rsid w:val="00B35828"/>
    <w:rsid w:val="00B358BE"/>
    <w:rsid w:val="00B358C7"/>
    <w:rsid w:val="00B358CD"/>
    <w:rsid w:val="00B3590F"/>
    <w:rsid w:val="00B35967"/>
    <w:rsid w:val="00B359C9"/>
    <w:rsid w:val="00B35A03"/>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4D9"/>
    <w:rsid w:val="00B36545"/>
    <w:rsid w:val="00B36576"/>
    <w:rsid w:val="00B366A5"/>
    <w:rsid w:val="00B366C7"/>
    <w:rsid w:val="00B36738"/>
    <w:rsid w:val="00B3691B"/>
    <w:rsid w:val="00B3694A"/>
    <w:rsid w:val="00B369E5"/>
    <w:rsid w:val="00B36B49"/>
    <w:rsid w:val="00B36B58"/>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803"/>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26"/>
    <w:rsid w:val="00B4106A"/>
    <w:rsid w:val="00B4122D"/>
    <w:rsid w:val="00B412C5"/>
    <w:rsid w:val="00B41380"/>
    <w:rsid w:val="00B413A1"/>
    <w:rsid w:val="00B41502"/>
    <w:rsid w:val="00B417CB"/>
    <w:rsid w:val="00B417F2"/>
    <w:rsid w:val="00B41816"/>
    <w:rsid w:val="00B419EB"/>
    <w:rsid w:val="00B41A54"/>
    <w:rsid w:val="00B41A65"/>
    <w:rsid w:val="00B41B35"/>
    <w:rsid w:val="00B41B99"/>
    <w:rsid w:val="00B41C36"/>
    <w:rsid w:val="00B41E1C"/>
    <w:rsid w:val="00B41E39"/>
    <w:rsid w:val="00B41E6A"/>
    <w:rsid w:val="00B41F27"/>
    <w:rsid w:val="00B41F64"/>
    <w:rsid w:val="00B42018"/>
    <w:rsid w:val="00B420CB"/>
    <w:rsid w:val="00B42103"/>
    <w:rsid w:val="00B42129"/>
    <w:rsid w:val="00B42419"/>
    <w:rsid w:val="00B4243A"/>
    <w:rsid w:val="00B4245F"/>
    <w:rsid w:val="00B4249F"/>
    <w:rsid w:val="00B424E3"/>
    <w:rsid w:val="00B42558"/>
    <w:rsid w:val="00B42630"/>
    <w:rsid w:val="00B42834"/>
    <w:rsid w:val="00B428BD"/>
    <w:rsid w:val="00B42A9D"/>
    <w:rsid w:val="00B42BB5"/>
    <w:rsid w:val="00B42CA2"/>
    <w:rsid w:val="00B42D1E"/>
    <w:rsid w:val="00B42D82"/>
    <w:rsid w:val="00B42DB7"/>
    <w:rsid w:val="00B42E2F"/>
    <w:rsid w:val="00B42E62"/>
    <w:rsid w:val="00B42EBB"/>
    <w:rsid w:val="00B42F67"/>
    <w:rsid w:val="00B4319C"/>
    <w:rsid w:val="00B431C9"/>
    <w:rsid w:val="00B43295"/>
    <w:rsid w:val="00B43359"/>
    <w:rsid w:val="00B433A6"/>
    <w:rsid w:val="00B435D3"/>
    <w:rsid w:val="00B43651"/>
    <w:rsid w:val="00B43656"/>
    <w:rsid w:val="00B437CF"/>
    <w:rsid w:val="00B43923"/>
    <w:rsid w:val="00B4398B"/>
    <w:rsid w:val="00B439E4"/>
    <w:rsid w:val="00B43A89"/>
    <w:rsid w:val="00B43CAA"/>
    <w:rsid w:val="00B43CD3"/>
    <w:rsid w:val="00B43CE7"/>
    <w:rsid w:val="00B43DC8"/>
    <w:rsid w:val="00B43DF7"/>
    <w:rsid w:val="00B43E1C"/>
    <w:rsid w:val="00B43E47"/>
    <w:rsid w:val="00B43F87"/>
    <w:rsid w:val="00B43F91"/>
    <w:rsid w:val="00B43FC9"/>
    <w:rsid w:val="00B43FDF"/>
    <w:rsid w:val="00B44008"/>
    <w:rsid w:val="00B441FD"/>
    <w:rsid w:val="00B4435C"/>
    <w:rsid w:val="00B4438B"/>
    <w:rsid w:val="00B443C9"/>
    <w:rsid w:val="00B44487"/>
    <w:rsid w:val="00B444EA"/>
    <w:rsid w:val="00B44500"/>
    <w:rsid w:val="00B445BE"/>
    <w:rsid w:val="00B4460B"/>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920"/>
    <w:rsid w:val="00B45979"/>
    <w:rsid w:val="00B45B3F"/>
    <w:rsid w:val="00B45CD0"/>
    <w:rsid w:val="00B45CDE"/>
    <w:rsid w:val="00B45CF4"/>
    <w:rsid w:val="00B45E24"/>
    <w:rsid w:val="00B45FF3"/>
    <w:rsid w:val="00B46014"/>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2FF"/>
    <w:rsid w:val="00B474C3"/>
    <w:rsid w:val="00B475B6"/>
    <w:rsid w:val="00B47673"/>
    <w:rsid w:val="00B47726"/>
    <w:rsid w:val="00B47821"/>
    <w:rsid w:val="00B4785F"/>
    <w:rsid w:val="00B478AD"/>
    <w:rsid w:val="00B47ABF"/>
    <w:rsid w:val="00B47B3D"/>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1F"/>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8FD"/>
    <w:rsid w:val="00B51953"/>
    <w:rsid w:val="00B519FD"/>
    <w:rsid w:val="00B51A04"/>
    <w:rsid w:val="00B51A7E"/>
    <w:rsid w:val="00B51A92"/>
    <w:rsid w:val="00B51C60"/>
    <w:rsid w:val="00B51EF7"/>
    <w:rsid w:val="00B51F03"/>
    <w:rsid w:val="00B51F26"/>
    <w:rsid w:val="00B51F53"/>
    <w:rsid w:val="00B51F95"/>
    <w:rsid w:val="00B51FB4"/>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00"/>
    <w:rsid w:val="00B548D1"/>
    <w:rsid w:val="00B54920"/>
    <w:rsid w:val="00B549E4"/>
    <w:rsid w:val="00B549EE"/>
    <w:rsid w:val="00B54C4B"/>
    <w:rsid w:val="00B54C8F"/>
    <w:rsid w:val="00B54D45"/>
    <w:rsid w:val="00B54DEC"/>
    <w:rsid w:val="00B54E1F"/>
    <w:rsid w:val="00B54F49"/>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5E87"/>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875"/>
    <w:rsid w:val="00B5697D"/>
    <w:rsid w:val="00B56A4C"/>
    <w:rsid w:val="00B56B13"/>
    <w:rsid w:val="00B56DB3"/>
    <w:rsid w:val="00B56F1A"/>
    <w:rsid w:val="00B56FBB"/>
    <w:rsid w:val="00B5702D"/>
    <w:rsid w:val="00B57085"/>
    <w:rsid w:val="00B571EC"/>
    <w:rsid w:val="00B57227"/>
    <w:rsid w:val="00B57271"/>
    <w:rsid w:val="00B574C6"/>
    <w:rsid w:val="00B576C8"/>
    <w:rsid w:val="00B5775F"/>
    <w:rsid w:val="00B577AB"/>
    <w:rsid w:val="00B57807"/>
    <w:rsid w:val="00B5796D"/>
    <w:rsid w:val="00B5799A"/>
    <w:rsid w:val="00B579B1"/>
    <w:rsid w:val="00B579F8"/>
    <w:rsid w:val="00B57A01"/>
    <w:rsid w:val="00B57A5E"/>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9C"/>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73"/>
    <w:rsid w:val="00B617A6"/>
    <w:rsid w:val="00B617D9"/>
    <w:rsid w:val="00B618BF"/>
    <w:rsid w:val="00B6192C"/>
    <w:rsid w:val="00B61B16"/>
    <w:rsid w:val="00B61C14"/>
    <w:rsid w:val="00B61DB6"/>
    <w:rsid w:val="00B61DC7"/>
    <w:rsid w:val="00B61E21"/>
    <w:rsid w:val="00B61E6B"/>
    <w:rsid w:val="00B61F94"/>
    <w:rsid w:val="00B6222A"/>
    <w:rsid w:val="00B6223B"/>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573"/>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730"/>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3DC"/>
    <w:rsid w:val="00B654CA"/>
    <w:rsid w:val="00B65659"/>
    <w:rsid w:val="00B6566E"/>
    <w:rsid w:val="00B656E4"/>
    <w:rsid w:val="00B6571A"/>
    <w:rsid w:val="00B657A4"/>
    <w:rsid w:val="00B65840"/>
    <w:rsid w:val="00B659A8"/>
    <w:rsid w:val="00B65A4C"/>
    <w:rsid w:val="00B65A7B"/>
    <w:rsid w:val="00B65B14"/>
    <w:rsid w:val="00B65BF2"/>
    <w:rsid w:val="00B65C8F"/>
    <w:rsid w:val="00B65CF6"/>
    <w:rsid w:val="00B65D0A"/>
    <w:rsid w:val="00B65DC2"/>
    <w:rsid w:val="00B65E54"/>
    <w:rsid w:val="00B65F2E"/>
    <w:rsid w:val="00B660A7"/>
    <w:rsid w:val="00B66199"/>
    <w:rsid w:val="00B661AD"/>
    <w:rsid w:val="00B66201"/>
    <w:rsid w:val="00B66204"/>
    <w:rsid w:val="00B66232"/>
    <w:rsid w:val="00B66339"/>
    <w:rsid w:val="00B66409"/>
    <w:rsid w:val="00B664EC"/>
    <w:rsid w:val="00B66554"/>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666"/>
    <w:rsid w:val="00B6787B"/>
    <w:rsid w:val="00B67A96"/>
    <w:rsid w:val="00B67BBB"/>
    <w:rsid w:val="00B67BC7"/>
    <w:rsid w:val="00B67BEA"/>
    <w:rsid w:val="00B67C63"/>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C"/>
    <w:rsid w:val="00B706BF"/>
    <w:rsid w:val="00B70713"/>
    <w:rsid w:val="00B70798"/>
    <w:rsid w:val="00B70835"/>
    <w:rsid w:val="00B7086F"/>
    <w:rsid w:val="00B708DA"/>
    <w:rsid w:val="00B7099D"/>
    <w:rsid w:val="00B709E8"/>
    <w:rsid w:val="00B70C75"/>
    <w:rsid w:val="00B70EBD"/>
    <w:rsid w:val="00B70FE3"/>
    <w:rsid w:val="00B7104E"/>
    <w:rsid w:val="00B710E3"/>
    <w:rsid w:val="00B710EA"/>
    <w:rsid w:val="00B71159"/>
    <w:rsid w:val="00B71289"/>
    <w:rsid w:val="00B71293"/>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698"/>
    <w:rsid w:val="00B728FA"/>
    <w:rsid w:val="00B72995"/>
    <w:rsid w:val="00B72AB5"/>
    <w:rsid w:val="00B72ACB"/>
    <w:rsid w:val="00B72C1A"/>
    <w:rsid w:val="00B72DAA"/>
    <w:rsid w:val="00B72EE5"/>
    <w:rsid w:val="00B731A5"/>
    <w:rsid w:val="00B73231"/>
    <w:rsid w:val="00B732FC"/>
    <w:rsid w:val="00B7347F"/>
    <w:rsid w:val="00B73489"/>
    <w:rsid w:val="00B73594"/>
    <w:rsid w:val="00B7387C"/>
    <w:rsid w:val="00B73936"/>
    <w:rsid w:val="00B739E4"/>
    <w:rsid w:val="00B73CDC"/>
    <w:rsid w:val="00B73FAC"/>
    <w:rsid w:val="00B7401B"/>
    <w:rsid w:val="00B74105"/>
    <w:rsid w:val="00B7421E"/>
    <w:rsid w:val="00B7426B"/>
    <w:rsid w:val="00B742EE"/>
    <w:rsid w:val="00B74330"/>
    <w:rsid w:val="00B743DF"/>
    <w:rsid w:val="00B744AE"/>
    <w:rsid w:val="00B744EA"/>
    <w:rsid w:val="00B74500"/>
    <w:rsid w:val="00B74625"/>
    <w:rsid w:val="00B7464A"/>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4F7C"/>
    <w:rsid w:val="00B7514A"/>
    <w:rsid w:val="00B75165"/>
    <w:rsid w:val="00B7517A"/>
    <w:rsid w:val="00B751F7"/>
    <w:rsid w:val="00B7521C"/>
    <w:rsid w:val="00B7522E"/>
    <w:rsid w:val="00B752FC"/>
    <w:rsid w:val="00B7530B"/>
    <w:rsid w:val="00B75430"/>
    <w:rsid w:val="00B75540"/>
    <w:rsid w:val="00B75565"/>
    <w:rsid w:val="00B756AE"/>
    <w:rsid w:val="00B75757"/>
    <w:rsid w:val="00B757CE"/>
    <w:rsid w:val="00B757F1"/>
    <w:rsid w:val="00B75932"/>
    <w:rsid w:val="00B75B3F"/>
    <w:rsid w:val="00B75B83"/>
    <w:rsid w:val="00B75BCD"/>
    <w:rsid w:val="00B75C51"/>
    <w:rsid w:val="00B75CAE"/>
    <w:rsid w:val="00B75CE4"/>
    <w:rsid w:val="00B75CEE"/>
    <w:rsid w:val="00B75D1C"/>
    <w:rsid w:val="00B75D29"/>
    <w:rsid w:val="00B75D52"/>
    <w:rsid w:val="00B75DC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64B"/>
    <w:rsid w:val="00B80790"/>
    <w:rsid w:val="00B807BD"/>
    <w:rsid w:val="00B80A67"/>
    <w:rsid w:val="00B80AA9"/>
    <w:rsid w:val="00B80AF8"/>
    <w:rsid w:val="00B80B30"/>
    <w:rsid w:val="00B80E88"/>
    <w:rsid w:val="00B810D4"/>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526"/>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2F"/>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9ED"/>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5F9"/>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67D"/>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4B"/>
    <w:rsid w:val="00B917EB"/>
    <w:rsid w:val="00B9186E"/>
    <w:rsid w:val="00B91A03"/>
    <w:rsid w:val="00B91AB8"/>
    <w:rsid w:val="00B91ADD"/>
    <w:rsid w:val="00B91BDA"/>
    <w:rsid w:val="00B91C07"/>
    <w:rsid w:val="00B91E18"/>
    <w:rsid w:val="00B91E83"/>
    <w:rsid w:val="00B91F20"/>
    <w:rsid w:val="00B91FF8"/>
    <w:rsid w:val="00B920FE"/>
    <w:rsid w:val="00B92108"/>
    <w:rsid w:val="00B92152"/>
    <w:rsid w:val="00B9226A"/>
    <w:rsid w:val="00B9266E"/>
    <w:rsid w:val="00B926BD"/>
    <w:rsid w:val="00B927A5"/>
    <w:rsid w:val="00B928F5"/>
    <w:rsid w:val="00B92B3B"/>
    <w:rsid w:val="00B92B74"/>
    <w:rsid w:val="00B92DC1"/>
    <w:rsid w:val="00B92FCA"/>
    <w:rsid w:val="00B93017"/>
    <w:rsid w:val="00B93215"/>
    <w:rsid w:val="00B9329C"/>
    <w:rsid w:val="00B9335A"/>
    <w:rsid w:val="00B9348D"/>
    <w:rsid w:val="00B9357C"/>
    <w:rsid w:val="00B935BF"/>
    <w:rsid w:val="00B935FE"/>
    <w:rsid w:val="00B93613"/>
    <w:rsid w:val="00B9362A"/>
    <w:rsid w:val="00B9376F"/>
    <w:rsid w:val="00B93BCB"/>
    <w:rsid w:val="00B93BCD"/>
    <w:rsid w:val="00B93BF8"/>
    <w:rsid w:val="00B93C45"/>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8FF"/>
    <w:rsid w:val="00B949B6"/>
    <w:rsid w:val="00B94B46"/>
    <w:rsid w:val="00B94BDC"/>
    <w:rsid w:val="00B94BEA"/>
    <w:rsid w:val="00B94C32"/>
    <w:rsid w:val="00B94C3C"/>
    <w:rsid w:val="00B94C68"/>
    <w:rsid w:val="00B94D39"/>
    <w:rsid w:val="00B94D5C"/>
    <w:rsid w:val="00B94D7A"/>
    <w:rsid w:val="00B94D96"/>
    <w:rsid w:val="00B94E58"/>
    <w:rsid w:val="00B94E8B"/>
    <w:rsid w:val="00B94F73"/>
    <w:rsid w:val="00B950C8"/>
    <w:rsid w:val="00B95183"/>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0D"/>
    <w:rsid w:val="00B96870"/>
    <w:rsid w:val="00B968D5"/>
    <w:rsid w:val="00B968E3"/>
    <w:rsid w:val="00B96951"/>
    <w:rsid w:val="00B969BD"/>
    <w:rsid w:val="00B969E9"/>
    <w:rsid w:val="00B969EC"/>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2F"/>
    <w:rsid w:val="00B97C63"/>
    <w:rsid w:val="00B97C72"/>
    <w:rsid w:val="00B97C8B"/>
    <w:rsid w:val="00B97E6F"/>
    <w:rsid w:val="00B97F24"/>
    <w:rsid w:val="00BA01A6"/>
    <w:rsid w:val="00BA01D8"/>
    <w:rsid w:val="00BA037D"/>
    <w:rsid w:val="00BA03AD"/>
    <w:rsid w:val="00BA03DA"/>
    <w:rsid w:val="00BA0426"/>
    <w:rsid w:val="00BA0648"/>
    <w:rsid w:val="00BA0740"/>
    <w:rsid w:val="00BA085E"/>
    <w:rsid w:val="00BA08DA"/>
    <w:rsid w:val="00BA0919"/>
    <w:rsid w:val="00BA09E8"/>
    <w:rsid w:val="00BA0AD6"/>
    <w:rsid w:val="00BA0B8F"/>
    <w:rsid w:val="00BA0BB3"/>
    <w:rsid w:val="00BA0C12"/>
    <w:rsid w:val="00BA0C30"/>
    <w:rsid w:val="00BA0C32"/>
    <w:rsid w:val="00BA0CD9"/>
    <w:rsid w:val="00BA0D17"/>
    <w:rsid w:val="00BA0D5B"/>
    <w:rsid w:val="00BA0EC2"/>
    <w:rsid w:val="00BA0FBF"/>
    <w:rsid w:val="00BA141E"/>
    <w:rsid w:val="00BA14E1"/>
    <w:rsid w:val="00BA1570"/>
    <w:rsid w:val="00BA15D9"/>
    <w:rsid w:val="00BA16A7"/>
    <w:rsid w:val="00BA16D6"/>
    <w:rsid w:val="00BA1790"/>
    <w:rsid w:val="00BA1881"/>
    <w:rsid w:val="00BA18A6"/>
    <w:rsid w:val="00BA1BC1"/>
    <w:rsid w:val="00BA1C28"/>
    <w:rsid w:val="00BA1F27"/>
    <w:rsid w:val="00BA1F2E"/>
    <w:rsid w:val="00BA2105"/>
    <w:rsid w:val="00BA2129"/>
    <w:rsid w:val="00BA216B"/>
    <w:rsid w:val="00BA21E1"/>
    <w:rsid w:val="00BA2254"/>
    <w:rsid w:val="00BA2329"/>
    <w:rsid w:val="00BA2372"/>
    <w:rsid w:val="00BA238B"/>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7B2"/>
    <w:rsid w:val="00BA3806"/>
    <w:rsid w:val="00BA3AD4"/>
    <w:rsid w:val="00BA3B92"/>
    <w:rsid w:val="00BA3BB0"/>
    <w:rsid w:val="00BA3BD8"/>
    <w:rsid w:val="00BA3CC7"/>
    <w:rsid w:val="00BA3D6A"/>
    <w:rsid w:val="00BA3D75"/>
    <w:rsid w:val="00BA3DA2"/>
    <w:rsid w:val="00BA3EB8"/>
    <w:rsid w:val="00BA3F30"/>
    <w:rsid w:val="00BA3F7D"/>
    <w:rsid w:val="00BA3F98"/>
    <w:rsid w:val="00BA3FC6"/>
    <w:rsid w:val="00BA40CA"/>
    <w:rsid w:val="00BA41CD"/>
    <w:rsid w:val="00BA4426"/>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D4E"/>
    <w:rsid w:val="00BA4F96"/>
    <w:rsid w:val="00BA505A"/>
    <w:rsid w:val="00BA507A"/>
    <w:rsid w:val="00BA50BF"/>
    <w:rsid w:val="00BA51CB"/>
    <w:rsid w:val="00BA527E"/>
    <w:rsid w:val="00BA52D2"/>
    <w:rsid w:val="00BA552B"/>
    <w:rsid w:val="00BA5591"/>
    <w:rsid w:val="00BA5656"/>
    <w:rsid w:val="00BA56C6"/>
    <w:rsid w:val="00BA5702"/>
    <w:rsid w:val="00BA57D5"/>
    <w:rsid w:val="00BA57FD"/>
    <w:rsid w:val="00BA581E"/>
    <w:rsid w:val="00BA586D"/>
    <w:rsid w:val="00BA5971"/>
    <w:rsid w:val="00BA5A32"/>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7FC"/>
    <w:rsid w:val="00BA692C"/>
    <w:rsid w:val="00BA6930"/>
    <w:rsid w:val="00BA6A70"/>
    <w:rsid w:val="00BA6BAD"/>
    <w:rsid w:val="00BA6C9F"/>
    <w:rsid w:val="00BA6EE2"/>
    <w:rsid w:val="00BA6FA9"/>
    <w:rsid w:val="00BA7021"/>
    <w:rsid w:val="00BA71C4"/>
    <w:rsid w:val="00BA71D2"/>
    <w:rsid w:val="00BA71E6"/>
    <w:rsid w:val="00BA7204"/>
    <w:rsid w:val="00BA7488"/>
    <w:rsid w:val="00BA7519"/>
    <w:rsid w:val="00BA75F8"/>
    <w:rsid w:val="00BA7762"/>
    <w:rsid w:val="00BA77DE"/>
    <w:rsid w:val="00BA782B"/>
    <w:rsid w:val="00BA78F4"/>
    <w:rsid w:val="00BA794A"/>
    <w:rsid w:val="00BA7B7F"/>
    <w:rsid w:val="00BA7BA0"/>
    <w:rsid w:val="00BA7D6B"/>
    <w:rsid w:val="00BA7E59"/>
    <w:rsid w:val="00BA7E5A"/>
    <w:rsid w:val="00BA7E89"/>
    <w:rsid w:val="00BB003B"/>
    <w:rsid w:val="00BB00AD"/>
    <w:rsid w:val="00BB0661"/>
    <w:rsid w:val="00BB070B"/>
    <w:rsid w:val="00BB075B"/>
    <w:rsid w:val="00BB0835"/>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20"/>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CE2"/>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3"/>
    <w:rsid w:val="00BB56D7"/>
    <w:rsid w:val="00BB5885"/>
    <w:rsid w:val="00BB588A"/>
    <w:rsid w:val="00BB589F"/>
    <w:rsid w:val="00BB5996"/>
    <w:rsid w:val="00BB5BE7"/>
    <w:rsid w:val="00BB5C30"/>
    <w:rsid w:val="00BB5DD4"/>
    <w:rsid w:val="00BB5E92"/>
    <w:rsid w:val="00BB5FD5"/>
    <w:rsid w:val="00BB607E"/>
    <w:rsid w:val="00BB612D"/>
    <w:rsid w:val="00BB617E"/>
    <w:rsid w:val="00BB6319"/>
    <w:rsid w:val="00BB6331"/>
    <w:rsid w:val="00BB6454"/>
    <w:rsid w:val="00BB6490"/>
    <w:rsid w:val="00BB6711"/>
    <w:rsid w:val="00BB675F"/>
    <w:rsid w:val="00BB679E"/>
    <w:rsid w:val="00BB6849"/>
    <w:rsid w:val="00BB68B1"/>
    <w:rsid w:val="00BB690F"/>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37A"/>
    <w:rsid w:val="00BB7526"/>
    <w:rsid w:val="00BB7538"/>
    <w:rsid w:val="00BB76C8"/>
    <w:rsid w:val="00BB778B"/>
    <w:rsid w:val="00BB77B4"/>
    <w:rsid w:val="00BB7929"/>
    <w:rsid w:val="00BB7AB5"/>
    <w:rsid w:val="00BB7B7D"/>
    <w:rsid w:val="00BB7BF9"/>
    <w:rsid w:val="00BB7C3C"/>
    <w:rsid w:val="00BB7CA3"/>
    <w:rsid w:val="00BB7CFB"/>
    <w:rsid w:val="00BB7D20"/>
    <w:rsid w:val="00BB7DE0"/>
    <w:rsid w:val="00BB7DE6"/>
    <w:rsid w:val="00BB7F27"/>
    <w:rsid w:val="00BB7F49"/>
    <w:rsid w:val="00BB7F73"/>
    <w:rsid w:val="00BB7FA2"/>
    <w:rsid w:val="00BB7FA6"/>
    <w:rsid w:val="00BC00A3"/>
    <w:rsid w:val="00BC00F2"/>
    <w:rsid w:val="00BC017F"/>
    <w:rsid w:val="00BC0255"/>
    <w:rsid w:val="00BC0456"/>
    <w:rsid w:val="00BC0483"/>
    <w:rsid w:val="00BC054C"/>
    <w:rsid w:val="00BC055D"/>
    <w:rsid w:val="00BC05A1"/>
    <w:rsid w:val="00BC06B8"/>
    <w:rsid w:val="00BC08B6"/>
    <w:rsid w:val="00BC09FF"/>
    <w:rsid w:val="00BC0A6B"/>
    <w:rsid w:val="00BC0AB7"/>
    <w:rsid w:val="00BC0B0D"/>
    <w:rsid w:val="00BC0B2D"/>
    <w:rsid w:val="00BC0C91"/>
    <w:rsid w:val="00BC0E0B"/>
    <w:rsid w:val="00BC0F87"/>
    <w:rsid w:val="00BC1021"/>
    <w:rsid w:val="00BC1091"/>
    <w:rsid w:val="00BC12A2"/>
    <w:rsid w:val="00BC12BC"/>
    <w:rsid w:val="00BC13AB"/>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1"/>
    <w:rsid w:val="00BC1D76"/>
    <w:rsid w:val="00BC1D7B"/>
    <w:rsid w:val="00BC1D8E"/>
    <w:rsid w:val="00BC1DAA"/>
    <w:rsid w:val="00BC1DC9"/>
    <w:rsid w:val="00BC1E63"/>
    <w:rsid w:val="00BC1F81"/>
    <w:rsid w:val="00BC217F"/>
    <w:rsid w:val="00BC2223"/>
    <w:rsid w:val="00BC2284"/>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3FFC"/>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E29"/>
    <w:rsid w:val="00BC4F9E"/>
    <w:rsid w:val="00BC5066"/>
    <w:rsid w:val="00BC50BF"/>
    <w:rsid w:val="00BC5141"/>
    <w:rsid w:val="00BC51A2"/>
    <w:rsid w:val="00BC51CD"/>
    <w:rsid w:val="00BC5237"/>
    <w:rsid w:val="00BC5300"/>
    <w:rsid w:val="00BC533B"/>
    <w:rsid w:val="00BC5408"/>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30A"/>
    <w:rsid w:val="00BC655B"/>
    <w:rsid w:val="00BC65BF"/>
    <w:rsid w:val="00BC65C0"/>
    <w:rsid w:val="00BC6691"/>
    <w:rsid w:val="00BC66D5"/>
    <w:rsid w:val="00BC66FA"/>
    <w:rsid w:val="00BC6867"/>
    <w:rsid w:val="00BC68DF"/>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CEC"/>
    <w:rsid w:val="00BC7D2E"/>
    <w:rsid w:val="00BC7D55"/>
    <w:rsid w:val="00BC7F39"/>
    <w:rsid w:val="00BC7F3F"/>
    <w:rsid w:val="00BC7F57"/>
    <w:rsid w:val="00BD000B"/>
    <w:rsid w:val="00BD0028"/>
    <w:rsid w:val="00BD00A1"/>
    <w:rsid w:val="00BD028B"/>
    <w:rsid w:val="00BD0427"/>
    <w:rsid w:val="00BD04A9"/>
    <w:rsid w:val="00BD05EA"/>
    <w:rsid w:val="00BD06B8"/>
    <w:rsid w:val="00BD06C2"/>
    <w:rsid w:val="00BD0914"/>
    <w:rsid w:val="00BD0A98"/>
    <w:rsid w:val="00BD0B8F"/>
    <w:rsid w:val="00BD0BC4"/>
    <w:rsid w:val="00BD0C1A"/>
    <w:rsid w:val="00BD0C20"/>
    <w:rsid w:val="00BD0C86"/>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78"/>
    <w:rsid w:val="00BD1AE1"/>
    <w:rsid w:val="00BD1AEA"/>
    <w:rsid w:val="00BD1B13"/>
    <w:rsid w:val="00BD1C8B"/>
    <w:rsid w:val="00BD1F47"/>
    <w:rsid w:val="00BD205E"/>
    <w:rsid w:val="00BD2189"/>
    <w:rsid w:val="00BD24CF"/>
    <w:rsid w:val="00BD24EE"/>
    <w:rsid w:val="00BD250A"/>
    <w:rsid w:val="00BD2591"/>
    <w:rsid w:val="00BD25C4"/>
    <w:rsid w:val="00BD287E"/>
    <w:rsid w:val="00BD2907"/>
    <w:rsid w:val="00BD2944"/>
    <w:rsid w:val="00BD299D"/>
    <w:rsid w:val="00BD2A00"/>
    <w:rsid w:val="00BD2AB7"/>
    <w:rsid w:val="00BD2C0B"/>
    <w:rsid w:val="00BD2C96"/>
    <w:rsid w:val="00BD2D39"/>
    <w:rsid w:val="00BD2DEF"/>
    <w:rsid w:val="00BD2E34"/>
    <w:rsid w:val="00BD30F8"/>
    <w:rsid w:val="00BD3207"/>
    <w:rsid w:val="00BD3267"/>
    <w:rsid w:val="00BD32A8"/>
    <w:rsid w:val="00BD32CA"/>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4E3"/>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0D5"/>
    <w:rsid w:val="00BD5180"/>
    <w:rsid w:val="00BD51D5"/>
    <w:rsid w:val="00BD537A"/>
    <w:rsid w:val="00BD554B"/>
    <w:rsid w:val="00BD5554"/>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28"/>
    <w:rsid w:val="00BD7587"/>
    <w:rsid w:val="00BD7600"/>
    <w:rsid w:val="00BD76E9"/>
    <w:rsid w:val="00BD7718"/>
    <w:rsid w:val="00BD77D3"/>
    <w:rsid w:val="00BD7827"/>
    <w:rsid w:val="00BD797D"/>
    <w:rsid w:val="00BD7B1B"/>
    <w:rsid w:val="00BD7B1C"/>
    <w:rsid w:val="00BD7B80"/>
    <w:rsid w:val="00BD7D36"/>
    <w:rsid w:val="00BD7DAE"/>
    <w:rsid w:val="00BD7E1D"/>
    <w:rsid w:val="00BD7FC7"/>
    <w:rsid w:val="00BE00AF"/>
    <w:rsid w:val="00BE00CD"/>
    <w:rsid w:val="00BE00D9"/>
    <w:rsid w:val="00BE01C8"/>
    <w:rsid w:val="00BE0216"/>
    <w:rsid w:val="00BE0263"/>
    <w:rsid w:val="00BE028D"/>
    <w:rsid w:val="00BE03BC"/>
    <w:rsid w:val="00BE0428"/>
    <w:rsid w:val="00BE04A9"/>
    <w:rsid w:val="00BE05AD"/>
    <w:rsid w:val="00BE064E"/>
    <w:rsid w:val="00BE07DD"/>
    <w:rsid w:val="00BE081F"/>
    <w:rsid w:val="00BE0960"/>
    <w:rsid w:val="00BE0980"/>
    <w:rsid w:val="00BE09F2"/>
    <w:rsid w:val="00BE0B18"/>
    <w:rsid w:val="00BE0B84"/>
    <w:rsid w:val="00BE0BD8"/>
    <w:rsid w:val="00BE0C0B"/>
    <w:rsid w:val="00BE0FCC"/>
    <w:rsid w:val="00BE1046"/>
    <w:rsid w:val="00BE124C"/>
    <w:rsid w:val="00BE1251"/>
    <w:rsid w:val="00BE12A8"/>
    <w:rsid w:val="00BE14DA"/>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695"/>
    <w:rsid w:val="00BE272B"/>
    <w:rsid w:val="00BE27BE"/>
    <w:rsid w:val="00BE2824"/>
    <w:rsid w:val="00BE29E5"/>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16E"/>
    <w:rsid w:val="00BE4230"/>
    <w:rsid w:val="00BE4279"/>
    <w:rsid w:val="00BE4280"/>
    <w:rsid w:val="00BE442A"/>
    <w:rsid w:val="00BE457D"/>
    <w:rsid w:val="00BE4615"/>
    <w:rsid w:val="00BE4651"/>
    <w:rsid w:val="00BE469A"/>
    <w:rsid w:val="00BE4754"/>
    <w:rsid w:val="00BE47CD"/>
    <w:rsid w:val="00BE47F1"/>
    <w:rsid w:val="00BE4949"/>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58"/>
    <w:rsid w:val="00BE5BBB"/>
    <w:rsid w:val="00BE5CE9"/>
    <w:rsid w:val="00BE5CEB"/>
    <w:rsid w:val="00BE5CF9"/>
    <w:rsid w:val="00BE5CFC"/>
    <w:rsid w:val="00BE5E56"/>
    <w:rsid w:val="00BE6158"/>
    <w:rsid w:val="00BE61A9"/>
    <w:rsid w:val="00BE6275"/>
    <w:rsid w:val="00BE62A7"/>
    <w:rsid w:val="00BE63B9"/>
    <w:rsid w:val="00BE650A"/>
    <w:rsid w:val="00BE696F"/>
    <w:rsid w:val="00BE697A"/>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7B8"/>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65"/>
    <w:rsid w:val="00BF0C95"/>
    <w:rsid w:val="00BF0CD3"/>
    <w:rsid w:val="00BF0D11"/>
    <w:rsid w:val="00BF0E66"/>
    <w:rsid w:val="00BF0F37"/>
    <w:rsid w:val="00BF104E"/>
    <w:rsid w:val="00BF120E"/>
    <w:rsid w:val="00BF135C"/>
    <w:rsid w:val="00BF136C"/>
    <w:rsid w:val="00BF15FF"/>
    <w:rsid w:val="00BF1604"/>
    <w:rsid w:val="00BF1705"/>
    <w:rsid w:val="00BF175D"/>
    <w:rsid w:val="00BF18F2"/>
    <w:rsid w:val="00BF1956"/>
    <w:rsid w:val="00BF1B3E"/>
    <w:rsid w:val="00BF1BD4"/>
    <w:rsid w:val="00BF1C38"/>
    <w:rsid w:val="00BF1E71"/>
    <w:rsid w:val="00BF1F7D"/>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04B"/>
    <w:rsid w:val="00BF333A"/>
    <w:rsid w:val="00BF3403"/>
    <w:rsid w:val="00BF34AD"/>
    <w:rsid w:val="00BF34D7"/>
    <w:rsid w:val="00BF35A9"/>
    <w:rsid w:val="00BF360C"/>
    <w:rsid w:val="00BF371A"/>
    <w:rsid w:val="00BF374D"/>
    <w:rsid w:val="00BF383D"/>
    <w:rsid w:val="00BF3842"/>
    <w:rsid w:val="00BF3876"/>
    <w:rsid w:val="00BF3895"/>
    <w:rsid w:val="00BF38F8"/>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10"/>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660"/>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236"/>
    <w:rsid w:val="00BF7381"/>
    <w:rsid w:val="00BF738B"/>
    <w:rsid w:val="00BF751F"/>
    <w:rsid w:val="00BF7617"/>
    <w:rsid w:val="00BF76C4"/>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DFE"/>
    <w:rsid w:val="00C00E8D"/>
    <w:rsid w:val="00C00EE1"/>
    <w:rsid w:val="00C00F3A"/>
    <w:rsid w:val="00C00FFB"/>
    <w:rsid w:val="00C010B3"/>
    <w:rsid w:val="00C010E8"/>
    <w:rsid w:val="00C01129"/>
    <w:rsid w:val="00C0128E"/>
    <w:rsid w:val="00C012EF"/>
    <w:rsid w:val="00C01407"/>
    <w:rsid w:val="00C0147D"/>
    <w:rsid w:val="00C014AE"/>
    <w:rsid w:val="00C01564"/>
    <w:rsid w:val="00C01590"/>
    <w:rsid w:val="00C015B9"/>
    <w:rsid w:val="00C0183E"/>
    <w:rsid w:val="00C01A4E"/>
    <w:rsid w:val="00C01B7C"/>
    <w:rsid w:val="00C01C76"/>
    <w:rsid w:val="00C01D34"/>
    <w:rsid w:val="00C01D9F"/>
    <w:rsid w:val="00C01E86"/>
    <w:rsid w:val="00C01E90"/>
    <w:rsid w:val="00C01EA2"/>
    <w:rsid w:val="00C01EAB"/>
    <w:rsid w:val="00C01FCA"/>
    <w:rsid w:val="00C02163"/>
    <w:rsid w:val="00C021F2"/>
    <w:rsid w:val="00C0225B"/>
    <w:rsid w:val="00C022C1"/>
    <w:rsid w:val="00C022EE"/>
    <w:rsid w:val="00C02340"/>
    <w:rsid w:val="00C02361"/>
    <w:rsid w:val="00C024BC"/>
    <w:rsid w:val="00C025AB"/>
    <w:rsid w:val="00C02704"/>
    <w:rsid w:val="00C02799"/>
    <w:rsid w:val="00C028EB"/>
    <w:rsid w:val="00C0291D"/>
    <w:rsid w:val="00C02A4A"/>
    <w:rsid w:val="00C02A4F"/>
    <w:rsid w:val="00C02A9D"/>
    <w:rsid w:val="00C02AC2"/>
    <w:rsid w:val="00C02D0E"/>
    <w:rsid w:val="00C0310F"/>
    <w:rsid w:val="00C03202"/>
    <w:rsid w:val="00C03377"/>
    <w:rsid w:val="00C033D3"/>
    <w:rsid w:val="00C033D6"/>
    <w:rsid w:val="00C033F9"/>
    <w:rsid w:val="00C03437"/>
    <w:rsid w:val="00C034DB"/>
    <w:rsid w:val="00C03530"/>
    <w:rsid w:val="00C03584"/>
    <w:rsid w:val="00C035BA"/>
    <w:rsid w:val="00C0383C"/>
    <w:rsid w:val="00C038E1"/>
    <w:rsid w:val="00C03919"/>
    <w:rsid w:val="00C03A2A"/>
    <w:rsid w:val="00C03A3B"/>
    <w:rsid w:val="00C03C3A"/>
    <w:rsid w:val="00C03CB7"/>
    <w:rsid w:val="00C03CB9"/>
    <w:rsid w:val="00C03D64"/>
    <w:rsid w:val="00C03E51"/>
    <w:rsid w:val="00C03F6C"/>
    <w:rsid w:val="00C0419F"/>
    <w:rsid w:val="00C041A0"/>
    <w:rsid w:val="00C041E7"/>
    <w:rsid w:val="00C0422D"/>
    <w:rsid w:val="00C042A0"/>
    <w:rsid w:val="00C0437A"/>
    <w:rsid w:val="00C04431"/>
    <w:rsid w:val="00C04448"/>
    <w:rsid w:val="00C0449B"/>
    <w:rsid w:val="00C046D0"/>
    <w:rsid w:val="00C047C5"/>
    <w:rsid w:val="00C047EC"/>
    <w:rsid w:val="00C04863"/>
    <w:rsid w:val="00C048F7"/>
    <w:rsid w:val="00C0493C"/>
    <w:rsid w:val="00C0493D"/>
    <w:rsid w:val="00C04C3B"/>
    <w:rsid w:val="00C04DA3"/>
    <w:rsid w:val="00C04DC2"/>
    <w:rsid w:val="00C04E8A"/>
    <w:rsid w:val="00C0504E"/>
    <w:rsid w:val="00C051D2"/>
    <w:rsid w:val="00C0559C"/>
    <w:rsid w:val="00C05642"/>
    <w:rsid w:val="00C0567A"/>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8F"/>
    <w:rsid w:val="00C06892"/>
    <w:rsid w:val="00C06913"/>
    <w:rsid w:val="00C069C8"/>
    <w:rsid w:val="00C069F5"/>
    <w:rsid w:val="00C06A86"/>
    <w:rsid w:val="00C06AE6"/>
    <w:rsid w:val="00C06BA6"/>
    <w:rsid w:val="00C06BD0"/>
    <w:rsid w:val="00C06BEA"/>
    <w:rsid w:val="00C06C79"/>
    <w:rsid w:val="00C06CA9"/>
    <w:rsid w:val="00C06CAD"/>
    <w:rsid w:val="00C06D5F"/>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73"/>
    <w:rsid w:val="00C10BB5"/>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9E0"/>
    <w:rsid w:val="00C11C2D"/>
    <w:rsid w:val="00C11CD7"/>
    <w:rsid w:val="00C11DA0"/>
    <w:rsid w:val="00C11E74"/>
    <w:rsid w:val="00C11FF4"/>
    <w:rsid w:val="00C11FFD"/>
    <w:rsid w:val="00C12113"/>
    <w:rsid w:val="00C12230"/>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8"/>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4"/>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634"/>
    <w:rsid w:val="00C15946"/>
    <w:rsid w:val="00C15991"/>
    <w:rsid w:val="00C15A2A"/>
    <w:rsid w:val="00C15ACA"/>
    <w:rsid w:val="00C15B24"/>
    <w:rsid w:val="00C15B48"/>
    <w:rsid w:val="00C15BC7"/>
    <w:rsid w:val="00C15BD2"/>
    <w:rsid w:val="00C15BEB"/>
    <w:rsid w:val="00C15C4F"/>
    <w:rsid w:val="00C15CA6"/>
    <w:rsid w:val="00C15CBA"/>
    <w:rsid w:val="00C15D5F"/>
    <w:rsid w:val="00C1601D"/>
    <w:rsid w:val="00C1613A"/>
    <w:rsid w:val="00C16162"/>
    <w:rsid w:val="00C161D5"/>
    <w:rsid w:val="00C1625F"/>
    <w:rsid w:val="00C16321"/>
    <w:rsid w:val="00C16379"/>
    <w:rsid w:val="00C164C0"/>
    <w:rsid w:val="00C166F9"/>
    <w:rsid w:val="00C16730"/>
    <w:rsid w:val="00C1678B"/>
    <w:rsid w:val="00C167FE"/>
    <w:rsid w:val="00C1687F"/>
    <w:rsid w:val="00C16A3C"/>
    <w:rsid w:val="00C16B0A"/>
    <w:rsid w:val="00C16B23"/>
    <w:rsid w:val="00C16B37"/>
    <w:rsid w:val="00C16B80"/>
    <w:rsid w:val="00C16B84"/>
    <w:rsid w:val="00C16D0A"/>
    <w:rsid w:val="00C16D61"/>
    <w:rsid w:val="00C16F0B"/>
    <w:rsid w:val="00C16F4B"/>
    <w:rsid w:val="00C17174"/>
    <w:rsid w:val="00C17348"/>
    <w:rsid w:val="00C17353"/>
    <w:rsid w:val="00C173B2"/>
    <w:rsid w:val="00C173CE"/>
    <w:rsid w:val="00C17420"/>
    <w:rsid w:val="00C1748E"/>
    <w:rsid w:val="00C174E9"/>
    <w:rsid w:val="00C17714"/>
    <w:rsid w:val="00C177B5"/>
    <w:rsid w:val="00C177DF"/>
    <w:rsid w:val="00C1782F"/>
    <w:rsid w:val="00C17928"/>
    <w:rsid w:val="00C1797A"/>
    <w:rsid w:val="00C17B7C"/>
    <w:rsid w:val="00C17BBC"/>
    <w:rsid w:val="00C17C6C"/>
    <w:rsid w:val="00C17C87"/>
    <w:rsid w:val="00C17CD7"/>
    <w:rsid w:val="00C17D47"/>
    <w:rsid w:val="00C17DE1"/>
    <w:rsid w:val="00C17EBC"/>
    <w:rsid w:val="00C17F8D"/>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A35"/>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775"/>
    <w:rsid w:val="00C2296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65"/>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3E8"/>
    <w:rsid w:val="00C2555F"/>
    <w:rsid w:val="00C256D2"/>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991"/>
    <w:rsid w:val="00C279A9"/>
    <w:rsid w:val="00C27A11"/>
    <w:rsid w:val="00C27A36"/>
    <w:rsid w:val="00C27AF1"/>
    <w:rsid w:val="00C27B28"/>
    <w:rsid w:val="00C27BE5"/>
    <w:rsid w:val="00C27C04"/>
    <w:rsid w:val="00C27DDD"/>
    <w:rsid w:val="00C27E3E"/>
    <w:rsid w:val="00C27FB0"/>
    <w:rsid w:val="00C30024"/>
    <w:rsid w:val="00C30049"/>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46"/>
    <w:rsid w:val="00C30ED5"/>
    <w:rsid w:val="00C30EEB"/>
    <w:rsid w:val="00C3109C"/>
    <w:rsid w:val="00C3113D"/>
    <w:rsid w:val="00C31260"/>
    <w:rsid w:val="00C312B8"/>
    <w:rsid w:val="00C312EE"/>
    <w:rsid w:val="00C3141A"/>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0EA"/>
    <w:rsid w:val="00C33135"/>
    <w:rsid w:val="00C331C9"/>
    <w:rsid w:val="00C332A5"/>
    <w:rsid w:val="00C332B7"/>
    <w:rsid w:val="00C3337A"/>
    <w:rsid w:val="00C3338A"/>
    <w:rsid w:val="00C33400"/>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23D"/>
    <w:rsid w:val="00C3530C"/>
    <w:rsid w:val="00C35318"/>
    <w:rsid w:val="00C353A0"/>
    <w:rsid w:val="00C356AA"/>
    <w:rsid w:val="00C356AD"/>
    <w:rsid w:val="00C35722"/>
    <w:rsid w:val="00C3582A"/>
    <w:rsid w:val="00C358CC"/>
    <w:rsid w:val="00C35950"/>
    <w:rsid w:val="00C359AA"/>
    <w:rsid w:val="00C359E6"/>
    <w:rsid w:val="00C35A5E"/>
    <w:rsid w:val="00C35B13"/>
    <w:rsid w:val="00C35D96"/>
    <w:rsid w:val="00C35E0E"/>
    <w:rsid w:val="00C35E82"/>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0B"/>
    <w:rsid w:val="00C37156"/>
    <w:rsid w:val="00C37165"/>
    <w:rsid w:val="00C37240"/>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09"/>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5C2"/>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35"/>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4FB"/>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26A"/>
    <w:rsid w:val="00C46471"/>
    <w:rsid w:val="00C4665E"/>
    <w:rsid w:val="00C46681"/>
    <w:rsid w:val="00C4680F"/>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52"/>
    <w:rsid w:val="00C471B8"/>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EB2"/>
    <w:rsid w:val="00C47F7B"/>
    <w:rsid w:val="00C47F85"/>
    <w:rsid w:val="00C47FB5"/>
    <w:rsid w:val="00C50020"/>
    <w:rsid w:val="00C5005C"/>
    <w:rsid w:val="00C50118"/>
    <w:rsid w:val="00C502DD"/>
    <w:rsid w:val="00C5031B"/>
    <w:rsid w:val="00C503B4"/>
    <w:rsid w:val="00C503BB"/>
    <w:rsid w:val="00C5045B"/>
    <w:rsid w:val="00C5058A"/>
    <w:rsid w:val="00C50656"/>
    <w:rsid w:val="00C5079B"/>
    <w:rsid w:val="00C508D1"/>
    <w:rsid w:val="00C50966"/>
    <w:rsid w:val="00C5097B"/>
    <w:rsid w:val="00C50BCA"/>
    <w:rsid w:val="00C50BE6"/>
    <w:rsid w:val="00C50FF1"/>
    <w:rsid w:val="00C5105D"/>
    <w:rsid w:val="00C511C0"/>
    <w:rsid w:val="00C5135E"/>
    <w:rsid w:val="00C51512"/>
    <w:rsid w:val="00C51749"/>
    <w:rsid w:val="00C517A5"/>
    <w:rsid w:val="00C5197B"/>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4B0"/>
    <w:rsid w:val="00C52505"/>
    <w:rsid w:val="00C526FD"/>
    <w:rsid w:val="00C5275A"/>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3F7C"/>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368"/>
    <w:rsid w:val="00C55496"/>
    <w:rsid w:val="00C554AD"/>
    <w:rsid w:val="00C555D3"/>
    <w:rsid w:val="00C555DE"/>
    <w:rsid w:val="00C55624"/>
    <w:rsid w:val="00C55629"/>
    <w:rsid w:val="00C557CE"/>
    <w:rsid w:val="00C5580C"/>
    <w:rsid w:val="00C5585E"/>
    <w:rsid w:val="00C55978"/>
    <w:rsid w:val="00C55A1F"/>
    <w:rsid w:val="00C55AB1"/>
    <w:rsid w:val="00C55CA7"/>
    <w:rsid w:val="00C55D9F"/>
    <w:rsid w:val="00C55DB3"/>
    <w:rsid w:val="00C55FB0"/>
    <w:rsid w:val="00C560BA"/>
    <w:rsid w:val="00C561B2"/>
    <w:rsid w:val="00C561C1"/>
    <w:rsid w:val="00C561E4"/>
    <w:rsid w:val="00C5620E"/>
    <w:rsid w:val="00C56369"/>
    <w:rsid w:val="00C564B8"/>
    <w:rsid w:val="00C564D7"/>
    <w:rsid w:val="00C5651A"/>
    <w:rsid w:val="00C5660C"/>
    <w:rsid w:val="00C569FF"/>
    <w:rsid w:val="00C56A26"/>
    <w:rsid w:val="00C56AB5"/>
    <w:rsid w:val="00C56B04"/>
    <w:rsid w:val="00C56BB5"/>
    <w:rsid w:val="00C56BE4"/>
    <w:rsid w:val="00C56C0C"/>
    <w:rsid w:val="00C56C20"/>
    <w:rsid w:val="00C56D04"/>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3CB"/>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6"/>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541"/>
    <w:rsid w:val="00C62746"/>
    <w:rsid w:val="00C62980"/>
    <w:rsid w:val="00C62AAF"/>
    <w:rsid w:val="00C62B0C"/>
    <w:rsid w:val="00C62BA7"/>
    <w:rsid w:val="00C62BFB"/>
    <w:rsid w:val="00C6307E"/>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92"/>
    <w:rsid w:val="00C63AA5"/>
    <w:rsid w:val="00C63B58"/>
    <w:rsid w:val="00C63BBD"/>
    <w:rsid w:val="00C63C09"/>
    <w:rsid w:val="00C63C37"/>
    <w:rsid w:val="00C63CB0"/>
    <w:rsid w:val="00C63CE2"/>
    <w:rsid w:val="00C63F74"/>
    <w:rsid w:val="00C64189"/>
    <w:rsid w:val="00C641F5"/>
    <w:rsid w:val="00C64595"/>
    <w:rsid w:val="00C64599"/>
    <w:rsid w:val="00C645CD"/>
    <w:rsid w:val="00C6463C"/>
    <w:rsid w:val="00C64776"/>
    <w:rsid w:val="00C6485F"/>
    <w:rsid w:val="00C64AFA"/>
    <w:rsid w:val="00C64BB6"/>
    <w:rsid w:val="00C64C7F"/>
    <w:rsid w:val="00C64DBD"/>
    <w:rsid w:val="00C64E8E"/>
    <w:rsid w:val="00C651E3"/>
    <w:rsid w:val="00C651FA"/>
    <w:rsid w:val="00C65208"/>
    <w:rsid w:val="00C6522A"/>
    <w:rsid w:val="00C6522B"/>
    <w:rsid w:val="00C65234"/>
    <w:rsid w:val="00C65330"/>
    <w:rsid w:val="00C65373"/>
    <w:rsid w:val="00C6546C"/>
    <w:rsid w:val="00C655E4"/>
    <w:rsid w:val="00C656C8"/>
    <w:rsid w:val="00C656D8"/>
    <w:rsid w:val="00C65734"/>
    <w:rsid w:val="00C65817"/>
    <w:rsid w:val="00C6584C"/>
    <w:rsid w:val="00C658AC"/>
    <w:rsid w:val="00C658B5"/>
    <w:rsid w:val="00C658D1"/>
    <w:rsid w:val="00C6593B"/>
    <w:rsid w:val="00C659BE"/>
    <w:rsid w:val="00C65AD9"/>
    <w:rsid w:val="00C65B46"/>
    <w:rsid w:val="00C65B94"/>
    <w:rsid w:val="00C65BFF"/>
    <w:rsid w:val="00C65C01"/>
    <w:rsid w:val="00C65C37"/>
    <w:rsid w:val="00C65CD1"/>
    <w:rsid w:val="00C65CFE"/>
    <w:rsid w:val="00C65D15"/>
    <w:rsid w:val="00C65D5B"/>
    <w:rsid w:val="00C65E42"/>
    <w:rsid w:val="00C65EBD"/>
    <w:rsid w:val="00C65FC3"/>
    <w:rsid w:val="00C66060"/>
    <w:rsid w:val="00C660B8"/>
    <w:rsid w:val="00C661C0"/>
    <w:rsid w:val="00C66289"/>
    <w:rsid w:val="00C662D6"/>
    <w:rsid w:val="00C66447"/>
    <w:rsid w:val="00C66509"/>
    <w:rsid w:val="00C66535"/>
    <w:rsid w:val="00C66546"/>
    <w:rsid w:val="00C6658C"/>
    <w:rsid w:val="00C665CA"/>
    <w:rsid w:val="00C665CC"/>
    <w:rsid w:val="00C666C1"/>
    <w:rsid w:val="00C6672E"/>
    <w:rsid w:val="00C66820"/>
    <w:rsid w:val="00C6682E"/>
    <w:rsid w:val="00C66988"/>
    <w:rsid w:val="00C66A32"/>
    <w:rsid w:val="00C66AA0"/>
    <w:rsid w:val="00C66AD4"/>
    <w:rsid w:val="00C66B60"/>
    <w:rsid w:val="00C66B63"/>
    <w:rsid w:val="00C66CD5"/>
    <w:rsid w:val="00C66D1E"/>
    <w:rsid w:val="00C66DA7"/>
    <w:rsid w:val="00C66EDC"/>
    <w:rsid w:val="00C67340"/>
    <w:rsid w:val="00C67410"/>
    <w:rsid w:val="00C67437"/>
    <w:rsid w:val="00C674D6"/>
    <w:rsid w:val="00C67505"/>
    <w:rsid w:val="00C6754F"/>
    <w:rsid w:val="00C67588"/>
    <w:rsid w:val="00C676AF"/>
    <w:rsid w:val="00C676BF"/>
    <w:rsid w:val="00C67743"/>
    <w:rsid w:val="00C677BF"/>
    <w:rsid w:val="00C67861"/>
    <w:rsid w:val="00C67923"/>
    <w:rsid w:val="00C67A27"/>
    <w:rsid w:val="00C67A2B"/>
    <w:rsid w:val="00C67A8C"/>
    <w:rsid w:val="00C67B07"/>
    <w:rsid w:val="00C67B89"/>
    <w:rsid w:val="00C67C18"/>
    <w:rsid w:val="00C67CDF"/>
    <w:rsid w:val="00C67DD0"/>
    <w:rsid w:val="00C67DDC"/>
    <w:rsid w:val="00C67EBF"/>
    <w:rsid w:val="00C67ECE"/>
    <w:rsid w:val="00C7009F"/>
    <w:rsid w:val="00C703CF"/>
    <w:rsid w:val="00C706F7"/>
    <w:rsid w:val="00C708A9"/>
    <w:rsid w:val="00C70B7F"/>
    <w:rsid w:val="00C70C65"/>
    <w:rsid w:val="00C70D83"/>
    <w:rsid w:val="00C70DA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0F"/>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2FC8"/>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473"/>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2B"/>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E32"/>
    <w:rsid w:val="00C75F76"/>
    <w:rsid w:val="00C75FC2"/>
    <w:rsid w:val="00C75FF9"/>
    <w:rsid w:val="00C761CB"/>
    <w:rsid w:val="00C762BA"/>
    <w:rsid w:val="00C76386"/>
    <w:rsid w:val="00C763F7"/>
    <w:rsid w:val="00C7644F"/>
    <w:rsid w:val="00C7647A"/>
    <w:rsid w:val="00C766D5"/>
    <w:rsid w:val="00C766D8"/>
    <w:rsid w:val="00C7674D"/>
    <w:rsid w:val="00C76969"/>
    <w:rsid w:val="00C76A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288"/>
    <w:rsid w:val="00C8034F"/>
    <w:rsid w:val="00C803BF"/>
    <w:rsid w:val="00C80654"/>
    <w:rsid w:val="00C80818"/>
    <w:rsid w:val="00C80A5E"/>
    <w:rsid w:val="00C80C43"/>
    <w:rsid w:val="00C80D97"/>
    <w:rsid w:val="00C80F0C"/>
    <w:rsid w:val="00C80FB7"/>
    <w:rsid w:val="00C8115D"/>
    <w:rsid w:val="00C8119D"/>
    <w:rsid w:val="00C811BE"/>
    <w:rsid w:val="00C8139B"/>
    <w:rsid w:val="00C814C9"/>
    <w:rsid w:val="00C814F3"/>
    <w:rsid w:val="00C81507"/>
    <w:rsid w:val="00C8150B"/>
    <w:rsid w:val="00C81572"/>
    <w:rsid w:val="00C815C3"/>
    <w:rsid w:val="00C81795"/>
    <w:rsid w:val="00C817A3"/>
    <w:rsid w:val="00C817AB"/>
    <w:rsid w:val="00C8190C"/>
    <w:rsid w:val="00C81A79"/>
    <w:rsid w:val="00C81B20"/>
    <w:rsid w:val="00C81B67"/>
    <w:rsid w:val="00C81BA3"/>
    <w:rsid w:val="00C81C2C"/>
    <w:rsid w:val="00C81CB8"/>
    <w:rsid w:val="00C81D98"/>
    <w:rsid w:val="00C81F6A"/>
    <w:rsid w:val="00C821E5"/>
    <w:rsid w:val="00C82214"/>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03E"/>
    <w:rsid w:val="00C831FD"/>
    <w:rsid w:val="00C833B1"/>
    <w:rsid w:val="00C8348D"/>
    <w:rsid w:val="00C834A1"/>
    <w:rsid w:val="00C8355F"/>
    <w:rsid w:val="00C835CB"/>
    <w:rsid w:val="00C8361D"/>
    <w:rsid w:val="00C8364E"/>
    <w:rsid w:val="00C838E0"/>
    <w:rsid w:val="00C838F0"/>
    <w:rsid w:val="00C83920"/>
    <w:rsid w:val="00C83A07"/>
    <w:rsid w:val="00C83BDF"/>
    <w:rsid w:val="00C83CDD"/>
    <w:rsid w:val="00C83CDE"/>
    <w:rsid w:val="00C83E88"/>
    <w:rsid w:val="00C83E99"/>
    <w:rsid w:val="00C84141"/>
    <w:rsid w:val="00C8415C"/>
    <w:rsid w:val="00C84477"/>
    <w:rsid w:val="00C84558"/>
    <w:rsid w:val="00C8458E"/>
    <w:rsid w:val="00C845A3"/>
    <w:rsid w:val="00C845C7"/>
    <w:rsid w:val="00C8467D"/>
    <w:rsid w:val="00C846CA"/>
    <w:rsid w:val="00C8471C"/>
    <w:rsid w:val="00C84757"/>
    <w:rsid w:val="00C848EB"/>
    <w:rsid w:val="00C8496E"/>
    <w:rsid w:val="00C84A27"/>
    <w:rsid w:val="00C84A5F"/>
    <w:rsid w:val="00C84C33"/>
    <w:rsid w:val="00C84E94"/>
    <w:rsid w:val="00C84EAF"/>
    <w:rsid w:val="00C84F0F"/>
    <w:rsid w:val="00C84F1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1B4"/>
    <w:rsid w:val="00C8735A"/>
    <w:rsid w:val="00C87377"/>
    <w:rsid w:val="00C87456"/>
    <w:rsid w:val="00C87500"/>
    <w:rsid w:val="00C87629"/>
    <w:rsid w:val="00C87713"/>
    <w:rsid w:val="00C87994"/>
    <w:rsid w:val="00C87B5A"/>
    <w:rsid w:val="00C87BE2"/>
    <w:rsid w:val="00C87CC0"/>
    <w:rsid w:val="00C87ED4"/>
    <w:rsid w:val="00C9005B"/>
    <w:rsid w:val="00C901A1"/>
    <w:rsid w:val="00C905A6"/>
    <w:rsid w:val="00C9069A"/>
    <w:rsid w:val="00C906FB"/>
    <w:rsid w:val="00C90743"/>
    <w:rsid w:val="00C9081A"/>
    <w:rsid w:val="00C909CC"/>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1A"/>
    <w:rsid w:val="00C92FC1"/>
    <w:rsid w:val="00C9309D"/>
    <w:rsid w:val="00C930FF"/>
    <w:rsid w:val="00C93115"/>
    <w:rsid w:val="00C93173"/>
    <w:rsid w:val="00C9330F"/>
    <w:rsid w:val="00C9341C"/>
    <w:rsid w:val="00C93536"/>
    <w:rsid w:val="00C9366A"/>
    <w:rsid w:val="00C93682"/>
    <w:rsid w:val="00C936FD"/>
    <w:rsid w:val="00C93744"/>
    <w:rsid w:val="00C937BC"/>
    <w:rsid w:val="00C938D0"/>
    <w:rsid w:val="00C938F1"/>
    <w:rsid w:val="00C9393C"/>
    <w:rsid w:val="00C9398E"/>
    <w:rsid w:val="00C939D0"/>
    <w:rsid w:val="00C93A14"/>
    <w:rsid w:val="00C93BE5"/>
    <w:rsid w:val="00C93C2D"/>
    <w:rsid w:val="00C93E23"/>
    <w:rsid w:val="00C93EAD"/>
    <w:rsid w:val="00C93EDB"/>
    <w:rsid w:val="00C9407D"/>
    <w:rsid w:val="00C941F9"/>
    <w:rsid w:val="00C9426F"/>
    <w:rsid w:val="00C94376"/>
    <w:rsid w:val="00C9457F"/>
    <w:rsid w:val="00C945D8"/>
    <w:rsid w:val="00C94684"/>
    <w:rsid w:val="00C947D7"/>
    <w:rsid w:val="00C94827"/>
    <w:rsid w:val="00C94879"/>
    <w:rsid w:val="00C94885"/>
    <w:rsid w:val="00C948D0"/>
    <w:rsid w:val="00C9498D"/>
    <w:rsid w:val="00C949A3"/>
    <w:rsid w:val="00C94BF0"/>
    <w:rsid w:val="00C94C4B"/>
    <w:rsid w:val="00C94D0A"/>
    <w:rsid w:val="00C94F00"/>
    <w:rsid w:val="00C94FD2"/>
    <w:rsid w:val="00C94FF4"/>
    <w:rsid w:val="00C94FFE"/>
    <w:rsid w:val="00C95300"/>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7"/>
    <w:rsid w:val="00C963AA"/>
    <w:rsid w:val="00C963E5"/>
    <w:rsid w:val="00C9658B"/>
    <w:rsid w:val="00C967D1"/>
    <w:rsid w:val="00C9682B"/>
    <w:rsid w:val="00C96C21"/>
    <w:rsid w:val="00C96E37"/>
    <w:rsid w:val="00C96E72"/>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172"/>
    <w:rsid w:val="00CA2348"/>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3"/>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CD3"/>
    <w:rsid w:val="00CA4D54"/>
    <w:rsid w:val="00CA4EB7"/>
    <w:rsid w:val="00CA4EFE"/>
    <w:rsid w:val="00CA5048"/>
    <w:rsid w:val="00CA5181"/>
    <w:rsid w:val="00CA52FD"/>
    <w:rsid w:val="00CA5308"/>
    <w:rsid w:val="00CA542E"/>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16"/>
    <w:rsid w:val="00CA6264"/>
    <w:rsid w:val="00CA641D"/>
    <w:rsid w:val="00CA64A4"/>
    <w:rsid w:val="00CA64AC"/>
    <w:rsid w:val="00CA64E1"/>
    <w:rsid w:val="00CA652E"/>
    <w:rsid w:val="00CA653D"/>
    <w:rsid w:val="00CA6581"/>
    <w:rsid w:val="00CA6616"/>
    <w:rsid w:val="00CA6628"/>
    <w:rsid w:val="00CA66F1"/>
    <w:rsid w:val="00CA6809"/>
    <w:rsid w:val="00CA6849"/>
    <w:rsid w:val="00CA68AA"/>
    <w:rsid w:val="00CA6CF6"/>
    <w:rsid w:val="00CA6D02"/>
    <w:rsid w:val="00CA6D4E"/>
    <w:rsid w:val="00CA6ECF"/>
    <w:rsid w:val="00CA719E"/>
    <w:rsid w:val="00CA729F"/>
    <w:rsid w:val="00CA731D"/>
    <w:rsid w:val="00CA7326"/>
    <w:rsid w:val="00CA7649"/>
    <w:rsid w:val="00CA7662"/>
    <w:rsid w:val="00CA78A8"/>
    <w:rsid w:val="00CA797A"/>
    <w:rsid w:val="00CA79AC"/>
    <w:rsid w:val="00CA7A86"/>
    <w:rsid w:val="00CA7B23"/>
    <w:rsid w:val="00CA7CCA"/>
    <w:rsid w:val="00CA7F16"/>
    <w:rsid w:val="00CA7F86"/>
    <w:rsid w:val="00CB0009"/>
    <w:rsid w:val="00CB0053"/>
    <w:rsid w:val="00CB010F"/>
    <w:rsid w:val="00CB01DD"/>
    <w:rsid w:val="00CB0209"/>
    <w:rsid w:val="00CB021D"/>
    <w:rsid w:val="00CB022C"/>
    <w:rsid w:val="00CB02D0"/>
    <w:rsid w:val="00CB033D"/>
    <w:rsid w:val="00CB0524"/>
    <w:rsid w:val="00CB05C8"/>
    <w:rsid w:val="00CB061C"/>
    <w:rsid w:val="00CB0670"/>
    <w:rsid w:val="00CB067F"/>
    <w:rsid w:val="00CB06A7"/>
    <w:rsid w:val="00CB0758"/>
    <w:rsid w:val="00CB0934"/>
    <w:rsid w:val="00CB0963"/>
    <w:rsid w:val="00CB0986"/>
    <w:rsid w:val="00CB09D6"/>
    <w:rsid w:val="00CB0A43"/>
    <w:rsid w:val="00CB0C42"/>
    <w:rsid w:val="00CB0C65"/>
    <w:rsid w:val="00CB0E7F"/>
    <w:rsid w:val="00CB120B"/>
    <w:rsid w:val="00CB1244"/>
    <w:rsid w:val="00CB128C"/>
    <w:rsid w:val="00CB149A"/>
    <w:rsid w:val="00CB14B9"/>
    <w:rsid w:val="00CB1553"/>
    <w:rsid w:val="00CB1573"/>
    <w:rsid w:val="00CB1587"/>
    <w:rsid w:val="00CB1588"/>
    <w:rsid w:val="00CB15F2"/>
    <w:rsid w:val="00CB178C"/>
    <w:rsid w:val="00CB1792"/>
    <w:rsid w:val="00CB185D"/>
    <w:rsid w:val="00CB18AC"/>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1C7"/>
    <w:rsid w:val="00CB2206"/>
    <w:rsid w:val="00CB229B"/>
    <w:rsid w:val="00CB2543"/>
    <w:rsid w:val="00CB261F"/>
    <w:rsid w:val="00CB26C9"/>
    <w:rsid w:val="00CB2794"/>
    <w:rsid w:val="00CB283C"/>
    <w:rsid w:val="00CB2866"/>
    <w:rsid w:val="00CB2867"/>
    <w:rsid w:val="00CB2AFB"/>
    <w:rsid w:val="00CB2DD3"/>
    <w:rsid w:val="00CB32A5"/>
    <w:rsid w:val="00CB32F3"/>
    <w:rsid w:val="00CB334E"/>
    <w:rsid w:val="00CB334F"/>
    <w:rsid w:val="00CB337A"/>
    <w:rsid w:val="00CB3397"/>
    <w:rsid w:val="00CB34E5"/>
    <w:rsid w:val="00CB34FA"/>
    <w:rsid w:val="00CB3715"/>
    <w:rsid w:val="00CB3871"/>
    <w:rsid w:val="00CB387A"/>
    <w:rsid w:val="00CB3918"/>
    <w:rsid w:val="00CB39EB"/>
    <w:rsid w:val="00CB3A72"/>
    <w:rsid w:val="00CB3BAB"/>
    <w:rsid w:val="00CB3D56"/>
    <w:rsid w:val="00CB3E3B"/>
    <w:rsid w:val="00CB3F2F"/>
    <w:rsid w:val="00CB4134"/>
    <w:rsid w:val="00CB414A"/>
    <w:rsid w:val="00CB428E"/>
    <w:rsid w:val="00CB428F"/>
    <w:rsid w:val="00CB430A"/>
    <w:rsid w:val="00CB44C9"/>
    <w:rsid w:val="00CB44FD"/>
    <w:rsid w:val="00CB466D"/>
    <w:rsid w:val="00CB46EE"/>
    <w:rsid w:val="00CB4766"/>
    <w:rsid w:val="00CB47B6"/>
    <w:rsid w:val="00CB49B3"/>
    <w:rsid w:val="00CB4A30"/>
    <w:rsid w:val="00CB4C31"/>
    <w:rsid w:val="00CB4C94"/>
    <w:rsid w:val="00CB4CAC"/>
    <w:rsid w:val="00CB4D5A"/>
    <w:rsid w:val="00CB4DB1"/>
    <w:rsid w:val="00CB4EB6"/>
    <w:rsid w:val="00CB4EE2"/>
    <w:rsid w:val="00CB4F24"/>
    <w:rsid w:val="00CB5121"/>
    <w:rsid w:val="00CB5169"/>
    <w:rsid w:val="00CB51EB"/>
    <w:rsid w:val="00CB5261"/>
    <w:rsid w:val="00CB526D"/>
    <w:rsid w:val="00CB5289"/>
    <w:rsid w:val="00CB52D8"/>
    <w:rsid w:val="00CB53F2"/>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27"/>
    <w:rsid w:val="00CB6483"/>
    <w:rsid w:val="00CB65F9"/>
    <w:rsid w:val="00CB6853"/>
    <w:rsid w:val="00CB6973"/>
    <w:rsid w:val="00CB6991"/>
    <w:rsid w:val="00CB69EC"/>
    <w:rsid w:val="00CB6B46"/>
    <w:rsid w:val="00CB6C29"/>
    <w:rsid w:val="00CB6C6F"/>
    <w:rsid w:val="00CB6CC5"/>
    <w:rsid w:val="00CB6D2D"/>
    <w:rsid w:val="00CB6EDF"/>
    <w:rsid w:val="00CB6F54"/>
    <w:rsid w:val="00CB714B"/>
    <w:rsid w:val="00CB7160"/>
    <w:rsid w:val="00CB7190"/>
    <w:rsid w:val="00CB72FC"/>
    <w:rsid w:val="00CB7324"/>
    <w:rsid w:val="00CB7355"/>
    <w:rsid w:val="00CB74A8"/>
    <w:rsid w:val="00CB76CB"/>
    <w:rsid w:val="00CB7721"/>
    <w:rsid w:val="00CB788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4"/>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4AB"/>
    <w:rsid w:val="00CC551D"/>
    <w:rsid w:val="00CC5572"/>
    <w:rsid w:val="00CC5634"/>
    <w:rsid w:val="00CC56A6"/>
    <w:rsid w:val="00CC578B"/>
    <w:rsid w:val="00CC5A0A"/>
    <w:rsid w:val="00CC5A24"/>
    <w:rsid w:val="00CC5A54"/>
    <w:rsid w:val="00CC5BB7"/>
    <w:rsid w:val="00CC5BE7"/>
    <w:rsid w:val="00CC5CB3"/>
    <w:rsid w:val="00CC5DE9"/>
    <w:rsid w:val="00CC60B9"/>
    <w:rsid w:val="00CC610E"/>
    <w:rsid w:val="00CC6114"/>
    <w:rsid w:val="00CC63CE"/>
    <w:rsid w:val="00CC63D1"/>
    <w:rsid w:val="00CC65B7"/>
    <w:rsid w:val="00CC674A"/>
    <w:rsid w:val="00CC67AC"/>
    <w:rsid w:val="00CC67F4"/>
    <w:rsid w:val="00CC6839"/>
    <w:rsid w:val="00CC6840"/>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A8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30"/>
    <w:rsid w:val="00CD2957"/>
    <w:rsid w:val="00CD29C0"/>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AE4"/>
    <w:rsid w:val="00CD3C39"/>
    <w:rsid w:val="00CD3C68"/>
    <w:rsid w:val="00CD3DAE"/>
    <w:rsid w:val="00CD3EEA"/>
    <w:rsid w:val="00CD4256"/>
    <w:rsid w:val="00CD42FD"/>
    <w:rsid w:val="00CD43DB"/>
    <w:rsid w:val="00CD43EA"/>
    <w:rsid w:val="00CD45A9"/>
    <w:rsid w:val="00CD45BA"/>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A4"/>
    <w:rsid w:val="00CD5DC6"/>
    <w:rsid w:val="00CD5EDF"/>
    <w:rsid w:val="00CD5F4E"/>
    <w:rsid w:val="00CD618C"/>
    <w:rsid w:val="00CD62B2"/>
    <w:rsid w:val="00CD6340"/>
    <w:rsid w:val="00CD643E"/>
    <w:rsid w:val="00CD65A1"/>
    <w:rsid w:val="00CD6661"/>
    <w:rsid w:val="00CD671A"/>
    <w:rsid w:val="00CD67FF"/>
    <w:rsid w:val="00CD6892"/>
    <w:rsid w:val="00CD6895"/>
    <w:rsid w:val="00CD6AB6"/>
    <w:rsid w:val="00CD6AFC"/>
    <w:rsid w:val="00CD6B60"/>
    <w:rsid w:val="00CD6C11"/>
    <w:rsid w:val="00CD6E66"/>
    <w:rsid w:val="00CD6EE0"/>
    <w:rsid w:val="00CD6F76"/>
    <w:rsid w:val="00CD717B"/>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BAE"/>
    <w:rsid w:val="00CD7CF8"/>
    <w:rsid w:val="00CD7E3A"/>
    <w:rsid w:val="00CD7FFC"/>
    <w:rsid w:val="00CE00E7"/>
    <w:rsid w:val="00CE0147"/>
    <w:rsid w:val="00CE034E"/>
    <w:rsid w:val="00CE040E"/>
    <w:rsid w:val="00CE0487"/>
    <w:rsid w:val="00CE061D"/>
    <w:rsid w:val="00CE0739"/>
    <w:rsid w:val="00CE080A"/>
    <w:rsid w:val="00CE094D"/>
    <w:rsid w:val="00CE0A1E"/>
    <w:rsid w:val="00CE0B05"/>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724"/>
    <w:rsid w:val="00CE2A31"/>
    <w:rsid w:val="00CE2B00"/>
    <w:rsid w:val="00CE2BDC"/>
    <w:rsid w:val="00CE2C86"/>
    <w:rsid w:val="00CE2C95"/>
    <w:rsid w:val="00CE2D1F"/>
    <w:rsid w:val="00CE2D46"/>
    <w:rsid w:val="00CE2D58"/>
    <w:rsid w:val="00CE2D85"/>
    <w:rsid w:val="00CE2DD1"/>
    <w:rsid w:val="00CE2DFC"/>
    <w:rsid w:val="00CE2F61"/>
    <w:rsid w:val="00CE2FCA"/>
    <w:rsid w:val="00CE3054"/>
    <w:rsid w:val="00CE3105"/>
    <w:rsid w:val="00CE313E"/>
    <w:rsid w:val="00CE321C"/>
    <w:rsid w:val="00CE3256"/>
    <w:rsid w:val="00CE345C"/>
    <w:rsid w:val="00CE3470"/>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0B"/>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25E"/>
    <w:rsid w:val="00CE7345"/>
    <w:rsid w:val="00CE743B"/>
    <w:rsid w:val="00CE74CC"/>
    <w:rsid w:val="00CE75E0"/>
    <w:rsid w:val="00CE76A7"/>
    <w:rsid w:val="00CE7882"/>
    <w:rsid w:val="00CE788A"/>
    <w:rsid w:val="00CE78FA"/>
    <w:rsid w:val="00CE791E"/>
    <w:rsid w:val="00CE7977"/>
    <w:rsid w:val="00CE7A51"/>
    <w:rsid w:val="00CE7C03"/>
    <w:rsid w:val="00CE7C47"/>
    <w:rsid w:val="00CE7DCA"/>
    <w:rsid w:val="00CE7E94"/>
    <w:rsid w:val="00CE7F8C"/>
    <w:rsid w:val="00CF0003"/>
    <w:rsid w:val="00CF026C"/>
    <w:rsid w:val="00CF038F"/>
    <w:rsid w:val="00CF03ED"/>
    <w:rsid w:val="00CF0435"/>
    <w:rsid w:val="00CF0673"/>
    <w:rsid w:val="00CF06B7"/>
    <w:rsid w:val="00CF072A"/>
    <w:rsid w:val="00CF073F"/>
    <w:rsid w:val="00CF0770"/>
    <w:rsid w:val="00CF0973"/>
    <w:rsid w:val="00CF09A2"/>
    <w:rsid w:val="00CF0C5F"/>
    <w:rsid w:val="00CF0C76"/>
    <w:rsid w:val="00CF0C94"/>
    <w:rsid w:val="00CF0D8D"/>
    <w:rsid w:val="00CF0E23"/>
    <w:rsid w:val="00CF0EEB"/>
    <w:rsid w:val="00CF0F16"/>
    <w:rsid w:val="00CF1225"/>
    <w:rsid w:val="00CF127E"/>
    <w:rsid w:val="00CF12AF"/>
    <w:rsid w:val="00CF12E7"/>
    <w:rsid w:val="00CF133E"/>
    <w:rsid w:val="00CF1503"/>
    <w:rsid w:val="00CF18B8"/>
    <w:rsid w:val="00CF18CD"/>
    <w:rsid w:val="00CF1953"/>
    <w:rsid w:val="00CF1A26"/>
    <w:rsid w:val="00CF1BED"/>
    <w:rsid w:val="00CF1CD0"/>
    <w:rsid w:val="00CF1DBF"/>
    <w:rsid w:val="00CF1DE9"/>
    <w:rsid w:val="00CF1E1B"/>
    <w:rsid w:val="00CF1FA4"/>
    <w:rsid w:val="00CF2021"/>
    <w:rsid w:val="00CF2129"/>
    <w:rsid w:val="00CF21E4"/>
    <w:rsid w:val="00CF2214"/>
    <w:rsid w:val="00CF226A"/>
    <w:rsid w:val="00CF226C"/>
    <w:rsid w:val="00CF2393"/>
    <w:rsid w:val="00CF23D8"/>
    <w:rsid w:val="00CF2495"/>
    <w:rsid w:val="00CF2564"/>
    <w:rsid w:val="00CF259B"/>
    <w:rsid w:val="00CF2789"/>
    <w:rsid w:val="00CF2992"/>
    <w:rsid w:val="00CF2A32"/>
    <w:rsid w:val="00CF2AC8"/>
    <w:rsid w:val="00CF2B4D"/>
    <w:rsid w:val="00CF2C4A"/>
    <w:rsid w:val="00CF2D0A"/>
    <w:rsid w:val="00CF2D97"/>
    <w:rsid w:val="00CF2DBB"/>
    <w:rsid w:val="00CF2DD1"/>
    <w:rsid w:val="00CF2E58"/>
    <w:rsid w:val="00CF2E6B"/>
    <w:rsid w:val="00CF2FA0"/>
    <w:rsid w:val="00CF32B4"/>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72"/>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5F26"/>
    <w:rsid w:val="00CF61C8"/>
    <w:rsid w:val="00CF6308"/>
    <w:rsid w:val="00CF6378"/>
    <w:rsid w:val="00CF6487"/>
    <w:rsid w:val="00CF64BC"/>
    <w:rsid w:val="00CF64FD"/>
    <w:rsid w:val="00CF6817"/>
    <w:rsid w:val="00CF686B"/>
    <w:rsid w:val="00CF6935"/>
    <w:rsid w:val="00CF6A4B"/>
    <w:rsid w:val="00CF6AFE"/>
    <w:rsid w:val="00CF6B00"/>
    <w:rsid w:val="00CF6BD4"/>
    <w:rsid w:val="00CF6CB5"/>
    <w:rsid w:val="00CF6E5C"/>
    <w:rsid w:val="00CF6EF1"/>
    <w:rsid w:val="00CF6FA6"/>
    <w:rsid w:val="00CF70AB"/>
    <w:rsid w:val="00CF7278"/>
    <w:rsid w:val="00CF735C"/>
    <w:rsid w:val="00CF73D3"/>
    <w:rsid w:val="00CF7499"/>
    <w:rsid w:val="00CF792A"/>
    <w:rsid w:val="00CF7990"/>
    <w:rsid w:val="00CF7B9C"/>
    <w:rsid w:val="00CF7C0B"/>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1BC"/>
    <w:rsid w:val="00D014B1"/>
    <w:rsid w:val="00D015CE"/>
    <w:rsid w:val="00D01625"/>
    <w:rsid w:val="00D0172E"/>
    <w:rsid w:val="00D01876"/>
    <w:rsid w:val="00D018E4"/>
    <w:rsid w:val="00D01C5D"/>
    <w:rsid w:val="00D01C97"/>
    <w:rsid w:val="00D01D60"/>
    <w:rsid w:val="00D01D7A"/>
    <w:rsid w:val="00D01F6A"/>
    <w:rsid w:val="00D0206E"/>
    <w:rsid w:val="00D020AF"/>
    <w:rsid w:val="00D0212D"/>
    <w:rsid w:val="00D02152"/>
    <w:rsid w:val="00D02324"/>
    <w:rsid w:val="00D023A7"/>
    <w:rsid w:val="00D023CC"/>
    <w:rsid w:val="00D02479"/>
    <w:rsid w:val="00D024F8"/>
    <w:rsid w:val="00D02757"/>
    <w:rsid w:val="00D02774"/>
    <w:rsid w:val="00D027CB"/>
    <w:rsid w:val="00D027D2"/>
    <w:rsid w:val="00D02944"/>
    <w:rsid w:val="00D02956"/>
    <w:rsid w:val="00D029D7"/>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26"/>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AC6"/>
    <w:rsid w:val="00D04B99"/>
    <w:rsid w:val="00D04B9F"/>
    <w:rsid w:val="00D04CC2"/>
    <w:rsid w:val="00D04DE2"/>
    <w:rsid w:val="00D04E89"/>
    <w:rsid w:val="00D04EE6"/>
    <w:rsid w:val="00D04F78"/>
    <w:rsid w:val="00D04F7E"/>
    <w:rsid w:val="00D05098"/>
    <w:rsid w:val="00D05193"/>
    <w:rsid w:val="00D0535A"/>
    <w:rsid w:val="00D053A6"/>
    <w:rsid w:val="00D0540A"/>
    <w:rsid w:val="00D054E8"/>
    <w:rsid w:val="00D055DF"/>
    <w:rsid w:val="00D056A3"/>
    <w:rsid w:val="00D056A5"/>
    <w:rsid w:val="00D056F6"/>
    <w:rsid w:val="00D05707"/>
    <w:rsid w:val="00D058F5"/>
    <w:rsid w:val="00D05924"/>
    <w:rsid w:val="00D059A6"/>
    <w:rsid w:val="00D05A6B"/>
    <w:rsid w:val="00D05AA6"/>
    <w:rsid w:val="00D05C83"/>
    <w:rsid w:val="00D05CD9"/>
    <w:rsid w:val="00D05D0D"/>
    <w:rsid w:val="00D05E7E"/>
    <w:rsid w:val="00D05FEE"/>
    <w:rsid w:val="00D060CE"/>
    <w:rsid w:val="00D06154"/>
    <w:rsid w:val="00D06180"/>
    <w:rsid w:val="00D061DC"/>
    <w:rsid w:val="00D0631D"/>
    <w:rsid w:val="00D06355"/>
    <w:rsid w:val="00D063A4"/>
    <w:rsid w:val="00D063D0"/>
    <w:rsid w:val="00D0649F"/>
    <w:rsid w:val="00D066B1"/>
    <w:rsid w:val="00D069F6"/>
    <w:rsid w:val="00D06A6F"/>
    <w:rsid w:val="00D06ABB"/>
    <w:rsid w:val="00D06ADC"/>
    <w:rsid w:val="00D06ADE"/>
    <w:rsid w:val="00D06B2B"/>
    <w:rsid w:val="00D06BF2"/>
    <w:rsid w:val="00D06D72"/>
    <w:rsid w:val="00D06D8D"/>
    <w:rsid w:val="00D06DC4"/>
    <w:rsid w:val="00D06DD5"/>
    <w:rsid w:val="00D06EC8"/>
    <w:rsid w:val="00D06ED1"/>
    <w:rsid w:val="00D06F99"/>
    <w:rsid w:val="00D07071"/>
    <w:rsid w:val="00D070F2"/>
    <w:rsid w:val="00D071C9"/>
    <w:rsid w:val="00D071FE"/>
    <w:rsid w:val="00D07276"/>
    <w:rsid w:val="00D07490"/>
    <w:rsid w:val="00D07514"/>
    <w:rsid w:val="00D0757D"/>
    <w:rsid w:val="00D075B5"/>
    <w:rsid w:val="00D07635"/>
    <w:rsid w:val="00D0763E"/>
    <w:rsid w:val="00D0788F"/>
    <w:rsid w:val="00D079BE"/>
    <w:rsid w:val="00D07A89"/>
    <w:rsid w:val="00D07B67"/>
    <w:rsid w:val="00D07C29"/>
    <w:rsid w:val="00D07D51"/>
    <w:rsid w:val="00D1016A"/>
    <w:rsid w:val="00D101E9"/>
    <w:rsid w:val="00D10204"/>
    <w:rsid w:val="00D10275"/>
    <w:rsid w:val="00D102BE"/>
    <w:rsid w:val="00D10389"/>
    <w:rsid w:val="00D10395"/>
    <w:rsid w:val="00D10398"/>
    <w:rsid w:val="00D104D7"/>
    <w:rsid w:val="00D10508"/>
    <w:rsid w:val="00D105A9"/>
    <w:rsid w:val="00D105DD"/>
    <w:rsid w:val="00D10755"/>
    <w:rsid w:val="00D107EC"/>
    <w:rsid w:val="00D1089A"/>
    <w:rsid w:val="00D109DA"/>
    <w:rsid w:val="00D10BC2"/>
    <w:rsid w:val="00D10C0B"/>
    <w:rsid w:val="00D10C0F"/>
    <w:rsid w:val="00D10C76"/>
    <w:rsid w:val="00D10D22"/>
    <w:rsid w:val="00D10D54"/>
    <w:rsid w:val="00D10E4E"/>
    <w:rsid w:val="00D10EE6"/>
    <w:rsid w:val="00D10EF7"/>
    <w:rsid w:val="00D10F49"/>
    <w:rsid w:val="00D10F72"/>
    <w:rsid w:val="00D10FB4"/>
    <w:rsid w:val="00D10FBD"/>
    <w:rsid w:val="00D10FDD"/>
    <w:rsid w:val="00D113E3"/>
    <w:rsid w:val="00D114AF"/>
    <w:rsid w:val="00D1175A"/>
    <w:rsid w:val="00D118D1"/>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400"/>
    <w:rsid w:val="00D12686"/>
    <w:rsid w:val="00D12781"/>
    <w:rsid w:val="00D127AD"/>
    <w:rsid w:val="00D12822"/>
    <w:rsid w:val="00D129FA"/>
    <w:rsid w:val="00D12AA8"/>
    <w:rsid w:val="00D12B2D"/>
    <w:rsid w:val="00D12B75"/>
    <w:rsid w:val="00D12CEE"/>
    <w:rsid w:val="00D12DD6"/>
    <w:rsid w:val="00D12E5F"/>
    <w:rsid w:val="00D12EE5"/>
    <w:rsid w:val="00D12F32"/>
    <w:rsid w:val="00D1300F"/>
    <w:rsid w:val="00D131D7"/>
    <w:rsid w:val="00D13271"/>
    <w:rsid w:val="00D132C3"/>
    <w:rsid w:val="00D13369"/>
    <w:rsid w:val="00D13400"/>
    <w:rsid w:val="00D134B7"/>
    <w:rsid w:val="00D13523"/>
    <w:rsid w:val="00D13647"/>
    <w:rsid w:val="00D136E5"/>
    <w:rsid w:val="00D137CA"/>
    <w:rsid w:val="00D137DC"/>
    <w:rsid w:val="00D13856"/>
    <w:rsid w:val="00D138EE"/>
    <w:rsid w:val="00D13A7C"/>
    <w:rsid w:val="00D13A98"/>
    <w:rsid w:val="00D13AC5"/>
    <w:rsid w:val="00D13BA4"/>
    <w:rsid w:val="00D13BC8"/>
    <w:rsid w:val="00D13C14"/>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1F"/>
    <w:rsid w:val="00D16487"/>
    <w:rsid w:val="00D165BD"/>
    <w:rsid w:val="00D1666F"/>
    <w:rsid w:val="00D169E3"/>
    <w:rsid w:val="00D16B19"/>
    <w:rsid w:val="00D16BD0"/>
    <w:rsid w:val="00D16C8F"/>
    <w:rsid w:val="00D16E50"/>
    <w:rsid w:val="00D16FA3"/>
    <w:rsid w:val="00D16FD0"/>
    <w:rsid w:val="00D170C3"/>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CDF"/>
    <w:rsid w:val="00D20D3F"/>
    <w:rsid w:val="00D20E2C"/>
    <w:rsid w:val="00D20F44"/>
    <w:rsid w:val="00D20F99"/>
    <w:rsid w:val="00D2103D"/>
    <w:rsid w:val="00D21089"/>
    <w:rsid w:val="00D21216"/>
    <w:rsid w:val="00D2146C"/>
    <w:rsid w:val="00D214BF"/>
    <w:rsid w:val="00D214E0"/>
    <w:rsid w:val="00D2157C"/>
    <w:rsid w:val="00D215D2"/>
    <w:rsid w:val="00D216D0"/>
    <w:rsid w:val="00D216E0"/>
    <w:rsid w:val="00D216E8"/>
    <w:rsid w:val="00D217B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99E"/>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746"/>
    <w:rsid w:val="00D2498F"/>
    <w:rsid w:val="00D24B13"/>
    <w:rsid w:val="00D24C78"/>
    <w:rsid w:val="00D24DB1"/>
    <w:rsid w:val="00D24E6A"/>
    <w:rsid w:val="00D250D1"/>
    <w:rsid w:val="00D250EB"/>
    <w:rsid w:val="00D250F6"/>
    <w:rsid w:val="00D25155"/>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7CE"/>
    <w:rsid w:val="00D268EF"/>
    <w:rsid w:val="00D26AA2"/>
    <w:rsid w:val="00D26AEB"/>
    <w:rsid w:val="00D26B1B"/>
    <w:rsid w:val="00D26B68"/>
    <w:rsid w:val="00D26CD1"/>
    <w:rsid w:val="00D26D01"/>
    <w:rsid w:val="00D26E91"/>
    <w:rsid w:val="00D26E94"/>
    <w:rsid w:val="00D270C7"/>
    <w:rsid w:val="00D27182"/>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CD4"/>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3F1"/>
    <w:rsid w:val="00D32463"/>
    <w:rsid w:val="00D324B4"/>
    <w:rsid w:val="00D324C4"/>
    <w:rsid w:val="00D3268A"/>
    <w:rsid w:val="00D3275A"/>
    <w:rsid w:val="00D327D0"/>
    <w:rsid w:val="00D32821"/>
    <w:rsid w:val="00D3285F"/>
    <w:rsid w:val="00D3291C"/>
    <w:rsid w:val="00D32B8D"/>
    <w:rsid w:val="00D32BBB"/>
    <w:rsid w:val="00D32C0F"/>
    <w:rsid w:val="00D32CC2"/>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2DA"/>
    <w:rsid w:val="00D354E3"/>
    <w:rsid w:val="00D35598"/>
    <w:rsid w:val="00D35718"/>
    <w:rsid w:val="00D35726"/>
    <w:rsid w:val="00D35898"/>
    <w:rsid w:val="00D35935"/>
    <w:rsid w:val="00D3593A"/>
    <w:rsid w:val="00D3596C"/>
    <w:rsid w:val="00D35982"/>
    <w:rsid w:val="00D359EB"/>
    <w:rsid w:val="00D35A5A"/>
    <w:rsid w:val="00D35BCF"/>
    <w:rsid w:val="00D35C59"/>
    <w:rsid w:val="00D35D06"/>
    <w:rsid w:val="00D35D66"/>
    <w:rsid w:val="00D35E9A"/>
    <w:rsid w:val="00D36043"/>
    <w:rsid w:val="00D3607E"/>
    <w:rsid w:val="00D3619C"/>
    <w:rsid w:val="00D3619F"/>
    <w:rsid w:val="00D361F3"/>
    <w:rsid w:val="00D361F5"/>
    <w:rsid w:val="00D362CE"/>
    <w:rsid w:val="00D36313"/>
    <w:rsid w:val="00D364A2"/>
    <w:rsid w:val="00D36508"/>
    <w:rsid w:val="00D36569"/>
    <w:rsid w:val="00D3670B"/>
    <w:rsid w:val="00D367B5"/>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C88"/>
    <w:rsid w:val="00D37D02"/>
    <w:rsid w:val="00D37D4E"/>
    <w:rsid w:val="00D37D80"/>
    <w:rsid w:val="00D37E56"/>
    <w:rsid w:val="00D37F68"/>
    <w:rsid w:val="00D4026D"/>
    <w:rsid w:val="00D40351"/>
    <w:rsid w:val="00D40412"/>
    <w:rsid w:val="00D405A4"/>
    <w:rsid w:val="00D40603"/>
    <w:rsid w:val="00D4064B"/>
    <w:rsid w:val="00D40688"/>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586"/>
    <w:rsid w:val="00D416A3"/>
    <w:rsid w:val="00D416C7"/>
    <w:rsid w:val="00D41729"/>
    <w:rsid w:val="00D41766"/>
    <w:rsid w:val="00D41894"/>
    <w:rsid w:val="00D41945"/>
    <w:rsid w:val="00D41ADF"/>
    <w:rsid w:val="00D41C21"/>
    <w:rsid w:val="00D41C7F"/>
    <w:rsid w:val="00D41C9F"/>
    <w:rsid w:val="00D41D40"/>
    <w:rsid w:val="00D41E6F"/>
    <w:rsid w:val="00D41F4A"/>
    <w:rsid w:val="00D41F64"/>
    <w:rsid w:val="00D41FA5"/>
    <w:rsid w:val="00D42082"/>
    <w:rsid w:val="00D42157"/>
    <w:rsid w:val="00D42432"/>
    <w:rsid w:val="00D424C2"/>
    <w:rsid w:val="00D42644"/>
    <w:rsid w:val="00D427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8FE"/>
    <w:rsid w:val="00D43A64"/>
    <w:rsid w:val="00D43B48"/>
    <w:rsid w:val="00D43CB3"/>
    <w:rsid w:val="00D43D26"/>
    <w:rsid w:val="00D43D81"/>
    <w:rsid w:val="00D43E0A"/>
    <w:rsid w:val="00D43EAC"/>
    <w:rsid w:val="00D43F72"/>
    <w:rsid w:val="00D44174"/>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72"/>
    <w:rsid w:val="00D44BD1"/>
    <w:rsid w:val="00D44EFD"/>
    <w:rsid w:val="00D44FB4"/>
    <w:rsid w:val="00D4508B"/>
    <w:rsid w:val="00D45155"/>
    <w:rsid w:val="00D4519E"/>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B1"/>
    <w:rsid w:val="00D514EA"/>
    <w:rsid w:val="00D51555"/>
    <w:rsid w:val="00D518DF"/>
    <w:rsid w:val="00D5193A"/>
    <w:rsid w:val="00D51BD1"/>
    <w:rsid w:val="00D51BE5"/>
    <w:rsid w:val="00D51BE6"/>
    <w:rsid w:val="00D51E17"/>
    <w:rsid w:val="00D5203B"/>
    <w:rsid w:val="00D5224D"/>
    <w:rsid w:val="00D522CA"/>
    <w:rsid w:val="00D52511"/>
    <w:rsid w:val="00D525DE"/>
    <w:rsid w:val="00D5262A"/>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898"/>
    <w:rsid w:val="00D539C6"/>
    <w:rsid w:val="00D539F7"/>
    <w:rsid w:val="00D53A4F"/>
    <w:rsid w:val="00D53B3B"/>
    <w:rsid w:val="00D53C13"/>
    <w:rsid w:val="00D53CDD"/>
    <w:rsid w:val="00D53D28"/>
    <w:rsid w:val="00D53DBE"/>
    <w:rsid w:val="00D53EE8"/>
    <w:rsid w:val="00D53FBB"/>
    <w:rsid w:val="00D53FE9"/>
    <w:rsid w:val="00D5414C"/>
    <w:rsid w:val="00D541B2"/>
    <w:rsid w:val="00D54212"/>
    <w:rsid w:val="00D5444D"/>
    <w:rsid w:val="00D54602"/>
    <w:rsid w:val="00D5489E"/>
    <w:rsid w:val="00D548D3"/>
    <w:rsid w:val="00D54B13"/>
    <w:rsid w:val="00D54C80"/>
    <w:rsid w:val="00D54D43"/>
    <w:rsid w:val="00D54DB7"/>
    <w:rsid w:val="00D54EB2"/>
    <w:rsid w:val="00D5511F"/>
    <w:rsid w:val="00D551FF"/>
    <w:rsid w:val="00D55288"/>
    <w:rsid w:val="00D55355"/>
    <w:rsid w:val="00D555AE"/>
    <w:rsid w:val="00D5564C"/>
    <w:rsid w:val="00D556DE"/>
    <w:rsid w:val="00D556E5"/>
    <w:rsid w:val="00D5589F"/>
    <w:rsid w:val="00D5598F"/>
    <w:rsid w:val="00D559C3"/>
    <w:rsid w:val="00D55A34"/>
    <w:rsid w:val="00D55A84"/>
    <w:rsid w:val="00D55A9B"/>
    <w:rsid w:val="00D55ADC"/>
    <w:rsid w:val="00D55AE5"/>
    <w:rsid w:val="00D55B5C"/>
    <w:rsid w:val="00D55E5B"/>
    <w:rsid w:val="00D560A9"/>
    <w:rsid w:val="00D56109"/>
    <w:rsid w:val="00D56127"/>
    <w:rsid w:val="00D56151"/>
    <w:rsid w:val="00D565F6"/>
    <w:rsid w:val="00D56683"/>
    <w:rsid w:val="00D5670A"/>
    <w:rsid w:val="00D568CB"/>
    <w:rsid w:val="00D56A28"/>
    <w:rsid w:val="00D57275"/>
    <w:rsid w:val="00D573C7"/>
    <w:rsid w:val="00D57524"/>
    <w:rsid w:val="00D575E7"/>
    <w:rsid w:val="00D576A3"/>
    <w:rsid w:val="00D57888"/>
    <w:rsid w:val="00D578E9"/>
    <w:rsid w:val="00D579F7"/>
    <w:rsid w:val="00D57AA0"/>
    <w:rsid w:val="00D57B12"/>
    <w:rsid w:val="00D57B39"/>
    <w:rsid w:val="00D57B77"/>
    <w:rsid w:val="00D57BD8"/>
    <w:rsid w:val="00D57C78"/>
    <w:rsid w:val="00D57DF4"/>
    <w:rsid w:val="00D57FEB"/>
    <w:rsid w:val="00D60098"/>
    <w:rsid w:val="00D60145"/>
    <w:rsid w:val="00D60195"/>
    <w:rsid w:val="00D602C4"/>
    <w:rsid w:val="00D6057B"/>
    <w:rsid w:val="00D605F6"/>
    <w:rsid w:val="00D607AB"/>
    <w:rsid w:val="00D607E1"/>
    <w:rsid w:val="00D608D3"/>
    <w:rsid w:val="00D608DD"/>
    <w:rsid w:val="00D60998"/>
    <w:rsid w:val="00D60CD6"/>
    <w:rsid w:val="00D60DEF"/>
    <w:rsid w:val="00D60ED3"/>
    <w:rsid w:val="00D60F9A"/>
    <w:rsid w:val="00D610BD"/>
    <w:rsid w:val="00D61145"/>
    <w:rsid w:val="00D613D6"/>
    <w:rsid w:val="00D61403"/>
    <w:rsid w:val="00D6147E"/>
    <w:rsid w:val="00D6176F"/>
    <w:rsid w:val="00D617EA"/>
    <w:rsid w:val="00D6192E"/>
    <w:rsid w:val="00D61A39"/>
    <w:rsid w:val="00D61A4C"/>
    <w:rsid w:val="00D61A83"/>
    <w:rsid w:val="00D61ACC"/>
    <w:rsid w:val="00D61C98"/>
    <w:rsid w:val="00D61D26"/>
    <w:rsid w:val="00D61DB5"/>
    <w:rsid w:val="00D61EDC"/>
    <w:rsid w:val="00D62081"/>
    <w:rsid w:val="00D6208D"/>
    <w:rsid w:val="00D62290"/>
    <w:rsid w:val="00D622E1"/>
    <w:rsid w:val="00D6233C"/>
    <w:rsid w:val="00D624DB"/>
    <w:rsid w:val="00D624DC"/>
    <w:rsid w:val="00D624F7"/>
    <w:rsid w:val="00D6251F"/>
    <w:rsid w:val="00D62585"/>
    <w:rsid w:val="00D62615"/>
    <w:rsid w:val="00D62732"/>
    <w:rsid w:val="00D628D7"/>
    <w:rsid w:val="00D628E1"/>
    <w:rsid w:val="00D628E5"/>
    <w:rsid w:val="00D62BE5"/>
    <w:rsid w:val="00D62C71"/>
    <w:rsid w:val="00D62FA8"/>
    <w:rsid w:val="00D62FE8"/>
    <w:rsid w:val="00D630E7"/>
    <w:rsid w:val="00D6314A"/>
    <w:rsid w:val="00D632D7"/>
    <w:rsid w:val="00D632DD"/>
    <w:rsid w:val="00D632DE"/>
    <w:rsid w:val="00D632E3"/>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9A"/>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94"/>
    <w:rsid w:val="00D656C8"/>
    <w:rsid w:val="00D65779"/>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5E70"/>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03"/>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B5"/>
    <w:rsid w:val="00D703FA"/>
    <w:rsid w:val="00D7055C"/>
    <w:rsid w:val="00D70560"/>
    <w:rsid w:val="00D70683"/>
    <w:rsid w:val="00D70690"/>
    <w:rsid w:val="00D706C8"/>
    <w:rsid w:val="00D706D7"/>
    <w:rsid w:val="00D70A0C"/>
    <w:rsid w:val="00D70A5F"/>
    <w:rsid w:val="00D70A96"/>
    <w:rsid w:val="00D70C6F"/>
    <w:rsid w:val="00D70E07"/>
    <w:rsid w:val="00D70F11"/>
    <w:rsid w:val="00D70FDC"/>
    <w:rsid w:val="00D70FEF"/>
    <w:rsid w:val="00D7109C"/>
    <w:rsid w:val="00D71183"/>
    <w:rsid w:val="00D711BC"/>
    <w:rsid w:val="00D71437"/>
    <w:rsid w:val="00D714F9"/>
    <w:rsid w:val="00D71618"/>
    <w:rsid w:val="00D7179B"/>
    <w:rsid w:val="00D717CB"/>
    <w:rsid w:val="00D71A45"/>
    <w:rsid w:val="00D71AE4"/>
    <w:rsid w:val="00D71B5F"/>
    <w:rsid w:val="00D71BE1"/>
    <w:rsid w:val="00D71BF3"/>
    <w:rsid w:val="00D71CCD"/>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44C"/>
    <w:rsid w:val="00D7252B"/>
    <w:rsid w:val="00D725A1"/>
    <w:rsid w:val="00D72659"/>
    <w:rsid w:val="00D72724"/>
    <w:rsid w:val="00D7274C"/>
    <w:rsid w:val="00D72918"/>
    <w:rsid w:val="00D72AC5"/>
    <w:rsid w:val="00D72B5D"/>
    <w:rsid w:val="00D72C0E"/>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BC"/>
    <w:rsid w:val="00D73DC4"/>
    <w:rsid w:val="00D74183"/>
    <w:rsid w:val="00D74300"/>
    <w:rsid w:val="00D7447A"/>
    <w:rsid w:val="00D744AA"/>
    <w:rsid w:val="00D74573"/>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2A5"/>
    <w:rsid w:val="00D76426"/>
    <w:rsid w:val="00D765C5"/>
    <w:rsid w:val="00D766AB"/>
    <w:rsid w:val="00D7676E"/>
    <w:rsid w:val="00D767A1"/>
    <w:rsid w:val="00D76830"/>
    <w:rsid w:val="00D769B7"/>
    <w:rsid w:val="00D76A31"/>
    <w:rsid w:val="00D76A7D"/>
    <w:rsid w:val="00D76BFF"/>
    <w:rsid w:val="00D76D29"/>
    <w:rsid w:val="00D76D70"/>
    <w:rsid w:val="00D76E1D"/>
    <w:rsid w:val="00D76ED2"/>
    <w:rsid w:val="00D76FD6"/>
    <w:rsid w:val="00D77079"/>
    <w:rsid w:val="00D7725E"/>
    <w:rsid w:val="00D7734B"/>
    <w:rsid w:val="00D77389"/>
    <w:rsid w:val="00D773D6"/>
    <w:rsid w:val="00D773E7"/>
    <w:rsid w:val="00D774AF"/>
    <w:rsid w:val="00D774D7"/>
    <w:rsid w:val="00D77525"/>
    <w:rsid w:val="00D77585"/>
    <w:rsid w:val="00D7759C"/>
    <w:rsid w:val="00D775C4"/>
    <w:rsid w:val="00D7773E"/>
    <w:rsid w:val="00D77963"/>
    <w:rsid w:val="00D77A53"/>
    <w:rsid w:val="00D77C5F"/>
    <w:rsid w:val="00D77D0E"/>
    <w:rsid w:val="00D77D78"/>
    <w:rsid w:val="00D77DC5"/>
    <w:rsid w:val="00D77DE5"/>
    <w:rsid w:val="00D77E4C"/>
    <w:rsid w:val="00D77E63"/>
    <w:rsid w:val="00D80038"/>
    <w:rsid w:val="00D8007C"/>
    <w:rsid w:val="00D802BC"/>
    <w:rsid w:val="00D80329"/>
    <w:rsid w:val="00D80426"/>
    <w:rsid w:val="00D80507"/>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3F6"/>
    <w:rsid w:val="00D815A7"/>
    <w:rsid w:val="00D815DD"/>
    <w:rsid w:val="00D816BA"/>
    <w:rsid w:val="00D817E2"/>
    <w:rsid w:val="00D81822"/>
    <w:rsid w:val="00D81835"/>
    <w:rsid w:val="00D81984"/>
    <w:rsid w:val="00D81A42"/>
    <w:rsid w:val="00D81A90"/>
    <w:rsid w:val="00D81BA4"/>
    <w:rsid w:val="00D81C96"/>
    <w:rsid w:val="00D81CFC"/>
    <w:rsid w:val="00D81D4A"/>
    <w:rsid w:val="00D81FAF"/>
    <w:rsid w:val="00D8200E"/>
    <w:rsid w:val="00D820CD"/>
    <w:rsid w:val="00D82142"/>
    <w:rsid w:val="00D822A4"/>
    <w:rsid w:val="00D823A9"/>
    <w:rsid w:val="00D82445"/>
    <w:rsid w:val="00D824CC"/>
    <w:rsid w:val="00D82577"/>
    <w:rsid w:val="00D82AE8"/>
    <w:rsid w:val="00D82B40"/>
    <w:rsid w:val="00D82BC6"/>
    <w:rsid w:val="00D82C41"/>
    <w:rsid w:val="00D82CBD"/>
    <w:rsid w:val="00D82D1F"/>
    <w:rsid w:val="00D82D2E"/>
    <w:rsid w:val="00D82DF9"/>
    <w:rsid w:val="00D82E6A"/>
    <w:rsid w:val="00D83031"/>
    <w:rsid w:val="00D8323E"/>
    <w:rsid w:val="00D832BB"/>
    <w:rsid w:val="00D832F4"/>
    <w:rsid w:val="00D833DD"/>
    <w:rsid w:val="00D8352F"/>
    <w:rsid w:val="00D836E6"/>
    <w:rsid w:val="00D837D9"/>
    <w:rsid w:val="00D83A87"/>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1C"/>
    <w:rsid w:val="00D84641"/>
    <w:rsid w:val="00D8464D"/>
    <w:rsid w:val="00D84754"/>
    <w:rsid w:val="00D849EF"/>
    <w:rsid w:val="00D84AD5"/>
    <w:rsid w:val="00D84AEE"/>
    <w:rsid w:val="00D84B53"/>
    <w:rsid w:val="00D84B9F"/>
    <w:rsid w:val="00D84C66"/>
    <w:rsid w:val="00D84C74"/>
    <w:rsid w:val="00D84D35"/>
    <w:rsid w:val="00D84D6E"/>
    <w:rsid w:val="00D84E93"/>
    <w:rsid w:val="00D84EAE"/>
    <w:rsid w:val="00D84F2E"/>
    <w:rsid w:val="00D8512E"/>
    <w:rsid w:val="00D85282"/>
    <w:rsid w:val="00D85323"/>
    <w:rsid w:val="00D853ED"/>
    <w:rsid w:val="00D85575"/>
    <w:rsid w:val="00D85585"/>
    <w:rsid w:val="00D8560F"/>
    <w:rsid w:val="00D856B2"/>
    <w:rsid w:val="00D85AAD"/>
    <w:rsid w:val="00D85B2A"/>
    <w:rsid w:val="00D85B95"/>
    <w:rsid w:val="00D85C89"/>
    <w:rsid w:val="00D85D4B"/>
    <w:rsid w:val="00D85DC7"/>
    <w:rsid w:val="00D85DEE"/>
    <w:rsid w:val="00D85E01"/>
    <w:rsid w:val="00D85E8F"/>
    <w:rsid w:val="00D85EDD"/>
    <w:rsid w:val="00D85F29"/>
    <w:rsid w:val="00D85F36"/>
    <w:rsid w:val="00D862C0"/>
    <w:rsid w:val="00D863A7"/>
    <w:rsid w:val="00D86470"/>
    <w:rsid w:val="00D864DD"/>
    <w:rsid w:val="00D864FE"/>
    <w:rsid w:val="00D867F2"/>
    <w:rsid w:val="00D86872"/>
    <w:rsid w:val="00D86B37"/>
    <w:rsid w:val="00D86B7C"/>
    <w:rsid w:val="00D86BB1"/>
    <w:rsid w:val="00D86CA0"/>
    <w:rsid w:val="00D86E26"/>
    <w:rsid w:val="00D86E57"/>
    <w:rsid w:val="00D86E95"/>
    <w:rsid w:val="00D86EC9"/>
    <w:rsid w:val="00D870BC"/>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7E"/>
    <w:rsid w:val="00D909DA"/>
    <w:rsid w:val="00D90B6C"/>
    <w:rsid w:val="00D90C8C"/>
    <w:rsid w:val="00D90D97"/>
    <w:rsid w:val="00D90D9F"/>
    <w:rsid w:val="00D90E3A"/>
    <w:rsid w:val="00D90FE9"/>
    <w:rsid w:val="00D91156"/>
    <w:rsid w:val="00D911B1"/>
    <w:rsid w:val="00D911BA"/>
    <w:rsid w:val="00D9127A"/>
    <w:rsid w:val="00D9128B"/>
    <w:rsid w:val="00D912C0"/>
    <w:rsid w:val="00D912FE"/>
    <w:rsid w:val="00D9132B"/>
    <w:rsid w:val="00D9138E"/>
    <w:rsid w:val="00D914F5"/>
    <w:rsid w:val="00D915C4"/>
    <w:rsid w:val="00D915DD"/>
    <w:rsid w:val="00D91760"/>
    <w:rsid w:val="00D917AC"/>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B4"/>
    <w:rsid w:val="00D922DD"/>
    <w:rsid w:val="00D922E0"/>
    <w:rsid w:val="00D923A2"/>
    <w:rsid w:val="00D923C6"/>
    <w:rsid w:val="00D923CD"/>
    <w:rsid w:val="00D92484"/>
    <w:rsid w:val="00D925CF"/>
    <w:rsid w:val="00D9275E"/>
    <w:rsid w:val="00D92926"/>
    <w:rsid w:val="00D92A82"/>
    <w:rsid w:val="00D92B12"/>
    <w:rsid w:val="00D92D4C"/>
    <w:rsid w:val="00D92D73"/>
    <w:rsid w:val="00D92DEE"/>
    <w:rsid w:val="00D92E31"/>
    <w:rsid w:val="00D930A0"/>
    <w:rsid w:val="00D930FE"/>
    <w:rsid w:val="00D932E7"/>
    <w:rsid w:val="00D93371"/>
    <w:rsid w:val="00D933D3"/>
    <w:rsid w:val="00D93624"/>
    <w:rsid w:val="00D9380F"/>
    <w:rsid w:val="00D93852"/>
    <w:rsid w:val="00D93B26"/>
    <w:rsid w:val="00D93C3A"/>
    <w:rsid w:val="00D93CE7"/>
    <w:rsid w:val="00D93DF1"/>
    <w:rsid w:val="00D93E37"/>
    <w:rsid w:val="00D93E77"/>
    <w:rsid w:val="00D93E93"/>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6EE"/>
    <w:rsid w:val="00D957E3"/>
    <w:rsid w:val="00D9580D"/>
    <w:rsid w:val="00D958C8"/>
    <w:rsid w:val="00D9595B"/>
    <w:rsid w:val="00D95A24"/>
    <w:rsid w:val="00D95AC9"/>
    <w:rsid w:val="00D95C31"/>
    <w:rsid w:val="00D95C32"/>
    <w:rsid w:val="00D95D5A"/>
    <w:rsid w:val="00D95EE1"/>
    <w:rsid w:val="00D95F01"/>
    <w:rsid w:val="00D95FDC"/>
    <w:rsid w:val="00D96004"/>
    <w:rsid w:val="00D96035"/>
    <w:rsid w:val="00D960BE"/>
    <w:rsid w:val="00D960CD"/>
    <w:rsid w:val="00D96205"/>
    <w:rsid w:val="00D963AD"/>
    <w:rsid w:val="00D963F0"/>
    <w:rsid w:val="00D96566"/>
    <w:rsid w:val="00D9658A"/>
    <w:rsid w:val="00D965FC"/>
    <w:rsid w:val="00D967F5"/>
    <w:rsid w:val="00D96831"/>
    <w:rsid w:val="00D969E7"/>
    <w:rsid w:val="00D96A97"/>
    <w:rsid w:val="00D96AF4"/>
    <w:rsid w:val="00D96B3D"/>
    <w:rsid w:val="00D96B7A"/>
    <w:rsid w:val="00D96E37"/>
    <w:rsid w:val="00D96EBC"/>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55"/>
    <w:rsid w:val="00D97AC7"/>
    <w:rsid w:val="00D97D75"/>
    <w:rsid w:val="00D97DFB"/>
    <w:rsid w:val="00D97EF6"/>
    <w:rsid w:val="00D97FB9"/>
    <w:rsid w:val="00D97FFC"/>
    <w:rsid w:val="00DA01A9"/>
    <w:rsid w:val="00DA01D1"/>
    <w:rsid w:val="00DA01DD"/>
    <w:rsid w:val="00DA03EA"/>
    <w:rsid w:val="00DA0412"/>
    <w:rsid w:val="00DA05D6"/>
    <w:rsid w:val="00DA0628"/>
    <w:rsid w:val="00DA06A9"/>
    <w:rsid w:val="00DA0728"/>
    <w:rsid w:val="00DA0948"/>
    <w:rsid w:val="00DA0BBB"/>
    <w:rsid w:val="00DA0D28"/>
    <w:rsid w:val="00DA0D6D"/>
    <w:rsid w:val="00DA0E74"/>
    <w:rsid w:val="00DA0EA6"/>
    <w:rsid w:val="00DA0EC2"/>
    <w:rsid w:val="00DA10F7"/>
    <w:rsid w:val="00DA1130"/>
    <w:rsid w:val="00DA115E"/>
    <w:rsid w:val="00DA1360"/>
    <w:rsid w:val="00DA148A"/>
    <w:rsid w:val="00DA1673"/>
    <w:rsid w:val="00DA16BE"/>
    <w:rsid w:val="00DA16D0"/>
    <w:rsid w:val="00DA17D5"/>
    <w:rsid w:val="00DA17FB"/>
    <w:rsid w:val="00DA18E2"/>
    <w:rsid w:val="00DA19D2"/>
    <w:rsid w:val="00DA19E7"/>
    <w:rsid w:val="00DA1CB5"/>
    <w:rsid w:val="00DA1DB4"/>
    <w:rsid w:val="00DA1E32"/>
    <w:rsid w:val="00DA1F4F"/>
    <w:rsid w:val="00DA1F65"/>
    <w:rsid w:val="00DA2016"/>
    <w:rsid w:val="00DA2153"/>
    <w:rsid w:val="00DA224F"/>
    <w:rsid w:val="00DA2337"/>
    <w:rsid w:val="00DA2491"/>
    <w:rsid w:val="00DA2588"/>
    <w:rsid w:val="00DA268B"/>
    <w:rsid w:val="00DA270F"/>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98A"/>
    <w:rsid w:val="00DA3A8D"/>
    <w:rsid w:val="00DA3B63"/>
    <w:rsid w:val="00DA3BAA"/>
    <w:rsid w:val="00DA3BB0"/>
    <w:rsid w:val="00DA422F"/>
    <w:rsid w:val="00DA42A3"/>
    <w:rsid w:val="00DA43E0"/>
    <w:rsid w:val="00DA4458"/>
    <w:rsid w:val="00DA454A"/>
    <w:rsid w:val="00DA4594"/>
    <w:rsid w:val="00DA45AB"/>
    <w:rsid w:val="00DA45BD"/>
    <w:rsid w:val="00DA4687"/>
    <w:rsid w:val="00DA46AB"/>
    <w:rsid w:val="00DA4776"/>
    <w:rsid w:val="00DA47A2"/>
    <w:rsid w:val="00DA4856"/>
    <w:rsid w:val="00DA4907"/>
    <w:rsid w:val="00DA49F3"/>
    <w:rsid w:val="00DA4BC8"/>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7D3"/>
    <w:rsid w:val="00DA68E9"/>
    <w:rsid w:val="00DA6A10"/>
    <w:rsid w:val="00DA6A73"/>
    <w:rsid w:val="00DA6A79"/>
    <w:rsid w:val="00DA6AFC"/>
    <w:rsid w:val="00DA6B1D"/>
    <w:rsid w:val="00DA6BA9"/>
    <w:rsid w:val="00DA6D1A"/>
    <w:rsid w:val="00DA6D20"/>
    <w:rsid w:val="00DA6D7E"/>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A5A"/>
    <w:rsid w:val="00DA7B83"/>
    <w:rsid w:val="00DA7C27"/>
    <w:rsid w:val="00DA7CA8"/>
    <w:rsid w:val="00DA7F5C"/>
    <w:rsid w:val="00DB0002"/>
    <w:rsid w:val="00DB000F"/>
    <w:rsid w:val="00DB00D1"/>
    <w:rsid w:val="00DB00EB"/>
    <w:rsid w:val="00DB0149"/>
    <w:rsid w:val="00DB04E2"/>
    <w:rsid w:val="00DB05C1"/>
    <w:rsid w:val="00DB069E"/>
    <w:rsid w:val="00DB081F"/>
    <w:rsid w:val="00DB08D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1D"/>
    <w:rsid w:val="00DB1A5E"/>
    <w:rsid w:val="00DB1A8D"/>
    <w:rsid w:val="00DB1B74"/>
    <w:rsid w:val="00DB1CBA"/>
    <w:rsid w:val="00DB1CCB"/>
    <w:rsid w:val="00DB1D78"/>
    <w:rsid w:val="00DB1DF0"/>
    <w:rsid w:val="00DB1E2D"/>
    <w:rsid w:val="00DB1E42"/>
    <w:rsid w:val="00DB1ED3"/>
    <w:rsid w:val="00DB1F61"/>
    <w:rsid w:val="00DB1FEE"/>
    <w:rsid w:val="00DB2040"/>
    <w:rsid w:val="00DB2050"/>
    <w:rsid w:val="00DB2217"/>
    <w:rsid w:val="00DB2269"/>
    <w:rsid w:val="00DB2296"/>
    <w:rsid w:val="00DB2373"/>
    <w:rsid w:val="00DB25EB"/>
    <w:rsid w:val="00DB26D9"/>
    <w:rsid w:val="00DB2864"/>
    <w:rsid w:val="00DB29C1"/>
    <w:rsid w:val="00DB29C9"/>
    <w:rsid w:val="00DB2A31"/>
    <w:rsid w:val="00DB2A6B"/>
    <w:rsid w:val="00DB2B92"/>
    <w:rsid w:val="00DB2C10"/>
    <w:rsid w:val="00DB2C37"/>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0B"/>
    <w:rsid w:val="00DB41C1"/>
    <w:rsid w:val="00DB4209"/>
    <w:rsid w:val="00DB4293"/>
    <w:rsid w:val="00DB42B2"/>
    <w:rsid w:val="00DB4314"/>
    <w:rsid w:val="00DB4362"/>
    <w:rsid w:val="00DB438E"/>
    <w:rsid w:val="00DB4429"/>
    <w:rsid w:val="00DB446C"/>
    <w:rsid w:val="00DB4516"/>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1FE"/>
    <w:rsid w:val="00DB5203"/>
    <w:rsid w:val="00DB5288"/>
    <w:rsid w:val="00DB536A"/>
    <w:rsid w:val="00DB53BC"/>
    <w:rsid w:val="00DB53F5"/>
    <w:rsid w:val="00DB5507"/>
    <w:rsid w:val="00DB566C"/>
    <w:rsid w:val="00DB574E"/>
    <w:rsid w:val="00DB5891"/>
    <w:rsid w:val="00DB58CB"/>
    <w:rsid w:val="00DB5962"/>
    <w:rsid w:val="00DB59C6"/>
    <w:rsid w:val="00DB59D9"/>
    <w:rsid w:val="00DB59FE"/>
    <w:rsid w:val="00DB5B72"/>
    <w:rsid w:val="00DB5CEA"/>
    <w:rsid w:val="00DB5D16"/>
    <w:rsid w:val="00DB5D61"/>
    <w:rsid w:val="00DB5E42"/>
    <w:rsid w:val="00DB5E5A"/>
    <w:rsid w:val="00DB60D8"/>
    <w:rsid w:val="00DB6144"/>
    <w:rsid w:val="00DB6186"/>
    <w:rsid w:val="00DB61B4"/>
    <w:rsid w:val="00DB623E"/>
    <w:rsid w:val="00DB6248"/>
    <w:rsid w:val="00DB640D"/>
    <w:rsid w:val="00DB64E3"/>
    <w:rsid w:val="00DB64F8"/>
    <w:rsid w:val="00DB6502"/>
    <w:rsid w:val="00DB6558"/>
    <w:rsid w:val="00DB659A"/>
    <w:rsid w:val="00DB65BC"/>
    <w:rsid w:val="00DB668B"/>
    <w:rsid w:val="00DB6695"/>
    <w:rsid w:val="00DB6696"/>
    <w:rsid w:val="00DB67BC"/>
    <w:rsid w:val="00DB6863"/>
    <w:rsid w:val="00DB68EA"/>
    <w:rsid w:val="00DB6A38"/>
    <w:rsid w:val="00DB6A63"/>
    <w:rsid w:val="00DB6ABE"/>
    <w:rsid w:val="00DB6D0E"/>
    <w:rsid w:val="00DB6F12"/>
    <w:rsid w:val="00DB6F2A"/>
    <w:rsid w:val="00DB6FA7"/>
    <w:rsid w:val="00DB707B"/>
    <w:rsid w:val="00DB709F"/>
    <w:rsid w:val="00DB70BB"/>
    <w:rsid w:val="00DB71AC"/>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71A"/>
    <w:rsid w:val="00DC1B73"/>
    <w:rsid w:val="00DC1CC5"/>
    <w:rsid w:val="00DC1E9E"/>
    <w:rsid w:val="00DC1EBE"/>
    <w:rsid w:val="00DC2009"/>
    <w:rsid w:val="00DC2065"/>
    <w:rsid w:val="00DC20A1"/>
    <w:rsid w:val="00DC20C4"/>
    <w:rsid w:val="00DC22DC"/>
    <w:rsid w:val="00DC2318"/>
    <w:rsid w:val="00DC23C4"/>
    <w:rsid w:val="00DC24D9"/>
    <w:rsid w:val="00DC24F3"/>
    <w:rsid w:val="00DC265E"/>
    <w:rsid w:val="00DC2805"/>
    <w:rsid w:val="00DC2913"/>
    <w:rsid w:val="00DC293B"/>
    <w:rsid w:val="00DC2949"/>
    <w:rsid w:val="00DC2A46"/>
    <w:rsid w:val="00DC2AE7"/>
    <w:rsid w:val="00DC2B25"/>
    <w:rsid w:val="00DC2CB6"/>
    <w:rsid w:val="00DC2D26"/>
    <w:rsid w:val="00DC2D2E"/>
    <w:rsid w:val="00DC2F54"/>
    <w:rsid w:val="00DC2FD1"/>
    <w:rsid w:val="00DC3025"/>
    <w:rsid w:val="00DC304E"/>
    <w:rsid w:val="00DC3252"/>
    <w:rsid w:val="00DC3292"/>
    <w:rsid w:val="00DC3352"/>
    <w:rsid w:val="00DC348C"/>
    <w:rsid w:val="00DC3666"/>
    <w:rsid w:val="00DC3843"/>
    <w:rsid w:val="00DC38FC"/>
    <w:rsid w:val="00DC3948"/>
    <w:rsid w:val="00DC3AD3"/>
    <w:rsid w:val="00DC3BE9"/>
    <w:rsid w:val="00DC3C2F"/>
    <w:rsid w:val="00DC3C35"/>
    <w:rsid w:val="00DC3DBE"/>
    <w:rsid w:val="00DC3EB1"/>
    <w:rsid w:val="00DC3F56"/>
    <w:rsid w:val="00DC3FB8"/>
    <w:rsid w:val="00DC4145"/>
    <w:rsid w:val="00DC425D"/>
    <w:rsid w:val="00DC43E7"/>
    <w:rsid w:val="00DC457E"/>
    <w:rsid w:val="00DC46B5"/>
    <w:rsid w:val="00DC4773"/>
    <w:rsid w:val="00DC4829"/>
    <w:rsid w:val="00DC48C5"/>
    <w:rsid w:val="00DC48D4"/>
    <w:rsid w:val="00DC4A3B"/>
    <w:rsid w:val="00DC4A88"/>
    <w:rsid w:val="00DC4AF8"/>
    <w:rsid w:val="00DC4BCB"/>
    <w:rsid w:val="00DC4BE0"/>
    <w:rsid w:val="00DC4C69"/>
    <w:rsid w:val="00DC4C71"/>
    <w:rsid w:val="00DC4E88"/>
    <w:rsid w:val="00DC4ECC"/>
    <w:rsid w:val="00DC5025"/>
    <w:rsid w:val="00DC5040"/>
    <w:rsid w:val="00DC516C"/>
    <w:rsid w:val="00DC51B9"/>
    <w:rsid w:val="00DC51DB"/>
    <w:rsid w:val="00DC53DD"/>
    <w:rsid w:val="00DC5414"/>
    <w:rsid w:val="00DC5539"/>
    <w:rsid w:val="00DC56C1"/>
    <w:rsid w:val="00DC587A"/>
    <w:rsid w:val="00DC5916"/>
    <w:rsid w:val="00DC5924"/>
    <w:rsid w:val="00DC596E"/>
    <w:rsid w:val="00DC5A32"/>
    <w:rsid w:val="00DC5A9E"/>
    <w:rsid w:val="00DC5ABF"/>
    <w:rsid w:val="00DC5B34"/>
    <w:rsid w:val="00DC5B3E"/>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89D"/>
    <w:rsid w:val="00DC693A"/>
    <w:rsid w:val="00DC6C61"/>
    <w:rsid w:val="00DC6DAA"/>
    <w:rsid w:val="00DC6E42"/>
    <w:rsid w:val="00DC6E50"/>
    <w:rsid w:val="00DC6E63"/>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43B"/>
    <w:rsid w:val="00DD06AC"/>
    <w:rsid w:val="00DD06E5"/>
    <w:rsid w:val="00DD0B75"/>
    <w:rsid w:val="00DD0BA3"/>
    <w:rsid w:val="00DD0CA8"/>
    <w:rsid w:val="00DD0D0E"/>
    <w:rsid w:val="00DD0DA0"/>
    <w:rsid w:val="00DD0EC2"/>
    <w:rsid w:val="00DD0ECC"/>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8ED"/>
    <w:rsid w:val="00DD1906"/>
    <w:rsid w:val="00DD1AB1"/>
    <w:rsid w:val="00DD1C6F"/>
    <w:rsid w:val="00DD1CA4"/>
    <w:rsid w:val="00DD1D04"/>
    <w:rsid w:val="00DD1D8F"/>
    <w:rsid w:val="00DD1E08"/>
    <w:rsid w:val="00DD1EB9"/>
    <w:rsid w:val="00DD2072"/>
    <w:rsid w:val="00DD20A2"/>
    <w:rsid w:val="00DD20B1"/>
    <w:rsid w:val="00DD210F"/>
    <w:rsid w:val="00DD213F"/>
    <w:rsid w:val="00DD21EA"/>
    <w:rsid w:val="00DD24F8"/>
    <w:rsid w:val="00DD25A4"/>
    <w:rsid w:val="00DD2676"/>
    <w:rsid w:val="00DD26F5"/>
    <w:rsid w:val="00DD27D1"/>
    <w:rsid w:val="00DD27EA"/>
    <w:rsid w:val="00DD28B3"/>
    <w:rsid w:val="00DD28B8"/>
    <w:rsid w:val="00DD29A2"/>
    <w:rsid w:val="00DD2AA5"/>
    <w:rsid w:val="00DD2B28"/>
    <w:rsid w:val="00DD2BE0"/>
    <w:rsid w:val="00DD2BF3"/>
    <w:rsid w:val="00DD2CB8"/>
    <w:rsid w:val="00DD2CCC"/>
    <w:rsid w:val="00DD2E4C"/>
    <w:rsid w:val="00DD2F4B"/>
    <w:rsid w:val="00DD2F68"/>
    <w:rsid w:val="00DD2FF6"/>
    <w:rsid w:val="00DD304A"/>
    <w:rsid w:val="00DD311E"/>
    <w:rsid w:val="00DD319B"/>
    <w:rsid w:val="00DD31F4"/>
    <w:rsid w:val="00DD324A"/>
    <w:rsid w:val="00DD3277"/>
    <w:rsid w:val="00DD3333"/>
    <w:rsid w:val="00DD35FE"/>
    <w:rsid w:val="00DD3603"/>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9A"/>
    <w:rsid w:val="00DD40C5"/>
    <w:rsid w:val="00DD415E"/>
    <w:rsid w:val="00DD41FA"/>
    <w:rsid w:val="00DD4298"/>
    <w:rsid w:val="00DD42B8"/>
    <w:rsid w:val="00DD4420"/>
    <w:rsid w:val="00DD445F"/>
    <w:rsid w:val="00DD4461"/>
    <w:rsid w:val="00DD4466"/>
    <w:rsid w:val="00DD44ED"/>
    <w:rsid w:val="00DD44F7"/>
    <w:rsid w:val="00DD451F"/>
    <w:rsid w:val="00DD4609"/>
    <w:rsid w:val="00DD4646"/>
    <w:rsid w:val="00DD46BD"/>
    <w:rsid w:val="00DD4784"/>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56"/>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257"/>
    <w:rsid w:val="00DD7324"/>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00"/>
    <w:rsid w:val="00DE1D89"/>
    <w:rsid w:val="00DE1E1D"/>
    <w:rsid w:val="00DE1F40"/>
    <w:rsid w:val="00DE20B8"/>
    <w:rsid w:val="00DE21C0"/>
    <w:rsid w:val="00DE23DA"/>
    <w:rsid w:val="00DE248C"/>
    <w:rsid w:val="00DE25B1"/>
    <w:rsid w:val="00DE25FD"/>
    <w:rsid w:val="00DE268B"/>
    <w:rsid w:val="00DE274D"/>
    <w:rsid w:val="00DE2761"/>
    <w:rsid w:val="00DE27BC"/>
    <w:rsid w:val="00DE27BD"/>
    <w:rsid w:val="00DE2803"/>
    <w:rsid w:val="00DE2A46"/>
    <w:rsid w:val="00DE2A7F"/>
    <w:rsid w:val="00DE2AA1"/>
    <w:rsid w:val="00DE2BB0"/>
    <w:rsid w:val="00DE2CF7"/>
    <w:rsid w:val="00DE3128"/>
    <w:rsid w:val="00DE3161"/>
    <w:rsid w:val="00DE31C7"/>
    <w:rsid w:val="00DE31D3"/>
    <w:rsid w:val="00DE333B"/>
    <w:rsid w:val="00DE3474"/>
    <w:rsid w:val="00DE3567"/>
    <w:rsid w:val="00DE37A5"/>
    <w:rsid w:val="00DE394B"/>
    <w:rsid w:val="00DE3B54"/>
    <w:rsid w:val="00DE3BA5"/>
    <w:rsid w:val="00DE3BEC"/>
    <w:rsid w:val="00DE3DED"/>
    <w:rsid w:val="00DE40C6"/>
    <w:rsid w:val="00DE40DD"/>
    <w:rsid w:val="00DE41CA"/>
    <w:rsid w:val="00DE4236"/>
    <w:rsid w:val="00DE4405"/>
    <w:rsid w:val="00DE447F"/>
    <w:rsid w:val="00DE47AA"/>
    <w:rsid w:val="00DE4805"/>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5F4"/>
    <w:rsid w:val="00DE5693"/>
    <w:rsid w:val="00DE56C9"/>
    <w:rsid w:val="00DE578B"/>
    <w:rsid w:val="00DE5823"/>
    <w:rsid w:val="00DE5884"/>
    <w:rsid w:val="00DE5957"/>
    <w:rsid w:val="00DE5997"/>
    <w:rsid w:val="00DE5A6E"/>
    <w:rsid w:val="00DE5A7C"/>
    <w:rsid w:val="00DE5A84"/>
    <w:rsid w:val="00DE5AC6"/>
    <w:rsid w:val="00DE5B30"/>
    <w:rsid w:val="00DE5B54"/>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38C"/>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06"/>
    <w:rsid w:val="00DF0572"/>
    <w:rsid w:val="00DF05ED"/>
    <w:rsid w:val="00DF06AA"/>
    <w:rsid w:val="00DF06CD"/>
    <w:rsid w:val="00DF0757"/>
    <w:rsid w:val="00DF0767"/>
    <w:rsid w:val="00DF0789"/>
    <w:rsid w:val="00DF07DB"/>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82"/>
    <w:rsid w:val="00DF1994"/>
    <w:rsid w:val="00DF1998"/>
    <w:rsid w:val="00DF1B89"/>
    <w:rsid w:val="00DF1BC0"/>
    <w:rsid w:val="00DF1BE1"/>
    <w:rsid w:val="00DF1CCE"/>
    <w:rsid w:val="00DF1E49"/>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12"/>
    <w:rsid w:val="00DF2D2C"/>
    <w:rsid w:val="00DF2DE9"/>
    <w:rsid w:val="00DF2ECF"/>
    <w:rsid w:val="00DF30A7"/>
    <w:rsid w:val="00DF3145"/>
    <w:rsid w:val="00DF3333"/>
    <w:rsid w:val="00DF3383"/>
    <w:rsid w:val="00DF33DA"/>
    <w:rsid w:val="00DF342A"/>
    <w:rsid w:val="00DF3591"/>
    <w:rsid w:val="00DF3766"/>
    <w:rsid w:val="00DF3805"/>
    <w:rsid w:val="00DF3869"/>
    <w:rsid w:val="00DF3998"/>
    <w:rsid w:val="00DF3A6F"/>
    <w:rsid w:val="00DF3DDA"/>
    <w:rsid w:val="00DF3DE1"/>
    <w:rsid w:val="00DF3DEC"/>
    <w:rsid w:val="00DF3E5C"/>
    <w:rsid w:val="00DF4209"/>
    <w:rsid w:val="00DF4305"/>
    <w:rsid w:val="00DF4355"/>
    <w:rsid w:val="00DF43A7"/>
    <w:rsid w:val="00DF44AA"/>
    <w:rsid w:val="00DF4620"/>
    <w:rsid w:val="00DF4670"/>
    <w:rsid w:val="00DF4782"/>
    <w:rsid w:val="00DF4AD8"/>
    <w:rsid w:val="00DF4C11"/>
    <w:rsid w:val="00DF4C32"/>
    <w:rsid w:val="00DF4D1C"/>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D51"/>
    <w:rsid w:val="00DF5E72"/>
    <w:rsid w:val="00DF5EDF"/>
    <w:rsid w:val="00DF5F5E"/>
    <w:rsid w:val="00DF5FB8"/>
    <w:rsid w:val="00DF6005"/>
    <w:rsid w:val="00DF609C"/>
    <w:rsid w:val="00DF6106"/>
    <w:rsid w:val="00DF6269"/>
    <w:rsid w:val="00DF62B5"/>
    <w:rsid w:val="00DF6567"/>
    <w:rsid w:val="00DF675A"/>
    <w:rsid w:val="00DF6978"/>
    <w:rsid w:val="00DF69AD"/>
    <w:rsid w:val="00DF69E0"/>
    <w:rsid w:val="00DF6A54"/>
    <w:rsid w:val="00DF6A5B"/>
    <w:rsid w:val="00DF6B46"/>
    <w:rsid w:val="00DF6B6E"/>
    <w:rsid w:val="00DF6C5C"/>
    <w:rsid w:val="00DF6C63"/>
    <w:rsid w:val="00DF6C97"/>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0A"/>
    <w:rsid w:val="00DF7DC0"/>
    <w:rsid w:val="00DF7E6B"/>
    <w:rsid w:val="00DF7FC7"/>
    <w:rsid w:val="00E00061"/>
    <w:rsid w:val="00E0013C"/>
    <w:rsid w:val="00E00168"/>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5D"/>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98D"/>
    <w:rsid w:val="00E05B02"/>
    <w:rsid w:val="00E05EB1"/>
    <w:rsid w:val="00E06069"/>
    <w:rsid w:val="00E060EE"/>
    <w:rsid w:val="00E06178"/>
    <w:rsid w:val="00E062A5"/>
    <w:rsid w:val="00E062BE"/>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9C0"/>
    <w:rsid w:val="00E07A53"/>
    <w:rsid w:val="00E07A87"/>
    <w:rsid w:val="00E07B6F"/>
    <w:rsid w:val="00E07C06"/>
    <w:rsid w:val="00E07C72"/>
    <w:rsid w:val="00E07DA2"/>
    <w:rsid w:val="00E07DD4"/>
    <w:rsid w:val="00E07E7E"/>
    <w:rsid w:val="00E07EA9"/>
    <w:rsid w:val="00E07FA8"/>
    <w:rsid w:val="00E07FAD"/>
    <w:rsid w:val="00E07FD5"/>
    <w:rsid w:val="00E1003A"/>
    <w:rsid w:val="00E100BA"/>
    <w:rsid w:val="00E100D2"/>
    <w:rsid w:val="00E1013B"/>
    <w:rsid w:val="00E10272"/>
    <w:rsid w:val="00E102D7"/>
    <w:rsid w:val="00E1045F"/>
    <w:rsid w:val="00E105D3"/>
    <w:rsid w:val="00E106F7"/>
    <w:rsid w:val="00E10798"/>
    <w:rsid w:val="00E107C2"/>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3AE"/>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02B"/>
    <w:rsid w:val="00E12107"/>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CF3"/>
    <w:rsid w:val="00E12E08"/>
    <w:rsid w:val="00E12F0B"/>
    <w:rsid w:val="00E12F4F"/>
    <w:rsid w:val="00E13002"/>
    <w:rsid w:val="00E130BE"/>
    <w:rsid w:val="00E13145"/>
    <w:rsid w:val="00E131A3"/>
    <w:rsid w:val="00E131A5"/>
    <w:rsid w:val="00E13320"/>
    <w:rsid w:val="00E1332A"/>
    <w:rsid w:val="00E133CA"/>
    <w:rsid w:val="00E134CA"/>
    <w:rsid w:val="00E13542"/>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4F54"/>
    <w:rsid w:val="00E15007"/>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1B"/>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BF9"/>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03"/>
    <w:rsid w:val="00E2072A"/>
    <w:rsid w:val="00E207C0"/>
    <w:rsid w:val="00E20AFD"/>
    <w:rsid w:val="00E20CF4"/>
    <w:rsid w:val="00E20D92"/>
    <w:rsid w:val="00E20E11"/>
    <w:rsid w:val="00E20EA5"/>
    <w:rsid w:val="00E20F12"/>
    <w:rsid w:val="00E20F5C"/>
    <w:rsid w:val="00E210A0"/>
    <w:rsid w:val="00E210B6"/>
    <w:rsid w:val="00E21115"/>
    <w:rsid w:val="00E2111C"/>
    <w:rsid w:val="00E21125"/>
    <w:rsid w:val="00E21173"/>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8F1"/>
    <w:rsid w:val="00E22989"/>
    <w:rsid w:val="00E229A1"/>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1F8"/>
    <w:rsid w:val="00E24493"/>
    <w:rsid w:val="00E244F9"/>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2C0"/>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DB"/>
    <w:rsid w:val="00E264FC"/>
    <w:rsid w:val="00E265DF"/>
    <w:rsid w:val="00E265ED"/>
    <w:rsid w:val="00E266A3"/>
    <w:rsid w:val="00E26707"/>
    <w:rsid w:val="00E26810"/>
    <w:rsid w:val="00E2683F"/>
    <w:rsid w:val="00E26968"/>
    <w:rsid w:val="00E269CE"/>
    <w:rsid w:val="00E26A8A"/>
    <w:rsid w:val="00E26AD9"/>
    <w:rsid w:val="00E26CEA"/>
    <w:rsid w:val="00E26CF9"/>
    <w:rsid w:val="00E26D48"/>
    <w:rsid w:val="00E26D5E"/>
    <w:rsid w:val="00E26DC3"/>
    <w:rsid w:val="00E26EE5"/>
    <w:rsid w:val="00E26FF7"/>
    <w:rsid w:val="00E27024"/>
    <w:rsid w:val="00E2703A"/>
    <w:rsid w:val="00E270AE"/>
    <w:rsid w:val="00E270E5"/>
    <w:rsid w:val="00E2754F"/>
    <w:rsid w:val="00E27700"/>
    <w:rsid w:val="00E2774E"/>
    <w:rsid w:val="00E27758"/>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BBC"/>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066"/>
    <w:rsid w:val="00E32103"/>
    <w:rsid w:val="00E32202"/>
    <w:rsid w:val="00E3237B"/>
    <w:rsid w:val="00E32414"/>
    <w:rsid w:val="00E32465"/>
    <w:rsid w:val="00E32535"/>
    <w:rsid w:val="00E3255E"/>
    <w:rsid w:val="00E3259A"/>
    <w:rsid w:val="00E3276B"/>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7DE"/>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941"/>
    <w:rsid w:val="00E34A20"/>
    <w:rsid w:val="00E34B09"/>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746"/>
    <w:rsid w:val="00E36959"/>
    <w:rsid w:val="00E369D6"/>
    <w:rsid w:val="00E36A1D"/>
    <w:rsid w:val="00E36BEC"/>
    <w:rsid w:val="00E36C5C"/>
    <w:rsid w:val="00E36EDC"/>
    <w:rsid w:val="00E36F2E"/>
    <w:rsid w:val="00E36F42"/>
    <w:rsid w:val="00E37008"/>
    <w:rsid w:val="00E3716F"/>
    <w:rsid w:val="00E371E5"/>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CDC"/>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5B3"/>
    <w:rsid w:val="00E41780"/>
    <w:rsid w:val="00E41928"/>
    <w:rsid w:val="00E41929"/>
    <w:rsid w:val="00E41990"/>
    <w:rsid w:val="00E419C8"/>
    <w:rsid w:val="00E419CB"/>
    <w:rsid w:val="00E41A43"/>
    <w:rsid w:val="00E41A4A"/>
    <w:rsid w:val="00E41BE2"/>
    <w:rsid w:val="00E41CA3"/>
    <w:rsid w:val="00E41CB7"/>
    <w:rsid w:val="00E41DDA"/>
    <w:rsid w:val="00E41E06"/>
    <w:rsid w:val="00E41E41"/>
    <w:rsid w:val="00E41E87"/>
    <w:rsid w:val="00E41FCB"/>
    <w:rsid w:val="00E41FF8"/>
    <w:rsid w:val="00E420BD"/>
    <w:rsid w:val="00E4217E"/>
    <w:rsid w:val="00E422BE"/>
    <w:rsid w:val="00E4255E"/>
    <w:rsid w:val="00E425A1"/>
    <w:rsid w:val="00E42835"/>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44"/>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3D"/>
    <w:rsid w:val="00E45043"/>
    <w:rsid w:val="00E450CF"/>
    <w:rsid w:val="00E451FC"/>
    <w:rsid w:val="00E4526A"/>
    <w:rsid w:val="00E452AB"/>
    <w:rsid w:val="00E452C1"/>
    <w:rsid w:val="00E45421"/>
    <w:rsid w:val="00E45446"/>
    <w:rsid w:val="00E455AD"/>
    <w:rsid w:val="00E4564B"/>
    <w:rsid w:val="00E4568C"/>
    <w:rsid w:val="00E4595A"/>
    <w:rsid w:val="00E45988"/>
    <w:rsid w:val="00E459E8"/>
    <w:rsid w:val="00E45B58"/>
    <w:rsid w:val="00E45B93"/>
    <w:rsid w:val="00E45C6A"/>
    <w:rsid w:val="00E45C98"/>
    <w:rsid w:val="00E45EB0"/>
    <w:rsid w:val="00E45FC4"/>
    <w:rsid w:val="00E46243"/>
    <w:rsid w:val="00E463AC"/>
    <w:rsid w:val="00E46468"/>
    <w:rsid w:val="00E465F7"/>
    <w:rsid w:val="00E46625"/>
    <w:rsid w:val="00E46689"/>
    <w:rsid w:val="00E46703"/>
    <w:rsid w:val="00E46877"/>
    <w:rsid w:val="00E468FA"/>
    <w:rsid w:val="00E4696E"/>
    <w:rsid w:val="00E4697C"/>
    <w:rsid w:val="00E46991"/>
    <w:rsid w:val="00E469F5"/>
    <w:rsid w:val="00E46A62"/>
    <w:rsid w:val="00E46A87"/>
    <w:rsid w:val="00E46AD5"/>
    <w:rsid w:val="00E46B46"/>
    <w:rsid w:val="00E46B88"/>
    <w:rsid w:val="00E46BC8"/>
    <w:rsid w:val="00E46CB7"/>
    <w:rsid w:val="00E46DDF"/>
    <w:rsid w:val="00E46E0F"/>
    <w:rsid w:val="00E46EB3"/>
    <w:rsid w:val="00E46EFF"/>
    <w:rsid w:val="00E46FF5"/>
    <w:rsid w:val="00E471AD"/>
    <w:rsid w:val="00E474EC"/>
    <w:rsid w:val="00E4754E"/>
    <w:rsid w:val="00E4754F"/>
    <w:rsid w:val="00E4755A"/>
    <w:rsid w:val="00E47758"/>
    <w:rsid w:val="00E47854"/>
    <w:rsid w:val="00E478BC"/>
    <w:rsid w:val="00E478BF"/>
    <w:rsid w:val="00E478D3"/>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0C8"/>
    <w:rsid w:val="00E5130D"/>
    <w:rsid w:val="00E5136B"/>
    <w:rsid w:val="00E5149C"/>
    <w:rsid w:val="00E514B1"/>
    <w:rsid w:val="00E51515"/>
    <w:rsid w:val="00E515BD"/>
    <w:rsid w:val="00E51619"/>
    <w:rsid w:val="00E51723"/>
    <w:rsid w:val="00E51732"/>
    <w:rsid w:val="00E517E9"/>
    <w:rsid w:val="00E51837"/>
    <w:rsid w:val="00E518C5"/>
    <w:rsid w:val="00E518D6"/>
    <w:rsid w:val="00E5198B"/>
    <w:rsid w:val="00E519CF"/>
    <w:rsid w:val="00E51BAB"/>
    <w:rsid w:val="00E51E01"/>
    <w:rsid w:val="00E51FFF"/>
    <w:rsid w:val="00E520E8"/>
    <w:rsid w:val="00E520F8"/>
    <w:rsid w:val="00E5229C"/>
    <w:rsid w:val="00E52369"/>
    <w:rsid w:val="00E52424"/>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C"/>
    <w:rsid w:val="00E538CD"/>
    <w:rsid w:val="00E538E4"/>
    <w:rsid w:val="00E538E8"/>
    <w:rsid w:val="00E538F7"/>
    <w:rsid w:val="00E53A47"/>
    <w:rsid w:val="00E53B2A"/>
    <w:rsid w:val="00E53C46"/>
    <w:rsid w:val="00E53EC1"/>
    <w:rsid w:val="00E53EC6"/>
    <w:rsid w:val="00E53EF5"/>
    <w:rsid w:val="00E53FB8"/>
    <w:rsid w:val="00E540BE"/>
    <w:rsid w:val="00E5410D"/>
    <w:rsid w:val="00E5415D"/>
    <w:rsid w:val="00E541C8"/>
    <w:rsid w:val="00E54236"/>
    <w:rsid w:val="00E54292"/>
    <w:rsid w:val="00E5433D"/>
    <w:rsid w:val="00E54405"/>
    <w:rsid w:val="00E5489F"/>
    <w:rsid w:val="00E548C1"/>
    <w:rsid w:val="00E54943"/>
    <w:rsid w:val="00E54993"/>
    <w:rsid w:val="00E549EB"/>
    <w:rsid w:val="00E54BC5"/>
    <w:rsid w:val="00E54C05"/>
    <w:rsid w:val="00E54C5E"/>
    <w:rsid w:val="00E54D36"/>
    <w:rsid w:val="00E54D3C"/>
    <w:rsid w:val="00E54D55"/>
    <w:rsid w:val="00E54D6C"/>
    <w:rsid w:val="00E54DEB"/>
    <w:rsid w:val="00E54E2E"/>
    <w:rsid w:val="00E54E2F"/>
    <w:rsid w:val="00E54E6A"/>
    <w:rsid w:val="00E54FFD"/>
    <w:rsid w:val="00E5501D"/>
    <w:rsid w:val="00E550D7"/>
    <w:rsid w:val="00E550F5"/>
    <w:rsid w:val="00E5510E"/>
    <w:rsid w:val="00E5517F"/>
    <w:rsid w:val="00E551DB"/>
    <w:rsid w:val="00E55392"/>
    <w:rsid w:val="00E553FA"/>
    <w:rsid w:val="00E55851"/>
    <w:rsid w:val="00E55A62"/>
    <w:rsid w:val="00E55A7A"/>
    <w:rsid w:val="00E55AC5"/>
    <w:rsid w:val="00E55AE7"/>
    <w:rsid w:val="00E55C97"/>
    <w:rsid w:val="00E55CA0"/>
    <w:rsid w:val="00E55CDE"/>
    <w:rsid w:val="00E55EE6"/>
    <w:rsid w:val="00E55F00"/>
    <w:rsid w:val="00E5607B"/>
    <w:rsid w:val="00E563C3"/>
    <w:rsid w:val="00E563F7"/>
    <w:rsid w:val="00E56437"/>
    <w:rsid w:val="00E56453"/>
    <w:rsid w:val="00E5649D"/>
    <w:rsid w:val="00E564DB"/>
    <w:rsid w:val="00E56519"/>
    <w:rsid w:val="00E56539"/>
    <w:rsid w:val="00E5655C"/>
    <w:rsid w:val="00E56593"/>
    <w:rsid w:val="00E56652"/>
    <w:rsid w:val="00E56759"/>
    <w:rsid w:val="00E567DC"/>
    <w:rsid w:val="00E567E2"/>
    <w:rsid w:val="00E56832"/>
    <w:rsid w:val="00E568E1"/>
    <w:rsid w:val="00E5697A"/>
    <w:rsid w:val="00E569C1"/>
    <w:rsid w:val="00E569DE"/>
    <w:rsid w:val="00E56B30"/>
    <w:rsid w:val="00E56B3A"/>
    <w:rsid w:val="00E56B8B"/>
    <w:rsid w:val="00E56C73"/>
    <w:rsid w:val="00E56FC2"/>
    <w:rsid w:val="00E57002"/>
    <w:rsid w:val="00E5707E"/>
    <w:rsid w:val="00E570E1"/>
    <w:rsid w:val="00E572B2"/>
    <w:rsid w:val="00E57339"/>
    <w:rsid w:val="00E57398"/>
    <w:rsid w:val="00E574AF"/>
    <w:rsid w:val="00E5756E"/>
    <w:rsid w:val="00E576C1"/>
    <w:rsid w:val="00E577DF"/>
    <w:rsid w:val="00E57ADD"/>
    <w:rsid w:val="00E57BDC"/>
    <w:rsid w:val="00E57C07"/>
    <w:rsid w:val="00E57CE9"/>
    <w:rsid w:val="00E57D1C"/>
    <w:rsid w:val="00E57F4C"/>
    <w:rsid w:val="00E57F4E"/>
    <w:rsid w:val="00E60142"/>
    <w:rsid w:val="00E60279"/>
    <w:rsid w:val="00E602BF"/>
    <w:rsid w:val="00E60409"/>
    <w:rsid w:val="00E60447"/>
    <w:rsid w:val="00E604A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6A"/>
    <w:rsid w:val="00E60E7F"/>
    <w:rsid w:val="00E60F93"/>
    <w:rsid w:val="00E610AE"/>
    <w:rsid w:val="00E610DF"/>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E7C"/>
    <w:rsid w:val="00E61F26"/>
    <w:rsid w:val="00E61FBA"/>
    <w:rsid w:val="00E62019"/>
    <w:rsid w:val="00E620D3"/>
    <w:rsid w:val="00E62163"/>
    <w:rsid w:val="00E623C4"/>
    <w:rsid w:val="00E623C6"/>
    <w:rsid w:val="00E623D3"/>
    <w:rsid w:val="00E625B5"/>
    <w:rsid w:val="00E62641"/>
    <w:rsid w:val="00E62748"/>
    <w:rsid w:val="00E62773"/>
    <w:rsid w:val="00E62911"/>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902"/>
    <w:rsid w:val="00E63976"/>
    <w:rsid w:val="00E63A05"/>
    <w:rsid w:val="00E63C7E"/>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9F8"/>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BEA"/>
    <w:rsid w:val="00E66C3F"/>
    <w:rsid w:val="00E66CF8"/>
    <w:rsid w:val="00E66CF9"/>
    <w:rsid w:val="00E66DCA"/>
    <w:rsid w:val="00E66E5A"/>
    <w:rsid w:val="00E66FD8"/>
    <w:rsid w:val="00E67028"/>
    <w:rsid w:val="00E671A0"/>
    <w:rsid w:val="00E67295"/>
    <w:rsid w:val="00E674D4"/>
    <w:rsid w:val="00E67539"/>
    <w:rsid w:val="00E6775D"/>
    <w:rsid w:val="00E678D4"/>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D92"/>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6F"/>
    <w:rsid w:val="00E7418D"/>
    <w:rsid w:val="00E74304"/>
    <w:rsid w:val="00E7432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3E"/>
    <w:rsid w:val="00E75CDB"/>
    <w:rsid w:val="00E75E15"/>
    <w:rsid w:val="00E75FB8"/>
    <w:rsid w:val="00E76025"/>
    <w:rsid w:val="00E7612E"/>
    <w:rsid w:val="00E76285"/>
    <w:rsid w:val="00E764C4"/>
    <w:rsid w:val="00E7652C"/>
    <w:rsid w:val="00E76760"/>
    <w:rsid w:val="00E767DC"/>
    <w:rsid w:val="00E76B4C"/>
    <w:rsid w:val="00E76C0B"/>
    <w:rsid w:val="00E76C41"/>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66A"/>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E7"/>
    <w:rsid w:val="00E802F5"/>
    <w:rsid w:val="00E80362"/>
    <w:rsid w:val="00E803B2"/>
    <w:rsid w:val="00E8043D"/>
    <w:rsid w:val="00E8044B"/>
    <w:rsid w:val="00E8063E"/>
    <w:rsid w:val="00E806F6"/>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51"/>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2FB3"/>
    <w:rsid w:val="00E83077"/>
    <w:rsid w:val="00E83132"/>
    <w:rsid w:val="00E831A7"/>
    <w:rsid w:val="00E83240"/>
    <w:rsid w:val="00E83276"/>
    <w:rsid w:val="00E83373"/>
    <w:rsid w:val="00E83485"/>
    <w:rsid w:val="00E8384D"/>
    <w:rsid w:val="00E838BC"/>
    <w:rsid w:val="00E83900"/>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B9C"/>
    <w:rsid w:val="00E85C46"/>
    <w:rsid w:val="00E85DC1"/>
    <w:rsid w:val="00E85F15"/>
    <w:rsid w:val="00E85F18"/>
    <w:rsid w:val="00E85FC5"/>
    <w:rsid w:val="00E8601C"/>
    <w:rsid w:val="00E8635B"/>
    <w:rsid w:val="00E86373"/>
    <w:rsid w:val="00E86375"/>
    <w:rsid w:val="00E8644F"/>
    <w:rsid w:val="00E86630"/>
    <w:rsid w:val="00E86683"/>
    <w:rsid w:val="00E8672F"/>
    <w:rsid w:val="00E86811"/>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7D"/>
    <w:rsid w:val="00E874CF"/>
    <w:rsid w:val="00E874F9"/>
    <w:rsid w:val="00E875A3"/>
    <w:rsid w:val="00E8761E"/>
    <w:rsid w:val="00E8762A"/>
    <w:rsid w:val="00E8772A"/>
    <w:rsid w:val="00E8786D"/>
    <w:rsid w:val="00E87935"/>
    <w:rsid w:val="00E8798D"/>
    <w:rsid w:val="00E87A31"/>
    <w:rsid w:val="00E87C1E"/>
    <w:rsid w:val="00E87F73"/>
    <w:rsid w:val="00E87FF3"/>
    <w:rsid w:val="00E90328"/>
    <w:rsid w:val="00E904B0"/>
    <w:rsid w:val="00E904C1"/>
    <w:rsid w:val="00E90584"/>
    <w:rsid w:val="00E905C3"/>
    <w:rsid w:val="00E90646"/>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8"/>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4F90"/>
    <w:rsid w:val="00E950CC"/>
    <w:rsid w:val="00E95387"/>
    <w:rsid w:val="00E9539F"/>
    <w:rsid w:val="00E953D5"/>
    <w:rsid w:val="00E9553B"/>
    <w:rsid w:val="00E9555F"/>
    <w:rsid w:val="00E95649"/>
    <w:rsid w:val="00E95759"/>
    <w:rsid w:val="00E9577A"/>
    <w:rsid w:val="00E957F4"/>
    <w:rsid w:val="00E9580D"/>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8A1"/>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67"/>
    <w:rsid w:val="00E97F95"/>
    <w:rsid w:val="00E97FAF"/>
    <w:rsid w:val="00EA0049"/>
    <w:rsid w:val="00EA0225"/>
    <w:rsid w:val="00EA0241"/>
    <w:rsid w:val="00EA0442"/>
    <w:rsid w:val="00EA0456"/>
    <w:rsid w:val="00EA04CA"/>
    <w:rsid w:val="00EA04E3"/>
    <w:rsid w:val="00EA05B6"/>
    <w:rsid w:val="00EA0680"/>
    <w:rsid w:val="00EA06EC"/>
    <w:rsid w:val="00EA0902"/>
    <w:rsid w:val="00EA095F"/>
    <w:rsid w:val="00EA09AD"/>
    <w:rsid w:val="00EA09BA"/>
    <w:rsid w:val="00EA0A83"/>
    <w:rsid w:val="00EA0AB3"/>
    <w:rsid w:val="00EA0AE5"/>
    <w:rsid w:val="00EA0B8C"/>
    <w:rsid w:val="00EA0C81"/>
    <w:rsid w:val="00EA0CA3"/>
    <w:rsid w:val="00EA0CA9"/>
    <w:rsid w:val="00EA0EC5"/>
    <w:rsid w:val="00EA0F19"/>
    <w:rsid w:val="00EA0F23"/>
    <w:rsid w:val="00EA0FD8"/>
    <w:rsid w:val="00EA10B9"/>
    <w:rsid w:val="00EA1138"/>
    <w:rsid w:val="00EA120B"/>
    <w:rsid w:val="00EA1261"/>
    <w:rsid w:val="00EA1281"/>
    <w:rsid w:val="00EA12C2"/>
    <w:rsid w:val="00EA13CB"/>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DE4"/>
    <w:rsid w:val="00EA2EA8"/>
    <w:rsid w:val="00EA2EC3"/>
    <w:rsid w:val="00EA32FF"/>
    <w:rsid w:val="00EA33B3"/>
    <w:rsid w:val="00EA340C"/>
    <w:rsid w:val="00EA3512"/>
    <w:rsid w:val="00EA3681"/>
    <w:rsid w:val="00EA372C"/>
    <w:rsid w:val="00EA3739"/>
    <w:rsid w:val="00EA3774"/>
    <w:rsid w:val="00EA378C"/>
    <w:rsid w:val="00EA390B"/>
    <w:rsid w:val="00EA3A6E"/>
    <w:rsid w:val="00EA3BA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E63"/>
    <w:rsid w:val="00EA4F7B"/>
    <w:rsid w:val="00EA4F89"/>
    <w:rsid w:val="00EA5268"/>
    <w:rsid w:val="00EA5327"/>
    <w:rsid w:val="00EA54B2"/>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05"/>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99"/>
    <w:rsid w:val="00EA76B8"/>
    <w:rsid w:val="00EA7714"/>
    <w:rsid w:val="00EA7718"/>
    <w:rsid w:val="00EA77EF"/>
    <w:rsid w:val="00EA786A"/>
    <w:rsid w:val="00EA78C2"/>
    <w:rsid w:val="00EA7921"/>
    <w:rsid w:val="00EA7A88"/>
    <w:rsid w:val="00EA7A98"/>
    <w:rsid w:val="00EA7B12"/>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50"/>
    <w:rsid w:val="00EB356F"/>
    <w:rsid w:val="00EB362F"/>
    <w:rsid w:val="00EB36ED"/>
    <w:rsid w:val="00EB379E"/>
    <w:rsid w:val="00EB3874"/>
    <w:rsid w:val="00EB39AC"/>
    <w:rsid w:val="00EB39F0"/>
    <w:rsid w:val="00EB3A3C"/>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60D"/>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282"/>
    <w:rsid w:val="00EB731D"/>
    <w:rsid w:val="00EB7489"/>
    <w:rsid w:val="00EB75BF"/>
    <w:rsid w:val="00EB776E"/>
    <w:rsid w:val="00EB792E"/>
    <w:rsid w:val="00EB795E"/>
    <w:rsid w:val="00EB79A6"/>
    <w:rsid w:val="00EB79DF"/>
    <w:rsid w:val="00EB7B03"/>
    <w:rsid w:val="00EB7BEF"/>
    <w:rsid w:val="00EB7C8D"/>
    <w:rsid w:val="00EB7CD1"/>
    <w:rsid w:val="00EB7D45"/>
    <w:rsid w:val="00EB7DD1"/>
    <w:rsid w:val="00EC01BB"/>
    <w:rsid w:val="00EC01DF"/>
    <w:rsid w:val="00EC01EF"/>
    <w:rsid w:val="00EC030E"/>
    <w:rsid w:val="00EC0609"/>
    <w:rsid w:val="00EC063E"/>
    <w:rsid w:val="00EC0676"/>
    <w:rsid w:val="00EC07EF"/>
    <w:rsid w:val="00EC09F0"/>
    <w:rsid w:val="00EC09FD"/>
    <w:rsid w:val="00EC0AA8"/>
    <w:rsid w:val="00EC0ACC"/>
    <w:rsid w:val="00EC0CBE"/>
    <w:rsid w:val="00EC0D80"/>
    <w:rsid w:val="00EC0D85"/>
    <w:rsid w:val="00EC0E05"/>
    <w:rsid w:val="00EC0E11"/>
    <w:rsid w:val="00EC0EC8"/>
    <w:rsid w:val="00EC0F2B"/>
    <w:rsid w:val="00EC0F64"/>
    <w:rsid w:val="00EC1076"/>
    <w:rsid w:val="00EC10A2"/>
    <w:rsid w:val="00EC10E6"/>
    <w:rsid w:val="00EC11E6"/>
    <w:rsid w:val="00EC1300"/>
    <w:rsid w:val="00EC1367"/>
    <w:rsid w:val="00EC1398"/>
    <w:rsid w:val="00EC14BD"/>
    <w:rsid w:val="00EC160C"/>
    <w:rsid w:val="00EC1623"/>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5E3"/>
    <w:rsid w:val="00EC26C4"/>
    <w:rsid w:val="00EC270D"/>
    <w:rsid w:val="00EC27C2"/>
    <w:rsid w:val="00EC27D4"/>
    <w:rsid w:val="00EC27D6"/>
    <w:rsid w:val="00EC2844"/>
    <w:rsid w:val="00EC285E"/>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44"/>
    <w:rsid w:val="00EC507B"/>
    <w:rsid w:val="00EC50FA"/>
    <w:rsid w:val="00EC51FD"/>
    <w:rsid w:val="00EC5246"/>
    <w:rsid w:val="00EC532A"/>
    <w:rsid w:val="00EC5345"/>
    <w:rsid w:val="00EC535B"/>
    <w:rsid w:val="00EC5361"/>
    <w:rsid w:val="00EC53EF"/>
    <w:rsid w:val="00EC5693"/>
    <w:rsid w:val="00EC57DF"/>
    <w:rsid w:val="00EC5875"/>
    <w:rsid w:val="00EC59E5"/>
    <w:rsid w:val="00EC5AA7"/>
    <w:rsid w:val="00EC5AF8"/>
    <w:rsid w:val="00EC5B1C"/>
    <w:rsid w:val="00EC5C3A"/>
    <w:rsid w:val="00EC5E98"/>
    <w:rsid w:val="00EC5F32"/>
    <w:rsid w:val="00EC5FCC"/>
    <w:rsid w:val="00EC6255"/>
    <w:rsid w:val="00EC6416"/>
    <w:rsid w:val="00EC65C4"/>
    <w:rsid w:val="00EC66A4"/>
    <w:rsid w:val="00EC6730"/>
    <w:rsid w:val="00EC67B8"/>
    <w:rsid w:val="00EC683F"/>
    <w:rsid w:val="00EC69CE"/>
    <w:rsid w:val="00EC6A59"/>
    <w:rsid w:val="00EC6BAB"/>
    <w:rsid w:val="00EC6BAC"/>
    <w:rsid w:val="00EC6BBD"/>
    <w:rsid w:val="00EC6C08"/>
    <w:rsid w:val="00EC6C90"/>
    <w:rsid w:val="00EC6D62"/>
    <w:rsid w:val="00EC6DE1"/>
    <w:rsid w:val="00EC6E27"/>
    <w:rsid w:val="00EC6F33"/>
    <w:rsid w:val="00EC7013"/>
    <w:rsid w:val="00EC70B0"/>
    <w:rsid w:val="00EC7101"/>
    <w:rsid w:val="00EC71E2"/>
    <w:rsid w:val="00EC7258"/>
    <w:rsid w:val="00EC72AA"/>
    <w:rsid w:val="00EC736A"/>
    <w:rsid w:val="00EC73EC"/>
    <w:rsid w:val="00EC748C"/>
    <w:rsid w:val="00EC74AE"/>
    <w:rsid w:val="00EC74C4"/>
    <w:rsid w:val="00EC7514"/>
    <w:rsid w:val="00EC7567"/>
    <w:rsid w:val="00EC75BA"/>
    <w:rsid w:val="00EC75D8"/>
    <w:rsid w:val="00EC77D9"/>
    <w:rsid w:val="00EC78E2"/>
    <w:rsid w:val="00EC798D"/>
    <w:rsid w:val="00EC7A07"/>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3C3"/>
    <w:rsid w:val="00ED043F"/>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2F2"/>
    <w:rsid w:val="00ED1447"/>
    <w:rsid w:val="00ED147D"/>
    <w:rsid w:val="00ED1493"/>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7"/>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88"/>
    <w:rsid w:val="00ED32B2"/>
    <w:rsid w:val="00ED3445"/>
    <w:rsid w:val="00ED3451"/>
    <w:rsid w:val="00ED356A"/>
    <w:rsid w:val="00ED356B"/>
    <w:rsid w:val="00ED374B"/>
    <w:rsid w:val="00ED37AE"/>
    <w:rsid w:val="00ED381B"/>
    <w:rsid w:val="00ED3923"/>
    <w:rsid w:val="00ED3AEF"/>
    <w:rsid w:val="00ED3B4E"/>
    <w:rsid w:val="00ED3BDA"/>
    <w:rsid w:val="00ED3BF8"/>
    <w:rsid w:val="00ED3C19"/>
    <w:rsid w:val="00ED3C2A"/>
    <w:rsid w:val="00ED3C45"/>
    <w:rsid w:val="00ED3DCF"/>
    <w:rsid w:val="00ED3F19"/>
    <w:rsid w:val="00ED403C"/>
    <w:rsid w:val="00ED4058"/>
    <w:rsid w:val="00ED40AA"/>
    <w:rsid w:val="00ED41AB"/>
    <w:rsid w:val="00ED444D"/>
    <w:rsid w:val="00ED44B7"/>
    <w:rsid w:val="00ED454D"/>
    <w:rsid w:val="00ED4770"/>
    <w:rsid w:val="00ED49AC"/>
    <w:rsid w:val="00ED4B8D"/>
    <w:rsid w:val="00ED4C9A"/>
    <w:rsid w:val="00ED4E6C"/>
    <w:rsid w:val="00ED4F79"/>
    <w:rsid w:val="00ED52BF"/>
    <w:rsid w:val="00ED5393"/>
    <w:rsid w:val="00ED53A2"/>
    <w:rsid w:val="00ED53BB"/>
    <w:rsid w:val="00ED53F6"/>
    <w:rsid w:val="00ED5422"/>
    <w:rsid w:val="00ED55F6"/>
    <w:rsid w:val="00ED581B"/>
    <w:rsid w:val="00ED5843"/>
    <w:rsid w:val="00ED58DD"/>
    <w:rsid w:val="00ED5903"/>
    <w:rsid w:val="00ED5936"/>
    <w:rsid w:val="00ED597F"/>
    <w:rsid w:val="00ED5ACF"/>
    <w:rsid w:val="00ED5B0E"/>
    <w:rsid w:val="00ED5C02"/>
    <w:rsid w:val="00ED5C5C"/>
    <w:rsid w:val="00ED5CA3"/>
    <w:rsid w:val="00ED5EA0"/>
    <w:rsid w:val="00ED5EDC"/>
    <w:rsid w:val="00ED5F91"/>
    <w:rsid w:val="00ED5FB7"/>
    <w:rsid w:val="00ED5FCC"/>
    <w:rsid w:val="00ED605D"/>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59D"/>
    <w:rsid w:val="00ED76D9"/>
    <w:rsid w:val="00ED7801"/>
    <w:rsid w:val="00ED7919"/>
    <w:rsid w:val="00ED7992"/>
    <w:rsid w:val="00ED79A0"/>
    <w:rsid w:val="00ED7B0F"/>
    <w:rsid w:val="00ED7B37"/>
    <w:rsid w:val="00ED7B76"/>
    <w:rsid w:val="00ED7C67"/>
    <w:rsid w:val="00ED7DB6"/>
    <w:rsid w:val="00EE0027"/>
    <w:rsid w:val="00EE0101"/>
    <w:rsid w:val="00EE0234"/>
    <w:rsid w:val="00EE02FE"/>
    <w:rsid w:val="00EE0374"/>
    <w:rsid w:val="00EE0411"/>
    <w:rsid w:val="00EE045A"/>
    <w:rsid w:val="00EE052A"/>
    <w:rsid w:val="00EE0611"/>
    <w:rsid w:val="00EE06A5"/>
    <w:rsid w:val="00EE0755"/>
    <w:rsid w:val="00EE07CE"/>
    <w:rsid w:val="00EE08E4"/>
    <w:rsid w:val="00EE08F3"/>
    <w:rsid w:val="00EE097E"/>
    <w:rsid w:val="00EE0A58"/>
    <w:rsid w:val="00EE0A5F"/>
    <w:rsid w:val="00EE0CC5"/>
    <w:rsid w:val="00EE0E00"/>
    <w:rsid w:val="00EE0E78"/>
    <w:rsid w:val="00EE0F0D"/>
    <w:rsid w:val="00EE0FE8"/>
    <w:rsid w:val="00EE0FEE"/>
    <w:rsid w:val="00EE1255"/>
    <w:rsid w:val="00EE1308"/>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AD9"/>
    <w:rsid w:val="00EE2B4A"/>
    <w:rsid w:val="00EE2B94"/>
    <w:rsid w:val="00EE2D8B"/>
    <w:rsid w:val="00EE2DDA"/>
    <w:rsid w:val="00EE2DF6"/>
    <w:rsid w:val="00EE2EF1"/>
    <w:rsid w:val="00EE316A"/>
    <w:rsid w:val="00EE31F5"/>
    <w:rsid w:val="00EE324E"/>
    <w:rsid w:val="00EE3282"/>
    <w:rsid w:val="00EE32AC"/>
    <w:rsid w:val="00EE33DD"/>
    <w:rsid w:val="00EE342E"/>
    <w:rsid w:val="00EE343B"/>
    <w:rsid w:val="00EE34D4"/>
    <w:rsid w:val="00EE34E2"/>
    <w:rsid w:val="00EE35C6"/>
    <w:rsid w:val="00EE35EA"/>
    <w:rsid w:val="00EE35ED"/>
    <w:rsid w:val="00EE3831"/>
    <w:rsid w:val="00EE39D5"/>
    <w:rsid w:val="00EE3A75"/>
    <w:rsid w:val="00EE3AB9"/>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C37"/>
    <w:rsid w:val="00EE4D04"/>
    <w:rsid w:val="00EE4D8B"/>
    <w:rsid w:val="00EE4DC7"/>
    <w:rsid w:val="00EE4E5A"/>
    <w:rsid w:val="00EE4EB4"/>
    <w:rsid w:val="00EE4F5F"/>
    <w:rsid w:val="00EE4FBF"/>
    <w:rsid w:val="00EE4FCC"/>
    <w:rsid w:val="00EE4FF1"/>
    <w:rsid w:val="00EE4FFB"/>
    <w:rsid w:val="00EE4FFF"/>
    <w:rsid w:val="00EE51E7"/>
    <w:rsid w:val="00EE52A7"/>
    <w:rsid w:val="00EE5312"/>
    <w:rsid w:val="00EE5344"/>
    <w:rsid w:val="00EE5371"/>
    <w:rsid w:val="00EE5373"/>
    <w:rsid w:val="00EE5395"/>
    <w:rsid w:val="00EE53B0"/>
    <w:rsid w:val="00EE53B6"/>
    <w:rsid w:val="00EE542F"/>
    <w:rsid w:val="00EE5469"/>
    <w:rsid w:val="00EE5476"/>
    <w:rsid w:val="00EE5625"/>
    <w:rsid w:val="00EE567D"/>
    <w:rsid w:val="00EE56CF"/>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D8"/>
    <w:rsid w:val="00EE63FA"/>
    <w:rsid w:val="00EE6663"/>
    <w:rsid w:val="00EE6773"/>
    <w:rsid w:val="00EE6880"/>
    <w:rsid w:val="00EE697E"/>
    <w:rsid w:val="00EE69B8"/>
    <w:rsid w:val="00EE69F0"/>
    <w:rsid w:val="00EE6A98"/>
    <w:rsid w:val="00EE6AD8"/>
    <w:rsid w:val="00EE6B04"/>
    <w:rsid w:val="00EE6B94"/>
    <w:rsid w:val="00EE6C2D"/>
    <w:rsid w:val="00EE6C7E"/>
    <w:rsid w:val="00EE6DC4"/>
    <w:rsid w:val="00EE6F22"/>
    <w:rsid w:val="00EE7011"/>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BAE"/>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A33"/>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24E"/>
    <w:rsid w:val="00EF13B6"/>
    <w:rsid w:val="00EF13BE"/>
    <w:rsid w:val="00EF13E1"/>
    <w:rsid w:val="00EF151A"/>
    <w:rsid w:val="00EF153B"/>
    <w:rsid w:val="00EF154B"/>
    <w:rsid w:val="00EF15AE"/>
    <w:rsid w:val="00EF1636"/>
    <w:rsid w:val="00EF170B"/>
    <w:rsid w:val="00EF1733"/>
    <w:rsid w:val="00EF1801"/>
    <w:rsid w:val="00EF18F8"/>
    <w:rsid w:val="00EF1A0F"/>
    <w:rsid w:val="00EF1B55"/>
    <w:rsid w:val="00EF1B5F"/>
    <w:rsid w:val="00EF1C79"/>
    <w:rsid w:val="00EF1D3A"/>
    <w:rsid w:val="00EF1EDC"/>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0"/>
    <w:rsid w:val="00EF3036"/>
    <w:rsid w:val="00EF32D6"/>
    <w:rsid w:val="00EF3458"/>
    <w:rsid w:val="00EF3598"/>
    <w:rsid w:val="00EF35FD"/>
    <w:rsid w:val="00EF3630"/>
    <w:rsid w:val="00EF36B7"/>
    <w:rsid w:val="00EF3756"/>
    <w:rsid w:val="00EF382D"/>
    <w:rsid w:val="00EF3900"/>
    <w:rsid w:val="00EF39F2"/>
    <w:rsid w:val="00EF3CD9"/>
    <w:rsid w:val="00EF3D62"/>
    <w:rsid w:val="00EF3DEC"/>
    <w:rsid w:val="00EF3F6D"/>
    <w:rsid w:val="00EF40F2"/>
    <w:rsid w:val="00EF415D"/>
    <w:rsid w:val="00EF426B"/>
    <w:rsid w:val="00EF431C"/>
    <w:rsid w:val="00EF4354"/>
    <w:rsid w:val="00EF4489"/>
    <w:rsid w:val="00EF44ED"/>
    <w:rsid w:val="00EF45C2"/>
    <w:rsid w:val="00EF4632"/>
    <w:rsid w:val="00EF4691"/>
    <w:rsid w:val="00EF4698"/>
    <w:rsid w:val="00EF487F"/>
    <w:rsid w:val="00EF48C9"/>
    <w:rsid w:val="00EF4C66"/>
    <w:rsid w:val="00EF4C84"/>
    <w:rsid w:val="00EF5008"/>
    <w:rsid w:val="00EF5408"/>
    <w:rsid w:val="00EF54FA"/>
    <w:rsid w:val="00EF5764"/>
    <w:rsid w:val="00EF5792"/>
    <w:rsid w:val="00EF57C9"/>
    <w:rsid w:val="00EF57E7"/>
    <w:rsid w:val="00EF5868"/>
    <w:rsid w:val="00EF58C6"/>
    <w:rsid w:val="00EF58EE"/>
    <w:rsid w:val="00EF58FE"/>
    <w:rsid w:val="00EF5976"/>
    <w:rsid w:val="00EF59B3"/>
    <w:rsid w:val="00EF5AC2"/>
    <w:rsid w:val="00EF5B61"/>
    <w:rsid w:val="00EF5C6F"/>
    <w:rsid w:val="00EF5CB7"/>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AEF"/>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7C"/>
    <w:rsid w:val="00F00BA8"/>
    <w:rsid w:val="00F00C72"/>
    <w:rsid w:val="00F00CB1"/>
    <w:rsid w:val="00F00DEC"/>
    <w:rsid w:val="00F00E90"/>
    <w:rsid w:val="00F01087"/>
    <w:rsid w:val="00F010B6"/>
    <w:rsid w:val="00F010E5"/>
    <w:rsid w:val="00F01186"/>
    <w:rsid w:val="00F011B8"/>
    <w:rsid w:val="00F013E1"/>
    <w:rsid w:val="00F0141A"/>
    <w:rsid w:val="00F01431"/>
    <w:rsid w:val="00F014EB"/>
    <w:rsid w:val="00F0160D"/>
    <w:rsid w:val="00F0169F"/>
    <w:rsid w:val="00F016B1"/>
    <w:rsid w:val="00F016F8"/>
    <w:rsid w:val="00F019BF"/>
    <w:rsid w:val="00F019CB"/>
    <w:rsid w:val="00F01ADD"/>
    <w:rsid w:val="00F01B2B"/>
    <w:rsid w:val="00F01BBA"/>
    <w:rsid w:val="00F01E8E"/>
    <w:rsid w:val="00F01FB0"/>
    <w:rsid w:val="00F01FEC"/>
    <w:rsid w:val="00F01FFD"/>
    <w:rsid w:val="00F02014"/>
    <w:rsid w:val="00F020A5"/>
    <w:rsid w:val="00F02137"/>
    <w:rsid w:val="00F02386"/>
    <w:rsid w:val="00F025D9"/>
    <w:rsid w:val="00F0260C"/>
    <w:rsid w:val="00F0263C"/>
    <w:rsid w:val="00F027A0"/>
    <w:rsid w:val="00F027C0"/>
    <w:rsid w:val="00F027CF"/>
    <w:rsid w:val="00F02966"/>
    <w:rsid w:val="00F02A37"/>
    <w:rsid w:val="00F02A5B"/>
    <w:rsid w:val="00F02DA4"/>
    <w:rsid w:val="00F02DFA"/>
    <w:rsid w:val="00F02E72"/>
    <w:rsid w:val="00F02EC4"/>
    <w:rsid w:val="00F02F15"/>
    <w:rsid w:val="00F0310A"/>
    <w:rsid w:val="00F03162"/>
    <w:rsid w:val="00F031B6"/>
    <w:rsid w:val="00F0321E"/>
    <w:rsid w:val="00F0327D"/>
    <w:rsid w:val="00F03394"/>
    <w:rsid w:val="00F034B0"/>
    <w:rsid w:val="00F03506"/>
    <w:rsid w:val="00F03528"/>
    <w:rsid w:val="00F036EC"/>
    <w:rsid w:val="00F038C4"/>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7"/>
    <w:rsid w:val="00F0459E"/>
    <w:rsid w:val="00F045E7"/>
    <w:rsid w:val="00F045FA"/>
    <w:rsid w:val="00F04653"/>
    <w:rsid w:val="00F04674"/>
    <w:rsid w:val="00F04790"/>
    <w:rsid w:val="00F0482E"/>
    <w:rsid w:val="00F04991"/>
    <w:rsid w:val="00F049F5"/>
    <w:rsid w:val="00F04A18"/>
    <w:rsid w:val="00F04A23"/>
    <w:rsid w:val="00F04A24"/>
    <w:rsid w:val="00F04B92"/>
    <w:rsid w:val="00F04CB1"/>
    <w:rsid w:val="00F04E84"/>
    <w:rsid w:val="00F04F2D"/>
    <w:rsid w:val="00F05198"/>
    <w:rsid w:val="00F051E8"/>
    <w:rsid w:val="00F05252"/>
    <w:rsid w:val="00F0543A"/>
    <w:rsid w:val="00F05461"/>
    <w:rsid w:val="00F055CC"/>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0A4"/>
    <w:rsid w:val="00F06175"/>
    <w:rsid w:val="00F0618E"/>
    <w:rsid w:val="00F061A7"/>
    <w:rsid w:val="00F062C0"/>
    <w:rsid w:val="00F06391"/>
    <w:rsid w:val="00F06409"/>
    <w:rsid w:val="00F0641F"/>
    <w:rsid w:val="00F064F6"/>
    <w:rsid w:val="00F0668F"/>
    <w:rsid w:val="00F066A6"/>
    <w:rsid w:val="00F0677D"/>
    <w:rsid w:val="00F06889"/>
    <w:rsid w:val="00F068A6"/>
    <w:rsid w:val="00F068E3"/>
    <w:rsid w:val="00F06901"/>
    <w:rsid w:val="00F06B45"/>
    <w:rsid w:val="00F06C18"/>
    <w:rsid w:val="00F06C75"/>
    <w:rsid w:val="00F06DCB"/>
    <w:rsid w:val="00F06FC0"/>
    <w:rsid w:val="00F06FE3"/>
    <w:rsid w:val="00F0719E"/>
    <w:rsid w:val="00F07243"/>
    <w:rsid w:val="00F0729E"/>
    <w:rsid w:val="00F072D4"/>
    <w:rsid w:val="00F07332"/>
    <w:rsid w:val="00F0739F"/>
    <w:rsid w:val="00F075B6"/>
    <w:rsid w:val="00F075FD"/>
    <w:rsid w:val="00F07613"/>
    <w:rsid w:val="00F07636"/>
    <w:rsid w:val="00F076A4"/>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76F"/>
    <w:rsid w:val="00F1083A"/>
    <w:rsid w:val="00F10888"/>
    <w:rsid w:val="00F10999"/>
    <w:rsid w:val="00F109BE"/>
    <w:rsid w:val="00F10AF0"/>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6FF"/>
    <w:rsid w:val="00F1292F"/>
    <w:rsid w:val="00F12946"/>
    <w:rsid w:val="00F1297E"/>
    <w:rsid w:val="00F129EE"/>
    <w:rsid w:val="00F12A57"/>
    <w:rsid w:val="00F12ACA"/>
    <w:rsid w:val="00F12B8F"/>
    <w:rsid w:val="00F12D7E"/>
    <w:rsid w:val="00F12EEC"/>
    <w:rsid w:val="00F12F60"/>
    <w:rsid w:val="00F12FD7"/>
    <w:rsid w:val="00F13005"/>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A0B"/>
    <w:rsid w:val="00F13CBB"/>
    <w:rsid w:val="00F13D53"/>
    <w:rsid w:val="00F13DAD"/>
    <w:rsid w:val="00F13E91"/>
    <w:rsid w:val="00F13F45"/>
    <w:rsid w:val="00F13F48"/>
    <w:rsid w:val="00F13F59"/>
    <w:rsid w:val="00F140CC"/>
    <w:rsid w:val="00F14111"/>
    <w:rsid w:val="00F14156"/>
    <w:rsid w:val="00F14197"/>
    <w:rsid w:val="00F141ED"/>
    <w:rsid w:val="00F14246"/>
    <w:rsid w:val="00F14560"/>
    <w:rsid w:val="00F1457B"/>
    <w:rsid w:val="00F145F5"/>
    <w:rsid w:val="00F1474E"/>
    <w:rsid w:val="00F149EF"/>
    <w:rsid w:val="00F14B58"/>
    <w:rsid w:val="00F14FE3"/>
    <w:rsid w:val="00F1524D"/>
    <w:rsid w:val="00F153C2"/>
    <w:rsid w:val="00F15460"/>
    <w:rsid w:val="00F1548F"/>
    <w:rsid w:val="00F155AD"/>
    <w:rsid w:val="00F15699"/>
    <w:rsid w:val="00F1587E"/>
    <w:rsid w:val="00F1596C"/>
    <w:rsid w:val="00F159DC"/>
    <w:rsid w:val="00F15AA2"/>
    <w:rsid w:val="00F15BE8"/>
    <w:rsid w:val="00F15BFE"/>
    <w:rsid w:val="00F15C80"/>
    <w:rsid w:val="00F15C9D"/>
    <w:rsid w:val="00F15DC1"/>
    <w:rsid w:val="00F15E6F"/>
    <w:rsid w:val="00F15EB9"/>
    <w:rsid w:val="00F15FB8"/>
    <w:rsid w:val="00F1604B"/>
    <w:rsid w:val="00F16181"/>
    <w:rsid w:val="00F162C9"/>
    <w:rsid w:val="00F162F4"/>
    <w:rsid w:val="00F1639F"/>
    <w:rsid w:val="00F16412"/>
    <w:rsid w:val="00F1643F"/>
    <w:rsid w:val="00F16588"/>
    <w:rsid w:val="00F166D3"/>
    <w:rsid w:val="00F166D8"/>
    <w:rsid w:val="00F167B9"/>
    <w:rsid w:val="00F168FB"/>
    <w:rsid w:val="00F16A98"/>
    <w:rsid w:val="00F16D18"/>
    <w:rsid w:val="00F16D52"/>
    <w:rsid w:val="00F17054"/>
    <w:rsid w:val="00F17151"/>
    <w:rsid w:val="00F17173"/>
    <w:rsid w:val="00F171B5"/>
    <w:rsid w:val="00F17322"/>
    <w:rsid w:val="00F1749A"/>
    <w:rsid w:val="00F175EA"/>
    <w:rsid w:val="00F17665"/>
    <w:rsid w:val="00F1798E"/>
    <w:rsid w:val="00F17B43"/>
    <w:rsid w:val="00F17BB1"/>
    <w:rsid w:val="00F17C6D"/>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25"/>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9B7"/>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4EA1"/>
    <w:rsid w:val="00F25177"/>
    <w:rsid w:val="00F2520D"/>
    <w:rsid w:val="00F25268"/>
    <w:rsid w:val="00F25382"/>
    <w:rsid w:val="00F25641"/>
    <w:rsid w:val="00F256E1"/>
    <w:rsid w:val="00F258D0"/>
    <w:rsid w:val="00F258DF"/>
    <w:rsid w:val="00F259B6"/>
    <w:rsid w:val="00F25A01"/>
    <w:rsid w:val="00F25A7C"/>
    <w:rsid w:val="00F25AC0"/>
    <w:rsid w:val="00F25C3A"/>
    <w:rsid w:val="00F25DBC"/>
    <w:rsid w:val="00F25E8F"/>
    <w:rsid w:val="00F25F07"/>
    <w:rsid w:val="00F25F3B"/>
    <w:rsid w:val="00F25F93"/>
    <w:rsid w:val="00F26198"/>
    <w:rsid w:val="00F2636E"/>
    <w:rsid w:val="00F263A3"/>
    <w:rsid w:val="00F265ED"/>
    <w:rsid w:val="00F266BC"/>
    <w:rsid w:val="00F266F8"/>
    <w:rsid w:val="00F26792"/>
    <w:rsid w:val="00F2686A"/>
    <w:rsid w:val="00F269E8"/>
    <w:rsid w:val="00F26A1F"/>
    <w:rsid w:val="00F26A74"/>
    <w:rsid w:val="00F26A93"/>
    <w:rsid w:val="00F26AEB"/>
    <w:rsid w:val="00F26BE7"/>
    <w:rsid w:val="00F26D1E"/>
    <w:rsid w:val="00F26D67"/>
    <w:rsid w:val="00F26DE4"/>
    <w:rsid w:val="00F26DF8"/>
    <w:rsid w:val="00F26E37"/>
    <w:rsid w:val="00F26E5C"/>
    <w:rsid w:val="00F26EF8"/>
    <w:rsid w:val="00F27003"/>
    <w:rsid w:val="00F2701F"/>
    <w:rsid w:val="00F27082"/>
    <w:rsid w:val="00F27165"/>
    <w:rsid w:val="00F271EE"/>
    <w:rsid w:val="00F27315"/>
    <w:rsid w:val="00F27348"/>
    <w:rsid w:val="00F27376"/>
    <w:rsid w:val="00F2742C"/>
    <w:rsid w:val="00F27471"/>
    <w:rsid w:val="00F275A9"/>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34"/>
    <w:rsid w:val="00F30766"/>
    <w:rsid w:val="00F307DB"/>
    <w:rsid w:val="00F30814"/>
    <w:rsid w:val="00F30958"/>
    <w:rsid w:val="00F30969"/>
    <w:rsid w:val="00F30AE9"/>
    <w:rsid w:val="00F30AEA"/>
    <w:rsid w:val="00F30E42"/>
    <w:rsid w:val="00F30E95"/>
    <w:rsid w:val="00F30EF9"/>
    <w:rsid w:val="00F30F43"/>
    <w:rsid w:val="00F30F61"/>
    <w:rsid w:val="00F31011"/>
    <w:rsid w:val="00F31023"/>
    <w:rsid w:val="00F31065"/>
    <w:rsid w:val="00F3107E"/>
    <w:rsid w:val="00F310DA"/>
    <w:rsid w:val="00F3110B"/>
    <w:rsid w:val="00F31118"/>
    <w:rsid w:val="00F31137"/>
    <w:rsid w:val="00F31378"/>
    <w:rsid w:val="00F31584"/>
    <w:rsid w:val="00F3161B"/>
    <w:rsid w:val="00F316FB"/>
    <w:rsid w:val="00F317D4"/>
    <w:rsid w:val="00F3197A"/>
    <w:rsid w:val="00F31DD5"/>
    <w:rsid w:val="00F31EF2"/>
    <w:rsid w:val="00F31F2C"/>
    <w:rsid w:val="00F31F72"/>
    <w:rsid w:val="00F32083"/>
    <w:rsid w:val="00F321B5"/>
    <w:rsid w:val="00F32243"/>
    <w:rsid w:val="00F32392"/>
    <w:rsid w:val="00F3239C"/>
    <w:rsid w:val="00F32483"/>
    <w:rsid w:val="00F324A1"/>
    <w:rsid w:val="00F32507"/>
    <w:rsid w:val="00F325FF"/>
    <w:rsid w:val="00F32745"/>
    <w:rsid w:val="00F327A5"/>
    <w:rsid w:val="00F3281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684"/>
    <w:rsid w:val="00F3376D"/>
    <w:rsid w:val="00F337BB"/>
    <w:rsid w:val="00F33804"/>
    <w:rsid w:val="00F338DD"/>
    <w:rsid w:val="00F33941"/>
    <w:rsid w:val="00F3395C"/>
    <w:rsid w:val="00F33A77"/>
    <w:rsid w:val="00F33D48"/>
    <w:rsid w:val="00F33E0A"/>
    <w:rsid w:val="00F33ED0"/>
    <w:rsid w:val="00F33EE5"/>
    <w:rsid w:val="00F33F29"/>
    <w:rsid w:val="00F33F7A"/>
    <w:rsid w:val="00F340DE"/>
    <w:rsid w:val="00F34119"/>
    <w:rsid w:val="00F342F3"/>
    <w:rsid w:val="00F3430E"/>
    <w:rsid w:val="00F3461E"/>
    <w:rsid w:val="00F34649"/>
    <w:rsid w:val="00F346B6"/>
    <w:rsid w:val="00F3475A"/>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60C"/>
    <w:rsid w:val="00F3565C"/>
    <w:rsid w:val="00F35779"/>
    <w:rsid w:val="00F357D1"/>
    <w:rsid w:val="00F35934"/>
    <w:rsid w:val="00F359B4"/>
    <w:rsid w:val="00F35A4A"/>
    <w:rsid w:val="00F35A59"/>
    <w:rsid w:val="00F35B8E"/>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2D"/>
    <w:rsid w:val="00F369F9"/>
    <w:rsid w:val="00F36A53"/>
    <w:rsid w:val="00F36B3B"/>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9A1"/>
    <w:rsid w:val="00F37A08"/>
    <w:rsid w:val="00F37A7E"/>
    <w:rsid w:val="00F37AFA"/>
    <w:rsid w:val="00F37B2D"/>
    <w:rsid w:val="00F37C02"/>
    <w:rsid w:val="00F37EBB"/>
    <w:rsid w:val="00F37ED8"/>
    <w:rsid w:val="00F37FDF"/>
    <w:rsid w:val="00F401EF"/>
    <w:rsid w:val="00F40414"/>
    <w:rsid w:val="00F40516"/>
    <w:rsid w:val="00F40737"/>
    <w:rsid w:val="00F4076E"/>
    <w:rsid w:val="00F40827"/>
    <w:rsid w:val="00F40878"/>
    <w:rsid w:val="00F409DE"/>
    <w:rsid w:val="00F40E7A"/>
    <w:rsid w:val="00F40ED8"/>
    <w:rsid w:val="00F41024"/>
    <w:rsid w:val="00F410E5"/>
    <w:rsid w:val="00F414C9"/>
    <w:rsid w:val="00F41697"/>
    <w:rsid w:val="00F417EC"/>
    <w:rsid w:val="00F41836"/>
    <w:rsid w:val="00F4191A"/>
    <w:rsid w:val="00F41B1A"/>
    <w:rsid w:val="00F41B34"/>
    <w:rsid w:val="00F41B55"/>
    <w:rsid w:val="00F41CC4"/>
    <w:rsid w:val="00F41D1D"/>
    <w:rsid w:val="00F41D33"/>
    <w:rsid w:val="00F41F0E"/>
    <w:rsid w:val="00F42028"/>
    <w:rsid w:val="00F420D0"/>
    <w:rsid w:val="00F421A0"/>
    <w:rsid w:val="00F42314"/>
    <w:rsid w:val="00F4232B"/>
    <w:rsid w:val="00F42353"/>
    <w:rsid w:val="00F423E6"/>
    <w:rsid w:val="00F4244D"/>
    <w:rsid w:val="00F424D6"/>
    <w:rsid w:val="00F425AB"/>
    <w:rsid w:val="00F42625"/>
    <w:rsid w:val="00F42736"/>
    <w:rsid w:val="00F428B5"/>
    <w:rsid w:val="00F428EA"/>
    <w:rsid w:val="00F429F5"/>
    <w:rsid w:val="00F42A04"/>
    <w:rsid w:val="00F42ADD"/>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AF1"/>
    <w:rsid w:val="00F43B99"/>
    <w:rsid w:val="00F43D83"/>
    <w:rsid w:val="00F43D86"/>
    <w:rsid w:val="00F43DBA"/>
    <w:rsid w:val="00F43E0A"/>
    <w:rsid w:val="00F43EF5"/>
    <w:rsid w:val="00F44295"/>
    <w:rsid w:val="00F442B8"/>
    <w:rsid w:val="00F442CF"/>
    <w:rsid w:val="00F442E6"/>
    <w:rsid w:val="00F444D9"/>
    <w:rsid w:val="00F44565"/>
    <w:rsid w:val="00F445CE"/>
    <w:rsid w:val="00F4474B"/>
    <w:rsid w:val="00F4477A"/>
    <w:rsid w:val="00F447FD"/>
    <w:rsid w:val="00F4485F"/>
    <w:rsid w:val="00F449C9"/>
    <w:rsid w:val="00F449DC"/>
    <w:rsid w:val="00F44B70"/>
    <w:rsid w:val="00F44BF6"/>
    <w:rsid w:val="00F44C0A"/>
    <w:rsid w:val="00F44CA8"/>
    <w:rsid w:val="00F44E08"/>
    <w:rsid w:val="00F44E89"/>
    <w:rsid w:val="00F44F03"/>
    <w:rsid w:val="00F44F26"/>
    <w:rsid w:val="00F44FB4"/>
    <w:rsid w:val="00F4509D"/>
    <w:rsid w:val="00F450B9"/>
    <w:rsid w:val="00F45164"/>
    <w:rsid w:val="00F4524F"/>
    <w:rsid w:val="00F45363"/>
    <w:rsid w:val="00F4539E"/>
    <w:rsid w:val="00F454AE"/>
    <w:rsid w:val="00F454C2"/>
    <w:rsid w:val="00F4556F"/>
    <w:rsid w:val="00F45571"/>
    <w:rsid w:val="00F4567E"/>
    <w:rsid w:val="00F4591E"/>
    <w:rsid w:val="00F45A3E"/>
    <w:rsid w:val="00F45B7B"/>
    <w:rsid w:val="00F45C73"/>
    <w:rsid w:val="00F45CC9"/>
    <w:rsid w:val="00F45D42"/>
    <w:rsid w:val="00F45DC6"/>
    <w:rsid w:val="00F45E28"/>
    <w:rsid w:val="00F45E5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64"/>
    <w:rsid w:val="00F46D90"/>
    <w:rsid w:val="00F46DEF"/>
    <w:rsid w:val="00F46E77"/>
    <w:rsid w:val="00F46F72"/>
    <w:rsid w:val="00F47109"/>
    <w:rsid w:val="00F47454"/>
    <w:rsid w:val="00F4746A"/>
    <w:rsid w:val="00F475E3"/>
    <w:rsid w:val="00F47609"/>
    <w:rsid w:val="00F4766E"/>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5BB"/>
    <w:rsid w:val="00F50629"/>
    <w:rsid w:val="00F50675"/>
    <w:rsid w:val="00F506A1"/>
    <w:rsid w:val="00F506D4"/>
    <w:rsid w:val="00F5074C"/>
    <w:rsid w:val="00F507A4"/>
    <w:rsid w:val="00F508ED"/>
    <w:rsid w:val="00F509E4"/>
    <w:rsid w:val="00F50A05"/>
    <w:rsid w:val="00F50B65"/>
    <w:rsid w:val="00F50B6C"/>
    <w:rsid w:val="00F50CA2"/>
    <w:rsid w:val="00F50D8B"/>
    <w:rsid w:val="00F50E05"/>
    <w:rsid w:val="00F50E88"/>
    <w:rsid w:val="00F50F40"/>
    <w:rsid w:val="00F50F9E"/>
    <w:rsid w:val="00F5139C"/>
    <w:rsid w:val="00F5147B"/>
    <w:rsid w:val="00F51499"/>
    <w:rsid w:val="00F514E2"/>
    <w:rsid w:val="00F515A0"/>
    <w:rsid w:val="00F5160A"/>
    <w:rsid w:val="00F516BC"/>
    <w:rsid w:val="00F51774"/>
    <w:rsid w:val="00F517A6"/>
    <w:rsid w:val="00F518ED"/>
    <w:rsid w:val="00F519F2"/>
    <w:rsid w:val="00F51A30"/>
    <w:rsid w:val="00F51A58"/>
    <w:rsid w:val="00F51A83"/>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B00"/>
    <w:rsid w:val="00F52C57"/>
    <w:rsid w:val="00F52CFC"/>
    <w:rsid w:val="00F52FFF"/>
    <w:rsid w:val="00F530CE"/>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CED"/>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54F"/>
    <w:rsid w:val="00F55603"/>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6A"/>
    <w:rsid w:val="00F563B1"/>
    <w:rsid w:val="00F56656"/>
    <w:rsid w:val="00F56968"/>
    <w:rsid w:val="00F5699E"/>
    <w:rsid w:val="00F569BC"/>
    <w:rsid w:val="00F56ECB"/>
    <w:rsid w:val="00F56ED7"/>
    <w:rsid w:val="00F56F2A"/>
    <w:rsid w:val="00F56F35"/>
    <w:rsid w:val="00F56F95"/>
    <w:rsid w:val="00F57035"/>
    <w:rsid w:val="00F5717F"/>
    <w:rsid w:val="00F57187"/>
    <w:rsid w:val="00F571A1"/>
    <w:rsid w:val="00F57241"/>
    <w:rsid w:val="00F5729A"/>
    <w:rsid w:val="00F57461"/>
    <w:rsid w:val="00F574AF"/>
    <w:rsid w:val="00F5752E"/>
    <w:rsid w:val="00F57577"/>
    <w:rsid w:val="00F57586"/>
    <w:rsid w:val="00F57593"/>
    <w:rsid w:val="00F57663"/>
    <w:rsid w:val="00F57732"/>
    <w:rsid w:val="00F57769"/>
    <w:rsid w:val="00F57957"/>
    <w:rsid w:val="00F57984"/>
    <w:rsid w:val="00F57B76"/>
    <w:rsid w:val="00F57C58"/>
    <w:rsid w:val="00F57C62"/>
    <w:rsid w:val="00F57C7D"/>
    <w:rsid w:val="00F57D50"/>
    <w:rsid w:val="00F57E0F"/>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0FDA"/>
    <w:rsid w:val="00F6111A"/>
    <w:rsid w:val="00F6119A"/>
    <w:rsid w:val="00F6126B"/>
    <w:rsid w:val="00F612C6"/>
    <w:rsid w:val="00F61315"/>
    <w:rsid w:val="00F61364"/>
    <w:rsid w:val="00F613EE"/>
    <w:rsid w:val="00F61432"/>
    <w:rsid w:val="00F614B6"/>
    <w:rsid w:val="00F6156F"/>
    <w:rsid w:val="00F6159F"/>
    <w:rsid w:val="00F6167E"/>
    <w:rsid w:val="00F616F9"/>
    <w:rsid w:val="00F6173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0D"/>
    <w:rsid w:val="00F62B37"/>
    <w:rsid w:val="00F62BD3"/>
    <w:rsid w:val="00F62C46"/>
    <w:rsid w:val="00F62CA0"/>
    <w:rsid w:val="00F62E6E"/>
    <w:rsid w:val="00F62F91"/>
    <w:rsid w:val="00F6310B"/>
    <w:rsid w:val="00F631E7"/>
    <w:rsid w:val="00F63230"/>
    <w:rsid w:val="00F63267"/>
    <w:rsid w:val="00F63449"/>
    <w:rsid w:val="00F636B2"/>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5E9"/>
    <w:rsid w:val="00F64674"/>
    <w:rsid w:val="00F6488A"/>
    <w:rsid w:val="00F648DE"/>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C00"/>
    <w:rsid w:val="00F65D6C"/>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62C"/>
    <w:rsid w:val="00F677AB"/>
    <w:rsid w:val="00F67AC3"/>
    <w:rsid w:val="00F67B3F"/>
    <w:rsid w:val="00F67C1D"/>
    <w:rsid w:val="00F67D11"/>
    <w:rsid w:val="00F67E02"/>
    <w:rsid w:val="00F67F36"/>
    <w:rsid w:val="00F70079"/>
    <w:rsid w:val="00F70320"/>
    <w:rsid w:val="00F70322"/>
    <w:rsid w:val="00F70327"/>
    <w:rsid w:val="00F70420"/>
    <w:rsid w:val="00F70698"/>
    <w:rsid w:val="00F7087B"/>
    <w:rsid w:val="00F70882"/>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38"/>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0C4"/>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1E5"/>
    <w:rsid w:val="00F7443F"/>
    <w:rsid w:val="00F7458F"/>
    <w:rsid w:val="00F745A8"/>
    <w:rsid w:val="00F74675"/>
    <w:rsid w:val="00F746AA"/>
    <w:rsid w:val="00F7479E"/>
    <w:rsid w:val="00F74887"/>
    <w:rsid w:val="00F74964"/>
    <w:rsid w:val="00F74B17"/>
    <w:rsid w:val="00F74C1B"/>
    <w:rsid w:val="00F74D3F"/>
    <w:rsid w:val="00F74EB0"/>
    <w:rsid w:val="00F7502C"/>
    <w:rsid w:val="00F7509E"/>
    <w:rsid w:val="00F750AB"/>
    <w:rsid w:val="00F750B3"/>
    <w:rsid w:val="00F750E9"/>
    <w:rsid w:val="00F7539C"/>
    <w:rsid w:val="00F753D7"/>
    <w:rsid w:val="00F75451"/>
    <w:rsid w:val="00F75489"/>
    <w:rsid w:val="00F754F0"/>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7B"/>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478"/>
    <w:rsid w:val="00F815B3"/>
    <w:rsid w:val="00F81642"/>
    <w:rsid w:val="00F816E6"/>
    <w:rsid w:val="00F81716"/>
    <w:rsid w:val="00F81725"/>
    <w:rsid w:val="00F817AC"/>
    <w:rsid w:val="00F81840"/>
    <w:rsid w:val="00F818B5"/>
    <w:rsid w:val="00F818BE"/>
    <w:rsid w:val="00F818ED"/>
    <w:rsid w:val="00F81D1D"/>
    <w:rsid w:val="00F81DA7"/>
    <w:rsid w:val="00F81DCC"/>
    <w:rsid w:val="00F81E2E"/>
    <w:rsid w:val="00F81E49"/>
    <w:rsid w:val="00F81E8F"/>
    <w:rsid w:val="00F81EA6"/>
    <w:rsid w:val="00F81F37"/>
    <w:rsid w:val="00F8206A"/>
    <w:rsid w:val="00F8220B"/>
    <w:rsid w:val="00F8222B"/>
    <w:rsid w:val="00F8232E"/>
    <w:rsid w:val="00F82387"/>
    <w:rsid w:val="00F8239D"/>
    <w:rsid w:val="00F82535"/>
    <w:rsid w:val="00F825F8"/>
    <w:rsid w:val="00F826CB"/>
    <w:rsid w:val="00F826D9"/>
    <w:rsid w:val="00F827E6"/>
    <w:rsid w:val="00F82923"/>
    <w:rsid w:val="00F82B2D"/>
    <w:rsid w:val="00F82B7A"/>
    <w:rsid w:val="00F82BA6"/>
    <w:rsid w:val="00F82BEC"/>
    <w:rsid w:val="00F82C8E"/>
    <w:rsid w:val="00F82ED0"/>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EA5"/>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17"/>
    <w:rsid w:val="00F84BE9"/>
    <w:rsid w:val="00F84D84"/>
    <w:rsid w:val="00F84DC4"/>
    <w:rsid w:val="00F84E83"/>
    <w:rsid w:val="00F84E90"/>
    <w:rsid w:val="00F84EF2"/>
    <w:rsid w:val="00F84F6B"/>
    <w:rsid w:val="00F84F99"/>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0A"/>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26"/>
    <w:rsid w:val="00F865AD"/>
    <w:rsid w:val="00F86703"/>
    <w:rsid w:val="00F86709"/>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CB"/>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0CF3"/>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B7"/>
    <w:rsid w:val="00F91DD7"/>
    <w:rsid w:val="00F91DF0"/>
    <w:rsid w:val="00F91F20"/>
    <w:rsid w:val="00F91F3C"/>
    <w:rsid w:val="00F91FF4"/>
    <w:rsid w:val="00F920E2"/>
    <w:rsid w:val="00F92149"/>
    <w:rsid w:val="00F921A2"/>
    <w:rsid w:val="00F92249"/>
    <w:rsid w:val="00F9226E"/>
    <w:rsid w:val="00F922A0"/>
    <w:rsid w:val="00F922A7"/>
    <w:rsid w:val="00F923AD"/>
    <w:rsid w:val="00F92496"/>
    <w:rsid w:val="00F92600"/>
    <w:rsid w:val="00F92697"/>
    <w:rsid w:val="00F926C9"/>
    <w:rsid w:val="00F9272F"/>
    <w:rsid w:val="00F927FE"/>
    <w:rsid w:val="00F92826"/>
    <w:rsid w:val="00F928C0"/>
    <w:rsid w:val="00F929F8"/>
    <w:rsid w:val="00F92A44"/>
    <w:rsid w:val="00F92A71"/>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4B"/>
    <w:rsid w:val="00F93879"/>
    <w:rsid w:val="00F938A2"/>
    <w:rsid w:val="00F938B5"/>
    <w:rsid w:val="00F93A50"/>
    <w:rsid w:val="00F93AB1"/>
    <w:rsid w:val="00F93C34"/>
    <w:rsid w:val="00F93C4A"/>
    <w:rsid w:val="00F93C9C"/>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DD9"/>
    <w:rsid w:val="00F97F26"/>
    <w:rsid w:val="00F97F40"/>
    <w:rsid w:val="00FA0053"/>
    <w:rsid w:val="00FA0122"/>
    <w:rsid w:val="00FA015B"/>
    <w:rsid w:val="00FA03CC"/>
    <w:rsid w:val="00FA0531"/>
    <w:rsid w:val="00FA0571"/>
    <w:rsid w:val="00FA05D9"/>
    <w:rsid w:val="00FA0612"/>
    <w:rsid w:val="00FA06E8"/>
    <w:rsid w:val="00FA06F5"/>
    <w:rsid w:val="00FA0744"/>
    <w:rsid w:val="00FA0745"/>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57"/>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C90"/>
    <w:rsid w:val="00FA2D14"/>
    <w:rsid w:val="00FA2D3B"/>
    <w:rsid w:val="00FA2E46"/>
    <w:rsid w:val="00FA2FEE"/>
    <w:rsid w:val="00FA3031"/>
    <w:rsid w:val="00FA3039"/>
    <w:rsid w:val="00FA313A"/>
    <w:rsid w:val="00FA320E"/>
    <w:rsid w:val="00FA3219"/>
    <w:rsid w:val="00FA3422"/>
    <w:rsid w:val="00FA342D"/>
    <w:rsid w:val="00FA342F"/>
    <w:rsid w:val="00FA34C6"/>
    <w:rsid w:val="00FA359A"/>
    <w:rsid w:val="00FA362E"/>
    <w:rsid w:val="00FA37BE"/>
    <w:rsid w:val="00FA37EA"/>
    <w:rsid w:val="00FA39C7"/>
    <w:rsid w:val="00FA3B9D"/>
    <w:rsid w:val="00FA3C4A"/>
    <w:rsid w:val="00FA3D8D"/>
    <w:rsid w:val="00FA3DE3"/>
    <w:rsid w:val="00FA3F4F"/>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1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0C6"/>
    <w:rsid w:val="00FA616B"/>
    <w:rsid w:val="00FA618A"/>
    <w:rsid w:val="00FA62D4"/>
    <w:rsid w:val="00FA63FC"/>
    <w:rsid w:val="00FA647B"/>
    <w:rsid w:val="00FA6627"/>
    <w:rsid w:val="00FA6677"/>
    <w:rsid w:val="00FA66A2"/>
    <w:rsid w:val="00FA66E7"/>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166"/>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77A"/>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2"/>
    <w:rsid w:val="00FB2105"/>
    <w:rsid w:val="00FB249E"/>
    <w:rsid w:val="00FB2521"/>
    <w:rsid w:val="00FB25F8"/>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32"/>
    <w:rsid w:val="00FB334A"/>
    <w:rsid w:val="00FB33F0"/>
    <w:rsid w:val="00FB3701"/>
    <w:rsid w:val="00FB3745"/>
    <w:rsid w:val="00FB383C"/>
    <w:rsid w:val="00FB388A"/>
    <w:rsid w:val="00FB39CB"/>
    <w:rsid w:val="00FB3A17"/>
    <w:rsid w:val="00FB3A43"/>
    <w:rsid w:val="00FB3AB8"/>
    <w:rsid w:val="00FB3AE2"/>
    <w:rsid w:val="00FB3B2D"/>
    <w:rsid w:val="00FB3B7B"/>
    <w:rsid w:val="00FB3B8D"/>
    <w:rsid w:val="00FB3CBB"/>
    <w:rsid w:val="00FB3CF0"/>
    <w:rsid w:val="00FB3D2B"/>
    <w:rsid w:val="00FB3D65"/>
    <w:rsid w:val="00FB3D66"/>
    <w:rsid w:val="00FB3DF1"/>
    <w:rsid w:val="00FB3DFC"/>
    <w:rsid w:val="00FB41D2"/>
    <w:rsid w:val="00FB4223"/>
    <w:rsid w:val="00FB4290"/>
    <w:rsid w:val="00FB4294"/>
    <w:rsid w:val="00FB430D"/>
    <w:rsid w:val="00FB4310"/>
    <w:rsid w:val="00FB432F"/>
    <w:rsid w:val="00FB4358"/>
    <w:rsid w:val="00FB438A"/>
    <w:rsid w:val="00FB43EA"/>
    <w:rsid w:val="00FB446E"/>
    <w:rsid w:val="00FB45A5"/>
    <w:rsid w:val="00FB476C"/>
    <w:rsid w:val="00FB47B8"/>
    <w:rsid w:val="00FB4801"/>
    <w:rsid w:val="00FB4A3B"/>
    <w:rsid w:val="00FB4A70"/>
    <w:rsid w:val="00FB4AFE"/>
    <w:rsid w:val="00FB4B8B"/>
    <w:rsid w:val="00FB4BDF"/>
    <w:rsid w:val="00FB4CEC"/>
    <w:rsid w:val="00FB5000"/>
    <w:rsid w:val="00FB50A1"/>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1CC"/>
    <w:rsid w:val="00FB7248"/>
    <w:rsid w:val="00FB7277"/>
    <w:rsid w:val="00FB7360"/>
    <w:rsid w:val="00FB7398"/>
    <w:rsid w:val="00FB73E3"/>
    <w:rsid w:val="00FB7469"/>
    <w:rsid w:val="00FB7475"/>
    <w:rsid w:val="00FB7500"/>
    <w:rsid w:val="00FB756E"/>
    <w:rsid w:val="00FB75A5"/>
    <w:rsid w:val="00FB75B0"/>
    <w:rsid w:val="00FB75C4"/>
    <w:rsid w:val="00FB7608"/>
    <w:rsid w:val="00FB7748"/>
    <w:rsid w:val="00FB77D5"/>
    <w:rsid w:val="00FB7863"/>
    <w:rsid w:val="00FB7AD9"/>
    <w:rsid w:val="00FB7AE5"/>
    <w:rsid w:val="00FB7DBC"/>
    <w:rsid w:val="00FB7EBA"/>
    <w:rsid w:val="00FC02A1"/>
    <w:rsid w:val="00FC03AA"/>
    <w:rsid w:val="00FC0444"/>
    <w:rsid w:val="00FC0498"/>
    <w:rsid w:val="00FC0583"/>
    <w:rsid w:val="00FC05BA"/>
    <w:rsid w:val="00FC06EA"/>
    <w:rsid w:val="00FC0742"/>
    <w:rsid w:val="00FC07BF"/>
    <w:rsid w:val="00FC093C"/>
    <w:rsid w:val="00FC09D1"/>
    <w:rsid w:val="00FC0B56"/>
    <w:rsid w:val="00FC0B83"/>
    <w:rsid w:val="00FC0C1E"/>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5DF"/>
    <w:rsid w:val="00FC16AD"/>
    <w:rsid w:val="00FC16F8"/>
    <w:rsid w:val="00FC1719"/>
    <w:rsid w:val="00FC18B6"/>
    <w:rsid w:val="00FC1977"/>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04"/>
    <w:rsid w:val="00FC2978"/>
    <w:rsid w:val="00FC2C38"/>
    <w:rsid w:val="00FC2D49"/>
    <w:rsid w:val="00FC2E33"/>
    <w:rsid w:val="00FC2E70"/>
    <w:rsid w:val="00FC2ED5"/>
    <w:rsid w:val="00FC2F4E"/>
    <w:rsid w:val="00FC2F64"/>
    <w:rsid w:val="00FC3048"/>
    <w:rsid w:val="00FC3074"/>
    <w:rsid w:val="00FC308C"/>
    <w:rsid w:val="00FC310B"/>
    <w:rsid w:val="00FC3116"/>
    <w:rsid w:val="00FC31DD"/>
    <w:rsid w:val="00FC3331"/>
    <w:rsid w:val="00FC33BC"/>
    <w:rsid w:val="00FC3476"/>
    <w:rsid w:val="00FC34C7"/>
    <w:rsid w:val="00FC354A"/>
    <w:rsid w:val="00FC371D"/>
    <w:rsid w:val="00FC3755"/>
    <w:rsid w:val="00FC37A8"/>
    <w:rsid w:val="00FC37BB"/>
    <w:rsid w:val="00FC3852"/>
    <w:rsid w:val="00FC397F"/>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DDE"/>
    <w:rsid w:val="00FC4E7A"/>
    <w:rsid w:val="00FC4E98"/>
    <w:rsid w:val="00FC4EA8"/>
    <w:rsid w:val="00FC50EE"/>
    <w:rsid w:val="00FC5144"/>
    <w:rsid w:val="00FC5183"/>
    <w:rsid w:val="00FC5405"/>
    <w:rsid w:val="00FC5458"/>
    <w:rsid w:val="00FC54A9"/>
    <w:rsid w:val="00FC5508"/>
    <w:rsid w:val="00FC5547"/>
    <w:rsid w:val="00FC566D"/>
    <w:rsid w:val="00FC56A2"/>
    <w:rsid w:val="00FC56B9"/>
    <w:rsid w:val="00FC5793"/>
    <w:rsid w:val="00FC57B8"/>
    <w:rsid w:val="00FC591F"/>
    <w:rsid w:val="00FC5A2A"/>
    <w:rsid w:val="00FC5A3C"/>
    <w:rsid w:val="00FC5AA0"/>
    <w:rsid w:val="00FC5B1C"/>
    <w:rsid w:val="00FC5BC8"/>
    <w:rsid w:val="00FC5BD9"/>
    <w:rsid w:val="00FC5C82"/>
    <w:rsid w:val="00FC5D24"/>
    <w:rsid w:val="00FC5D91"/>
    <w:rsid w:val="00FC5DC8"/>
    <w:rsid w:val="00FC5DCF"/>
    <w:rsid w:val="00FC5EF8"/>
    <w:rsid w:val="00FC60AC"/>
    <w:rsid w:val="00FC6125"/>
    <w:rsid w:val="00FC617D"/>
    <w:rsid w:val="00FC6270"/>
    <w:rsid w:val="00FC653E"/>
    <w:rsid w:val="00FC6650"/>
    <w:rsid w:val="00FC66F1"/>
    <w:rsid w:val="00FC675D"/>
    <w:rsid w:val="00FC6983"/>
    <w:rsid w:val="00FC69E6"/>
    <w:rsid w:val="00FC6A02"/>
    <w:rsid w:val="00FC6A63"/>
    <w:rsid w:val="00FC6AC4"/>
    <w:rsid w:val="00FC6B49"/>
    <w:rsid w:val="00FC6BB3"/>
    <w:rsid w:val="00FC6C34"/>
    <w:rsid w:val="00FC6C93"/>
    <w:rsid w:val="00FC6D3B"/>
    <w:rsid w:val="00FC6D98"/>
    <w:rsid w:val="00FC6E98"/>
    <w:rsid w:val="00FC7063"/>
    <w:rsid w:val="00FC713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5A8"/>
    <w:rsid w:val="00FD064C"/>
    <w:rsid w:val="00FD0686"/>
    <w:rsid w:val="00FD06A4"/>
    <w:rsid w:val="00FD06ED"/>
    <w:rsid w:val="00FD0723"/>
    <w:rsid w:val="00FD072C"/>
    <w:rsid w:val="00FD0779"/>
    <w:rsid w:val="00FD07B6"/>
    <w:rsid w:val="00FD0881"/>
    <w:rsid w:val="00FD08F7"/>
    <w:rsid w:val="00FD0A89"/>
    <w:rsid w:val="00FD0A8F"/>
    <w:rsid w:val="00FD0AC6"/>
    <w:rsid w:val="00FD0B4D"/>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4E"/>
    <w:rsid w:val="00FD23D0"/>
    <w:rsid w:val="00FD2411"/>
    <w:rsid w:val="00FD24D7"/>
    <w:rsid w:val="00FD25A3"/>
    <w:rsid w:val="00FD26C6"/>
    <w:rsid w:val="00FD2830"/>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6E"/>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4D4"/>
    <w:rsid w:val="00FD65DE"/>
    <w:rsid w:val="00FD65F5"/>
    <w:rsid w:val="00FD6798"/>
    <w:rsid w:val="00FD67AA"/>
    <w:rsid w:val="00FD6889"/>
    <w:rsid w:val="00FD698B"/>
    <w:rsid w:val="00FD6A52"/>
    <w:rsid w:val="00FD6C45"/>
    <w:rsid w:val="00FD6D75"/>
    <w:rsid w:val="00FD6DC7"/>
    <w:rsid w:val="00FD6ED3"/>
    <w:rsid w:val="00FD70DE"/>
    <w:rsid w:val="00FD7288"/>
    <w:rsid w:val="00FD75A2"/>
    <w:rsid w:val="00FD768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A3D"/>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61"/>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CAF"/>
    <w:rsid w:val="00FE2DFF"/>
    <w:rsid w:val="00FE2E36"/>
    <w:rsid w:val="00FE2E90"/>
    <w:rsid w:val="00FE2F15"/>
    <w:rsid w:val="00FE2F2F"/>
    <w:rsid w:val="00FE2FD3"/>
    <w:rsid w:val="00FE2FF4"/>
    <w:rsid w:val="00FE3261"/>
    <w:rsid w:val="00FE3273"/>
    <w:rsid w:val="00FE3326"/>
    <w:rsid w:val="00FE334F"/>
    <w:rsid w:val="00FE33A0"/>
    <w:rsid w:val="00FE33A6"/>
    <w:rsid w:val="00FE34ED"/>
    <w:rsid w:val="00FE357F"/>
    <w:rsid w:val="00FE36C2"/>
    <w:rsid w:val="00FE3760"/>
    <w:rsid w:val="00FE393C"/>
    <w:rsid w:val="00FE396A"/>
    <w:rsid w:val="00FE39D6"/>
    <w:rsid w:val="00FE3A38"/>
    <w:rsid w:val="00FE3AE0"/>
    <w:rsid w:val="00FE3B84"/>
    <w:rsid w:val="00FE3CBE"/>
    <w:rsid w:val="00FE3D03"/>
    <w:rsid w:val="00FE3DA7"/>
    <w:rsid w:val="00FE3DF3"/>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4E5A"/>
    <w:rsid w:val="00FE5025"/>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0C3"/>
    <w:rsid w:val="00FE628D"/>
    <w:rsid w:val="00FE62B3"/>
    <w:rsid w:val="00FE62DE"/>
    <w:rsid w:val="00FE633D"/>
    <w:rsid w:val="00FE635F"/>
    <w:rsid w:val="00FE63D1"/>
    <w:rsid w:val="00FE63FB"/>
    <w:rsid w:val="00FE6432"/>
    <w:rsid w:val="00FE6477"/>
    <w:rsid w:val="00FE6482"/>
    <w:rsid w:val="00FE651D"/>
    <w:rsid w:val="00FE6564"/>
    <w:rsid w:val="00FE65A0"/>
    <w:rsid w:val="00FE65CE"/>
    <w:rsid w:val="00FE65E4"/>
    <w:rsid w:val="00FE669E"/>
    <w:rsid w:val="00FE67CE"/>
    <w:rsid w:val="00FE692F"/>
    <w:rsid w:val="00FE6978"/>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97"/>
    <w:rsid w:val="00FE7BDE"/>
    <w:rsid w:val="00FE7D4A"/>
    <w:rsid w:val="00FE7DC6"/>
    <w:rsid w:val="00FE7DED"/>
    <w:rsid w:val="00FE7E72"/>
    <w:rsid w:val="00FE7EB1"/>
    <w:rsid w:val="00FE7F16"/>
    <w:rsid w:val="00FE7FAF"/>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CB"/>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E0F"/>
    <w:rsid w:val="00FF1F12"/>
    <w:rsid w:val="00FF1F8E"/>
    <w:rsid w:val="00FF1FB1"/>
    <w:rsid w:val="00FF1FBC"/>
    <w:rsid w:val="00FF1FF7"/>
    <w:rsid w:val="00FF2179"/>
    <w:rsid w:val="00FF222E"/>
    <w:rsid w:val="00FF2308"/>
    <w:rsid w:val="00FF2309"/>
    <w:rsid w:val="00FF2337"/>
    <w:rsid w:val="00FF2407"/>
    <w:rsid w:val="00FF2494"/>
    <w:rsid w:val="00FF2585"/>
    <w:rsid w:val="00FF26B5"/>
    <w:rsid w:val="00FF2710"/>
    <w:rsid w:val="00FF2723"/>
    <w:rsid w:val="00FF2816"/>
    <w:rsid w:val="00FF2908"/>
    <w:rsid w:val="00FF2981"/>
    <w:rsid w:val="00FF298C"/>
    <w:rsid w:val="00FF2AD7"/>
    <w:rsid w:val="00FF2C56"/>
    <w:rsid w:val="00FF2CA5"/>
    <w:rsid w:val="00FF2D01"/>
    <w:rsid w:val="00FF2D4C"/>
    <w:rsid w:val="00FF2DB2"/>
    <w:rsid w:val="00FF2E1A"/>
    <w:rsid w:val="00FF2F11"/>
    <w:rsid w:val="00FF2F72"/>
    <w:rsid w:val="00FF2FD6"/>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05C"/>
    <w:rsid w:val="00FF40C3"/>
    <w:rsid w:val="00FF41F3"/>
    <w:rsid w:val="00FF41FF"/>
    <w:rsid w:val="00FF42A1"/>
    <w:rsid w:val="00FF42B8"/>
    <w:rsid w:val="00FF43A0"/>
    <w:rsid w:val="00FF43A2"/>
    <w:rsid w:val="00FF43F7"/>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85"/>
    <w:rsid w:val="00FF55C0"/>
    <w:rsid w:val="00FF5651"/>
    <w:rsid w:val="00FF5681"/>
    <w:rsid w:val="00FF5697"/>
    <w:rsid w:val="00FF573F"/>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703"/>
    <w:rsid w:val="00FF6823"/>
    <w:rsid w:val="00FF68A9"/>
    <w:rsid w:val="00FF6926"/>
    <w:rsid w:val="00FF698D"/>
    <w:rsid w:val="00FF69C1"/>
    <w:rsid w:val="00FF6B83"/>
    <w:rsid w:val="00FF6BB5"/>
    <w:rsid w:val="00FF6BC5"/>
    <w:rsid w:val="00FF6EE8"/>
    <w:rsid w:val="00FF705D"/>
    <w:rsid w:val="00FF70CD"/>
    <w:rsid w:val="00FF7218"/>
    <w:rsid w:val="00FF7244"/>
    <w:rsid w:val="00FF7258"/>
    <w:rsid w:val="00FF73F9"/>
    <w:rsid w:val="00FF75DF"/>
    <w:rsid w:val="00FF7873"/>
    <w:rsid w:val="00FF7929"/>
    <w:rsid w:val="00FF7981"/>
    <w:rsid w:val="00FF7A29"/>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AC402E"/>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37E4B8"/>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uiPriority w:val="9"/>
    <w:unhideWhenUsed/>
    <w:qFormat/>
    <w:rsid w:val="00014969"/>
    <w:pPr>
      <w:keepNext/>
      <w:keepLines/>
      <w:numPr>
        <w:ilvl w:val="2"/>
        <w:numId w:val="6"/>
      </w:numPr>
      <w:spacing w:before="240"/>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uiPriority w:val="9"/>
    <w:unhideWhenUsed/>
    <w:qFormat/>
    <w:rsid w:val="00D4519E"/>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paragraph" w:styleId="Heading7">
    <w:name w:val="heading 7"/>
    <w:basedOn w:val="Normal"/>
    <w:next w:val="Normal"/>
    <w:link w:val="Heading7Char"/>
    <w:uiPriority w:val="9"/>
    <w:semiHidden/>
    <w:unhideWhenUsed/>
    <w:qFormat/>
    <w:rsid w:val="0062163B"/>
    <w:pPr>
      <w:keepNext/>
      <w:keepLines/>
      <w:spacing w:before="40" w:after="0"/>
      <w:outlineLvl w:val="6"/>
    </w:pPr>
    <w:rPr>
      <w:rFonts w:asciiTheme="majorHAnsi" w:eastAsiaTheme="majorEastAsia" w:hAnsiTheme="majorHAnsi" w:cstheme="majorBidi"/>
      <w:i/>
      <w:iCs/>
      <w:color w:val="F8C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6465BE"/>
    <w:pPr>
      <w:spacing w:before="100" w:beforeAutospacing="1" w:after="100" w:afterAutospacing="1" w:line="240" w:lineRule="auto"/>
    </w:pPr>
  </w:style>
  <w:style w:type="character" w:customStyle="1" w:styleId="1AllTextNormalParagraphChar">
    <w:name w:val="1. All Text (Normal Paragraph) Char"/>
    <w:basedOn w:val="DefaultParagraphFont"/>
    <w:link w:val="1AllTextNormalParagraph"/>
    <w:locked/>
    <w:rsid w:val="006465BE"/>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D4519E"/>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7352D0"/>
    <w:rPr>
      <w:rFonts w:ascii="Aptos Display" w:hAnsi="Aptos Display"/>
      <w:bCs/>
    </w:rPr>
  </w:style>
  <w:style w:type="paragraph" w:customStyle="1" w:styleId="Systemstep">
    <w:name w:val="System step"/>
    <w:basedOn w:val="Normal"/>
    <w:link w:val="SystemstepChar"/>
    <w:autoRedefine/>
    <w:qFormat/>
    <w:rsid w:val="007352D0"/>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385621"/>
    <w:pPr>
      <w:numPr>
        <w:numId w:val="9"/>
      </w:numPr>
      <w:spacing w:before="60" w:line="240" w:lineRule="auto"/>
      <w:ind w:left="709" w:hanging="425"/>
    </w:pPr>
  </w:style>
  <w:style w:type="character" w:customStyle="1" w:styleId="BulletLevel1Char">
    <w:name w:val="Bullet Level 1 Char"/>
    <w:basedOn w:val="DefaultParagraphFont"/>
    <w:link w:val="BulletLevel1"/>
    <w:rsid w:val="00385621"/>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2B0F2B"/>
    <w:pPr>
      <w:numPr>
        <w:ilvl w:val="2"/>
      </w:numPr>
      <w:ind w:left="1843" w:hanging="425"/>
    </w:pPr>
  </w:style>
  <w:style w:type="character" w:customStyle="1" w:styleId="BulletLevel3Char">
    <w:name w:val="Bullet Level 3 Char"/>
    <w:basedOn w:val="BulletLevel1Char"/>
    <w:link w:val="BulletLevel3"/>
    <w:rsid w:val="002B0F2B"/>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StylePr w:type="firstRow">
      <w:rPr>
        <w:rFonts w:ascii="Calibri" w:hAnsi="Calibri"/>
        <w:color w:val="FFFFFF" w:themeColor="background1"/>
      </w:r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 w:type="paragraph" w:customStyle="1" w:styleId="Heading1Alpha">
    <w:name w:val="Heading 1 (Alpha)"/>
    <w:basedOn w:val="Heading1"/>
    <w:qFormat/>
    <w:rsid w:val="00AB20BC"/>
    <w:pPr>
      <w:numPr>
        <w:numId w:val="0"/>
      </w:numPr>
      <w:ind w:left="1985" w:hanging="1985"/>
    </w:pPr>
  </w:style>
  <w:style w:type="character" w:customStyle="1" w:styleId="Heading7Char">
    <w:name w:val="Heading 7 Char"/>
    <w:basedOn w:val="DefaultParagraphFont"/>
    <w:link w:val="Heading7"/>
    <w:uiPriority w:val="9"/>
    <w:semiHidden/>
    <w:rsid w:val="0062163B"/>
    <w:rPr>
      <w:rFonts w:asciiTheme="majorHAnsi" w:eastAsiaTheme="majorEastAsia" w:hAnsiTheme="majorHAnsi" w:cstheme="majorBidi"/>
      <w:i/>
      <w:iCs/>
      <w:color w:val="F8C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08639099">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30215091">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7832934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intranet.hosts.application.enet/ProviderPortal/VPS/Guidelines/Pages/Operations.aspx" TargetMode="External"/><Relationship Id="rId21" Type="http://schemas.openxmlformats.org/officeDocument/2006/relationships/footer" Target="footer1.xml"/><Relationship Id="rId42"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63" Type="http://schemas.openxmlformats.org/officeDocument/2006/relationships/hyperlink" Target="https://ecsnaccess.gov.au/ProviderPortal/PRO6/Incidents-Insurance/Pages/default.aspx" TargetMode="External"/><Relationship Id="rId84" Type="http://schemas.openxmlformats.org/officeDocument/2006/relationships/hyperlink" Target="http://www.dewr.gov.au/skills-education-and-employment/see-first-nations" TargetMode="External"/><Relationship Id="rId138" Type="http://schemas.openxmlformats.org/officeDocument/2006/relationships/hyperlink" Target="https://ecsnaccess.gov.au/ProviderPortal/VPS/Guidelines/Pages/Wage-Subsidies.aspx" TargetMode="External"/><Relationship Id="rId159" Type="http://schemas.openxmlformats.org/officeDocument/2006/relationships/hyperlink" Target="https://training.gov.au/" TargetMode="External"/><Relationship Id="rId170" Type="http://schemas.openxmlformats.org/officeDocument/2006/relationships/hyperlink" Target="https://ecsnaccess.gov.au/providerportal/pages/Default.aspx" TargetMode="External"/><Relationship Id="rId107" Type="http://schemas.openxmlformats.org/officeDocument/2006/relationships/hyperlink" Target="https://ecsnaccessintranet.hosts.application.enet/ProviderPortal/VPS/Guidelines/Pages/WorkFoundations.aspx" TargetMode="External"/><Relationship Id="rId11" Type="http://schemas.openxmlformats.org/officeDocument/2006/relationships/image" Target="media/image1.jpeg"/><Relationship Id="rId32" Type="http://schemas.openxmlformats.org/officeDocument/2006/relationships/hyperlink" Target="https://ecsnaccessintranet.hosts.application.enet/ProviderPortal/VPS/Guidelines/Pages/Operations.aspx" TargetMode="External"/><Relationship Id="rId53"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74" Type="http://schemas.openxmlformats.org/officeDocument/2006/relationships/hyperlink" Target="https://ecsnaccess.gov.au/ProviderPortal/SEA6/Guidelines/Pages/default.aspx" TargetMode="External"/><Relationship Id="rId128" Type="http://schemas.openxmlformats.org/officeDocument/2006/relationships/hyperlink" Target="https://ecsnaccessintranet.hosts.application.enet/ProviderPortal/VPS/Guidelines/Pages/Wage-Subsidies.aspx" TargetMode="External"/><Relationship Id="rId149" Type="http://schemas.openxmlformats.org/officeDocument/2006/relationships/hyperlink" Target="https://ecsnaccess.gov.au/ProviderPortal/VPS/Guidelines/Pages/default.aspx" TargetMode="External"/><Relationship Id="rId5" Type="http://schemas.openxmlformats.org/officeDocument/2006/relationships/numbering" Target="numbering.xml"/><Relationship Id="rId95" Type="http://schemas.openxmlformats.org/officeDocument/2006/relationships/hyperlink" Target="https://ecsnaccessintranet.hosts.application.enet/ProviderPortal/VPS/Guidelines/Pages/WorkFoundations.aspx" TargetMode="External"/><Relationship Id="rId160" Type="http://schemas.openxmlformats.org/officeDocument/2006/relationships/hyperlink" Target="https://training.gov.au/" TargetMode="External"/><Relationship Id="rId22" Type="http://schemas.openxmlformats.org/officeDocument/2006/relationships/image" Target="media/image4.png"/><Relationship Id="rId43" Type="http://schemas.openxmlformats.org/officeDocument/2006/relationships/hyperlink" Target="https://ecsnaccessintranet.hosts.application.enet/ProviderPortal/VPS/Guidelines/Pages/Participant-Engagement.aspx" TargetMode="External"/><Relationship Id="rId64" Type="http://schemas.openxmlformats.org/officeDocument/2006/relationships/hyperlink" Target="https://ecsnaccess.gov.au/ProviderPortal/PRO6/Incidents-Insurance/Pages/default.aspx" TargetMode="External"/><Relationship Id="rId118" Type="http://schemas.openxmlformats.org/officeDocument/2006/relationships/hyperlink" Target="https://ecsnaccessintranet.hosts.application.enet/ProviderPortal/VPS/Guidelines/Pages/Operations.aspx" TargetMode="External"/><Relationship Id="rId139" Type="http://schemas.openxmlformats.org/officeDocument/2006/relationships/hyperlink" Target="https://ecsnaccessintranet.hosts.application.enet/ProviderPortal/VPS/Guidelines/Pages/Wage-Subsidies.aspx" TargetMode="External"/><Relationship Id="rId85" Type="http://schemas.openxmlformats.org/officeDocument/2006/relationships/hyperlink" Target="mailto:" TargetMode="External"/><Relationship Id="rId150" Type="http://schemas.openxmlformats.org/officeDocument/2006/relationships/hyperlink" Target="https://ecsnaccess.gov.au/ProviderPortal/VPS/Guidelines/Pages/default.aspx" TargetMode="External"/><Relationship Id="rId171" Type="http://schemas.openxmlformats.org/officeDocument/2006/relationships/hyperlink" Target="https://ecsnaccessintranet.hosts.application.enet/ProviderPortal/VPS/Guidelines/Pages/Participant-Engagement.aspx" TargetMode="External"/><Relationship Id="rId12" Type="http://schemas.openxmlformats.org/officeDocument/2006/relationships/image" Target="media/image2.png"/><Relationship Id="rId33" Type="http://schemas.openxmlformats.org/officeDocument/2006/relationships/hyperlink" Target="https://ecsnaccessintranet.hosts.application.enet/ProviderPortal/VPS/Guidelines/Pages/Participant-Engagement.aspx" TargetMode="External"/><Relationship Id="rId108" Type="http://schemas.openxmlformats.org/officeDocument/2006/relationships/hyperlink" Target="https://ecsnaccessintranet.hosts.application.enet/ProviderPortal/VPS/Guidelines/Pages/WorkFoundations.aspx" TargetMode="External"/><Relationship Id="rId129" Type="http://schemas.openxmlformats.org/officeDocument/2006/relationships/hyperlink" Target="https://ecsnaccess.gov.au/ProviderPortal/VPS/Guidelines/Pages/Wage-Subsidies.aspx" TargetMode="External"/><Relationship Id="rId54" Type="http://schemas.openxmlformats.org/officeDocument/2006/relationships/hyperlink" Target="https://dese.service-now.com/digitalsolutions?id=csm_kb_view2&amp;kb_id=b05ba8f79720b9501ce13746f053af49" TargetMode="External"/><Relationship Id="rId75" Type="http://schemas.openxmlformats.org/officeDocument/2006/relationships/hyperlink" Target="https://my.gov.au/" TargetMode="External"/><Relationship Id="rId96" Type="http://schemas.openxmlformats.org/officeDocument/2006/relationships/hyperlink" Target="https://ecsnaccessintranet.hosts.application.enet/ProviderPortal/VPS/Guidelines/Pages/WorkFoundations.aspx" TargetMode="External"/><Relationship Id="rId140" Type="http://schemas.openxmlformats.org/officeDocument/2006/relationships/hyperlink" Target="https://ecsnaccessintranet.hosts.application.enet/ProviderPortal/VPS/Guidelines/Pages/Wage-Subsidies.aspx" TargetMode="External"/><Relationship Id="rId161"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csnaccess.gov.au/ProviderPortal/VPS/Guidelines/Pages/Participant-Engagement.aspx" TargetMode="External"/><Relationship Id="rId28" Type="http://schemas.openxmlformats.org/officeDocument/2006/relationships/hyperlink" Target="https://dese.service-now.com/digitalsolutions?id=csm_kb_view2&amp;kb_id=b05ba8f79720b9501ce13746f053af49" TargetMode="External"/><Relationship Id="rId49" Type="http://schemas.openxmlformats.org/officeDocument/2006/relationships/hyperlink" Target="https://dese.service-now.com/digitalsolutions?id=kb_article_view&amp;table=kb_knowledge&amp;sys_kb_id=d5c12842472d9a90749d26f4316d4366&amp;searchTerm=career%20transition%20" TargetMode="External"/><Relationship Id="rId114" Type="http://schemas.openxmlformats.org/officeDocument/2006/relationships/hyperlink" Target="mailto:SecurityComplianceSupport@dewr.gov.au" TargetMode="External"/><Relationship Id="rId119" Type="http://schemas.openxmlformats.org/officeDocument/2006/relationships/hyperlink" Target="https://ecsnaccessintranet.hosts.application.enet/ProviderPortal/VPS/Guidelines/Pages/Operations.aspx" TargetMode="External"/><Relationship Id="rId44"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60" Type="http://schemas.openxmlformats.org/officeDocument/2006/relationships/hyperlink" Target="https://ecsnaccess.gov.au/ProviderPortal/PRO6/Targeted-Compliance-Framework/Pages/default.aspx" TargetMode="External"/><Relationship Id="rId65" Type="http://schemas.openxmlformats.org/officeDocument/2006/relationships/hyperlink" Target="https://ecsnaccess.gov.au/ProviderPortal/PRO6/Incidents-Insurance/Pages/default.aspx" TargetMode="External"/><Relationship Id="rId81" Type="http://schemas.openxmlformats.org/officeDocument/2006/relationships/hyperlink" Target="https://www.servicesaustralia.gov.au/transition-to-work-activity-requirements-additional-child-care-subsidy?context=41866" TargetMode="External"/><Relationship Id="rId86" Type="http://schemas.openxmlformats.org/officeDocument/2006/relationships/hyperlink" Target="https://www.dewr.gov.au/download/16973/individual-fund-factsheet/39961/individual-fund-factsheet/pdf" TargetMode="External"/><Relationship Id="rId130" Type="http://schemas.openxmlformats.org/officeDocument/2006/relationships/hyperlink" Target="https://www.workforceaustralia.gov.au/businesses/about/how-to/user-guides/wage-subsidy" TargetMode="External"/><Relationship Id="rId135" Type="http://schemas.openxmlformats.org/officeDocument/2006/relationships/hyperlink" Target="https://ecsnaccess.gov.au/ProviderPortal/Documents/Current/Wage-Subsidy-Calculator.xlsx" TargetMode="External"/><Relationship Id="rId151" Type="http://schemas.openxmlformats.org/officeDocument/2006/relationships/hyperlink" Target="https://www.respect.gov.au/support-services" TargetMode="External"/><Relationship Id="rId156" Type="http://schemas.openxmlformats.org/officeDocument/2006/relationships/hyperlink" Target="https://www.dss.gov.au/families-and-children/programs-services" TargetMode="External"/><Relationship Id="rId172" Type="http://schemas.openxmlformats.org/officeDocument/2006/relationships/hyperlink" Target="https://www.servicesaustralia.gov.au/mental-health-care-and-medicare?context=60092" TargetMode="External"/><Relationship Id="rId13" Type="http://schemas.openxmlformats.org/officeDocument/2006/relationships/image" Target="media/image3.svg"/><Relationship Id="rId18" Type="http://schemas.openxmlformats.org/officeDocument/2006/relationships/hyperlink" Target="https://www.legislation.gov.au/Details/C2023C00017" TargetMode="External"/><Relationship Id="rId39" Type="http://schemas.openxmlformats.org/officeDocument/2006/relationships/hyperlink" Target="https://ecsnaccess.gov.au/ProviderPortal/VPS/Guidelines/Pages/default.aspx" TargetMode="External"/><Relationship Id="rId109" Type="http://schemas.openxmlformats.org/officeDocument/2006/relationships/hyperlink" Target="https://ecsnaccess.gov.au/ProviderPortal/PRO6/Brand-Resources/Pages/default.aspx" TargetMode="External"/><Relationship Id="rId34" Type="http://schemas.openxmlformats.org/officeDocument/2006/relationships/hyperlink" Target="https://ecsnaccessintranet.hosts.application.enet/ProviderPortal/VPS/Guidelines/Pages/Participant-Engagement.aspx" TargetMode="External"/><Relationship Id="rId50" Type="http://schemas.openxmlformats.org/officeDocument/2006/relationships/hyperlink" Target="https://ecsnaccessintranet.hosts.application.enet/ProviderPortal/VPS/Guidelines/Pages/Activities-and-Referrals.aspx" TargetMode="External"/><Relationship Id="rId55" Type="http://schemas.openxmlformats.org/officeDocument/2006/relationships/hyperlink" Target="https://ecsnaccessintranet.hosts.application.enet/ProviderPortal/VPS/Guidelines/Pages/Activities-and-Referrals.aspx" TargetMode="External"/><Relationship Id="rId76" Type="http://schemas.openxmlformats.org/officeDocument/2006/relationships/hyperlink" Target="https://www.workforceaustralia.gov.au/individuals/training/activities/career-transition-assistance" TargetMode="External"/><Relationship Id="rId97" Type="http://schemas.openxmlformats.org/officeDocument/2006/relationships/hyperlink" Target="https://ecsnaccessintranet.hosts.application.enet/ProviderPortal/VPS/Guidelines/Pages/WorkFoundations.aspx" TargetMode="External"/><Relationship Id="rId104" Type="http://schemas.openxmlformats.org/officeDocument/2006/relationships/hyperlink" Target="https://ecsnaccessintranet.hosts.application.enet/ProviderPortal/VPS/Guidelines/Pages/WorkFoundations.aspx" TargetMode="External"/><Relationship Id="rId120" Type="http://schemas.openxmlformats.org/officeDocument/2006/relationships/hyperlink" Target="https://ecsnaccessintranet.hosts.application.enet/ProviderPortal/VPS/Guidelines/Pages/Operations.aspx" TargetMode="External"/><Relationship Id="rId125" Type="http://schemas.openxmlformats.org/officeDocument/2006/relationships/hyperlink" Target="https://ecsnaccessintranet.hosts.application.enet/ProviderPortal/VPS/Guidelines/Pages/Wage-Subsidies.aspx" TargetMode="External"/><Relationship Id="rId141" Type="http://schemas.openxmlformats.org/officeDocument/2006/relationships/hyperlink" Target="https://ecsnaccess.gov.au/ProviderPortal/VPS/Guidelines/Pages/Wage-Subsidies.aspx" TargetMode="External"/><Relationship Id="rId146" Type="http://schemas.openxmlformats.org/officeDocument/2006/relationships/hyperlink" Target="https://ecsnaccess.gov.au/ProviderPortal/VPS/Guidelines/Pages/Operations.aspx" TargetMode="External"/><Relationship Id="rId167" Type="http://schemas.openxmlformats.org/officeDocument/2006/relationships/hyperlink" Target="https://ecsnaccessintranet.hosts.application.enet/ProviderPortal/VPS/Guidelines/Pages/Participant-Engagement.aspx" TargetMode="External"/><Relationship Id="rId7" Type="http://schemas.openxmlformats.org/officeDocument/2006/relationships/settings" Target="settings.xml"/><Relationship Id="rId71" Type="http://schemas.openxmlformats.org/officeDocument/2006/relationships/hyperlink" Target="https://ecsnaccess.gov.au/ProviderPortal/PRO6/Incidents-Insurance/Pages/default.aspx" TargetMode="External"/><Relationship Id="rId92" Type="http://schemas.openxmlformats.org/officeDocument/2006/relationships/hyperlink" Target="https://ecsnaccessintranet.hosts.application.enet/ProviderPortal/VPS/Guidelines/Pages/WorkFoundations.aspx" TargetMode="External"/><Relationship Id="rId162" Type="http://schemas.openxmlformats.org/officeDocument/2006/relationships/hyperlink" Target="https://training.gov.au/"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5.png"/><Relationship Id="rId40" Type="http://schemas.openxmlformats.org/officeDocument/2006/relationships/hyperlink" Target="https://ecsnaccess.gov.au/ProviderPortal/VPS/Guidelines/Pages/default.aspx" TargetMode="External"/><Relationship Id="rId45" Type="http://schemas.openxmlformats.org/officeDocument/2006/relationships/hyperlink" Target="https://ecsnaccessintranet.hosts.application.enet/ProviderPortal/VPS/Guidelines/Pages/Activities-and-Referrals.aspx" TargetMode="External"/><Relationship Id="rId66" Type="http://schemas.openxmlformats.org/officeDocument/2006/relationships/hyperlink" Target="https://ecsnaccess.gov.au/ProviderPortal/PRO6/Incidents-Insurance/Pages/default.aspx" TargetMode="External"/><Relationship Id="rId87" Type="http://schemas.openxmlformats.org/officeDocument/2006/relationships/hyperlink" Target="https://ecsnaccess.gov.au/ProviderPortal/VPS/Guidelines/Pages/Participant-Engagement.aspx" TargetMode="External"/><Relationship Id="rId110" Type="http://schemas.openxmlformats.org/officeDocument/2006/relationships/hyperlink" Target="https://ecsnaccess.gov.au/ProviderPortal/PRO6/Brand-Resources/Pages/default.aspx" TargetMode="External"/><Relationship Id="rId115"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131" Type="http://schemas.openxmlformats.org/officeDocument/2006/relationships/hyperlink" Target="https://ecsnaccess.gov.au/ProviderPortal/VPS/Guidelines/Pages/Wage-Subsidies.aspx" TargetMode="External"/><Relationship Id="rId136" Type="http://schemas.openxmlformats.org/officeDocument/2006/relationships/hyperlink" Target="https://ecsnaccess.gov.au/ProviderPortal/PRO6/Guidelines/Pages/Employment-Fund-and-Wage-Subsidies.aspx" TargetMode="External"/><Relationship Id="rId157" Type="http://schemas.openxmlformats.org/officeDocument/2006/relationships/hyperlink" Target="https://www.dewr.gov.au/about-department/contact-us/complaints/making-complaint-about-employment-services-and-parent-pathways" TargetMode="Externa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dese.service-now.com/digitalsolutions?id=kb_article_view&amp;sys_kb_id=4b8b171b8305ba5052b971426daad38a&amp;table=kb_knowledge&amp;searchTerm=KB0017282" TargetMode="External"/><Relationship Id="rId152" Type="http://schemas.openxmlformats.org/officeDocument/2006/relationships/hyperlink" Target="https://www.servicesaustralia.gov.au/child-care-subsidy" TargetMode="External"/><Relationship Id="rId173" Type="http://schemas.openxmlformats.org/officeDocument/2006/relationships/hyperlink" Target="https://www.healthdirect.gov.au/mental-health-professionals" TargetMode="External"/><Relationship Id="rId19" Type="http://schemas.openxmlformats.org/officeDocument/2006/relationships/hyperlink" Target="https://www.fairwork.gov.au/pay-and-wages/minimum-wages" TargetMode="External"/><Relationship Id="rId14" Type="http://schemas.openxmlformats.org/officeDocument/2006/relationships/hyperlink" Target="https://ecsnaccess.gov.au/ProviderPortal/VPS/Guidelines/Pages/Archived-Guidelines.aspx" TargetMode="External"/><Relationship Id="rId30" Type="http://schemas.openxmlformats.org/officeDocument/2006/relationships/image" Target="media/image7.png"/><Relationship Id="rId35" Type="http://schemas.openxmlformats.org/officeDocument/2006/relationships/hyperlink" Target="https://ecsnaccess.gov.au/ProviderPortal/VPS/Brand-Resources/Pages/default.aspx" TargetMode="External"/><Relationship Id="rId56" Type="http://schemas.openxmlformats.org/officeDocument/2006/relationships/hyperlink" Target="https://www.dewr.gov.au/about-department/contact-us/complaints/making-complaint-about-employment-services-and-parent-pathways" TargetMode="External"/><Relationship Id="rId77" Type="http://schemas.openxmlformats.org/officeDocument/2006/relationships/hyperlink" Target="https://ecsnaccess.gov.au/ProviderPortal/VPS/Guidelines/Pages/default.aspx" TargetMode="External"/><Relationship Id="rId100" Type="http://schemas.openxmlformats.org/officeDocument/2006/relationships/hyperlink" Target="https://ecsnaccessintranet.hosts.application.enet/ProviderPortal/VPS/Guidelines/Pages/WorkFoundations.aspx" TargetMode="External"/><Relationship Id="rId105" Type="http://schemas.openxmlformats.org/officeDocument/2006/relationships/hyperlink" Target="https://ecsnaccessintranet.hosts.application.enet/ProviderPortal/VPS/Guidelines/Pages/WorkFoundations.aspx" TargetMode="External"/><Relationship Id="rId126" Type="http://schemas.openxmlformats.org/officeDocument/2006/relationships/hyperlink" Target="https://www.fairwork.gov.au/employment-conditions/national-employment-standards" TargetMode="External"/><Relationship Id="rId147" Type="http://schemas.openxmlformats.org/officeDocument/2006/relationships/hyperlink" Target="https://ecsnaccess.gov.au/ProviderPortal/VPS/Guidelines/Pages/default.aspx" TargetMode="External"/><Relationship Id="rId168" Type="http://schemas.openxmlformats.org/officeDocument/2006/relationships/hyperlink" Target="https://ecsnaccessintranet.hosts.application.enet/ProviderPortal/VPS/Guidelines/Pages/Participant-Engagement.aspx" TargetMode="External"/><Relationship Id="rId8" Type="http://schemas.openxmlformats.org/officeDocument/2006/relationships/webSettings" Target="webSettings.xml"/><Relationship Id="rId51" Type="http://schemas.openxmlformats.org/officeDocument/2006/relationships/hyperlink" Target="https://ecsnaccessintranet.hosts.application.enet/ProviderPortal/VPS/Guidelines/Pages/Activities-and-Referrals.aspx" TargetMode="External"/><Relationship Id="rId72" Type="http://schemas.openxmlformats.org/officeDocument/2006/relationships/hyperlink" Target="https://ecsnaccess.gov.au/ProviderPortal/PRO6/Incidents-Insurance/Pages/default.aspx" TargetMode="External"/><Relationship Id="rId93" Type="http://schemas.openxmlformats.org/officeDocument/2006/relationships/hyperlink" Target="https://ecsnaccessintranet.hosts.application.enet/ProviderPortal/VPS/Guidelines/Pages/WorkFoundations.aspx" TargetMode="External"/><Relationship Id="rId98" Type="http://schemas.openxmlformats.org/officeDocument/2006/relationships/hyperlink" Target="https://ecsnaccessintranet.hosts.application.enet/ProviderPortal/VPS/Guidelines/Pages/WorkFoundations.aspx" TargetMode="External"/><Relationship Id="rId121" Type="http://schemas.openxmlformats.org/officeDocument/2006/relationships/hyperlink" Target="https://www.dewr.gov.au/download/16973/individual-fund-factsheet/39961/individual-fund-factsheet/pdf" TargetMode="External"/><Relationship Id="rId142" Type="http://schemas.openxmlformats.org/officeDocument/2006/relationships/hyperlink" Target="https://ecsnaccess.gov.au/ProviderPortal/VPS/Guidelines/Pages/Wage-Subsidies.aspx" TargetMode="External"/><Relationship Id="rId163" Type="http://schemas.openxmlformats.org/officeDocument/2006/relationships/hyperlink" Target="https://training.gov.au/" TargetMode="External"/><Relationship Id="rId3" Type="http://schemas.openxmlformats.org/officeDocument/2006/relationships/customXml" Target="../customXml/item3.xml"/><Relationship Id="rId25" Type="http://schemas.openxmlformats.org/officeDocument/2006/relationships/hyperlink" Target="https://ecsnaccess.gov.au/ProviderPortal/VPS/Guidelines/Pages/default.aspx" TargetMode="External"/><Relationship Id="rId46" Type="http://schemas.openxmlformats.org/officeDocument/2006/relationships/hyperlink" Target="https://dese.service-now.com/digitalsolutions?id=kb_article_view&amp;table=kb_knowledge&amp;sys_kb_id=d5c12842472d9a90749d26f4316d4366&amp;searchTerm=career%20transition%20" TargetMode="External"/><Relationship Id="rId67" Type="http://schemas.openxmlformats.org/officeDocument/2006/relationships/hyperlink" Target="https://ecsnaccess.gov.au/ProviderPortal/VPS/Guidelines/Pages/default.aspx" TargetMode="External"/><Relationship Id="rId116" Type="http://schemas.openxmlformats.org/officeDocument/2006/relationships/hyperlink" Target="https://ecsnaccessintranet.hosts.application.enet/ProviderPortal/VPS/Guidelines/Pages/Operations.aspx" TargetMode="External"/><Relationship Id="rId137" Type="http://schemas.openxmlformats.org/officeDocument/2006/relationships/hyperlink" Target="https://ecsnaccessintranet.hosts.application.enet/ProviderPortal/VPS/Guidelines/Pages/Wage-Subsidies.aspx" TargetMode="External"/><Relationship Id="rId158" Type="http://schemas.openxmlformats.org/officeDocument/2006/relationships/hyperlink" Target="https://training.gov.au/" TargetMode="External"/><Relationship Id="rId20" Type="http://schemas.openxmlformats.org/officeDocument/2006/relationships/hyperlink" Target="https://www.servicesaustralia.gov.au/child-care-subsidy" TargetMode="External"/><Relationship Id="rId41" Type="http://schemas.openxmlformats.org/officeDocument/2006/relationships/hyperlink" Target="https://dese.service-now.com/digitalsolutions?id=csm_kb_view2&amp;kb_id=b05ba8f79720b9501ce13746f053af49" TargetMode="External"/><Relationship Id="rId62" Type="http://schemas.openxmlformats.org/officeDocument/2006/relationships/hyperlink" Target="https://ecsnaccess.gov.au/ProviderPortal/PRO6/Incidents-Insurance/Pages/default.aspx" TargetMode="External"/><Relationship Id="rId83" Type="http://schemas.openxmlformats.org/officeDocument/2006/relationships/hyperlink" Target="https://dese.service-now.com/digitalsolutions?id=kb_article_view&amp;sys_kb_id=2b7fba2383407e9c52b971426daad3eb&amp;table=kb_knowledge&amp;searchTerm=KB0017021" TargetMode="External"/><Relationship Id="rId88" Type="http://schemas.openxmlformats.org/officeDocument/2006/relationships/hyperlink" Target="https://dese.service-now.com/digitalsolutions?id=kb_article_view&amp;sys_kb_id=b7cce4d6c36e3a90059e4b2599013151&amp;spa=1" TargetMode="External"/><Relationship Id="rId111" Type="http://schemas.openxmlformats.org/officeDocument/2006/relationships/hyperlink" Target="https://ecsnaccess.gov.au/ProviderPortal/VPS/Guidelines/Pages/Operations.aspx" TargetMode="External"/><Relationship Id="rId132" Type="http://schemas.openxmlformats.org/officeDocument/2006/relationships/hyperlink" Target="https://www.workforceaustralia.gov.au/businesses/" TargetMode="External"/><Relationship Id="rId153" Type="http://schemas.openxmlformats.org/officeDocument/2006/relationships/hyperlink" Target="https://www.startingblocks.gov.au/find-child-care" TargetMode="External"/><Relationship Id="rId174" Type="http://schemas.openxmlformats.org/officeDocument/2006/relationships/header" Target="header1.xml"/><Relationship Id="rId15" Type="http://schemas.openxmlformats.org/officeDocument/2006/relationships/hyperlink" Target="https://ecsnaccess.gov.au/ProviderPortal/VPS/Provider-Training/Pages/default.aspx" TargetMode="External"/><Relationship Id="rId36" Type="http://schemas.openxmlformats.org/officeDocument/2006/relationships/hyperlink" Target="https://www.servicesaustralia.gov.au/time-to-work-study-or-train-if-you-get-carer-payment?context=21816" TargetMode="External"/><Relationship Id="rId57" Type="http://schemas.openxmlformats.org/officeDocument/2006/relationships/hyperlink" Target="https://ecsnaccessintranet.hosts.application.enet/ProviderPortal/VPS/Guidelines/Pages/Activities-and-Referrals.aspx" TargetMode="External"/><Relationship Id="rId106" Type="http://schemas.openxmlformats.org/officeDocument/2006/relationships/hyperlink" Target="https://ecsnaccessintranet.hosts.application.enet/ProviderPortal/VPS/Guidelines/Pages/WorkFoundations.aspx" TargetMode="External"/><Relationship Id="rId127" Type="http://schemas.openxmlformats.org/officeDocument/2006/relationships/hyperlink" Target="https://www.fairwork.gov.au/pay-and-wages/minimum-wages" TargetMode="External"/><Relationship Id="rId10" Type="http://schemas.openxmlformats.org/officeDocument/2006/relationships/endnotes" Target="endnotes.xml"/><Relationship Id="rId31" Type="http://schemas.openxmlformats.org/officeDocument/2006/relationships/hyperlink" Target="https://ecsnaccessintranet.hosts.application.enet/ProviderPortal/VPS/Contractual-Information/Pages/default.aspx" TargetMode="External"/><Relationship Id="rId52"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73" Type="http://schemas.openxmlformats.org/officeDocument/2006/relationships/hyperlink" Target="https://www.dewr.gov.au/self-employment-assistance" TargetMode="External"/><Relationship Id="rId78" Type="http://schemas.openxmlformats.org/officeDocument/2006/relationships/hyperlink" Target="https://ecsnaccessintranet.hosts.application.enet/ProviderPortal/VPS/Guidelines/Pages/Participant-Engagement.aspx" TargetMode="External"/><Relationship Id="rId94" Type="http://schemas.openxmlformats.org/officeDocument/2006/relationships/hyperlink" Target="https://ecsnaccessintranet.hosts.application.enet/ProviderPortal/VPS/Guidelines/Pages/WorkFoundations.aspx" TargetMode="External"/><Relationship Id="rId99" Type="http://schemas.openxmlformats.org/officeDocument/2006/relationships/hyperlink" Target="https://ecsnaccessintranet.hosts.application.enet/ProviderPortal/VPS/Guidelines/Pages/WorkFoundations.aspx" TargetMode="External"/><Relationship Id="rId101" Type="http://schemas.openxmlformats.org/officeDocument/2006/relationships/hyperlink" Target="https://ecsnaccessintranet.hosts.application.enet/ProviderPortal/VPS/Guidelines/Pages/WorkFoundations.aspx" TargetMode="External"/><Relationship Id="rId122" Type="http://schemas.openxmlformats.org/officeDocument/2006/relationships/hyperlink" Target="https://www.dewr.gov.au/download/16973/individual-fund-factsheet/39961/individual-fund-factsheet/pdf" TargetMode="External"/><Relationship Id="rId143" Type="http://schemas.openxmlformats.org/officeDocument/2006/relationships/hyperlink" Target="https://ecsnaccessintranet.hosts.application.enet/ProviderPortal/VPS/Guidelines/Pages/Site-Management-Changes-and-Closures.aspx" TargetMode="External"/><Relationship Id="rId148" Type="http://schemas.openxmlformats.org/officeDocument/2006/relationships/hyperlink" Target="https://ecsnaccess.gov.au/ProviderPortal/VPS/Guidelines/Pages/default.aspx" TargetMode="External"/><Relationship Id="rId164" Type="http://schemas.openxmlformats.org/officeDocument/2006/relationships/hyperlink" Target="https://ecsnaccessintranet.hosts.application.enet/ProviderPortal/VPS/Guidelines/Pages/Participant-Engagement.aspx" TargetMode="External"/><Relationship Id="rId169" Type="http://schemas.openxmlformats.org/officeDocument/2006/relationships/hyperlink" Target="https://ecsnaccess.gov.au/ProviderPortal/PRO6/Incidents-Insurance/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csnaccess.gov.au/ProviderPortal/VPS/Guidelines/Pages/default.aspx" TargetMode="External"/><Relationship Id="rId47" Type="http://schemas.openxmlformats.org/officeDocument/2006/relationships/hyperlink" Target="https://ecsnaccessintranet.hosts.application.enet/ProviderPortal/VPS/Guidelines/Pages/Activities-and-Referrals.aspx" TargetMode="External"/><Relationship Id="rId68" Type="http://schemas.openxmlformats.org/officeDocument/2006/relationships/hyperlink" Target="https://ecsnaccess.gov.au/ProviderPortal/PRO6/Incidents-Insurance/Pages/default.aspx" TargetMode="External"/><Relationship Id="rId89" Type="http://schemas.openxmlformats.org/officeDocument/2006/relationships/hyperlink" Target="https://ecsnaccess.gov.au/ProviderPortal/VPS/Guidelines/Pages/default.aspx" TargetMode="External"/><Relationship Id="rId112" Type="http://schemas.openxmlformats.org/officeDocument/2006/relationships/hyperlink" Target="https://ecsnaccess.gov.au/ProviderPortal/VPS/Guidelines/Pages/Operations.aspx" TargetMode="External"/><Relationship Id="rId133" Type="http://schemas.openxmlformats.org/officeDocument/2006/relationships/hyperlink" Target="https://ecsnaccess.gov.au/ProviderPortal/PRO6/Guidelines/Pages/Employment-Fund-and-Wage-Subsidies.aspx" TargetMode="External"/><Relationship Id="rId154" Type="http://schemas.openxmlformats.org/officeDocument/2006/relationships/hyperlink" Target="https://ecsnaccess.gov.au/ProviderPortal/VPS/Guidelines/Pages/default.aspx" TargetMode="External"/><Relationship Id="rId175" Type="http://schemas.openxmlformats.org/officeDocument/2006/relationships/fontTable" Target="fontTable.xml"/><Relationship Id="rId16" Type="http://schemas.openxmlformats.org/officeDocument/2006/relationships/hyperlink" Target="https://www.legislation.gov.au/Details/C2023C00036" TargetMode="External"/><Relationship Id="rId37" Type="http://schemas.openxmlformats.org/officeDocument/2006/relationships/hyperlink" Target="https://ecsnaccessintranet.hosts.application.enet/ProviderPortal/VPS/Guidelines/Pages/Participant-Engagement.aspx" TargetMode="External"/><Relationship Id="rId58" Type="http://schemas.openxmlformats.org/officeDocument/2006/relationships/hyperlink" Target="https://ecsnaccess.gov.au/ProviderPortal/PRO6/Incidents-Insurance/Pages/default.aspx" TargetMode="External"/><Relationship Id="rId79" Type="http://schemas.openxmlformats.org/officeDocument/2006/relationships/hyperlink" Target="https://ecsnaccess.gov.au/ProviderPortal/PRO6/Guidelines/Pages/default.aspx" TargetMode="External"/><Relationship Id="rId102" Type="http://schemas.openxmlformats.org/officeDocument/2006/relationships/hyperlink" Target="https://ecsnaccessintranet.hosts.application.enet/ProviderPortal/VPS/Guidelines/Pages/WorkFoundations.aspx" TargetMode="External"/><Relationship Id="rId123" Type="http://schemas.openxmlformats.org/officeDocument/2006/relationships/hyperlink" Target="https://ecsnaccessintranet.hosts.application.enet/ProviderPortal/VPS/Guidelines/Pages/Participant-Engagement.aspx" TargetMode="External"/><Relationship Id="rId144" Type="http://schemas.openxmlformats.org/officeDocument/2006/relationships/hyperlink" Target="https://ecsnaccess.gov.au/ProviderPortal/VPS/Performance-Framework/Pages/default.aspx" TargetMode="External"/><Relationship Id="rId90" Type="http://schemas.openxmlformats.org/officeDocument/2006/relationships/hyperlink" Target="https://operational.servicesaustralia.gov.au/public/Pages/ongoing-contact/102-01090030-01.html" TargetMode="External"/><Relationship Id="rId165" Type="http://schemas.openxmlformats.org/officeDocument/2006/relationships/hyperlink" Target="https://ecsnaccessintranet.hosts.application.enet/ProviderPortal/VPS/Guidelines/Pages/Participant-Engagement.aspx" TargetMode="External"/><Relationship Id="rId27" Type="http://schemas.openxmlformats.org/officeDocument/2006/relationships/hyperlink" Target="https://ecsnaccess.gov.au/ProviderPortal/VPS/Guidelines/Pages/Participant-Engagement.aspx" TargetMode="External"/><Relationship Id="rId48" Type="http://schemas.openxmlformats.org/officeDocument/2006/relationships/hyperlink" Target="https://ecsnaccessintranet.hosts.application.enet/ProviderPortal/VPS/Guidelines/Pages/Activities-and-Referrals.aspx" TargetMode="External"/><Relationship Id="rId69" Type="http://schemas.openxmlformats.org/officeDocument/2006/relationships/hyperlink" Target="https://ecsnaccess.gov.au/ProviderPortal/PRO6/Incidents-Insurance/Pages/default.aspx" TargetMode="External"/><Relationship Id="rId113" Type="http://schemas.openxmlformats.org/officeDocument/2006/relationships/hyperlink" Target="https://ecsnaccess.gov.au/ProviderPortal/VPS/Guidelines/Pages/Operations.aspx" TargetMode="External"/><Relationship Id="rId134" Type="http://schemas.openxmlformats.org/officeDocument/2006/relationships/hyperlink" Target="https://ecsnaccessintranet.hosts.application.enet/ProviderPortal/VPS/Guidelines/Pages/Wage-Subsidies.aspx" TargetMode="External"/><Relationship Id="rId80" Type="http://schemas.openxmlformats.org/officeDocument/2006/relationships/hyperlink" Target="https://ecsnaccess.gov.au/ProviderPortal/PRO6/Guidelines/Pages/default.aspx" TargetMode="External"/><Relationship Id="rId155" Type="http://schemas.openxmlformats.org/officeDocument/2006/relationships/hyperlink" Target="https://www.servicesaustralia.gov.au/individuals/services/centrelink/additional-child-care-subsidy" TargetMode="External"/><Relationship Id="rId176" Type="http://schemas.openxmlformats.org/officeDocument/2006/relationships/theme" Target="theme/theme1.xml"/><Relationship Id="rId17" Type="http://schemas.openxmlformats.org/officeDocument/2006/relationships/hyperlink" Target="https://www.legislation.gov.au/Details/C2023C00030" TargetMode="External"/><Relationship Id="rId38" Type="http://schemas.openxmlformats.org/officeDocument/2006/relationships/hyperlink" Target="https://ecsnaccessintranet.hosts.application.enet/ProviderPortal/VPS/Guidelines/Pages/Participant-Engagement.aspx" TargetMode="External"/><Relationship Id="rId59" Type="http://schemas.openxmlformats.org/officeDocument/2006/relationships/hyperlink" Target="https://ecsnaccess.gov.au/ProviderPortal/PRO6/Incidents-Insurance/Pages/default.aspx" TargetMode="External"/><Relationship Id="rId103" Type="http://schemas.openxmlformats.org/officeDocument/2006/relationships/hyperlink" Target="https://ecsnaccessintranet.hosts.application.enet/ProviderPortal/VPS/Guidelines/Pages/WorkFoundations.aspx" TargetMode="External"/><Relationship Id="rId124" Type="http://schemas.openxmlformats.org/officeDocument/2006/relationships/hyperlink" Target="https://ecsnaccess.gov.au/ProviderPortal/VPS/Guidelines/Pages/Wage-Subsidies.aspx" TargetMode="External"/><Relationship Id="rId70" Type="http://schemas.openxmlformats.org/officeDocument/2006/relationships/hyperlink" Target="https://ecsnaccess.gov.au/ProviderPortal/PRO6/Incidents-Insurance/Pages/default.aspx" TargetMode="External"/><Relationship Id="rId91" Type="http://schemas.openxmlformats.org/officeDocument/2006/relationships/hyperlink" Target="https://ecsnaccessintranet.hosts.application.enet/ProviderPortal/VPS/Guidelines/Pages/WorkFoundations.aspx" TargetMode="External"/><Relationship Id="rId145" Type="http://schemas.openxmlformats.org/officeDocument/2006/relationships/hyperlink" Target="https://ecsnaccessintranet.hosts.application.enet/ProviderPortal/VPS/Contractual-Information/Pages/default.aspx" TargetMode="External"/><Relationship Id="rId166" Type="http://schemas.openxmlformats.org/officeDocument/2006/relationships/hyperlink" Target="https://ecsnaccessintranet.hosts.application.enet/ProviderPortal/VPS/Guidelines/Pages/Participant-Engagement.aspx"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Category xmlns="a3870de7-628d-4f96-ad09-9338c4ed9354" xsi:nil="true"/>
    <lcf76f155ced4ddcb4097134ff3c332f xmlns="a3870de7-628d-4f96-ad09-9338c4ed93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8" ma:contentTypeDescription="Create a new document." ma:contentTypeScope="" ma:versionID="8556c7e34af6a276485d221db6a87d63">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875cdfea41f87efa3e91ddaf393968fc"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Category" ma:index="25" nillable="true" ma:displayName="Category" ma:format="Dropdown" ma:internalName="Category">
      <xsd:simpleType>
        <xsd:restriction base="dms:Choice">
          <xsd:enumeration value="Record Management"/>
          <xsd:enumeration value="Team Administration"/>
        </xsd:restriction>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dc1e3a2-7bf2-4699-a14a-4106a5bc19b3}"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customXml/itemProps2.xml><?xml version="1.0" encoding="utf-8"?>
<ds:datastoreItem xmlns:ds="http://schemas.openxmlformats.org/officeDocument/2006/customXml" ds:itemID="{D9E3C0C8-5F61-4F13-B7D6-793D3DC0B03B}">
  <ds:schemaRefs>
    <ds:schemaRef ds:uri="http://schemas.microsoft.com/sharepoint/v3/contenttype/forms"/>
  </ds:schemaRefs>
</ds:datastoreItem>
</file>

<file path=customXml/itemProps3.xml><?xml version="1.0" encoding="utf-8"?>
<ds:datastoreItem xmlns:ds="http://schemas.openxmlformats.org/officeDocument/2006/customXml" ds:itemID="{5E803AB7-ADC6-4CC9-8400-91B58C087E74}">
  <ds:schemaRefs>
    <ds:schemaRef ds:uri="http://schemas.microsoft.com/office/2006/metadata/properties"/>
    <ds:schemaRef ds:uri="http://schemas.microsoft.com/office/infopath/2007/PartnerControls"/>
    <ds:schemaRef ds:uri="756f1fcf-24fe-4636-b6f8-6370e8e98596"/>
  </ds:schemaRefs>
</ds:datastoreItem>
</file>

<file path=customXml/itemProps4.xml><?xml version="1.0" encoding="utf-8"?>
<ds:datastoreItem xmlns:ds="http://schemas.openxmlformats.org/officeDocument/2006/customXml" ds:itemID="{D1D97F43-8A7B-46E3-80D0-D399EEBFF71D}"/>
</file>

<file path=docProps/app.xml><?xml version="1.0" encoding="utf-8"?>
<Properties xmlns="http://schemas.openxmlformats.org/officeDocument/2006/extended-properties" xmlns:vt="http://schemas.openxmlformats.org/officeDocument/2006/docPropsVTypes">
  <Template>Normal.dotm</Template>
  <TotalTime>0</TotalTime>
  <Pages>167</Pages>
  <Words>61151</Words>
  <Characters>345506</Characters>
  <Application>Microsoft Office Word</Application>
  <DocSecurity>0</DocSecurity>
  <Lines>6518</Lines>
  <Paragraphs>3910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402747</CharactersWithSpaces>
  <SharedDoc>false</SharedDoc>
  <HLinks>
    <vt:vector size="3054" baseType="variant">
      <vt:variant>
        <vt:i4>2949155</vt:i4>
      </vt:variant>
      <vt:variant>
        <vt:i4>2334</vt:i4>
      </vt:variant>
      <vt:variant>
        <vt:i4>0</vt:i4>
      </vt:variant>
      <vt:variant>
        <vt:i4>5</vt:i4>
      </vt:variant>
      <vt:variant>
        <vt:lpwstr/>
      </vt:variant>
      <vt:variant>
        <vt:lpwstr>_Wage_Subsidy</vt:lpwstr>
      </vt:variant>
      <vt:variant>
        <vt:i4>2949155</vt:i4>
      </vt:variant>
      <vt:variant>
        <vt:i4>2331</vt:i4>
      </vt:variant>
      <vt:variant>
        <vt:i4>0</vt:i4>
      </vt:variant>
      <vt:variant>
        <vt:i4>5</vt:i4>
      </vt:variant>
      <vt:variant>
        <vt:lpwstr/>
      </vt:variant>
      <vt:variant>
        <vt:lpwstr>_Wage_Subsidy</vt:lpwstr>
      </vt:variant>
      <vt:variant>
        <vt:i4>3080315</vt:i4>
      </vt:variant>
      <vt:variant>
        <vt:i4>2328</vt:i4>
      </vt:variant>
      <vt:variant>
        <vt:i4>0</vt:i4>
      </vt:variant>
      <vt:variant>
        <vt:i4>5</vt:i4>
      </vt:variant>
      <vt:variant>
        <vt:lpwstr>https://www.healthdirect.gov.au/mental-health-professionals</vt:lpwstr>
      </vt:variant>
      <vt:variant>
        <vt:lpwstr/>
      </vt:variant>
      <vt:variant>
        <vt:i4>2687011</vt:i4>
      </vt:variant>
      <vt:variant>
        <vt:i4>2325</vt:i4>
      </vt:variant>
      <vt:variant>
        <vt:i4>0</vt:i4>
      </vt:variant>
      <vt:variant>
        <vt:i4>5</vt:i4>
      </vt:variant>
      <vt:variant>
        <vt:lpwstr>https://www.servicesaustralia.gov.au/mental-health-care-and-medicare?context=60092</vt:lpwstr>
      </vt:variant>
      <vt:variant>
        <vt:lpwstr/>
      </vt:variant>
      <vt:variant>
        <vt:i4>1704029</vt:i4>
      </vt:variant>
      <vt:variant>
        <vt:i4>2322</vt:i4>
      </vt:variant>
      <vt:variant>
        <vt:i4>0</vt:i4>
      </vt:variant>
      <vt:variant>
        <vt:i4>5</vt:i4>
      </vt:variant>
      <vt:variant>
        <vt:lpwstr>https://ecsnaccessintranet.hosts.application.enet/ProviderPortal/VPS/Guidelines/Pages/Participant-Engagement.aspx</vt:lpwstr>
      </vt:variant>
      <vt:variant>
        <vt:lpwstr/>
      </vt:variant>
      <vt:variant>
        <vt:i4>5177466</vt:i4>
      </vt:variant>
      <vt:variant>
        <vt:i4>2319</vt:i4>
      </vt:variant>
      <vt:variant>
        <vt:i4>0</vt:i4>
      </vt:variant>
      <vt:variant>
        <vt:i4>5</vt:i4>
      </vt:variant>
      <vt:variant>
        <vt:lpwstr/>
      </vt:variant>
      <vt:variant>
        <vt:lpwstr>_Prohibited__Purchases</vt:lpwstr>
      </vt:variant>
      <vt:variant>
        <vt:i4>2424956</vt:i4>
      </vt:variant>
      <vt:variant>
        <vt:i4>2316</vt:i4>
      </vt:variant>
      <vt:variant>
        <vt:i4>0</vt:i4>
      </vt:variant>
      <vt:variant>
        <vt:i4>5</vt:i4>
      </vt:variant>
      <vt:variant>
        <vt:lpwstr>https://ecsnaccess.gov.au/providerportal/pages/Default.aspx</vt:lpwstr>
      </vt:variant>
      <vt:variant>
        <vt:lpwstr/>
      </vt:variant>
      <vt:variant>
        <vt:i4>524352</vt:i4>
      </vt:variant>
      <vt:variant>
        <vt:i4>2313</vt:i4>
      </vt:variant>
      <vt:variant>
        <vt:i4>0</vt:i4>
      </vt:variant>
      <vt:variant>
        <vt:i4>5</vt:i4>
      </vt:variant>
      <vt:variant>
        <vt:lpwstr>https://ecsnaccess.gov.au/ProviderPortal/PRO6/Incidents-Insurance/Pages/default.aspx</vt:lpwstr>
      </vt:variant>
      <vt:variant>
        <vt:lpwstr/>
      </vt:variant>
      <vt:variant>
        <vt:i4>5177466</vt:i4>
      </vt:variant>
      <vt:variant>
        <vt:i4>2304</vt:i4>
      </vt:variant>
      <vt:variant>
        <vt:i4>0</vt:i4>
      </vt:variant>
      <vt:variant>
        <vt:i4>5</vt:i4>
      </vt:variant>
      <vt:variant>
        <vt:lpwstr/>
      </vt:variant>
      <vt:variant>
        <vt:lpwstr>_Prohibited__Purchases</vt:lpwstr>
      </vt:variant>
      <vt:variant>
        <vt:i4>1704029</vt:i4>
      </vt:variant>
      <vt:variant>
        <vt:i4>2301</vt:i4>
      </vt:variant>
      <vt:variant>
        <vt:i4>0</vt:i4>
      </vt:variant>
      <vt:variant>
        <vt:i4>5</vt:i4>
      </vt:variant>
      <vt:variant>
        <vt:lpwstr>https://ecsnaccessintranet.hosts.application.enet/ProviderPortal/VPS/Guidelines/Pages/Participant-Engagement.aspx</vt:lpwstr>
      </vt:variant>
      <vt:variant>
        <vt:lpwstr/>
      </vt:variant>
      <vt:variant>
        <vt:i4>6946849</vt:i4>
      </vt:variant>
      <vt:variant>
        <vt:i4>2298</vt:i4>
      </vt:variant>
      <vt:variant>
        <vt:i4>0</vt:i4>
      </vt:variant>
      <vt:variant>
        <vt:i4>5</vt:i4>
      </vt:variant>
      <vt:variant>
        <vt:lpwstr/>
      </vt:variant>
      <vt:variant>
        <vt:lpwstr>_Documentary_Evidence_requirements_1</vt:lpwstr>
      </vt:variant>
      <vt:variant>
        <vt:i4>1704001</vt:i4>
      </vt:variant>
      <vt:variant>
        <vt:i4>2295</vt:i4>
      </vt:variant>
      <vt:variant>
        <vt:i4>0</vt:i4>
      </vt:variant>
      <vt:variant>
        <vt:i4>5</vt:i4>
      </vt:variant>
      <vt:variant>
        <vt:lpwstr>https://ecsnaccess.gov.au/ProviderPortal/ParentsNext/Guidelines/Pages/Eligibility-and-Servicing.aspx</vt:lpwstr>
      </vt:variant>
      <vt:variant>
        <vt:lpwstr/>
      </vt:variant>
      <vt:variant>
        <vt:i4>1704029</vt:i4>
      </vt:variant>
      <vt:variant>
        <vt:i4>2292</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2289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2286</vt:i4>
      </vt:variant>
      <vt:variant>
        <vt:i4>0</vt:i4>
      </vt:variant>
      <vt:variant>
        <vt:i4>5</vt:i4>
      </vt:variant>
      <vt:variant>
        <vt:lpwstr>https://ecsnaccessintranet.hosts.application.enet/ProviderPortal/VPS/Guidelines/Pages/Participant-Engagement.aspx</vt:lpwstr>
      </vt:variant>
      <vt:variant>
        <vt:lpwstr/>
      </vt:variant>
      <vt:variant>
        <vt:i4>5111880</vt:i4>
      </vt:variant>
      <vt:variant>
        <vt:i4>2283</vt:i4>
      </vt:variant>
      <vt:variant>
        <vt:i4>0</vt:i4>
      </vt:variant>
      <vt:variant>
        <vt:i4>5</vt:i4>
      </vt:variant>
      <vt:variant>
        <vt:lpwstr/>
      </vt:variant>
      <vt:variant>
        <vt:lpwstr>_Engagement_Support</vt:lpwstr>
      </vt:variant>
      <vt:variant>
        <vt:i4>3604526</vt:i4>
      </vt:variant>
      <vt:variant>
        <vt:i4>2280</vt:i4>
      </vt:variant>
      <vt:variant>
        <vt:i4>0</vt:i4>
      </vt:variant>
      <vt:variant>
        <vt:i4>5</vt:i4>
      </vt:variant>
      <vt:variant>
        <vt:lpwstr/>
      </vt:variant>
      <vt:variant>
        <vt:lpwstr>_Prohibited_purchases</vt:lpwstr>
      </vt:variant>
      <vt:variant>
        <vt:i4>1704029</vt:i4>
      </vt:variant>
      <vt:variant>
        <vt:i4>2277</vt:i4>
      </vt:variant>
      <vt:variant>
        <vt:i4>0</vt:i4>
      </vt:variant>
      <vt:variant>
        <vt:i4>5</vt:i4>
      </vt:variant>
      <vt:variant>
        <vt:lpwstr>https://ecsnaccessintranet.hosts.application.enet/ProviderPortal/VPS/Guidelines/Pages/Participant-Engagement.aspx</vt:lpwstr>
      </vt:variant>
      <vt:variant>
        <vt:lpwstr/>
      </vt:variant>
      <vt:variant>
        <vt:i4>5963855</vt:i4>
      </vt:variant>
      <vt:variant>
        <vt:i4>2274</vt:i4>
      </vt:variant>
      <vt:variant>
        <vt:i4>0</vt:i4>
      </vt:variant>
      <vt:variant>
        <vt:i4>5</vt:i4>
      </vt:variant>
      <vt:variant>
        <vt:lpwstr>https://training.gov.au/</vt:lpwstr>
      </vt:variant>
      <vt:variant>
        <vt:lpwstr/>
      </vt:variant>
      <vt:variant>
        <vt:i4>5963855</vt:i4>
      </vt:variant>
      <vt:variant>
        <vt:i4>2271</vt:i4>
      </vt:variant>
      <vt:variant>
        <vt:i4>0</vt:i4>
      </vt:variant>
      <vt:variant>
        <vt:i4>5</vt:i4>
      </vt:variant>
      <vt:variant>
        <vt:lpwstr>https://training.gov.au/</vt:lpwstr>
      </vt:variant>
      <vt:variant>
        <vt:lpwstr/>
      </vt:variant>
      <vt:variant>
        <vt:i4>5963855</vt:i4>
      </vt:variant>
      <vt:variant>
        <vt:i4>2268</vt:i4>
      </vt:variant>
      <vt:variant>
        <vt:i4>0</vt:i4>
      </vt:variant>
      <vt:variant>
        <vt:i4>5</vt:i4>
      </vt:variant>
      <vt:variant>
        <vt:lpwstr>https://training.gov.au/</vt:lpwstr>
      </vt:variant>
      <vt:variant>
        <vt:lpwstr/>
      </vt:variant>
      <vt:variant>
        <vt:i4>5963855</vt:i4>
      </vt:variant>
      <vt:variant>
        <vt:i4>2265</vt:i4>
      </vt:variant>
      <vt:variant>
        <vt:i4>0</vt:i4>
      </vt:variant>
      <vt:variant>
        <vt:i4>5</vt:i4>
      </vt:variant>
      <vt:variant>
        <vt:lpwstr>https://training.gov.au/</vt:lpwstr>
      </vt:variant>
      <vt:variant>
        <vt:lpwstr/>
      </vt:variant>
      <vt:variant>
        <vt:i4>5963855</vt:i4>
      </vt:variant>
      <vt:variant>
        <vt:i4>2262</vt:i4>
      </vt:variant>
      <vt:variant>
        <vt:i4>0</vt:i4>
      </vt:variant>
      <vt:variant>
        <vt:i4>5</vt:i4>
      </vt:variant>
      <vt:variant>
        <vt:lpwstr>https://training.gov.au/</vt:lpwstr>
      </vt:variant>
      <vt:variant>
        <vt:lpwstr/>
      </vt:variant>
      <vt:variant>
        <vt:i4>5963855</vt:i4>
      </vt:variant>
      <vt:variant>
        <vt:i4>2259</vt:i4>
      </vt:variant>
      <vt:variant>
        <vt:i4>0</vt:i4>
      </vt:variant>
      <vt:variant>
        <vt:i4>5</vt:i4>
      </vt:variant>
      <vt:variant>
        <vt:lpwstr>https://training.gov.au/</vt:lpwstr>
      </vt:variant>
      <vt:variant>
        <vt:lpwstr/>
      </vt:variant>
      <vt:variant>
        <vt:i4>2228263</vt:i4>
      </vt:variant>
      <vt:variant>
        <vt:i4>2250</vt:i4>
      </vt:variant>
      <vt:variant>
        <vt:i4>0</vt:i4>
      </vt:variant>
      <vt:variant>
        <vt:i4>5</vt:i4>
      </vt:variant>
      <vt:variant>
        <vt:lpwstr/>
      </vt:variant>
      <vt:variant>
        <vt:lpwstr>_Parent_Funds</vt:lpwstr>
      </vt:variant>
      <vt:variant>
        <vt:i4>6946849</vt:i4>
      </vt:variant>
      <vt:variant>
        <vt:i4>2247</vt:i4>
      </vt:variant>
      <vt:variant>
        <vt:i4>0</vt:i4>
      </vt:variant>
      <vt:variant>
        <vt:i4>5</vt:i4>
      </vt:variant>
      <vt:variant>
        <vt:lpwstr/>
      </vt:variant>
      <vt:variant>
        <vt:lpwstr>_Documentary_Evidence_requirements_1</vt:lpwstr>
      </vt:variant>
      <vt:variant>
        <vt:i4>4718622</vt:i4>
      </vt:variant>
      <vt:variant>
        <vt:i4>2238</vt:i4>
      </vt:variant>
      <vt:variant>
        <vt:i4>0</vt:i4>
      </vt:variant>
      <vt:variant>
        <vt:i4>5</vt:i4>
      </vt:variant>
      <vt:variant>
        <vt:lpwstr>https://www.dewr.gov.au/about-department/contact-us/complaints/making-complaint-about-employment-services-and-parent-pathways</vt:lpwstr>
      </vt:variant>
      <vt:variant>
        <vt:lpwstr/>
      </vt:variant>
      <vt:variant>
        <vt:i4>8060977</vt:i4>
      </vt:variant>
      <vt:variant>
        <vt:i4>2235</vt:i4>
      </vt:variant>
      <vt:variant>
        <vt:i4>0</vt:i4>
      </vt:variant>
      <vt:variant>
        <vt:i4>5</vt:i4>
      </vt:variant>
      <vt:variant>
        <vt:lpwstr>https://www.dss.gov.au/families-and-children/programs-services</vt:lpwstr>
      </vt:variant>
      <vt:variant>
        <vt:lpwstr/>
      </vt:variant>
      <vt:variant>
        <vt:i4>8323104</vt:i4>
      </vt:variant>
      <vt:variant>
        <vt:i4>2232</vt:i4>
      </vt:variant>
      <vt:variant>
        <vt:i4>0</vt:i4>
      </vt:variant>
      <vt:variant>
        <vt:i4>5</vt:i4>
      </vt:variant>
      <vt:variant>
        <vt:lpwstr>https://www.servicesaustralia.gov.au/individuals/services/centrelink/additional-child-care-subsidy</vt:lpwstr>
      </vt:variant>
      <vt:variant>
        <vt:lpwstr/>
      </vt:variant>
      <vt:variant>
        <vt:i4>2228263</vt:i4>
      </vt:variant>
      <vt:variant>
        <vt:i4>2229</vt:i4>
      </vt:variant>
      <vt:variant>
        <vt:i4>0</vt:i4>
      </vt:variant>
      <vt:variant>
        <vt:i4>5</vt:i4>
      </vt:variant>
      <vt:variant>
        <vt:lpwstr/>
      </vt:variant>
      <vt:variant>
        <vt:lpwstr>_Parent_Funds</vt:lpwstr>
      </vt:variant>
      <vt:variant>
        <vt:i4>7864363</vt:i4>
      </vt:variant>
      <vt:variant>
        <vt:i4>2226</vt:i4>
      </vt:variant>
      <vt:variant>
        <vt:i4>0</vt:i4>
      </vt:variant>
      <vt:variant>
        <vt:i4>5</vt:i4>
      </vt:variant>
      <vt:variant>
        <vt:lpwstr>https://ecsnaccess.gov.au/ProviderPortal/VPS/Guidelines/Pages/default.aspx</vt:lpwstr>
      </vt:variant>
      <vt:variant>
        <vt:lpwstr/>
      </vt:variant>
      <vt:variant>
        <vt:i4>1114201</vt:i4>
      </vt:variant>
      <vt:variant>
        <vt:i4>2223</vt:i4>
      </vt:variant>
      <vt:variant>
        <vt:i4>0</vt:i4>
      </vt:variant>
      <vt:variant>
        <vt:i4>5</vt:i4>
      </vt:variant>
      <vt:variant>
        <vt:lpwstr>https://www.startingblocks.gov.au/find-child-care</vt:lpwstr>
      </vt:variant>
      <vt:variant>
        <vt:lpwstr/>
      </vt:variant>
      <vt:variant>
        <vt:i4>6815786</vt:i4>
      </vt:variant>
      <vt:variant>
        <vt:i4>2220</vt:i4>
      </vt:variant>
      <vt:variant>
        <vt:i4>0</vt:i4>
      </vt:variant>
      <vt:variant>
        <vt:i4>5</vt:i4>
      </vt:variant>
      <vt:variant>
        <vt:lpwstr>https://www.servicesaustralia.gov.au/child-care-subsidy</vt:lpwstr>
      </vt:variant>
      <vt:variant>
        <vt:lpwstr/>
      </vt:variant>
      <vt:variant>
        <vt:i4>3211301</vt:i4>
      </vt:variant>
      <vt:variant>
        <vt:i4>2217</vt:i4>
      </vt:variant>
      <vt:variant>
        <vt:i4>0</vt:i4>
      </vt:variant>
      <vt:variant>
        <vt:i4>5</vt:i4>
      </vt:variant>
      <vt:variant>
        <vt:lpwstr>https://www.respect.gov.au/support-services</vt:lpwstr>
      </vt:variant>
      <vt:variant>
        <vt:lpwstr/>
      </vt:variant>
      <vt:variant>
        <vt:i4>7864363</vt:i4>
      </vt:variant>
      <vt:variant>
        <vt:i4>2214</vt:i4>
      </vt:variant>
      <vt:variant>
        <vt:i4>0</vt:i4>
      </vt:variant>
      <vt:variant>
        <vt:i4>5</vt:i4>
      </vt:variant>
      <vt:variant>
        <vt:lpwstr>https://ecsnaccess.gov.au/ProviderPortal/VPS/Guidelines/Pages/default.aspx</vt:lpwstr>
      </vt:variant>
      <vt:variant>
        <vt:lpwstr/>
      </vt:variant>
      <vt:variant>
        <vt:i4>7733336</vt:i4>
      </vt:variant>
      <vt:variant>
        <vt:i4>2211</vt:i4>
      </vt:variant>
      <vt:variant>
        <vt:i4>0</vt:i4>
      </vt:variant>
      <vt:variant>
        <vt:i4>5</vt:i4>
      </vt:variant>
      <vt:variant>
        <vt:lpwstr/>
      </vt:variant>
      <vt:variant>
        <vt:lpwstr>_Qualifications</vt:lpwstr>
      </vt:variant>
      <vt:variant>
        <vt:i4>7864363</vt:i4>
      </vt:variant>
      <vt:variant>
        <vt:i4>2208</vt:i4>
      </vt:variant>
      <vt:variant>
        <vt:i4>0</vt:i4>
      </vt:variant>
      <vt:variant>
        <vt:i4>5</vt:i4>
      </vt:variant>
      <vt:variant>
        <vt:lpwstr>https://ecsnaccess.gov.au/ProviderPortal/VPS/Guidelines/Pages/default.aspx</vt:lpwstr>
      </vt:variant>
      <vt:variant>
        <vt:lpwstr/>
      </vt:variant>
      <vt:variant>
        <vt:i4>7864363</vt:i4>
      </vt:variant>
      <vt:variant>
        <vt:i4>2205</vt:i4>
      </vt:variant>
      <vt:variant>
        <vt:i4>0</vt:i4>
      </vt:variant>
      <vt:variant>
        <vt:i4>5</vt:i4>
      </vt:variant>
      <vt:variant>
        <vt:lpwstr>https://ecsnaccess.gov.au/ProviderPortal/VPS/Guidelines/Pages/default.aspx</vt:lpwstr>
      </vt:variant>
      <vt:variant>
        <vt:lpwstr/>
      </vt:variant>
      <vt:variant>
        <vt:i4>7864363</vt:i4>
      </vt:variant>
      <vt:variant>
        <vt:i4>2202</vt:i4>
      </vt:variant>
      <vt:variant>
        <vt:i4>0</vt:i4>
      </vt:variant>
      <vt:variant>
        <vt:i4>5</vt:i4>
      </vt:variant>
      <vt:variant>
        <vt:lpwstr>https://ecsnaccess.gov.au/ProviderPortal/VPS/Guidelines/Pages/default.aspx</vt:lpwstr>
      </vt:variant>
      <vt:variant>
        <vt:lpwstr/>
      </vt:variant>
      <vt:variant>
        <vt:i4>5111816</vt:i4>
      </vt:variant>
      <vt:variant>
        <vt:i4>2199</vt:i4>
      </vt:variant>
      <vt:variant>
        <vt:i4>0</vt:i4>
      </vt:variant>
      <vt:variant>
        <vt:i4>5</vt:i4>
      </vt:variant>
      <vt:variant>
        <vt:lpwstr>https://ecsnaccess.gov.au/ProviderPortal/VPS/Guidelines/Pages/Operations.aspx</vt:lpwstr>
      </vt:variant>
      <vt:variant>
        <vt:lpwstr/>
      </vt:variant>
      <vt:variant>
        <vt:i4>4063345</vt:i4>
      </vt:variant>
      <vt:variant>
        <vt:i4>2196</vt:i4>
      </vt:variant>
      <vt:variant>
        <vt:i4>0</vt:i4>
      </vt:variant>
      <vt:variant>
        <vt:i4>5</vt:i4>
      </vt:variant>
      <vt:variant>
        <vt:lpwstr>https://ecsnaccessintranet.hosts.application.enet/ProviderPortal/VPS/Contractual-Information/Pages/default.aspx</vt:lpwstr>
      </vt:variant>
      <vt:variant>
        <vt:lpwstr/>
      </vt:variant>
      <vt:variant>
        <vt:i4>5046344</vt:i4>
      </vt:variant>
      <vt:variant>
        <vt:i4>2193</vt:i4>
      </vt:variant>
      <vt:variant>
        <vt:i4>0</vt:i4>
      </vt:variant>
      <vt:variant>
        <vt:i4>5</vt:i4>
      </vt:variant>
      <vt:variant>
        <vt:lpwstr>https://ecsnaccess.gov.au/ProviderPortal/VPS/Performance-Framework/Pages/default.aspx</vt:lpwstr>
      </vt:variant>
      <vt:variant>
        <vt:lpwstr/>
      </vt:variant>
      <vt:variant>
        <vt:i4>5046272</vt:i4>
      </vt:variant>
      <vt:variant>
        <vt:i4>2190</vt:i4>
      </vt:variant>
      <vt:variant>
        <vt:i4>0</vt:i4>
      </vt:variant>
      <vt:variant>
        <vt:i4>5</vt:i4>
      </vt:variant>
      <vt:variant>
        <vt:lpwstr>https://ecsnaccessintranet.hosts.application.enet/ProviderPortal/VPS/Performance-Framework/Pages/default.aspx</vt:lpwstr>
      </vt:variant>
      <vt:variant>
        <vt:lpwstr/>
      </vt:variant>
      <vt:variant>
        <vt:i4>7405693</vt:i4>
      </vt:variant>
      <vt:variant>
        <vt:i4>2181</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2178</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2175</vt:i4>
      </vt:variant>
      <vt:variant>
        <vt:i4>0</vt:i4>
      </vt:variant>
      <vt:variant>
        <vt:i4>5</vt:i4>
      </vt:variant>
      <vt:variant>
        <vt:lpwstr>https://ecsnaccessintranet.hosts.application.enet/ProviderPortal/VPS/Guidelines/Pages/Site-Management-Changes-and-Closures.aspx</vt:lpwstr>
      </vt:variant>
      <vt:variant>
        <vt:lpwstr/>
      </vt:variant>
      <vt:variant>
        <vt:i4>4325470</vt:i4>
      </vt:variant>
      <vt:variant>
        <vt:i4>2172</vt:i4>
      </vt:variant>
      <vt:variant>
        <vt:i4>0</vt:i4>
      </vt:variant>
      <vt:variant>
        <vt:i4>5</vt:i4>
      </vt:variant>
      <vt:variant>
        <vt:lpwstr>https://ecsnaccess.gov.au/ProviderPortal/VPS/Guidelines/Pages/Wage-Subsidies.aspx</vt:lpwstr>
      </vt:variant>
      <vt:variant>
        <vt:lpwstr/>
      </vt:variant>
      <vt:variant>
        <vt:i4>4325470</vt:i4>
      </vt:variant>
      <vt:variant>
        <vt:i4>2169</vt:i4>
      </vt:variant>
      <vt:variant>
        <vt:i4>0</vt:i4>
      </vt:variant>
      <vt:variant>
        <vt:i4>5</vt:i4>
      </vt:variant>
      <vt:variant>
        <vt:lpwstr>https://ecsnaccess.gov.au/ProviderPortal/VPS/Guidelines/Pages/Wage-Subsidies.aspx</vt:lpwstr>
      </vt:variant>
      <vt:variant>
        <vt:lpwstr/>
      </vt:variant>
      <vt:variant>
        <vt:i4>4325398</vt:i4>
      </vt:variant>
      <vt:variant>
        <vt:i4>2166</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2163</vt:i4>
      </vt:variant>
      <vt:variant>
        <vt:i4>0</vt:i4>
      </vt:variant>
      <vt:variant>
        <vt:i4>5</vt:i4>
      </vt:variant>
      <vt:variant>
        <vt:lpwstr>https://ecsnaccessintranet.hosts.application.enet/ProviderPortal/VPS/Guidelines/Pages/Wage-Subsidies.aspx</vt:lpwstr>
      </vt:variant>
      <vt:variant>
        <vt:lpwstr/>
      </vt:variant>
      <vt:variant>
        <vt:i4>2162696</vt:i4>
      </vt:variant>
      <vt:variant>
        <vt:i4>2160</vt:i4>
      </vt:variant>
      <vt:variant>
        <vt:i4>0</vt:i4>
      </vt:variant>
      <vt:variant>
        <vt:i4>5</vt:i4>
      </vt:variant>
      <vt:variant>
        <vt:lpwstr/>
      </vt:variant>
      <vt:variant>
        <vt:lpwstr>_Head_Agreements_and</vt:lpwstr>
      </vt:variant>
      <vt:variant>
        <vt:i4>4325470</vt:i4>
      </vt:variant>
      <vt:variant>
        <vt:i4>2157</vt:i4>
      </vt:variant>
      <vt:variant>
        <vt:i4>0</vt:i4>
      </vt:variant>
      <vt:variant>
        <vt:i4>5</vt:i4>
      </vt:variant>
      <vt:variant>
        <vt:lpwstr>https://ecsnaccess.gov.au/ProviderPortal/VPS/Guidelines/Pages/Wage-Subsidies.aspx</vt:lpwstr>
      </vt:variant>
      <vt:variant>
        <vt:lpwstr/>
      </vt:variant>
      <vt:variant>
        <vt:i4>4325398</vt:i4>
      </vt:variant>
      <vt:variant>
        <vt:i4>2154</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2151</vt:i4>
      </vt:variant>
      <vt:variant>
        <vt:i4>0</vt:i4>
      </vt:variant>
      <vt:variant>
        <vt:i4>5</vt:i4>
      </vt:variant>
      <vt:variant>
        <vt:lpwstr>https://ecsnaccess.gov.au/ProviderPortal/PRO6/Guidelines/Pages/Employment-Fund-and-Wage-Subsidies.aspx</vt:lpwstr>
      </vt:variant>
      <vt:variant>
        <vt:lpwstr/>
      </vt:variant>
      <vt:variant>
        <vt:i4>3473459</vt:i4>
      </vt:variant>
      <vt:variant>
        <vt:i4>2148</vt:i4>
      </vt:variant>
      <vt:variant>
        <vt:i4>0</vt:i4>
      </vt:variant>
      <vt:variant>
        <vt:i4>5</vt:i4>
      </vt:variant>
      <vt:variant>
        <vt:lpwstr>https://ecsnaccess.gov.au/ProviderPortal/Documents/Current/Wage-Subsidy-Calculator.xlsx</vt:lpwstr>
      </vt:variant>
      <vt:variant>
        <vt:lpwstr/>
      </vt:variant>
      <vt:variant>
        <vt:i4>4325398</vt:i4>
      </vt:variant>
      <vt:variant>
        <vt:i4>2145</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2142</vt:i4>
      </vt:variant>
      <vt:variant>
        <vt:i4>0</vt:i4>
      </vt:variant>
      <vt:variant>
        <vt:i4>5</vt:i4>
      </vt:variant>
      <vt:variant>
        <vt:lpwstr>https://ecsnaccess.gov.au/ProviderPortal/PRO6/Guidelines/Pages/Employment-Fund-and-Wage-Subsidies.aspx</vt:lpwstr>
      </vt:variant>
      <vt:variant>
        <vt:lpwstr/>
      </vt:variant>
      <vt:variant>
        <vt:i4>5177449</vt:i4>
      </vt:variant>
      <vt:variant>
        <vt:i4>2139</vt:i4>
      </vt:variant>
      <vt:variant>
        <vt:i4>0</vt:i4>
      </vt:variant>
      <vt:variant>
        <vt:i4>5</vt:i4>
      </vt:variant>
      <vt:variant>
        <vt:lpwstr/>
      </vt:variant>
      <vt:variant>
        <vt:lpwstr>_Summary_of_Documentary</vt:lpwstr>
      </vt:variant>
      <vt:variant>
        <vt:i4>2162696</vt:i4>
      </vt:variant>
      <vt:variant>
        <vt:i4>2136</vt:i4>
      </vt:variant>
      <vt:variant>
        <vt:i4>0</vt:i4>
      </vt:variant>
      <vt:variant>
        <vt:i4>5</vt:i4>
      </vt:variant>
      <vt:variant>
        <vt:lpwstr/>
      </vt:variant>
      <vt:variant>
        <vt:lpwstr>_Head_Agreements_and</vt:lpwstr>
      </vt:variant>
      <vt:variant>
        <vt:i4>720974</vt:i4>
      </vt:variant>
      <vt:variant>
        <vt:i4>2133</vt:i4>
      </vt:variant>
      <vt:variant>
        <vt:i4>0</vt:i4>
      </vt:variant>
      <vt:variant>
        <vt:i4>5</vt:i4>
      </vt:variant>
      <vt:variant>
        <vt:lpwstr>https://www.workforceaustralia.gov.au/businesses/</vt:lpwstr>
      </vt:variant>
      <vt:variant>
        <vt:lpwstr/>
      </vt:variant>
      <vt:variant>
        <vt:i4>4325470</vt:i4>
      </vt:variant>
      <vt:variant>
        <vt:i4>2130</vt:i4>
      </vt:variant>
      <vt:variant>
        <vt:i4>0</vt:i4>
      </vt:variant>
      <vt:variant>
        <vt:i4>5</vt:i4>
      </vt:variant>
      <vt:variant>
        <vt:lpwstr>https://ecsnaccess.gov.au/ProviderPortal/VPS/Guidelines/Pages/Wage-Subsidies.aspx</vt:lpwstr>
      </vt:variant>
      <vt:variant>
        <vt:lpwstr/>
      </vt:variant>
      <vt:variant>
        <vt:i4>7667828</vt:i4>
      </vt:variant>
      <vt:variant>
        <vt:i4>2127</vt:i4>
      </vt:variant>
      <vt:variant>
        <vt:i4>0</vt:i4>
      </vt:variant>
      <vt:variant>
        <vt:i4>5</vt:i4>
      </vt:variant>
      <vt:variant>
        <vt:lpwstr>https://www.workforceaustralia.gov.au/businesses/about/how-to/user-guides/wage-subsidy</vt:lpwstr>
      </vt:variant>
      <vt:variant>
        <vt:lpwstr/>
      </vt:variant>
      <vt:variant>
        <vt:i4>3670020</vt:i4>
      </vt:variant>
      <vt:variant>
        <vt:i4>2124</vt:i4>
      </vt:variant>
      <vt:variant>
        <vt:i4>0</vt:i4>
      </vt:variant>
      <vt:variant>
        <vt:i4>5</vt:i4>
      </vt:variant>
      <vt:variant>
        <vt:lpwstr/>
      </vt:variant>
      <vt:variant>
        <vt:lpwstr>_Payments_to_Wage</vt:lpwstr>
      </vt:variant>
      <vt:variant>
        <vt:i4>393267</vt:i4>
      </vt:variant>
      <vt:variant>
        <vt:i4>2120</vt:i4>
      </vt:variant>
      <vt:variant>
        <vt:i4>0</vt:i4>
      </vt:variant>
      <vt:variant>
        <vt:i4>5</vt:i4>
      </vt:variant>
      <vt:variant>
        <vt:lpwstr/>
      </vt:variant>
      <vt:variant>
        <vt:lpwstr>_Attachments</vt:lpwstr>
      </vt:variant>
      <vt:variant>
        <vt:i4>4325470</vt:i4>
      </vt:variant>
      <vt:variant>
        <vt:i4>2115</vt:i4>
      </vt:variant>
      <vt:variant>
        <vt:i4>0</vt:i4>
      </vt:variant>
      <vt:variant>
        <vt:i4>5</vt:i4>
      </vt:variant>
      <vt:variant>
        <vt:lpwstr>https://ecsnaccess.gov.au/ProviderPortal/VPS/Guidelines/Pages/Wage-Subsidies.aspx</vt:lpwstr>
      </vt:variant>
      <vt:variant>
        <vt:lpwstr/>
      </vt:variant>
      <vt:variant>
        <vt:i4>4325398</vt:i4>
      </vt:variant>
      <vt:variant>
        <vt:i4>2112</vt:i4>
      </vt:variant>
      <vt:variant>
        <vt:i4>0</vt:i4>
      </vt:variant>
      <vt:variant>
        <vt:i4>5</vt:i4>
      </vt:variant>
      <vt:variant>
        <vt:lpwstr>https://ecsnaccessintranet.hosts.application.enet/ProviderPortal/VPS/Guidelines/Pages/Wage-Subsidies.aspx</vt:lpwstr>
      </vt:variant>
      <vt:variant>
        <vt:lpwstr/>
      </vt:variant>
      <vt:variant>
        <vt:i4>3801089</vt:i4>
      </vt:variant>
      <vt:variant>
        <vt:i4>2109</vt:i4>
      </vt:variant>
      <vt:variant>
        <vt:i4>0</vt:i4>
      </vt:variant>
      <vt:variant>
        <vt:i4>5</vt:i4>
      </vt:variant>
      <vt:variant>
        <vt:lpwstr/>
      </vt:variant>
      <vt:variant>
        <vt:lpwstr>_Managing_Pooled_Fund</vt:lpwstr>
      </vt:variant>
      <vt:variant>
        <vt:i4>393267</vt:i4>
      </vt:variant>
      <vt:variant>
        <vt:i4>2105</vt:i4>
      </vt:variant>
      <vt:variant>
        <vt:i4>0</vt:i4>
      </vt:variant>
      <vt:variant>
        <vt:i4>5</vt:i4>
      </vt:variant>
      <vt:variant>
        <vt:lpwstr/>
      </vt:variant>
      <vt:variant>
        <vt:lpwstr>_Attachments</vt:lpwstr>
      </vt:variant>
      <vt:variant>
        <vt:i4>7471160</vt:i4>
      </vt:variant>
      <vt:variant>
        <vt:i4>2100</vt:i4>
      </vt:variant>
      <vt:variant>
        <vt:i4>0</vt:i4>
      </vt:variant>
      <vt:variant>
        <vt:i4>5</vt:i4>
      </vt:variant>
      <vt:variant>
        <vt:lpwstr>https://www.fairwork.gov.au/pay-and-wages/minimum-wages</vt:lpwstr>
      </vt:variant>
      <vt:variant>
        <vt:lpwstr>national</vt:lpwstr>
      </vt:variant>
      <vt:variant>
        <vt:i4>6553651</vt:i4>
      </vt:variant>
      <vt:variant>
        <vt:i4>2097</vt:i4>
      </vt:variant>
      <vt:variant>
        <vt:i4>0</vt:i4>
      </vt:variant>
      <vt:variant>
        <vt:i4>5</vt:i4>
      </vt:variant>
      <vt:variant>
        <vt:lpwstr>https://www.fairwork.gov.au/employment-conditions/national-employment-standards</vt:lpwstr>
      </vt:variant>
      <vt:variant>
        <vt:lpwstr/>
      </vt:variant>
      <vt:variant>
        <vt:i4>4325398</vt:i4>
      </vt:variant>
      <vt:variant>
        <vt:i4>2094</vt:i4>
      </vt:variant>
      <vt:variant>
        <vt:i4>0</vt:i4>
      </vt:variant>
      <vt:variant>
        <vt:i4>5</vt:i4>
      </vt:variant>
      <vt:variant>
        <vt:lpwstr>https://ecsnaccessintranet.hosts.application.enet/ProviderPortal/VPS/Guidelines/Pages/Wage-Subsidies.aspx</vt:lpwstr>
      </vt:variant>
      <vt:variant>
        <vt:lpwstr/>
      </vt:variant>
      <vt:variant>
        <vt:i4>1253488</vt:i4>
      </vt:variant>
      <vt:variant>
        <vt:i4>2091</vt:i4>
      </vt:variant>
      <vt:variant>
        <vt:i4>0</vt:i4>
      </vt:variant>
      <vt:variant>
        <vt:i4>5</vt:i4>
      </vt:variant>
      <vt:variant>
        <vt:lpwstr/>
      </vt:variant>
      <vt:variant>
        <vt:lpwstr>_Not_eligible_–_1</vt:lpwstr>
      </vt:variant>
      <vt:variant>
        <vt:i4>5177449</vt:i4>
      </vt:variant>
      <vt:variant>
        <vt:i4>2088</vt:i4>
      </vt:variant>
      <vt:variant>
        <vt:i4>0</vt:i4>
      </vt:variant>
      <vt:variant>
        <vt:i4>5</vt:i4>
      </vt:variant>
      <vt:variant>
        <vt:lpwstr/>
      </vt:variant>
      <vt:variant>
        <vt:lpwstr>_Summary_of_Documentary</vt:lpwstr>
      </vt:variant>
      <vt:variant>
        <vt:i4>1253488</vt:i4>
      </vt:variant>
      <vt:variant>
        <vt:i4>2085</vt:i4>
      </vt:variant>
      <vt:variant>
        <vt:i4>0</vt:i4>
      </vt:variant>
      <vt:variant>
        <vt:i4>5</vt:i4>
      </vt:variant>
      <vt:variant>
        <vt:lpwstr/>
      </vt:variant>
      <vt:variant>
        <vt:lpwstr>_Not_eligible_–_1</vt:lpwstr>
      </vt:variant>
      <vt:variant>
        <vt:i4>4980835</vt:i4>
      </vt:variant>
      <vt:variant>
        <vt:i4>2082</vt:i4>
      </vt:variant>
      <vt:variant>
        <vt:i4>0</vt:i4>
      </vt:variant>
      <vt:variant>
        <vt:i4>5</vt:i4>
      </vt:variant>
      <vt:variant>
        <vt:lpwstr/>
      </vt:variant>
      <vt:variant>
        <vt:lpwstr>_Not_eligible_–</vt:lpwstr>
      </vt:variant>
      <vt:variant>
        <vt:i4>4325470</vt:i4>
      </vt:variant>
      <vt:variant>
        <vt:i4>2079</vt:i4>
      </vt:variant>
      <vt:variant>
        <vt:i4>0</vt:i4>
      </vt:variant>
      <vt:variant>
        <vt:i4>5</vt:i4>
      </vt:variant>
      <vt:variant>
        <vt:lpwstr>https://ecsnaccess.gov.au/ProviderPortal/VPS/Guidelines/Pages/Wage-Subsidies.aspx</vt:lpwstr>
      </vt:variant>
      <vt:variant>
        <vt:lpwstr/>
      </vt:variant>
      <vt:variant>
        <vt:i4>393267</vt:i4>
      </vt:variant>
      <vt:variant>
        <vt:i4>2076</vt:i4>
      </vt:variant>
      <vt:variant>
        <vt:i4>0</vt:i4>
      </vt:variant>
      <vt:variant>
        <vt:i4>5</vt:i4>
      </vt:variant>
      <vt:variant>
        <vt:lpwstr/>
      </vt:variant>
      <vt:variant>
        <vt:lpwstr>_Attachments</vt:lpwstr>
      </vt:variant>
      <vt:variant>
        <vt:i4>2162696</vt:i4>
      </vt:variant>
      <vt:variant>
        <vt:i4>2073</vt:i4>
      </vt:variant>
      <vt:variant>
        <vt:i4>0</vt:i4>
      </vt:variant>
      <vt:variant>
        <vt:i4>5</vt:i4>
      </vt:variant>
      <vt:variant>
        <vt:lpwstr/>
      </vt:variant>
      <vt:variant>
        <vt:lpwstr>_Head_Agreements_and</vt:lpwstr>
      </vt:variant>
      <vt:variant>
        <vt:i4>4325398</vt:i4>
      </vt:variant>
      <vt:variant>
        <vt:i4>2070</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2067</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2064</vt:i4>
      </vt:variant>
      <vt:variant>
        <vt:i4>0</vt:i4>
      </vt:variant>
      <vt:variant>
        <vt:i4>5</vt:i4>
      </vt:variant>
      <vt:variant>
        <vt:lpwstr>https://ecsnaccessintranet.hosts.application.enet/ProviderPortal/VPS/Guidelines/Pages/Wage-Subsidies.aspx</vt:lpwstr>
      </vt:variant>
      <vt:variant>
        <vt:lpwstr/>
      </vt:variant>
      <vt:variant>
        <vt:i4>7340119</vt:i4>
      </vt:variant>
      <vt:variant>
        <vt:i4>2061</vt:i4>
      </vt:variant>
      <vt:variant>
        <vt:i4>0</vt:i4>
      </vt:variant>
      <vt:variant>
        <vt:i4>5</vt:i4>
      </vt:variant>
      <vt:variant>
        <vt:lpwstr/>
      </vt:variant>
      <vt:variant>
        <vt:lpwstr>_Transfers</vt:lpwstr>
      </vt:variant>
      <vt:variant>
        <vt:i4>65663</vt:i4>
      </vt:variant>
      <vt:variant>
        <vt:i4>2058</vt:i4>
      </vt:variant>
      <vt:variant>
        <vt:i4>0</vt:i4>
      </vt:variant>
      <vt:variant>
        <vt:i4>5</vt:i4>
      </vt:variant>
      <vt:variant>
        <vt:lpwstr/>
      </vt:variant>
      <vt:variant>
        <vt:lpwstr>_Individual_Fund_1</vt:lpwstr>
      </vt:variant>
      <vt:variant>
        <vt:i4>327791</vt:i4>
      </vt:variant>
      <vt:variant>
        <vt:i4>2055</vt:i4>
      </vt:variant>
      <vt:variant>
        <vt:i4>0</vt:i4>
      </vt:variant>
      <vt:variant>
        <vt:i4>5</vt:i4>
      </vt:variant>
      <vt:variant>
        <vt:lpwstr/>
      </vt:variant>
      <vt:variant>
        <vt:lpwstr>_Pooled_Fund_1</vt:lpwstr>
      </vt:variant>
      <vt:variant>
        <vt:i4>393267</vt:i4>
      </vt:variant>
      <vt:variant>
        <vt:i4>2052</vt:i4>
      </vt:variant>
      <vt:variant>
        <vt:i4>0</vt:i4>
      </vt:variant>
      <vt:variant>
        <vt:i4>5</vt:i4>
      </vt:variant>
      <vt:variant>
        <vt:lpwstr/>
      </vt:variant>
      <vt:variant>
        <vt:lpwstr>_Attachments</vt:lpwstr>
      </vt:variant>
      <vt:variant>
        <vt:i4>1704029</vt:i4>
      </vt:variant>
      <vt:variant>
        <vt:i4>2049</vt:i4>
      </vt:variant>
      <vt:variant>
        <vt:i4>0</vt:i4>
      </vt:variant>
      <vt:variant>
        <vt:i4>5</vt:i4>
      </vt:variant>
      <vt:variant>
        <vt:lpwstr>https://ecsnaccessintranet.hosts.application.enet/ProviderPortal/VPS/Guidelines/Pages/Participant-Engagement.aspx</vt:lpwstr>
      </vt:variant>
      <vt:variant>
        <vt:lpwstr/>
      </vt:variant>
      <vt:variant>
        <vt:i4>1835026</vt:i4>
      </vt:variant>
      <vt:variant>
        <vt:i4>2040</vt:i4>
      </vt:variant>
      <vt:variant>
        <vt:i4>0</vt:i4>
      </vt:variant>
      <vt:variant>
        <vt:i4>5</vt:i4>
      </vt:variant>
      <vt:variant>
        <vt:lpwstr>https://www.dewr.gov.au/download/16973/individual-fund-factsheet/39961/individual-fund-factsheet/pdf</vt:lpwstr>
      </vt:variant>
      <vt:variant>
        <vt:lpwstr/>
      </vt:variant>
      <vt:variant>
        <vt:i4>1835026</vt:i4>
      </vt:variant>
      <vt:variant>
        <vt:i4>2037</vt:i4>
      </vt:variant>
      <vt:variant>
        <vt:i4>0</vt:i4>
      </vt:variant>
      <vt:variant>
        <vt:i4>5</vt:i4>
      </vt:variant>
      <vt:variant>
        <vt:lpwstr>https://www.dewr.gov.au/download/16973/individual-fund-factsheet/39961/individual-fund-factsheet/pdf</vt:lpwstr>
      </vt:variant>
      <vt:variant>
        <vt:lpwstr/>
      </vt:variant>
      <vt:variant>
        <vt:i4>393267</vt:i4>
      </vt:variant>
      <vt:variant>
        <vt:i4>2034</vt:i4>
      </vt:variant>
      <vt:variant>
        <vt:i4>0</vt:i4>
      </vt:variant>
      <vt:variant>
        <vt:i4>5</vt:i4>
      </vt:variant>
      <vt:variant>
        <vt:lpwstr/>
      </vt:variant>
      <vt:variant>
        <vt:lpwstr>_Attachments</vt:lpwstr>
      </vt:variant>
      <vt:variant>
        <vt:i4>65663</vt:i4>
      </vt:variant>
      <vt:variant>
        <vt:i4>2031</vt:i4>
      </vt:variant>
      <vt:variant>
        <vt:i4>0</vt:i4>
      </vt:variant>
      <vt:variant>
        <vt:i4>5</vt:i4>
      </vt:variant>
      <vt:variant>
        <vt:lpwstr/>
      </vt:variant>
      <vt:variant>
        <vt:lpwstr>_Individual_Fund_1</vt:lpwstr>
      </vt:variant>
      <vt:variant>
        <vt:i4>2949155</vt:i4>
      </vt:variant>
      <vt:variant>
        <vt:i4>2028</vt:i4>
      </vt:variant>
      <vt:variant>
        <vt:i4>0</vt:i4>
      </vt:variant>
      <vt:variant>
        <vt:i4>5</vt:i4>
      </vt:variant>
      <vt:variant>
        <vt:lpwstr/>
      </vt:variant>
      <vt:variant>
        <vt:lpwstr>_Wage_Subsidy</vt:lpwstr>
      </vt:variant>
      <vt:variant>
        <vt:i4>393267</vt:i4>
      </vt:variant>
      <vt:variant>
        <vt:i4>2025</vt:i4>
      </vt:variant>
      <vt:variant>
        <vt:i4>0</vt:i4>
      </vt:variant>
      <vt:variant>
        <vt:i4>5</vt:i4>
      </vt:variant>
      <vt:variant>
        <vt:lpwstr/>
      </vt:variant>
      <vt:variant>
        <vt:lpwstr>_Attachments</vt:lpwstr>
      </vt:variant>
      <vt:variant>
        <vt:i4>393267</vt:i4>
      </vt:variant>
      <vt:variant>
        <vt:i4>2022</vt:i4>
      </vt:variant>
      <vt:variant>
        <vt:i4>0</vt:i4>
      </vt:variant>
      <vt:variant>
        <vt:i4>5</vt:i4>
      </vt:variant>
      <vt:variant>
        <vt:lpwstr/>
      </vt:variant>
      <vt:variant>
        <vt:lpwstr>_Attachments</vt:lpwstr>
      </vt:variant>
      <vt:variant>
        <vt:i4>5111872</vt:i4>
      </vt:variant>
      <vt:variant>
        <vt:i4>2019</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2016</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2013</vt:i4>
      </vt:variant>
      <vt:variant>
        <vt:i4>0</vt:i4>
      </vt:variant>
      <vt:variant>
        <vt:i4>5</vt:i4>
      </vt:variant>
      <vt:variant>
        <vt:lpwstr>https://ecsnaccessintranet.hosts.application.enet/ProviderPortal/VPS/Guidelines/Pages/Operations.aspx</vt:lpwstr>
      </vt:variant>
      <vt:variant>
        <vt:lpwstr/>
      </vt:variant>
      <vt:variant>
        <vt:i4>393267</vt:i4>
      </vt:variant>
      <vt:variant>
        <vt:i4>2010</vt:i4>
      </vt:variant>
      <vt:variant>
        <vt:i4>0</vt:i4>
      </vt:variant>
      <vt:variant>
        <vt:i4>5</vt:i4>
      </vt:variant>
      <vt:variant>
        <vt:lpwstr/>
      </vt:variant>
      <vt:variant>
        <vt:lpwstr>_Attachments</vt:lpwstr>
      </vt:variant>
      <vt:variant>
        <vt:i4>1310766</vt:i4>
      </vt:variant>
      <vt:variant>
        <vt:i4>2007</vt:i4>
      </vt:variant>
      <vt:variant>
        <vt:i4>0</vt:i4>
      </vt:variant>
      <vt:variant>
        <vt:i4>5</vt:i4>
      </vt:variant>
      <vt:variant>
        <vt:lpwstr/>
      </vt:variant>
      <vt:variant>
        <vt:lpwstr>_Workforce_Australia_Services</vt:lpwstr>
      </vt:variant>
      <vt:variant>
        <vt:i4>5111872</vt:i4>
      </vt:variant>
      <vt:variant>
        <vt:i4>2004</vt:i4>
      </vt:variant>
      <vt:variant>
        <vt:i4>0</vt:i4>
      </vt:variant>
      <vt:variant>
        <vt:i4>5</vt:i4>
      </vt:variant>
      <vt:variant>
        <vt:lpwstr>https://ecsnaccessintranet.hosts.application.enet/ProviderPortal/VPS/Guidelines/Pages/Operations.aspx</vt:lpwstr>
      </vt:variant>
      <vt:variant>
        <vt:lpwstr/>
      </vt:variant>
      <vt:variant>
        <vt:i4>3604526</vt:i4>
      </vt:variant>
      <vt:variant>
        <vt:i4>2001</vt:i4>
      </vt:variant>
      <vt:variant>
        <vt:i4>0</vt:i4>
      </vt:variant>
      <vt:variant>
        <vt:i4>5</vt:i4>
      </vt:variant>
      <vt:variant>
        <vt:lpwstr/>
      </vt:variant>
      <vt:variant>
        <vt:lpwstr>_Prohibited_Purchases</vt:lpwstr>
      </vt:variant>
      <vt:variant>
        <vt:i4>5111872</vt:i4>
      </vt:variant>
      <vt:variant>
        <vt:i4>1998</vt:i4>
      </vt:variant>
      <vt:variant>
        <vt:i4>0</vt:i4>
      </vt:variant>
      <vt:variant>
        <vt:i4>5</vt:i4>
      </vt:variant>
      <vt:variant>
        <vt:lpwstr>https://ecsnaccessintranet.hosts.application.enet/ProviderPortal/VPS/Guidelines/Pages/Operations.aspx</vt:lpwstr>
      </vt:variant>
      <vt:variant>
        <vt:lpwstr/>
      </vt:variant>
      <vt:variant>
        <vt:i4>3473483</vt:i4>
      </vt:variant>
      <vt:variant>
        <vt:i4>1995</vt:i4>
      </vt:variant>
      <vt:variant>
        <vt:i4>0</vt:i4>
      </vt:variant>
      <vt:variant>
        <vt:i4>5</vt:i4>
      </vt:variant>
      <vt:variant>
        <vt:lpwstr>https://dese.service-now.com/digitalsolutions/en/parent-pathways-parent-funds-claiming-a-reimbursement?id=kb_article_view&amp;table=kb_knowledge&amp;sys_kb_id=a40c2e8a476512d0749d26f4316d43d4&amp;searchTerm=parent%20pathways</vt:lpwstr>
      </vt:variant>
      <vt:variant>
        <vt:lpwstr/>
      </vt:variant>
      <vt:variant>
        <vt:i4>327783</vt:i4>
      </vt:variant>
      <vt:variant>
        <vt:i4>1992</vt:i4>
      </vt:variant>
      <vt:variant>
        <vt:i4>0</vt:i4>
      </vt:variant>
      <vt:variant>
        <vt:i4>5</vt:i4>
      </vt:variant>
      <vt:variant>
        <vt:lpwstr>mailto:SecurityComplianceSupport@dewr.gov.au</vt:lpwstr>
      </vt:variant>
      <vt:variant>
        <vt:lpwstr/>
      </vt:variant>
      <vt:variant>
        <vt:i4>4456522</vt:i4>
      </vt:variant>
      <vt:variant>
        <vt:i4>1989</vt:i4>
      </vt:variant>
      <vt:variant>
        <vt:i4>0</vt:i4>
      </vt:variant>
      <vt:variant>
        <vt:i4>5</vt:i4>
      </vt:variant>
      <vt:variant>
        <vt:lpwstr/>
      </vt:variant>
      <vt:variant>
        <vt:lpwstr>_Eligible_purchases</vt:lpwstr>
      </vt:variant>
      <vt:variant>
        <vt:i4>5111816</vt:i4>
      </vt:variant>
      <vt:variant>
        <vt:i4>1986</vt:i4>
      </vt:variant>
      <vt:variant>
        <vt:i4>0</vt:i4>
      </vt:variant>
      <vt:variant>
        <vt:i4>5</vt:i4>
      </vt:variant>
      <vt:variant>
        <vt:lpwstr>https://ecsnaccess.gov.au/ProviderPortal/VPS/Guidelines/Pages/Operations.aspx</vt:lpwstr>
      </vt:variant>
      <vt:variant>
        <vt:lpwstr/>
      </vt:variant>
      <vt:variant>
        <vt:i4>5111816</vt:i4>
      </vt:variant>
      <vt:variant>
        <vt:i4>1983</vt:i4>
      </vt:variant>
      <vt:variant>
        <vt:i4>0</vt:i4>
      </vt:variant>
      <vt:variant>
        <vt:i4>5</vt:i4>
      </vt:variant>
      <vt:variant>
        <vt:lpwstr>https://ecsnaccess.gov.au/ProviderPortal/VPS/Guidelines/Pages/Operations.aspx</vt:lpwstr>
      </vt:variant>
      <vt:variant>
        <vt:lpwstr/>
      </vt:variant>
      <vt:variant>
        <vt:i4>5111816</vt:i4>
      </vt:variant>
      <vt:variant>
        <vt:i4>1980</vt:i4>
      </vt:variant>
      <vt:variant>
        <vt:i4>0</vt:i4>
      </vt:variant>
      <vt:variant>
        <vt:i4>5</vt:i4>
      </vt:variant>
      <vt:variant>
        <vt:lpwstr>https://ecsnaccess.gov.au/ProviderPortal/VPS/Guidelines/Pages/Operations.aspx</vt:lpwstr>
      </vt:variant>
      <vt:variant>
        <vt:lpwstr/>
      </vt:variant>
      <vt:variant>
        <vt:i4>393299</vt:i4>
      </vt:variant>
      <vt:variant>
        <vt:i4>1977</vt:i4>
      </vt:variant>
      <vt:variant>
        <vt:i4>0</vt:i4>
      </vt:variant>
      <vt:variant>
        <vt:i4>5</vt:i4>
      </vt:variant>
      <vt:variant>
        <vt:lpwstr>https://ecsnaccess.gov.au/ProviderPortal/PRO6/Brand-Resources/Pages/default.aspx</vt:lpwstr>
      </vt:variant>
      <vt:variant>
        <vt:lpwstr/>
      </vt:variant>
      <vt:variant>
        <vt:i4>393299</vt:i4>
      </vt:variant>
      <vt:variant>
        <vt:i4>1974</vt:i4>
      </vt:variant>
      <vt:variant>
        <vt:i4>0</vt:i4>
      </vt:variant>
      <vt:variant>
        <vt:i4>5</vt:i4>
      </vt:variant>
      <vt:variant>
        <vt:lpwstr>https://ecsnaccess.gov.au/ProviderPortal/PRO6/Brand-Resources/Pages/default.aspx</vt:lpwstr>
      </vt:variant>
      <vt:variant>
        <vt:lpwstr/>
      </vt:variant>
      <vt:variant>
        <vt:i4>5111816</vt:i4>
      </vt:variant>
      <vt:variant>
        <vt:i4>1959</vt:i4>
      </vt:variant>
      <vt:variant>
        <vt:i4>0</vt:i4>
      </vt:variant>
      <vt:variant>
        <vt:i4>5</vt:i4>
      </vt:variant>
      <vt:variant>
        <vt:lpwstr>https://ecsnaccess.gov.au/ProviderPortal/VPS/Guidelines/Pages/Operations.aspx</vt:lpwstr>
      </vt:variant>
      <vt:variant>
        <vt:lpwstr/>
      </vt:variant>
      <vt:variant>
        <vt:i4>4128803</vt:i4>
      </vt:variant>
      <vt:variant>
        <vt:i4>1956</vt:i4>
      </vt:variant>
      <vt:variant>
        <vt:i4>0</vt:i4>
      </vt:variant>
      <vt:variant>
        <vt:i4>5</vt:i4>
      </vt:variant>
      <vt:variant>
        <vt:lpwstr/>
      </vt:variant>
      <vt:variant>
        <vt:lpwstr>_Provider_Performance</vt:lpwstr>
      </vt:variant>
      <vt:variant>
        <vt:i4>7536762</vt:i4>
      </vt:variant>
      <vt:variant>
        <vt:i4>1953</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1947</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1941</vt:i4>
      </vt:variant>
      <vt:variant>
        <vt:i4>0</vt:i4>
      </vt:variant>
      <vt:variant>
        <vt:i4>5</vt:i4>
      </vt:variant>
      <vt:variant>
        <vt:lpwstr>https://ecsnaccessintranet.hosts.application.enet/ProviderPortal/VPS/Guidelines/Pages/WorkFoundations.aspx</vt:lpwstr>
      </vt:variant>
      <vt:variant>
        <vt:lpwstr/>
      </vt:variant>
      <vt:variant>
        <vt:i4>7274569</vt:i4>
      </vt:variant>
      <vt:variant>
        <vt:i4>1935</vt:i4>
      </vt:variant>
      <vt:variant>
        <vt:i4>0</vt:i4>
      </vt:variant>
      <vt:variant>
        <vt:i4>5</vt:i4>
      </vt:variant>
      <vt:variant>
        <vt:lpwstr/>
      </vt:variant>
      <vt:variant>
        <vt:lpwstr>_Pauses,_Transfers,_Exits</vt:lpwstr>
      </vt:variant>
      <vt:variant>
        <vt:i4>7536762</vt:i4>
      </vt:variant>
      <vt:variant>
        <vt:i4>1932</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1926</vt:i4>
      </vt:variant>
      <vt:variant>
        <vt:i4>0</vt:i4>
      </vt:variant>
      <vt:variant>
        <vt:i4>5</vt:i4>
      </vt:variant>
      <vt:variant>
        <vt:lpwstr>https://ecsnaccessintranet.hosts.application.enet/ProviderPortal/VPS/Guidelines/Pages/WorkFoundations.aspx</vt:lpwstr>
      </vt:variant>
      <vt:variant>
        <vt:lpwstr/>
      </vt:variant>
      <vt:variant>
        <vt:i4>7864363</vt:i4>
      </vt:variant>
      <vt:variant>
        <vt:i4>1920</vt:i4>
      </vt:variant>
      <vt:variant>
        <vt:i4>0</vt:i4>
      </vt:variant>
      <vt:variant>
        <vt:i4>5</vt:i4>
      </vt:variant>
      <vt:variant>
        <vt:lpwstr>https://ecsnaccess.gov.au/ProviderPortal/VPS/Guidelines/Pages/default.aspx</vt:lpwstr>
      </vt:variant>
      <vt:variant>
        <vt:lpwstr/>
      </vt:variant>
      <vt:variant>
        <vt:i4>7536762</vt:i4>
      </vt:variant>
      <vt:variant>
        <vt:i4>1917</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1911</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1905</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1899</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1893</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1887</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1884</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1878</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1872</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1869</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1863</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1860</vt:i4>
      </vt:variant>
      <vt:variant>
        <vt:i4>0</vt:i4>
      </vt:variant>
      <vt:variant>
        <vt:i4>5</vt:i4>
      </vt:variant>
      <vt:variant>
        <vt:lpwstr>https://ecsnaccessintranet.hosts.application.enet/ProviderPortal/VPS/Guidelines/Pages/WorkFoundations.aspx</vt:lpwstr>
      </vt:variant>
      <vt:variant>
        <vt:lpwstr/>
      </vt:variant>
      <vt:variant>
        <vt:i4>7536762</vt:i4>
      </vt:variant>
      <vt:variant>
        <vt:i4>1854</vt:i4>
      </vt:variant>
      <vt:variant>
        <vt:i4>0</vt:i4>
      </vt:variant>
      <vt:variant>
        <vt:i4>5</vt:i4>
      </vt:variant>
      <vt:variant>
        <vt:lpwstr>https://ecsnaccessintranet.hosts.application.enet/ProviderPortal/VPS/Guidelines/Pages/WorkFoundations.aspx</vt:lpwstr>
      </vt:variant>
      <vt:variant>
        <vt:lpwstr/>
      </vt:variant>
      <vt:variant>
        <vt:i4>3014758</vt:i4>
      </vt:variant>
      <vt:variant>
        <vt:i4>1848</vt:i4>
      </vt:variant>
      <vt:variant>
        <vt:i4>0</vt:i4>
      </vt:variant>
      <vt:variant>
        <vt:i4>5</vt:i4>
      </vt:variant>
      <vt:variant>
        <vt:lpwstr>https://operational.servicesaustralia.gov.au/public/Pages/ongoing-contact/102-01090030-01.html</vt:lpwstr>
      </vt:variant>
      <vt:variant>
        <vt:lpwstr/>
      </vt:variant>
      <vt:variant>
        <vt:i4>8323155</vt:i4>
      </vt:variant>
      <vt:variant>
        <vt:i4>1845</vt:i4>
      </vt:variant>
      <vt:variant>
        <vt:i4>0</vt:i4>
      </vt:variant>
      <vt:variant>
        <vt:i4>5</vt:i4>
      </vt:variant>
      <vt:variant>
        <vt:lpwstr/>
      </vt:variant>
      <vt:variant>
        <vt:lpwstr>_Exits</vt:lpwstr>
      </vt:variant>
      <vt:variant>
        <vt:i4>8323155</vt:i4>
      </vt:variant>
      <vt:variant>
        <vt:i4>1842</vt:i4>
      </vt:variant>
      <vt:variant>
        <vt:i4>0</vt:i4>
      </vt:variant>
      <vt:variant>
        <vt:i4>5</vt:i4>
      </vt:variant>
      <vt:variant>
        <vt:lpwstr/>
      </vt:variant>
      <vt:variant>
        <vt:lpwstr>_Exits</vt:lpwstr>
      </vt:variant>
      <vt:variant>
        <vt:i4>8323155</vt:i4>
      </vt:variant>
      <vt:variant>
        <vt:i4>1839</vt:i4>
      </vt:variant>
      <vt:variant>
        <vt:i4>0</vt:i4>
      </vt:variant>
      <vt:variant>
        <vt:i4>5</vt:i4>
      </vt:variant>
      <vt:variant>
        <vt:lpwstr/>
      </vt:variant>
      <vt:variant>
        <vt:lpwstr>_Exits</vt:lpwstr>
      </vt:variant>
      <vt:variant>
        <vt:i4>7864363</vt:i4>
      </vt:variant>
      <vt:variant>
        <vt:i4>1836</vt:i4>
      </vt:variant>
      <vt:variant>
        <vt:i4>0</vt:i4>
      </vt:variant>
      <vt:variant>
        <vt:i4>5</vt:i4>
      </vt:variant>
      <vt:variant>
        <vt:lpwstr>https://ecsnaccess.gov.au/ProviderPortal/VPS/Guidelines/Pages/default.aspx</vt:lpwstr>
      </vt:variant>
      <vt:variant>
        <vt:lpwstr/>
      </vt:variant>
      <vt:variant>
        <vt:i4>3145855</vt:i4>
      </vt:variant>
      <vt:variant>
        <vt:i4>1833</vt:i4>
      </vt:variant>
      <vt:variant>
        <vt:i4>0</vt:i4>
      </vt:variant>
      <vt:variant>
        <vt:i4>5</vt:i4>
      </vt:variant>
      <vt:variant>
        <vt:lpwstr>https://dese.service-now.com/digitalsolutions?id=kb_article_view&amp;sys_kb_id=b7cce4d6c36e3a90059e4b2599013151&amp;spa=1</vt:lpwstr>
      </vt:variant>
      <vt:variant>
        <vt:lpwstr/>
      </vt:variant>
      <vt:variant>
        <vt:i4>1704030</vt:i4>
      </vt:variant>
      <vt:variant>
        <vt:i4>1830</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1827</vt:i4>
      </vt:variant>
      <vt:variant>
        <vt:i4>0</vt:i4>
      </vt:variant>
      <vt:variant>
        <vt:i4>5</vt:i4>
      </vt:variant>
      <vt:variant>
        <vt:lpwstr>https://ecsnaccessintranet.hosts.application.enet/ProviderPortal/VPS/Guidelines/Pages/Transfers-Pauses-and-Exits.aspx</vt:lpwstr>
      </vt:variant>
      <vt:variant>
        <vt:lpwstr/>
      </vt:variant>
      <vt:variant>
        <vt:i4>1703957</vt:i4>
      </vt:variant>
      <vt:variant>
        <vt:i4>1824</vt:i4>
      </vt:variant>
      <vt:variant>
        <vt:i4>0</vt:i4>
      </vt:variant>
      <vt:variant>
        <vt:i4>5</vt:i4>
      </vt:variant>
      <vt:variant>
        <vt:lpwstr>https://ecsnaccess.gov.au/ProviderPortal/VPS/Guidelines/Pages/Participant-Engagement.aspx</vt:lpwstr>
      </vt:variant>
      <vt:variant>
        <vt:lpwstr/>
      </vt:variant>
      <vt:variant>
        <vt:i4>1704030</vt:i4>
      </vt:variant>
      <vt:variant>
        <vt:i4>1821</vt:i4>
      </vt:variant>
      <vt:variant>
        <vt:i4>0</vt:i4>
      </vt:variant>
      <vt:variant>
        <vt:i4>5</vt:i4>
      </vt:variant>
      <vt:variant>
        <vt:lpwstr>https://ecsnaccessintranet.hosts.application.enet/ProviderPortal/VPS/Guidelines/Pages/Transfers-Pauses-and-Exits.aspx</vt:lpwstr>
      </vt:variant>
      <vt:variant>
        <vt:lpwstr/>
      </vt:variant>
      <vt:variant>
        <vt:i4>1835026</vt:i4>
      </vt:variant>
      <vt:variant>
        <vt:i4>1818</vt:i4>
      </vt:variant>
      <vt:variant>
        <vt:i4>0</vt:i4>
      </vt:variant>
      <vt:variant>
        <vt:i4>5</vt:i4>
      </vt:variant>
      <vt:variant>
        <vt:lpwstr>https://www.dewr.gov.au/download/16973/individual-fund-factsheet/39961/individual-fund-factsheet/pdf</vt:lpwstr>
      </vt:variant>
      <vt:variant>
        <vt:lpwstr/>
      </vt:variant>
      <vt:variant>
        <vt:i4>1245244</vt:i4>
      </vt:variant>
      <vt:variant>
        <vt:i4>1815</vt:i4>
      </vt:variant>
      <vt:variant>
        <vt:i4>0</vt:i4>
      </vt:variant>
      <vt:variant>
        <vt:i4>5</vt:i4>
      </vt:variant>
      <vt:variant>
        <vt:lpwstr/>
      </vt:variant>
      <vt:variant>
        <vt:lpwstr>_Toc168657033</vt:lpwstr>
      </vt:variant>
      <vt:variant>
        <vt:i4>6422640</vt:i4>
      </vt:variant>
      <vt:variant>
        <vt:i4>1812</vt:i4>
      </vt:variant>
      <vt:variant>
        <vt:i4>0</vt:i4>
      </vt:variant>
      <vt:variant>
        <vt:i4>5</vt:i4>
      </vt:variant>
      <vt:variant>
        <vt:lpwstr>mailto:</vt:lpwstr>
      </vt:variant>
      <vt:variant>
        <vt:lpwstr/>
      </vt:variant>
      <vt:variant>
        <vt:i4>1179728</vt:i4>
      </vt:variant>
      <vt:variant>
        <vt:i4>1809</vt:i4>
      </vt:variant>
      <vt:variant>
        <vt:i4>0</vt:i4>
      </vt:variant>
      <vt:variant>
        <vt:i4>5</vt:i4>
      </vt:variant>
      <vt:variant>
        <vt:lpwstr>http://www.dewr.gov.au/skills-education-and-employment/see-first-nations</vt:lpwstr>
      </vt:variant>
      <vt:variant>
        <vt:lpwstr/>
      </vt:variant>
      <vt:variant>
        <vt:i4>5308523</vt:i4>
      </vt:variant>
      <vt:variant>
        <vt:i4>1806</vt:i4>
      </vt:variant>
      <vt:variant>
        <vt:i4>0</vt:i4>
      </vt:variant>
      <vt:variant>
        <vt:i4>5</vt:i4>
      </vt:variant>
      <vt:variant>
        <vt:lpwstr>https://dese.service-now.com/digitalsolutions?id=kb_article_view&amp;sys_kb_id=2b7fba2383407e9c52b971426daad3eb&amp;table=kb_knowledge&amp;searchTerm=KB0017021</vt:lpwstr>
      </vt:variant>
      <vt:variant>
        <vt:lpwstr/>
      </vt:variant>
      <vt:variant>
        <vt:i4>131131</vt:i4>
      </vt:variant>
      <vt:variant>
        <vt:i4>1800</vt:i4>
      </vt:variant>
      <vt:variant>
        <vt:i4>0</vt:i4>
      </vt:variant>
      <vt:variant>
        <vt:i4>5</vt:i4>
      </vt:variant>
      <vt:variant>
        <vt:lpwstr>https://dese.service-now.com/digitalsolutions?id=kb_article_view&amp;sys_kb_id=4b8b171b8305ba5052b971426daad38a&amp;table=kb_knowledge&amp;searchTerm=KB0017282</vt:lpwstr>
      </vt:variant>
      <vt:variant>
        <vt:lpwstr/>
      </vt:variant>
      <vt:variant>
        <vt:i4>5636118</vt:i4>
      </vt:variant>
      <vt:variant>
        <vt:i4>1797</vt:i4>
      </vt:variant>
      <vt:variant>
        <vt:i4>0</vt:i4>
      </vt:variant>
      <vt:variant>
        <vt:i4>5</vt:i4>
      </vt:variant>
      <vt:variant>
        <vt:lpwstr>https://www.servicesaustralia.gov.au/transition-to-work-activity-requirements-additional-child-care-subsidy?context=41866</vt:lpwstr>
      </vt:variant>
      <vt:variant>
        <vt:lpwstr/>
      </vt:variant>
      <vt:variant>
        <vt:i4>3407920</vt:i4>
      </vt:variant>
      <vt:variant>
        <vt:i4>1794</vt:i4>
      </vt:variant>
      <vt:variant>
        <vt:i4>0</vt:i4>
      </vt:variant>
      <vt:variant>
        <vt:i4>5</vt:i4>
      </vt:variant>
      <vt:variant>
        <vt:lpwstr/>
      </vt:variant>
      <vt:variant>
        <vt:lpwstr>_Pooled_Fund</vt:lpwstr>
      </vt:variant>
      <vt:variant>
        <vt:i4>1245244</vt:i4>
      </vt:variant>
      <vt:variant>
        <vt:i4>1791</vt:i4>
      </vt:variant>
      <vt:variant>
        <vt:i4>0</vt:i4>
      </vt:variant>
      <vt:variant>
        <vt:i4>5</vt:i4>
      </vt:variant>
      <vt:variant>
        <vt:lpwstr/>
      </vt:variant>
      <vt:variant>
        <vt:lpwstr>_Toc168657033</vt:lpwstr>
      </vt:variant>
      <vt:variant>
        <vt:i4>3407920</vt:i4>
      </vt:variant>
      <vt:variant>
        <vt:i4>1788</vt:i4>
      </vt:variant>
      <vt:variant>
        <vt:i4>0</vt:i4>
      </vt:variant>
      <vt:variant>
        <vt:i4>5</vt:i4>
      </vt:variant>
      <vt:variant>
        <vt:lpwstr/>
      </vt:variant>
      <vt:variant>
        <vt:lpwstr>_Pooled_Fund</vt:lpwstr>
      </vt:variant>
      <vt:variant>
        <vt:i4>1245244</vt:i4>
      </vt:variant>
      <vt:variant>
        <vt:i4>1785</vt:i4>
      </vt:variant>
      <vt:variant>
        <vt:i4>0</vt:i4>
      </vt:variant>
      <vt:variant>
        <vt:i4>5</vt:i4>
      </vt:variant>
      <vt:variant>
        <vt:lpwstr/>
      </vt:variant>
      <vt:variant>
        <vt:lpwstr>_Toc168657033</vt:lpwstr>
      </vt:variant>
      <vt:variant>
        <vt:i4>7667824</vt:i4>
      </vt:variant>
      <vt:variant>
        <vt:i4>1782</vt:i4>
      </vt:variant>
      <vt:variant>
        <vt:i4>0</vt:i4>
      </vt:variant>
      <vt:variant>
        <vt:i4>5</vt:i4>
      </vt:variant>
      <vt:variant>
        <vt:lpwstr>https://ecsnaccess.gov.au/ProviderPortal/PRO6/Guidelines/Pages/default.aspx</vt:lpwstr>
      </vt:variant>
      <vt:variant>
        <vt:lpwstr/>
      </vt:variant>
      <vt:variant>
        <vt:i4>7667824</vt:i4>
      </vt:variant>
      <vt:variant>
        <vt:i4>1779</vt:i4>
      </vt:variant>
      <vt:variant>
        <vt:i4>0</vt:i4>
      </vt:variant>
      <vt:variant>
        <vt:i4>5</vt:i4>
      </vt:variant>
      <vt:variant>
        <vt:lpwstr>https://ecsnaccess.gov.au/ProviderPortal/PRO6/Guidelines/Pages/default.aspx</vt:lpwstr>
      </vt:variant>
      <vt:variant>
        <vt:lpwstr/>
      </vt:variant>
      <vt:variant>
        <vt:i4>1704029</vt:i4>
      </vt:variant>
      <vt:variant>
        <vt:i4>1776</vt:i4>
      </vt:variant>
      <vt:variant>
        <vt:i4>0</vt:i4>
      </vt:variant>
      <vt:variant>
        <vt:i4>5</vt:i4>
      </vt:variant>
      <vt:variant>
        <vt:lpwstr>https://ecsnaccessintranet.hosts.application.enet/ProviderPortal/VPS/Guidelines/Pages/Participant-Engagement.aspx</vt:lpwstr>
      </vt:variant>
      <vt:variant>
        <vt:lpwstr/>
      </vt:variant>
      <vt:variant>
        <vt:i4>7864363</vt:i4>
      </vt:variant>
      <vt:variant>
        <vt:i4>1773</vt:i4>
      </vt:variant>
      <vt:variant>
        <vt:i4>0</vt:i4>
      </vt:variant>
      <vt:variant>
        <vt:i4>5</vt:i4>
      </vt:variant>
      <vt:variant>
        <vt:lpwstr>https://ecsnaccess.gov.au/ProviderPortal/VPS/Guidelines/Pages/default.aspx</vt:lpwstr>
      </vt:variant>
      <vt:variant>
        <vt:lpwstr/>
      </vt:variant>
      <vt:variant>
        <vt:i4>2162721</vt:i4>
      </vt:variant>
      <vt:variant>
        <vt:i4>1770</vt:i4>
      </vt:variant>
      <vt:variant>
        <vt:i4>0</vt:i4>
      </vt:variant>
      <vt:variant>
        <vt:i4>5</vt:i4>
      </vt:variant>
      <vt:variant>
        <vt:lpwstr>https://www.workforceaustralia.gov.au/individuals/training/activities/career-transition-assistance</vt:lpwstr>
      </vt:variant>
      <vt:variant>
        <vt:lpwstr/>
      </vt:variant>
      <vt:variant>
        <vt:i4>3604535</vt:i4>
      </vt:variant>
      <vt:variant>
        <vt:i4>1767</vt:i4>
      </vt:variant>
      <vt:variant>
        <vt:i4>0</vt:i4>
      </vt:variant>
      <vt:variant>
        <vt:i4>5</vt:i4>
      </vt:variant>
      <vt:variant>
        <vt:lpwstr>https://my.gov.au/</vt:lpwstr>
      </vt:variant>
      <vt:variant>
        <vt:lpwstr/>
      </vt:variant>
      <vt:variant>
        <vt:i4>7864423</vt:i4>
      </vt:variant>
      <vt:variant>
        <vt:i4>1764</vt:i4>
      </vt:variant>
      <vt:variant>
        <vt:i4>0</vt:i4>
      </vt:variant>
      <vt:variant>
        <vt:i4>5</vt:i4>
      </vt:variant>
      <vt:variant>
        <vt:lpwstr>https://ecsnaccess.gov.au/ProviderPortal/SEA6/Guidelines/Pages/default.aspx</vt:lpwstr>
      </vt:variant>
      <vt:variant>
        <vt:lpwstr/>
      </vt:variant>
      <vt:variant>
        <vt:i4>3276913</vt:i4>
      </vt:variant>
      <vt:variant>
        <vt:i4>1761</vt:i4>
      </vt:variant>
      <vt:variant>
        <vt:i4>0</vt:i4>
      </vt:variant>
      <vt:variant>
        <vt:i4>5</vt:i4>
      </vt:variant>
      <vt:variant>
        <vt:lpwstr>https://www.dewr.gov.au/self-employment-assistance</vt:lpwstr>
      </vt:variant>
      <vt:variant>
        <vt:lpwstr/>
      </vt:variant>
      <vt:variant>
        <vt:i4>393267</vt:i4>
      </vt:variant>
      <vt:variant>
        <vt:i4>1758</vt:i4>
      </vt:variant>
      <vt:variant>
        <vt:i4>0</vt:i4>
      </vt:variant>
      <vt:variant>
        <vt:i4>5</vt:i4>
      </vt:variant>
      <vt:variant>
        <vt:lpwstr/>
      </vt:variant>
      <vt:variant>
        <vt:lpwstr>_Attachments</vt:lpwstr>
      </vt:variant>
      <vt:variant>
        <vt:i4>2228263</vt:i4>
      </vt:variant>
      <vt:variant>
        <vt:i4>1755</vt:i4>
      </vt:variant>
      <vt:variant>
        <vt:i4>0</vt:i4>
      </vt:variant>
      <vt:variant>
        <vt:i4>5</vt:i4>
      </vt:variant>
      <vt:variant>
        <vt:lpwstr/>
      </vt:variant>
      <vt:variant>
        <vt:lpwstr>_Parent_Funds</vt:lpwstr>
      </vt:variant>
      <vt:variant>
        <vt:i4>524352</vt:i4>
      </vt:variant>
      <vt:variant>
        <vt:i4>1752</vt:i4>
      </vt:variant>
      <vt:variant>
        <vt:i4>0</vt:i4>
      </vt:variant>
      <vt:variant>
        <vt:i4>5</vt:i4>
      </vt:variant>
      <vt:variant>
        <vt:lpwstr>https://ecsnaccess.gov.au/ProviderPortal/PRO6/Incidents-Insurance/Pages/default.aspx</vt:lpwstr>
      </vt:variant>
      <vt:variant>
        <vt:lpwstr/>
      </vt:variant>
      <vt:variant>
        <vt:i4>524352</vt:i4>
      </vt:variant>
      <vt:variant>
        <vt:i4>1749</vt:i4>
      </vt:variant>
      <vt:variant>
        <vt:i4>0</vt:i4>
      </vt:variant>
      <vt:variant>
        <vt:i4>5</vt:i4>
      </vt:variant>
      <vt:variant>
        <vt:lpwstr>https://ecsnaccess.gov.au/ProviderPortal/PRO6/Incidents-Insurance/Pages/default.aspx</vt:lpwstr>
      </vt:variant>
      <vt:variant>
        <vt:lpwstr/>
      </vt:variant>
      <vt:variant>
        <vt:i4>524352</vt:i4>
      </vt:variant>
      <vt:variant>
        <vt:i4>1746</vt:i4>
      </vt:variant>
      <vt:variant>
        <vt:i4>0</vt:i4>
      </vt:variant>
      <vt:variant>
        <vt:i4>5</vt:i4>
      </vt:variant>
      <vt:variant>
        <vt:lpwstr>https://ecsnaccess.gov.au/ProviderPortal/PRO6/Incidents-Insurance/Pages/default.aspx</vt:lpwstr>
      </vt:variant>
      <vt:variant>
        <vt:lpwstr/>
      </vt:variant>
      <vt:variant>
        <vt:i4>524352</vt:i4>
      </vt:variant>
      <vt:variant>
        <vt:i4>1743</vt:i4>
      </vt:variant>
      <vt:variant>
        <vt:i4>0</vt:i4>
      </vt:variant>
      <vt:variant>
        <vt:i4>5</vt:i4>
      </vt:variant>
      <vt:variant>
        <vt:lpwstr>https://ecsnaccess.gov.au/ProviderPortal/PRO6/Incidents-Insurance/Pages/default.aspx</vt:lpwstr>
      </vt:variant>
      <vt:variant>
        <vt:lpwstr/>
      </vt:variant>
      <vt:variant>
        <vt:i4>524352</vt:i4>
      </vt:variant>
      <vt:variant>
        <vt:i4>1740</vt:i4>
      </vt:variant>
      <vt:variant>
        <vt:i4>0</vt:i4>
      </vt:variant>
      <vt:variant>
        <vt:i4>5</vt:i4>
      </vt:variant>
      <vt:variant>
        <vt:lpwstr>https://ecsnaccess.gov.au/ProviderPortal/PRO6/Incidents-Insurance/Pages/default.aspx</vt:lpwstr>
      </vt:variant>
      <vt:variant>
        <vt:lpwstr/>
      </vt:variant>
      <vt:variant>
        <vt:i4>7864363</vt:i4>
      </vt:variant>
      <vt:variant>
        <vt:i4>1737</vt:i4>
      </vt:variant>
      <vt:variant>
        <vt:i4>0</vt:i4>
      </vt:variant>
      <vt:variant>
        <vt:i4>5</vt:i4>
      </vt:variant>
      <vt:variant>
        <vt:lpwstr>https://ecsnaccess.gov.au/ProviderPortal/VPS/Guidelines/Pages/default.aspx</vt:lpwstr>
      </vt:variant>
      <vt:variant>
        <vt:lpwstr/>
      </vt:variant>
      <vt:variant>
        <vt:i4>524352</vt:i4>
      </vt:variant>
      <vt:variant>
        <vt:i4>1734</vt:i4>
      </vt:variant>
      <vt:variant>
        <vt:i4>0</vt:i4>
      </vt:variant>
      <vt:variant>
        <vt:i4>5</vt:i4>
      </vt:variant>
      <vt:variant>
        <vt:lpwstr>https://ecsnaccess.gov.au/ProviderPortal/PRO6/Incidents-Insurance/Pages/default.aspx</vt:lpwstr>
      </vt:variant>
      <vt:variant>
        <vt:lpwstr/>
      </vt:variant>
      <vt:variant>
        <vt:i4>524352</vt:i4>
      </vt:variant>
      <vt:variant>
        <vt:i4>1731</vt:i4>
      </vt:variant>
      <vt:variant>
        <vt:i4>0</vt:i4>
      </vt:variant>
      <vt:variant>
        <vt:i4>5</vt:i4>
      </vt:variant>
      <vt:variant>
        <vt:lpwstr>https://ecsnaccess.gov.au/ProviderPortal/PRO6/Incidents-Insurance/Pages/default.aspx</vt:lpwstr>
      </vt:variant>
      <vt:variant>
        <vt:lpwstr/>
      </vt:variant>
      <vt:variant>
        <vt:i4>524352</vt:i4>
      </vt:variant>
      <vt:variant>
        <vt:i4>1728</vt:i4>
      </vt:variant>
      <vt:variant>
        <vt:i4>0</vt:i4>
      </vt:variant>
      <vt:variant>
        <vt:i4>5</vt:i4>
      </vt:variant>
      <vt:variant>
        <vt:lpwstr>https://ecsnaccess.gov.au/ProviderPortal/PRO6/Incidents-Insurance/Pages/default.aspx</vt:lpwstr>
      </vt:variant>
      <vt:variant>
        <vt:lpwstr/>
      </vt:variant>
      <vt:variant>
        <vt:i4>524352</vt:i4>
      </vt:variant>
      <vt:variant>
        <vt:i4>1725</vt:i4>
      </vt:variant>
      <vt:variant>
        <vt:i4>0</vt:i4>
      </vt:variant>
      <vt:variant>
        <vt:i4>5</vt:i4>
      </vt:variant>
      <vt:variant>
        <vt:lpwstr>https://ecsnaccess.gov.au/ProviderPortal/PRO6/Incidents-Insurance/Pages/default.aspx</vt:lpwstr>
      </vt:variant>
      <vt:variant>
        <vt:lpwstr/>
      </vt:variant>
      <vt:variant>
        <vt:i4>524352</vt:i4>
      </vt:variant>
      <vt:variant>
        <vt:i4>1722</vt:i4>
      </vt:variant>
      <vt:variant>
        <vt:i4>0</vt:i4>
      </vt:variant>
      <vt:variant>
        <vt:i4>5</vt:i4>
      </vt:variant>
      <vt:variant>
        <vt:lpwstr>https://ecsnaccess.gov.au/ProviderPortal/PRO6/Incidents-Insurance/Pages/default.aspx</vt:lpwstr>
      </vt:variant>
      <vt:variant>
        <vt:lpwstr/>
      </vt:variant>
      <vt:variant>
        <vt:i4>524352</vt:i4>
      </vt:variant>
      <vt:variant>
        <vt:i4>1719</vt:i4>
      </vt:variant>
      <vt:variant>
        <vt:i4>0</vt:i4>
      </vt:variant>
      <vt:variant>
        <vt:i4>5</vt:i4>
      </vt:variant>
      <vt:variant>
        <vt:lpwstr>https://ecsnaccess.gov.au/ProviderPortal/PRO6/Incidents-Insurance/Pages/default.aspx</vt:lpwstr>
      </vt:variant>
      <vt:variant>
        <vt:lpwstr/>
      </vt:variant>
      <vt:variant>
        <vt:i4>7012448</vt:i4>
      </vt:variant>
      <vt:variant>
        <vt:i4>1716</vt:i4>
      </vt:variant>
      <vt:variant>
        <vt:i4>0</vt:i4>
      </vt:variant>
      <vt:variant>
        <vt:i4>5</vt:i4>
      </vt:variant>
      <vt:variant>
        <vt:lpwstr>https://ecsnaccess.gov.au/ProviderPortal/PRO6/Targeted-Compliance-Framework/Pages/default.aspx</vt:lpwstr>
      </vt:variant>
      <vt:variant>
        <vt:lpwstr/>
      </vt:variant>
      <vt:variant>
        <vt:i4>524352</vt:i4>
      </vt:variant>
      <vt:variant>
        <vt:i4>1713</vt:i4>
      </vt:variant>
      <vt:variant>
        <vt:i4>0</vt:i4>
      </vt:variant>
      <vt:variant>
        <vt:i4>5</vt:i4>
      </vt:variant>
      <vt:variant>
        <vt:lpwstr>https://ecsnaccess.gov.au/ProviderPortal/PRO6/Incidents-Insurance/Pages/default.aspx</vt:lpwstr>
      </vt:variant>
      <vt:variant>
        <vt:lpwstr/>
      </vt:variant>
      <vt:variant>
        <vt:i4>524352</vt:i4>
      </vt:variant>
      <vt:variant>
        <vt:i4>1710</vt:i4>
      </vt:variant>
      <vt:variant>
        <vt:i4>0</vt:i4>
      </vt:variant>
      <vt:variant>
        <vt:i4>5</vt:i4>
      </vt:variant>
      <vt:variant>
        <vt:lpwstr>https://ecsnaccess.gov.au/ProviderPortal/PRO6/Incidents-Insurance/Pages/default.aspx</vt:lpwstr>
      </vt:variant>
      <vt:variant>
        <vt:lpwstr/>
      </vt:variant>
      <vt:variant>
        <vt:i4>2883630</vt:i4>
      </vt:variant>
      <vt:variant>
        <vt:i4>1707</vt:i4>
      </vt:variant>
      <vt:variant>
        <vt:i4>0</vt:i4>
      </vt:variant>
      <vt:variant>
        <vt:i4>5</vt:i4>
      </vt:variant>
      <vt:variant>
        <vt:lpwstr>https://ecsnaccessintranet.hosts.application.enet/ProviderPortal/VPS/Guidelines/Pages/Activities-and-Referrals.aspx</vt:lpwstr>
      </vt:variant>
      <vt:variant>
        <vt:lpwstr/>
      </vt:variant>
      <vt:variant>
        <vt:i4>4718622</vt:i4>
      </vt:variant>
      <vt:variant>
        <vt:i4>1704</vt:i4>
      </vt:variant>
      <vt:variant>
        <vt:i4>0</vt:i4>
      </vt:variant>
      <vt:variant>
        <vt:i4>5</vt:i4>
      </vt:variant>
      <vt:variant>
        <vt:lpwstr>https://www.dewr.gov.au/about-department/contact-us/complaints/making-complaint-about-employment-services-and-parent-pathways</vt:lpwstr>
      </vt:variant>
      <vt:variant>
        <vt:lpwstr/>
      </vt:variant>
      <vt:variant>
        <vt:i4>2883630</vt:i4>
      </vt:variant>
      <vt:variant>
        <vt:i4>1701</vt:i4>
      </vt:variant>
      <vt:variant>
        <vt:i4>0</vt:i4>
      </vt:variant>
      <vt:variant>
        <vt:i4>5</vt:i4>
      </vt:variant>
      <vt:variant>
        <vt:lpwstr>https://ecsnaccessintranet.hosts.application.enet/ProviderPortal/VPS/Guidelines/Pages/Activities-and-Referrals.aspx</vt:lpwstr>
      </vt:variant>
      <vt:variant>
        <vt:lpwstr/>
      </vt:variant>
      <vt:variant>
        <vt:i4>4063233</vt:i4>
      </vt:variant>
      <vt:variant>
        <vt:i4>1698</vt:i4>
      </vt:variant>
      <vt:variant>
        <vt:i4>0</vt:i4>
      </vt:variant>
      <vt:variant>
        <vt:i4>5</vt:i4>
      </vt:variant>
      <vt:variant>
        <vt:lpwstr>https://dese.service-now.com/digitalsolutions?id=csm_kb_view2&amp;kb_id=b05ba8f79720b9501ce13746f053af49</vt:lpwstr>
      </vt:variant>
      <vt:variant>
        <vt:lpwstr/>
      </vt:variant>
      <vt:variant>
        <vt:i4>2424854</vt:i4>
      </vt:variant>
      <vt:variant>
        <vt:i4>1695</vt:i4>
      </vt:variant>
      <vt:variant>
        <vt:i4>0</vt:i4>
      </vt:variant>
      <vt:variant>
        <vt:i4>5</vt:i4>
      </vt:variant>
      <vt:variant>
        <vt:lpwstr>https://dese.service-now.com/digitalsolutions/en/workforce-australia-parent-pathways-activities-adding-and-editing-activity?id=kb_article_view&amp;table=kb_knowledge&amp;sys_kb_id=9739b98a47ad9e90749d26f4316d4381&amp;searchTerm=Parent%20Pathways&amp;spa=1</vt:lpwstr>
      </vt:variant>
      <vt:variant>
        <vt:lpwstr/>
      </vt:variant>
      <vt:variant>
        <vt:i4>2883630</vt:i4>
      </vt:variant>
      <vt:variant>
        <vt:i4>1692</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1689</vt:i4>
      </vt:variant>
      <vt:variant>
        <vt:i4>0</vt:i4>
      </vt:variant>
      <vt:variant>
        <vt:i4>5</vt:i4>
      </vt:variant>
      <vt:variant>
        <vt:lpwstr>https://ecsnaccessintranet.hosts.application.enet/ProviderPortal/VPS/Guidelines/Pages/Activities-and-Referrals.aspx</vt:lpwstr>
      </vt:variant>
      <vt:variant>
        <vt:lpwstr/>
      </vt:variant>
      <vt:variant>
        <vt:i4>1376378</vt:i4>
      </vt:variant>
      <vt:variant>
        <vt:i4>1686</vt:i4>
      </vt:variant>
      <vt:variant>
        <vt:i4>0</vt:i4>
      </vt:variant>
      <vt:variant>
        <vt:i4>5</vt:i4>
      </vt:variant>
      <vt:variant>
        <vt:lpwstr>https://dese.service-now.com/digitalsolutions/en/parent-pathways-caseload-referring-a-participant-to-transition-to-work-ttw?id=kb_article_view&amp;table=kb_knowledge&amp;sys_kb_id=df13ea02472512d0749d26f4316d433e&amp;searchTerm=parent%20pathways</vt:lpwstr>
      </vt:variant>
      <vt:variant>
        <vt:lpwstr/>
      </vt:variant>
      <vt:variant>
        <vt:i4>131131</vt:i4>
      </vt:variant>
      <vt:variant>
        <vt:i4>1683</vt:i4>
      </vt:variant>
      <vt:variant>
        <vt:i4>0</vt:i4>
      </vt:variant>
      <vt:variant>
        <vt:i4>5</vt:i4>
      </vt:variant>
      <vt:variant>
        <vt:lpwstr>https://dese.service-now.com/digitalsolutions?id=kb_article_view&amp;sys_kb_id=4b8b171b8305ba5052b971426daad38a&amp;table=kb_knowledge&amp;searchTerm=KB0017282</vt:lpwstr>
      </vt:variant>
      <vt:variant>
        <vt:lpwstr/>
      </vt:variant>
      <vt:variant>
        <vt:i4>2883630</vt:i4>
      </vt:variant>
      <vt:variant>
        <vt:i4>1680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1674</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1671</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1668</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1665</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1662</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1659</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1656</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1653</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1644</vt:i4>
      </vt:variant>
      <vt:variant>
        <vt:i4>0</vt:i4>
      </vt:variant>
      <vt:variant>
        <vt:i4>5</vt:i4>
      </vt:variant>
      <vt:variant>
        <vt:lpwstr>https://ecsnaccessintranet.hosts.application.enet/ProviderPortal/VPS/Guidelines/Pages/Activities-and-Referrals.aspx</vt:lpwstr>
      </vt:variant>
      <vt:variant>
        <vt:lpwstr/>
      </vt:variant>
      <vt:variant>
        <vt:i4>720943</vt:i4>
      </vt:variant>
      <vt:variant>
        <vt:i4>1641</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393267</vt:i4>
      </vt:variant>
      <vt:variant>
        <vt:i4>1638</vt:i4>
      </vt:variant>
      <vt:variant>
        <vt:i4>0</vt:i4>
      </vt:variant>
      <vt:variant>
        <vt:i4>5</vt:i4>
      </vt:variant>
      <vt:variant>
        <vt:lpwstr/>
      </vt:variant>
      <vt:variant>
        <vt:lpwstr>_Attachments</vt:lpwstr>
      </vt:variant>
      <vt:variant>
        <vt:i4>393267</vt:i4>
      </vt:variant>
      <vt:variant>
        <vt:i4>1635</vt:i4>
      </vt:variant>
      <vt:variant>
        <vt:i4>0</vt:i4>
      </vt:variant>
      <vt:variant>
        <vt:i4>5</vt:i4>
      </vt:variant>
      <vt:variant>
        <vt:lpwstr/>
      </vt:variant>
      <vt:variant>
        <vt:lpwstr>_Attachments</vt:lpwstr>
      </vt:variant>
      <vt:variant>
        <vt:i4>1704029</vt:i4>
      </vt:variant>
      <vt:variant>
        <vt:i4>1626</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1623</vt:i4>
      </vt:variant>
      <vt:variant>
        <vt:i4>0</vt:i4>
      </vt:variant>
      <vt:variant>
        <vt:i4>5</vt:i4>
      </vt:variant>
      <vt:variant>
        <vt:lpwstr/>
      </vt:variant>
      <vt:variant>
        <vt:lpwstr>_Exits</vt:lpwstr>
      </vt:variant>
      <vt:variant>
        <vt:i4>6357105</vt:i4>
      </vt:variant>
      <vt:variant>
        <vt:i4>1620</vt:i4>
      </vt:variant>
      <vt:variant>
        <vt:i4>0</vt:i4>
      </vt:variant>
      <vt:variant>
        <vt:i4>5</vt:i4>
      </vt:variant>
      <vt:variant>
        <vt:lpwstr/>
      </vt:variant>
      <vt:variant>
        <vt:lpwstr>_Mandatory_Training</vt:lpwstr>
      </vt:variant>
      <vt:variant>
        <vt:i4>720943</vt:i4>
      </vt:variant>
      <vt:variant>
        <vt:i4>1617</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1704029</vt:i4>
      </vt:variant>
      <vt:variant>
        <vt:i4>1614</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1611</vt:i4>
      </vt:variant>
      <vt:variant>
        <vt:i4>0</vt:i4>
      </vt:variant>
      <vt:variant>
        <vt:i4>5</vt:i4>
      </vt:variant>
      <vt:variant>
        <vt:lpwstr/>
      </vt:variant>
      <vt:variant>
        <vt:lpwstr>_Exits</vt:lpwstr>
      </vt:variant>
      <vt:variant>
        <vt:i4>5963853</vt:i4>
      </vt:variant>
      <vt:variant>
        <vt:i4>1608</vt:i4>
      </vt:variant>
      <vt:variant>
        <vt:i4>0</vt:i4>
      </vt:variant>
      <vt:variant>
        <vt:i4>5</vt:i4>
      </vt:variant>
      <vt:variant>
        <vt:lpwstr/>
      </vt:variant>
      <vt:variant>
        <vt:lpwstr>_Goal_Plans</vt:lpwstr>
      </vt:variant>
      <vt:variant>
        <vt:i4>4063233</vt:i4>
      </vt:variant>
      <vt:variant>
        <vt:i4>1605</vt:i4>
      </vt:variant>
      <vt:variant>
        <vt:i4>0</vt:i4>
      </vt:variant>
      <vt:variant>
        <vt:i4>5</vt:i4>
      </vt:variant>
      <vt:variant>
        <vt:lpwstr>https://dese.service-now.com/digitalsolutions?id=csm_kb_view2&amp;kb_id=b05ba8f79720b9501ce13746f053af49</vt:lpwstr>
      </vt:variant>
      <vt:variant>
        <vt:lpwstr/>
      </vt:variant>
      <vt:variant>
        <vt:i4>7864387</vt:i4>
      </vt:variant>
      <vt:variant>
        <vt:i4>1602</vt:i4>
      </vt:variant>
      <vt:variant>
        <vt:i4>0</vt:i4>
      </vt:variant>
      <vt:variant>
        <vt:i4>5</vt:i4>
      </vt:variant>
      <vt:variant>
        <vt:lpwstr/>
      </vt:variant>
      <vt:variant>
        <vt:lpwstr>_Appointments_and_Contacts</vt:lpwstr>
      </vt:variant>
      <vt:variant>
        <vt:i4>8061035</vt:i4>
      </vt:variant>
      <vt:variant>
        <vt:i4>1599</vt:i4>
      </vt:variant>
      <vt:variant>
        <vt:i4>0</vt:i4>
      </vt:variant>
      <vt:variant>
        <vt:i4>5</vt:i4>
      </vt:variant>
      <vt:variant>
        <vt:lpwstr/>
      </vt:variant>
      <vt:variant>
        <vt:lpwstr>_Initial_Discussion</vt:lpwstr>
      </vt:variant>
      <vt:variant>
        <vt:i4>7864363</vt:i4>
      </vt:variant>
      <vt:variant>
        <vt:i4>1596</vt:i4>
      </vt:variant>
      <vt:variant>
        <vt:i4>0</vt:i4>
      </vt:variant>
      <vt:variant>
        <vt:i4>5</vt:i4>
      </vt:variant>
      <vt:variant>
        <vt:lpwstr>https://ecsnaccess.gov.au/ProviderPortal/VPS/Guidelines/Pages/default.aspx</vt:lpwstr>
      </vt:variant>
      <vt:variant>
        <vt:lpwstr/>
      </vt:variant>
      <vt:variant>
        <vt:i4>4521996</vt:i4>
      </vt:variant>
      <vt:variant>
        <vt:i4>1593</vt:i4>
      </vt:variant>
      <vt:variant>
        <vt:i4>0</vt:i4>
      </vt:variant>
      <vt:variant>
        <vt:i4>5</vt:i4>
      </vt:variant>
      <vt:variant>
        <vt:lpwstr/>
      </vt:variant>
      <vt:variant>
        <vt:lpwstr>_Sites_1</vt:lpwstr>
      </vt:variant>
      <vt:variant>
        <vt:i4>7274569</vt:i4>
      </vt:variant>
      <vt:variant>
        <vt:i4>1590</vt:i4>
      </vt:variant>
      <vt:variant>
        <vt:i4>0</vt:i4>
      </vt:variant>
      <vt:variant>
        <vt:i4>5</vt:i4>
      </vt:variant>
      <vt:variant>
        <vt:lpwstr/>
      </vt:variant>
      <vt:variant>
        <vt:lpwstr>_Pauses,_Transfers,_Exits</vt:lpwstr>
      </vt:variant>
      <vt:variant>
        <vt:i4>5308506</vt:i4>
      </vt:variant>
      <vt:variant>
        <vt:i4>1587</vt:i4>
      </vt:variant>
      <vt:variant>
        <vt:i4>0</vt:i4>
      </vt:variant>
      <vt:variant>
        <vt:i4>5</vt:i4>
      </vt:variant>
      <vt:variant>
        <vt:lpwstr/>
      </vt:variant>
      <vt:variant>
        <vt:lpwstr>_Rescheduling_Appointments</vt:lpwstr>
      </vt:variant>
      <vt:variant>
        <vt:i4>8061035</vt:i4>
      </vt:variant>
      <vt:variant>
        <vt:i4>1584</vt:i4>
      </vt:variant>
      <vt:variant>
        <vt:i4>0</vt:i4>
      </vt:variant>
      <vt:variant>
        <vt:i4>5</vt:i4>
      </vt:variant>
      <vt:variant>
        <vt:lpwstr/>
      </vt:variant>
      <vt:variant>
        <vt:lpwstr>_Initial_Discussion</vt:lpwstr>
      </vt:variant>
      <vt:variant>
        <vt:i4>7864363</vt:i4>
      </vt:variant>
      <vt:variant>
        <vt:i4>1581</vt:i4>
      </vt:variant>
      <vt:variant>
        <vt:i4>0</vt:i4>
      </vt:variant>
      <vt:variant>
        <vt:i4>5</vt:i4>
      </vt:variant>
      <vt:variant>
        <vt:lpwstr>https://ecsnaccess.gov.au/ProviderPortal/VPS/Guidelines/Pages/default.aspx</vt:lpwstr>
      </vt:variant>
      <vt:variant>
        <vt:lpwstr/>
      </vt:variant>
      <vt:variant>
        <vt:i4>3473535</vt:i4>
      </vt:variant>
      <vt:variant>
        <vt:i4>1578</vt:i4>
      </vt:variant>
      <vt:variant>
        <vt:i4>0</vt:i4>
      </vt:variant>
      <vt:variant>
        <vt:i4>5</vt:i4>
      </vt:variant>
      <vt:variant>
        <vt:lpwstr/>
      </vt:variant>
      <vt:variant>
        <vt:lpwstr>_Follow-up_Discussions</vt:lpwstr>
      </vt:variant>
      <vt:variant>
        <vt:i4>3211297</vt:i4>
      </vt:variant>
      <vt:variant>
        <vt:i4>1575</vt:i4>
      </vt:variant>
      <vt:variant>
        <vt:i4>0</vt:i4>
      </vt:variant>
      <vt:variant>
        <vt:i4>5</vt:i4>
      </vt:variant>
      <vt:variant>
        <vt:lpwstr/>
      </vt:variant>
      <vt:variant>
        <vt:lpwstr>_Parent_Snapshot</vt:lpwstr>
      </vt:variant>
      <vt:variant>
        <vt:i4>720947</vt:i4>
      </vt:variant>
      <vt:variant>
        <vt:i4>1572</vt:i4>
      </vt:variant>
      <vt:variant>
        <vt:i4>0</vt:i4>
      </vt:variant>
      <vt:variant>
        <vt:i4>5</vt:i4>
      </vt:variant>
      <vt:variant>
        <vt:lpwstr/>
      </vt:variant>
      <vt:variant>
        <vt:lpwstr>_Commencement</vt:lpwstr>
      </vt:variant>
      <vt:variant>
        <vt:i4>1704029</vt:i4>
      </vt:variant>
      <vt:variant>
        <vt:i4>1569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1566</vt:i4>
      </vt:variant>
      <vt:variant>
        <vt:i4>0</vt:i4>
      </vt:variant>
      <vt:variant>
        <vt:i4>5</vt:i4>
      </vt:variant>
      <vt:variant>
        <vt:lpwstr>https://ecsnaccessintranet.hosts.application.enet/ProviderPortal/VPS/Guidelines/Pages/Participant-Engagement.aspx</vt:lpwstr>
      </vt:variant>
      <vt:variant>
        <vt:lpwstr/>
      </vt:variant>
      <vt:variant>
        <vt:i4>8060977</vt:i4>
      </vt:variant>
      <vt:variant>
        <vt:i4>1563</vt:i4>
      </vt:variant>
      <vt:variant>
        <vt:i4>0</vt:i4>
      </vt:variant>
      <vt:variant>
        <vt:i4>5</vt:i4>
      </vt:variant>
      <vt:variant>
        <vt:lpwstr>https://www.servicesaustralia.gov.au/time-to-work-study-or-train-if-you-get-carer-payment?context=21816</vt:lpwstr>
      </vt:variant>
      <vt:variant>
        <vt:lpwstr/>
      </vt:variant>
      <vt:variant>
        <vt:i4>3407920</vt:i4>
      </vt:variant>
      <vt:variant>
        <vt:i4>1560</vt:i4>
      </vt:variant>
      <vt:variant>
        <vt:i4>0</vt:i4>
      </vt:variant>
      <vt:variant>
        <vt:i4>5</vt:i4>
      </vt:variant>
      <vt:variant>
        <vt:lpwstr/>
      </vt:variant>
      <vt:variant>
        <vt:lpwstr>_Pooled_Fund</vt:lpwstr>
      </vt:variant>
      <vt:variant>
        <vt:i4>3145760</vt:i4>
      </vt:variant>
      <vt:variant>
        <vt:i4>1557</vt:i4>
      </vt:variant>
      <vt:variant>
        <vt:i4>0</vt:i4>
      </vt:variant>
      <vt:variant>
        <vt:i4>5</vt:i4>
      </vt:variant>
      <vt:variant>
        <vt:lpwstr/>
      </vt:variant>
      <vt:variant>
        <vt:lpwstr>_Individual_Fund</vt:lpwstr>
      </vt:variant>
      <vt:variant>
        <vt:i4>2293792</vt:i4>
      </vt:variant>
      <vt:variant>
        <vt:i4>1554</vt:i4>
      </vt:variant>
      <vt:variant>
        <vt:i4>0</vt:i4>
      </vt:variant>
      <vt:variant>
        <vt:i4>5</vt:i4>
      </vt:variant>
      <vt:variant>
        <vt:lpwstr>https://ecsnaccess.gov.au/ProviderPortal/VPS/Brand-Resources/Pages/default.aspx</vt:lpwstr>
      </vt:variant>
      <vt:variant>
        <vt:lpwstr/>
      </vt:variant>
      <vt:variant>
        <vt:i4>1704029</vt:i4>
      </vt:variant>
      <vt:variant>
        <vt:i4>1551</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1548</vt:i4>
      </vt:variant>
      <vt:variant>
        <vt:i4>0</vt:i4>
      </vt:variant>
      <vt:variant>
        <vt:i4>5</vt:i4>
      </vt:variant>
      <vt:variant>
        <vt:lpwstr>https://ecsnaccessintranet.hosts.application.enet/ProviderPortal/VPS/Guidelines/Pages/Participant-Engagement.aspx</vt:lpwstr>
      </vt:variant>
      <vt:variant>
        <vt:lpwstr/>
      </vt:variant>
      <vt:variant>
        <vt:i4>5111872</vt:i4>
      </vt:variant>
      <vt:variant>
        <vt:i4>1545</vt:i4>
      </vt:variant>
      <vt:variant>
        <vt:i4>0</vt:i4>
      </vt:variant>
      <vt:variant>
        <vt:i4>5</vt:i4>
      </vt:variant>
      <vt:variant>
        <vt:lpwstr>https://ecsnaccessintranet.hosts.application.enet/ProviderPortal/VPS/Guidelines/Pages/Operations.aspx</vt:lpwstr>
      </vt:variant>
      <vt:variant>
        <vt:lpwstr/>
      </vt:variant>
      <vt:variant>
        <vt:i4>4063345</vt:i4>
      </vt:variant>
      <vt:variant>
        <vt:i4>1542</vt:i4>
      </vt:variant>
      <vt:variant>
        <vt:i4>0</vt:i4>
      </vt:variant>
      <vt:variant>
        <vt:i4>5</vt:i4>
      </vt:variant>
      <vt:variant>
        <vt:lpwstr>https://ecsnaccessintranet.hosts.application.enet/ProviderPortal/VPS/Contractual-Information/Pages/default.aspx</vt:lpwstr>
      </vt:variant>
      <vt:variant>
        <vt:lpwstr/>
      </vt:variant>
      <vt:variant>
        <vt:i4>2293792</vt:i4>
      </vt:variant>
      <vt:variant>
        <vt:i4>1539</vt:i4>
      </vt:variant>
      <vt:variant>
        <vt:i4>0</vt:i4>
      </vt:variant>
      <vt:variant>
        <vt:i4>5</vt:i4>
      </vt:variant>
      <vt:variant>
        <vt:lpwstr>https://ecsnaccess.gov.au/ProviderPortal/VPS/Brand-Resources/Pages/default.aspx</vt:lpwstr>
      </vt:variant>
      <vt:variant>
        <vt:lpwstr/>
      </vt:variant>
      <vt:variant>
        <vt:i4>1704029</vt:i4>
      </vt:variant>
      <vt:variant>
        <vt:i4>1536</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1533</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1530</vt:i4>
      </vt:variant>
      <vt:variant>
        <vt:i4>0</vt:i4>
      </vt:variant>
      <vt:variant>
        <vt:i4>5</vt:i4>
      </vt:variant>
      <vt:variant>
        <vt:lpwstr/>
      </vt:variant>
      <vt:variant>
        <vt:lpwstr>_Exits</vt:lpwstr>
      </vt:variant>
      <vt:variant>
        <vt:i4>8323155</vt:i4>
      </vt:variant>
      <vt:variant>
        <vt:i4>1527</vt:i4>
      </vt:variant>
      <vt:variant>
        <vt:i4>0</vt:i4>
      </vt:variant>
      <vt:variant>
        <vt:i4>5</vt:i4>
      </vt:variant>
      <vt:variant>
        <vt:lpwstr/>
      </vt:variant>
      <vt:variant>
        <vt:lpwstr>_Exits</vt:lpwstr>
      </vt:variant>
      <vt:variant>
        <vt:i4>8323155</vt:i4>
      </vt:variant>
      <vt:variant>
        <vt:i4>1518</vt:i4>
      </vt:variant>
      <vt:variant>
        <vt:i4>0</vt:i4>
      </vt:variant>
      <vt:variant>
        <vt:i4>5</vt:i4>
      </vt:variant>
      <vt:variant>
        <vt:lpwstr/>
      </vt:variant>
      <vt:variant>
        <vt:lpwstr>_Exits</vt:lpwstr>
      </vt:variant>
      <vt:variant>
        <vt:i4>8323155</vt:i4>
      </vt:variant>
      <vt:variant>
        <vt:i4>1515</vt:i4>
      </vt:variant>
      <vt:variant>
        <vt:i4>0</vt:i4>
      </vt:variant>
      <vt:variant>
        <vt:i4>5</vt:i4>
      </vt:variant>
      <vt:variant>
        <vt:lpwstr/>
      </vt:variant>
      <vt:variant>
        <vt:lpwstr>_Exits</vt:lpwstr>
      </vt:variant>
      <vt:variant>
        <vt:i4>4063233</vt:i4>
      </vt:variant>
      <vt:variant>
        <vt:i4>1506</vt:i4>
      </vt:variant>
      <vt:variant>
        <vt:i4>0</vt:i4>
      </vt:variant>
      <vt:variant>
        <vt:i4>5</vt:i4>
      </vt:variant>
      <vt:variant>
        <vt:lpwstr>https://dese.service-now.com/digitalsolutions?id=csm_kb_view2&amp;kb_id=b05ba8f79720b9501ce13746f053af49</vt:lpwstr>
      </vt:variant>
      <vt:variant>
        <vt:lpwstr/>
      </vt:variant>
      <vt:variant>
        <vt:i4>1048628</vt:i4>
      </vt:variant>
      <vt:variant>
        <vt:i4>1503</vt:i4>
      </vt:variant>
      <vt:variant>
        <vt:i4>0</vt:i4>
      </vt:variant>
      <vt:variant>
        <vt:i4>5</vt:i4>
      </vt:variant>
      <vt:variant>
        <vt:lpwstr/>
      </vt:variant>
      <vt:variant>
        <vt:lpwstr>_Toc175316155</vt:lpwstr>
      </vt:variant>
      <vt:variant>
        <vt:i4>1703957</vt:i4>
      </vt:variant>
      <vt:variant>
        <vt:i4>1500</vt:i4>
      </vt:variant>
      <vt:variant>
        <vt:i4>0</vt:i4>
      </vt:variant>
      <vt:variant>
        <vt:i4>5</vt:i4>
      </vt:variant>
      <vt:variant>
        <vt:lpwstr>https://ecsnaccess.gov.au/ProviderPortal/VPS/Guidelines/Pages/Participant-Engagement.aspx</vt:lpwstr>
      </vt:variant>
      <vt:variant>
        <vt:lpwstr/>
      </vt:variant>
      <vt:variant>
        <vt:i4>7864397</vt:i4>
      </vt:variant>
      <vt:variant>
        <vt:i4>1497</vt:i4>
      </vt:variant>
      <vt:variant>
        <vt:i4>0</vt:i4>
      </vt:variant>
      <vt:variant>
        <vt:i4>5</vt:i4>
      </vt:variant>
      <vt:variant>
        <vt:lpwstr/>
      </vt:variant>
      <vt:variant>
        <vt:lpwstr>_Post_Placement_Support</vt:lpwstr>
      </vt:variant>
      <vt:variant>
        <vt:i4>8061035</vt:i4>
      </vt:variant>
      <vt:variant>
        <vt:i4>1494</vt:i4>
      </vt:variant>
      <vt:variant>
        <vt:i4>0</vt:i4>
      </vt:variant>
      <vt:variant>
        <vt:i4>5</vt:i4>
      </vt:variant>
      <vt:variant>
        <vt:lpwstr/>
      </vt:variant>
      <vt:variant>
        <vt:lpwstr>_Initial_Discussion</vt:lpwstr>
      </vt:variant>
      <vt:variant>
        <vt:i4>7864363</vt:i4>
      </vt:variant>
      <vt:variant>
        <vt:i4>1491</vt:i4>
      </vt:variant>
      <vt:variant>
        <vt:i4>0</vt:i4>
      </vt:variant>
      <vt:variant>
        <vt:i4>5</vt:i4>
      </vt:variant>
      <vt:variant>
        <vt:lpwstr>https://ecsnaccess.gov.au/ProviderPortal/VPS/Guidelines/Pages/default.aspx</vt:lpwstr>
      </vt:variant>
      <vt:variant>
        <vt:lpwstr/>
      </vt:variant>
      <vt:variant>
        <vt:i4>720931</vt:i4>
      </vt:variant>
      <vt:variant>
        <vt:i4>1488</vt:i4>
      </vt:variant>
      <vt:variant>
        <vt:i4>0</vt:i4>
      </vt:variant>
      <vt:variant>
        <vt:i4>5</vt:i4>
      </vt:variant>
      <vt:variant>
        <vt:lpwstr/>
      </vt:variant>
      <vt:variant>
        <vt:lpwstr>_Eligible_Parents_or</vt:lpwstr>
      </vt:variant>
      <vt:variant>
        <vt:i4>8061035</vt:i4>
      </vt:variant>
      <vt:variant>
        <vt:i4>1485</vt:i4>
      </vt:variant>
      <vt:variant>
        <vt:i4>0</vt:i4>
      </vt:variant>
      <vt:variant>
        <vt:i4>5</vt:i4>
      </vt:variant>
      <vt:variant>
        <vt:lpwstr/>
      </vt:variant>
      <vt:variant>
        <vt:lpwstr>_Initial_Discussion</vt:lpwstr>
      </vt:variant>
      <vt:variant>
        <vt:i4>7864363</vt:i4>
      </vt:variant>
      <vt:variant>
        <vt:i4>1482</vt:i4>
      </vt:variant>
      <vt:variant>
        <vt:i4>0</vt:i4>
      </vt:variant>
      <vt:variant>
        <vt:i4>5</vt:i4>
      </vt:variant>
      <vt:variant>
        <vt:lpwstr>https://ecsnaccess.gov.au/ProviderPortal/VPS/Guidelines/Pages/default.aspx</vt:lpwstr>
      </vt:variant>
      <vt:variant>
        <vt:lpwstr/>
      </vt:variant>
      <vt:variant>
        <vt:i4>720931</vt:i4>
      </vt:variant>
      <vt:variant>
        <vt:i4>1479</vt:i4>
      </vt:variant>
      <vt:variant>
        <vt:i4>0</vt:i4>
      </vt:variant>
      <vt:variant>
        <vt:i4>5</vt:i4>
      </vt:variant>
      <vt:variant>
        <vt:lpwstr/>
      </vt:variant>
      <vt:variant>
        <vt:lpwstr>_Eligible_Parents_or</vt:lpwstr>
      </vt:variant>
      <vt:variant>
        <vt:i4>5111880</vt:i4>
      </vt:variant>
      <vt:variant>
        <vt:i4>1476</vt:i4>
      </vt:variant>
      <vt:variant>
        <vt:i4>0</vt:i4>
      </vt:variant>
      <vt:variant>
        <vt:i4>5</vt:i4>
      </vt:variant>
      <vt:variant>
        <vt:lpwstr/>
      </vt:variant>
      <vt:variant>
        <vt:lpwstr>_Engagement_Support</vt:lpwstr>
      </vt:variant>
      <vt:variant>
        <vt:i4>3407920</vt:i4>
      </vt:variant>
      <vt:variant>
        <vt:i4>1473</vt:i4>
      </vt:variant>
      <vt:variant>
        <vt:i4>0</vt:i4>
      </vt:variant>
      <vt:variant>
        <vt:i4>5</vt:i4>
      </vt:variant>
      <vt:variant>
        <vt:lpwstr/>
      </vt:variant>
      <vt:variant>
        <vt:lpwstr>_Pooled_Fund</vt:lpwstr>
      </vt:variant>
      <vt:variant>
        <vt:i4>3145760</vt:i4>
      </vt:variant>
      <vt:variant>
        <vt:i4>1470</vt:i4>
      </vt:variant>
      <vt:variant>
        <vt:i4>0</vt:i4>
      </vt:variant>
      <vt:variant>
        <vt:i4>5</vt:i4>
      </vt:variant>
      <vt:variant>
        <vt:lpwstr/>
      </vt:variant>
      <vt:variant>
        <vt:lpwstr>_Individual_Fund</vt:lpwstr>
      </vt:variant>
      <vt:variant>
        <vt:i4>131117</vt:i4>
      </vt:variant>
      <vt:variant>
        <vt:i4>1467</vt:i4>
      </vt:variant>
      <vt:variant>
        <vt:i4>0</vt:i4>
      </vt:variant>
      <vt:variant>
        <vt:i4>5</vt:i4>
      </vt:variant>
      <vt:variant>
        <vt:lpwstr/>
      </vt:variant>
      <vt:variant>
        <vt:lpwstr>_Community_and_Parent</vt:lpwstr>
      </vt:variant>
      <vt:variant>
        <vt:i4>1703957</vt:i4>
      </vt:variant>
      <vt:variant>
        <vt:i4>1458</vt:i4>
      </vt:variant>
      <vt:variant>
        <vt:i4>0</vt:i4>
      </vt:variant>
      <vt:variant>
        <vt:i4>5</vt:i4>
      </vt:variant>
      <vt:variant>
        <vt:lpwstr>https://ecsnaccess.gov.au/ProviderPortal/VPS/Guidelines/Pages/Participant-Engagement.aspx</vt:lpwstr>
      </vt:variant>
      <vt:variant>
        <vt:lpwstr/>
      </vt:variant>
      <vt:variant>
        <vt:i4>1704029</vt:i4>
      </vt:variant>
      <vt:variant>
        <vt:i4>1455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1452</vt:i4>
      </vt:variant>
      <vt:variant>
        <vt:i4>0</vt:i4>
      </vt:variant>
      <vt:variant>
        <vt:i4>5</vt:i4>
      </vt:variant>
      <vt:variant>
        <vt:lpwstr>https://ecsnaccessintranet.hosts.application.enet/ProviderPortal/VPS/Guidelines/Pages/Participant-Engagement.aspx</vt:lpwstr>
      </vt:variant>
      <vt:variant>
        <vt:lpwstr/>
      </vt:variant>
      <vt:variant>
        <vt:i4>2293792</vt:i4>
      </vt:variant>
      <vt:variant>
        <vt:i4>1449</vt:i4>
      </vt:variant>
      <vt:variant>
        <vt:i4>0</vt:i4>
      </vt:variant>
      <vt:variant>
        <vt:i4>5</vt:i4>
      </vt:variant>
      <vt:variant>
        <vt:lpwstr>https://ecsnaccess.gov.au/ProviderPortal/VPS/Brand-Resources/Pages/default.aspx</vt:lpwstr>
      </vt:variant>
      <vt:variant>
        <vt:lpwstr/>
      </vt:variant>
      <vt:variant>
        <vt:i4>5308519</vt:i4>
      </vt:variant>
      <vt:variant>
        <vt:i4>1440</vt:i4>
      </vt:variant>
      <vt:variant>
        <vt:i4>0</vt:i4>
      </vt:variant>
      <vt:variant>
        <vt:i4>5</vt:i4>
      </vt:variant>
      <vt:variant>
        <vt:lpwstr/>
      </vt:variant>
      <vt:variant>
        <vt:lpwstr>_12_Month_Review</vt:lpwstr>
      </vt:variant>
      <vt:variant>
        <vt:i4>5636148</vt:i4>
      </vt:variant>
      <vt:variant>
        <vt:i4>1437</vt:i4>
      </vt:variant>
      <vt:variant>
        <vt:i4>0</vt:i4>
      </vt:variant>
      <vt:variant>
        <vt:i4>5</vt:i4>
      </vt:variant>
      <vt:variant>
        <vt:lpwstr/>
      </vt:variant>
      <vt:variant>
        <vt:lpwstr>_Initial_Discussions,_Appointments,</vt:lpwstr>
      </vt:variant>
      <vt:variant>
        <vt:i4>5636148</vt:i4>
      </vt:variant>
      <vt:variant>
        <vt:i4>1434</vt:i4>
      </vt:variant>
      <vt:variant>
        <vt:i4>0</vt:i4>
      </vt:variant>
      <vt:variant>
        <vt:i4>5</vt:i4>
      </vt:variant>
      <vt:variant>
        <vt:lpwstr/>
      </vt:variant>
      <vt:variant>
        <vt:lpwstr>_Initial_Discussions,_Appointments,</vt:lpwstr>
      </vt:variant>
      <vt:variant>
        <vt:i4>1835056</vt:i4>
      </vt:variant>
      <vt:variant>
        <vt:i4>1427</vt:i4>
      </vt:variant>
      <vt:variant>
        <vt:i4>0</vt:i4>
      </vt:variant>
      <vt:variant>
        <vt:i4>5</vt:i4>
      </vt:variant>
      <vt:variant>
        <vt:lpwstr/>
      </vt:variant>
      <vt:variant>
        <vt:lpwstr>_Toc200965471</vt:lpwstr>
      </vt:variant>
      <vt:variant>
        <vt:i4>1835056</vt:i4>
      </vt:variant>
      <vt:variant>
        <vt:i4>1421</vt:i4>
      </vt:variant>
      <vt:variant>
        <vt:i4>0</vt:i4>
      </vt:variant>
      <vt:variant>
        <vt:i4>5</vt:i4>
      </vt:variant>
      <vt:variant>
        <vt:lpwstr/>
      </vt:variant>
      <vt:variant>
        <vt:lpwstr>_Toc200965470</vt:lpwstr>
      </vt:variant>
      <vt:variant>
        <vt:i4>1900592</vt:i4>
      </vt:variant>
      <vt:variant>
        <vt:i4>1415</vt:i4>
      </vt:variant>
      <vt:variant>
        <vt:i4>0</vt:i4>
      </vt:variant>
      <vt:variant>
        <vt:i4>5</vt:i4>
      </vt:variant>
      <vt:variant>
        <vt:lpwstr/>
      </vt:variant>
      <vt:variant>
        <vt:lpwstr>_Toc200965469</vt:lpwstr>
      </vt:variant>
      <vt:variant>
        <vt:i4>1900592</vt:i4>
      </vt:variant>
      <vt:variant>
        <vt:i4>1409</vt:i4>
      </vt:variant>
      <vt:variant>
        <vt:i4>0</vt:i4>
      </vt:variant>
      <vt:variant>
        <vt:i4>5</vt:i4>
      </vt:variant>
      <vt:variant>
        <vt:lpwstr/>
      </vt:variant>
      <vt:variant>
        <vt:lpwstr>_Toc200965468</vt:lpwstr>
      </vt:variant>
      <vt:variant>
        <vt:i4>1900592</vt:i4>
      </vt:variant>
      <vt:variant>
        <vt:i4>1403</vt:i4>
      </vt:variant>
      <vt:variant>
        <vt:i4>0</vt:i4>
      </vt:variant>
      <vt:variant>
        <vt:i4>5</vt:i4>
      </vt:variant>
      <vt:variant>
        <vt:lpwstr/>
      </vt:variant>
      <vt:variant>
        <vt:lpwstr>_Toc200965467</vt:lpwstr>
      </vt:variant>
      <vt:variant>
        <vt:i4>1900592</vt:i4>
      </vt:variant>
      <vt:variant>
        <vt:i4>1397</vt:i4>
      </vt:variant>
      <vt:variant>
        <vt:i4>0</vt:i4>
      </vt:variant>
      <vt:variant>
        <vt:i4>5</vt:i4>
      </vt:variant>
      <vt:variant>
        <vt:lpwstr/>
      </vt:variant>
      <vt:variant>
        <vt:lpwstr>_Toc200965466</vt:lpwstr>
      </vt:variant>
      <vt:variant>
        <vt:i4>1900592</vt:i4>
      </vt:variant>
      <vt:variant>
        <vt:i4>1391</vt:i4>
      </vt:variant>
      <vt:variant>
        <vt:i4>0</vt:i4>
      </vt:variant>
      <vt:variant>
        <vt:i4>5</vt:i4>
      </vt:variant>
      <vt:variant>
        <vt:lpwstr/>
      </vt:variant>
      <vt:variant>
        <vt:lpwstr>_Toc200965465</vt:lpwstr>
      </vt:variant>
      <vt:variant>
        <vt:i4>1900592</vt:i4>
      </vt:variant>
      <vt:variant>
        <vt:i4>1385</vt:i4>
      </vt:variant>
      <vt:variant>
        <vt:i4>0</vt:i4>
      </vt:variant>
      <vt:variant>
        <vt:i4>5</vt:i4>
      </vt:variant>
      <vt:variant>
        <vt:lpwstr/>
      </vt:variant>
      <vt:variant>
        <vt:lpwstr>_Toc200965464</vt:lpwstr>
      </vt:variant>
      <vt:variant>
        <vt:i4>1900592</vt:i4>
      </vt:variant>
      <vt:variant>
        <vt:i4>1379</vt:i4>
      </vt:variant>
      <vt:variant>
        <vt:i4>0</vt:i4>
      </vt:variant>
      <vt:variant>
        <vt:i4>5</vt:i4>
      </vt:variant>
      <vt:variant>
        <vt:lpwstr/>
      </vt:variant>
      <vt:variant>
        <vt:lpwstr>_Toc200965463</vt:lpwstr>
      </vt:variant>
      <vt:variant>
        <vt:i4>1900592</vt:i4>
      </vt:variant>
      <vt:variant>
        <vt:i4>1373</vt:i4>
      </vt:variant>
      <vt:variant>
        <vt:i4>0</vt:i4>
      </vt:variant>
      <vt:variant>
        <vt:i4>5</vt:i4>
      </vt:variant>
      <vt:variant>
        <vt:lpwstr/>
      </vt:variant>
      <vt:variant>
        <vt:lpwstr>_Toc200965462</vt:lpwstr>
      </vt:variant>
      <vt:variant>
        <vt:i4>1900592</vt:i4>
      </vt:variant>
      <vt:variant>
        <vt:i4>1367</vt:i4>
      </vt:variant>
      <vt:variant>
        <vt:i4>0</vt:i4>
      </vt:variant>
      <vt:variant>
        <vt:i4>5</vt:i4>
      </vt:variant>
      <vt:variant>
        <vt:lpwstr/>
      </vt:variant>
      <vt:variant>
        <vt:lpwstr>_Toc200965461</vt:lpwstr>
      </vt:variant>
      <vt:variant>
        <vt:i4>1900592</vt:i4>
      </vt:variant>
      <vt:variant>
        <vt:i4>1361</vt:i4>
      </vt:variant>
      <vt:variant>
        <vt:i4>0</vt:i4>
      </vt:variant>
      <vt:variant>
        <vt:i4>5</vt:i4>
      </vt:variant>
      <vt:variant>
        <vt:lpwstr/>
      </vt:variant>
      <vt:variant>
        <vt:lpwstr>_Toc200965460</vt:lpwstr>
      </vt:variant>
      <vt:variant>
        <vt:i4>1966128</vt:i4>
      </vt:variant>
      <vt:variant>
        <vt:i4>1355</vt:i4>
      </vt:variant>
      <vt:variant>
        <vt:i4>0</vt:i4>
      </vt:variant>
      <vt:variant>
        <vt:i4>5</vt:i4>
      </vt:variant>
      <vt:variant>
        <vt:lpwstr/>
      </vt:variant>
      <vt:variant>
        <vt:lpwstr>_Toc200965459</vt:lpwstr>
      </vt:variant>
      <vt:variant>
        <vt:i4>1966128</vt:i4>
      </vt:variant>
      <vt:variant>
        <vt:i4>1349</vt:i4>
      </vt:variant>
      <vt:variant>
        <vt:i4>0</vt:i4>
      </vt:variant>
      <vt:variant>
        <vt:i4>5</vt:i4>
      </vt:variant>
      <vt:variant>
        <vt:lpwstr/>
      </vt:variant>
      <vt:variant>
        <vt:lpwstr>_Toc200965458</vt:lpwstr>
      </vt:variant>
      <vt:variant>
        <vt:i4>1966128</vt:i4>
      </vt:variant>
      <vt:variant>
        <vt:i4>1343</vt:i4>
      </vt:variant>
      <vt:variant>
        <vt:i4>0</vt:i4>
      </vt:variant>
      <vt:variant>
        <vt:i4>5</vt:i4>
      </vt:variant>
      <vt:variant>
        <vt:lpwstr/>
      </vt:variant>
      <vt:variant>
        <vt:lpwstr>_Toc200965457</vt:lpwstr>
      </vt:variant>
      <vt:variant>
        <vt:i4>1966128</vt:i4>
      </vt:variant>
      <vt:variant>
        <vt:i4>1337</vt:i4>
      </vt:variant>
      <vt:variant>
        <vt:i4>0</vt:i4>
      </vt:variant>
      <vt:variant>
        <vt:i4>5</vt:i4>
      </vt:variant>
      <vt:variant>
        <vt:lpwstr/>
      </vt:variant>
      <vt:variant>
        <vt:lpwstr>_Toc200965456</vt:lpwstr>
      </vt:variant>
      <vt:variant>
        <vt:i4>1966128</vt:i4>
      </vt:variant>
      <vt:variant>
        <vt:i4>1331</vt:i4>
      </vt:variant>
      <vt:variant>
        <vt:i4>0</vt:i4>
      </vt:variant>
      <vt:variant>
        <vt:i4>5</vt:i4>
      </vt:variant>
      <vt:variant>
        <vt:lpwstr/>
      </vt:variant>
      <vt:variant>
        <vt:lpwstr>_Toc200965455</vt:lpwstr>
      </vt:variant>
      <vt:variant>
        <vt:i4>1966128</vt:i4>
      </vt:variant>
      <vt:variant>
        <vt:i4>1325</vt:i4>
      </vt:variant>
      <vt:variant>
        <vt:i4>0</vt:i4>
      </vt:variant>
      <vt:variant>
        <vt:i4>5</vt:i4>
      </vt:variant>
      <vt:variant>
        <vt:lpwstr/>
      </vt:variant>
      <vt:variant>
        <vt:lpwstr>_Toc200965454</vt:lpwstr>
      </vt:variant>
      <vt:variant>
        <vt:i4>1966128</vt:i4>
      </vt:variant>
      <vt:variant>
        <vt:i4>1319</vt:i4>
      </vt:variant>
      <vt:variant>
        <vt:i4>0</vt:i4>
      </vt:variant>
      <vt:variant>
        <vt:i4>5</vt:i4>
      </vt:variant>
      <vt:variant>
        <vt:lpwstr/>
      </vt:variant>
      <vt:variant>
        <vt:lpwstr>_Toc200965453</vt:lpwstr>
      </vt:variant>
      <vt:variant>
        <vt:i4>1966128</vt:i4>
      </vt:variant>
      <vt:variant>
        <vt:i4>1313</vt:i4>
      </vt:variant>
      <vt:variant>
        <vt:i4>0</vt:i4>
      </vt:variant>
      <vt:variant>
        <vt:i4>5</vt:i4>
      </vt:variant>
      <vt:variant>
        <vt:lpwstr/>
      </vt:variant>
      <vt:variant>
        <vt:lpwstr>_Toc200965452</vt:lpwstr>
      </vt:variant>
      <vt:variant>
        <vt:i4>1966128</vt:i4>
      </vt:variant>
      <vt:variant>
        <vt:i4>1307</vt:i4>
      </vt:variant>
      <vt:variant>
        <vt:i4>0</vt:i4>
      </vt:variant>
      <vt:variant>
        <vt:i4>5</vt:i4>
      </vt:variant>
      <vt:variant>
        <vt:lpwstr/>
      </vt:variant>
      <vt:variant>
        <vt:lpwstr>_Toc200965451</vt:lpwstr>
      </vt:variant>
      <vt:variant>
        <vt:i4>1966128</vt:i4>
      </vt:variant>
      <vt:variant>
        <vt:i4>1301</vt:i4>
      </vt:variant>
      <vt:variant>
        <vt:i4>0</vt:i4>
      </vt:variant>
      <vt:variant>
        <vt:i4>5</vt:i4>
      </vt:variant>
      <vt:variant>
        <vt:lpwstr/>
      </vt:variant>
      <vt:variant>
        <vt:lpwstr>_Toc200965450</vt:lpwstr>
      </vt:variant>
      <vt:variant>
        <vt:i4>2031664</vt:i4>
      </vt:variant>
      <vt:variant>
        <vt:i4>1295</vt:i4>
      </vt:variant>
      <vt:variant>
        <vt:i4>0</vt:i4>
      </vt:variant>
      <vt:variant>
        <vt:i4>5</vt:i4>
      </vt:variant>
      <vt:variant>
        <vt:lpwstr/>
      </vt:variant>
      <vt:variant>
        <vt:lpwstr>_Toc200965449</vt:lpwstr>
      </vt:variant>
      <vt:variant>
        <vt:i4>2031664</vt:i4>
      </vt:variant>
      <vt:variant>
        <vt:i4>1289</vt:i4>
      </vt:variant>
      <vt:variant>
        <vt:i4>0</vt:i4>
      </vt:variant>
      <vt:variant>
        <vt:i4>5</vt:i4>
      </vt:variant>
      <vt:variant>
        <vt:lpwstr/>
      </vt:variant>
      <vt:variant>
        <vt:lpwstr>_Toc200965448</vt:lpwstr>
      </vt:variant>
      <vt:variant>
        <vt:i4>2031664</vt:i4>
      </vt:variant>
      <vt:variant>
        <vt:i4>1283</vt:i4>
      </vt:variant>
      <vt:variant>
        <vt:i4>0</vt:i4>
      </vt:variant>
      <vt:variant>
        <vt:i4>5</vt:i4>
      </vt:variant>
      <vt:variant>
        <vt:lpwstr/>
      </vt:variant>
      <vt:variant>
        <vt:lpwstr>_Toc200965447</vt:lpwstr>
      </vt:variant>
      <vt:variant>
        <vt:i4>2031664</vt:i4>
      </vt:variant>
      <vt:variant>
        <vt:i4>1277</vt:i4>
      </vt:variant>
      <vt:variant>
        <vt:i4>0</vt:i4>
      </vt:variant>
      <vt:variant>
        <vt:i4>5</vt:i4>
      </vt:variant>
      <vt:variant>
        <vt:lpwstr/>
      </vt:variant>
      <vt:variant>
        <vt:lpwstr>_Toc200965446</vt:lpwstr>
      </vt:variant>
      <vt:variant>
        <vt:i4>2031664</vt:i4>
      </vt:variant>
      <vt:variant>
        <vt:i4>1271</vt:i4>
      </vt:variant>
      <vt:variant>
        <vt:i4>0</vt:i4>
      </vt:variant>
      <vt:variant>
        <vt:i4>5</vt:i4>
      </vt:variant>
      <vt:variant>
        <vt:lpwstr/>
      </vt:variant>
      <vt:variant>
        <vt:lpwstr>_Toc200965445</vt:lpwstr>
      </vt:variant>
      <vt:variant>
        <vt:i4>2031664</vt:i4>
      </vt:variant>
      <vt:variant>
        <vt:i4>1265</vt:i4>
      </vt:variant>
      <vt:variant>
        <vt:i4>0</vt:i4>
      </vt:variant>
      <vt:variant>
        <vt:i4>5</vt:i4>
      </vt:variant>
      <vt:variant>
        <vt:lpwstr/>
      </vt:variant>
      <vt:variant>
        <vt:lpwstr>_Toc200965444</vt:lpwstr>
      </vt:variant>
      <vt:variant>
        <vt:i4>2031664</vt:i4>
      </vt:variant>
      <vt:variant>
        <vt:i4>1259</vt:i4>
      </vt:variant>
      <vt:variant>
        <vt:i4>0</vt:i4>
      </vt:variant>
      <vt:variant>
        <vt:i4>5</vt:i4>
      </vt:variant>
      <vt:variant>
        <vt:lpwstr/>
      </vt:variant>
      <vt:variant>
        <vt:lpwstr>_Toc200965443</vt:lpwstr>
      </vt:variant>
      <vt:variant>
        <vt:i4>2031664</vt:i4>
      </vt:variant>
      <vt:variant>
        <vt:i4>1253</vt:i4>
      </vt:variant>
      <vt:variant>
        <vt:i4>0</vt:i4>
      </vt:variant>
      <vt:variant>
        <vt:i4>5</vt:i4>
      </vt:variant>
      <vt:variant>
        <vt:lpwstr/>
      </vt:variant>
      <vt:variant>
        <vt:lpwstr>_Toc200965442</vt:lpwstr>
      </vt:variant>
      <vt:variant>
        <vt:i4>2031664</vt:i4>
      </vt:variant>
      <vt:variant>
        <vt:i4>1247</vt:i4>
      </vt:variant>
      <vt:variant>
        <vt:i4>0</vt:i4>
      </vt:variant>
      <vt:variant>
        <vt:i4>5</vt:i4>
      </vt:variant>
      <vt:variant>
        <vt:lpwstr/>
      </vt:variant>
      <vt:variant>
        <vt:lpwstr>_Toc200965441</vt:lpwstr>
      </vt:variant>
      <vt:variant>
        <vt:i4>2031664</vt:i4>
      </vt:variant>
      <vt:variant>
        <vt:i4>1241</vt:i4>
      </vt:variant>
      <vt:variant>
        <vt:i4>0</vt:i4>
      </vt:variant>
      <vt:variant>
        <vt:i4>5</vt:i4>
      </vt:variant>
      <vt:variant>
        <vt:lpwstr/>
      </vt:variant>
      <vt:variant>
        <vt:lpwstr>_Toc200965440</vt:lpwstr>
      </vt:variant>
      <vt:variant>
        <vt:i4>1572912</vt:i4>
      </vt:variant>
      <vt:variant>
        <vt:i4>1235</vt:i4>
      </vt:variant>
      <vt:variant>
        <vt:i4>0</vt:i4>
      </vt:variant>
      <vt:variant>
        <vt:i4>5</vt:i4>
      </vt:variant>
      <vt:variant>
        <vt:lpwstr/>
      </vt:variant>
      <vt:variant>
        <vt:lpwstr>_Toc200965439</vt:lpwstr>
      </vt:variant>
      <vt:variant>
        <vt:i4>1572912</vt:i4>
      </vt:variant>
      <vt:variant>
        <vt:i4>1229</vt:i4>
      </vt:variant>
      <vt:variant>
        <vt:i4>0</vt:i4>
      </vt:variant>
      <vt:variant>
        <vt:i4>5</vt:i4>
      </vt:variant>
      <vt:variant>
        <vt:lpwstr/>
      </vt:variant>
      <vt:variant>
        <vt:lpwstr>_Toc200965438</vt:lpwstr>
      </vt:variant>
      <vt:variant>
        <vt:i4>1572912</vt:i4>
      </vt:variant>
      <vt:variant>
        <vt:i4>1223</vt:i4>
      </vt:variant>
      <vt:variant>
        <vt:i4>0</vt:i4>
      </vt:variant>
      <vt:variant>
        <vt:i4>5</vt:i4>
      </vt:variant>
      <vt:variant>
        <vt:lpwstr/>
      </vt:variant>
      <vt:variant>
        <vt:lpwstr>_Toc200965437</vt:lpwstr>
      </vt:variant>
      <vt:variant>
        <vt:i4>1572912</vt:i4>
      </vt:variant>
      <vt:variant>
        <vt:i4>1217</vt:i4>
      </vt:variant>
      <vt:variant>
        <vt:i4>0</vt:i4>
      </vt:variant>
      <vt:variant>
        <vt:i4>5</vt:i4>
      </vt:variant>
      <vt:variant>
        <vt:lpwstr/>
      </vt:variant>
      <vt:variant>
        <vt:lpwstr>_Toc200965436</vt:lpwstr>
      </vt:variant>
      <vt:variant>
        <vt:i4>1572912</vt:i4>
      </vt:variant>
      <vt:variant>
        <vt:i4>1211</vt:i4>
      </vt:variant>
      <vt:variant>
        <vt:i4>0</vt:i4>
      </vt:variant>
      <vt:variant>
        <vt:i4>5</vt:i4>
      </vt:variant>
      <vt:variant>
        <vt:lpwstr/>
      </vt:variant>
      <vt:variant>
        <vt:lpwstr>_Toc200965435</vt:lpwstr>
      </vt:variant>
      <vt:variant>
        <vt:i4>1572912</vt:i4>
      </vt:variant>
      <vt:variant>
        <vt:i4>1205</vt:i4>
      </vt:variant>
      <vt:variant>
        <vt:i4>0</vt:i4>
      </vt:variant>
      <vt:variant>
        <vt:i4>5</vt:i4>
      </vt:variant>
      <vt:variant>
        <vt:lpwstr/>
      </vt:variant>
      <vt:variant>
        <vt:lpwstr>_Toc200965434</vt:lpwstr>
      </vt:variant>
      <vt:variant>
        <vt:i4>1572912</vt:i4>
      </vt:variant>
      <vt:variant>
        <vt:i4>1199</vt:i4>
      </vt:variant>
      <vt:variant>
        <vt:i4>0</vt:i4>
      </vt:variant>
      <vt:variant>
        <vt:i4>5</vt:i4>
      </vt:variant>
      <vt:variant>
        <vt:lpwstr/>
      </vt:variant>
      <vt:variant>
        <vt:lpwstr>_Toc200965433</vt:lpwstr>
      </vt:variant>
      <vt:variant>
        <vt:i4>1572912</vt:i4>
      </vt:variant>
      <vt:variant>
        <vt:i4>1193</vt:i4>
      </vt:variant>
      <vt:variant>
        <vt:i4>0</vt:i4>
      </vt:variant>
      <vt:variant>
        <vt:i4>5</vt:i4>
      </vt:variant>
      <vt:variant>
        <vt:lpwstr/>
      </vt:variant>
      <vt:variant>
        <vt:lpwstr>_Toc200965432</vt:lpwstr>
      </vt:variant>
      <vt:variant>
        <vt:i4>1572912</vt:i4>
      </vt:variant>
      <vt:variant>
        <vt:i4>1187</vt:i4>
      </vt:variant>
      <vt:variant>
        <vt:i4>0</vt:i4>
      </vt:variant>
      <vt:variant>
        <vt:i4>5</vt:i4>
      </vt:variant>
      <vt:variant>
        <vt:lpwstr/>
      </vt:variant>
      <vt:variant>
        <vt:lpwstr>_Toc200965431</vt:lpwstr>
      </vt:variant>
      <vt:variant>
        <vt:i4>1572912</vt:i4>
      </vt:variant>
      <vt:variant>
        <vt:i4>1181</vt:i4>
      </vt:variant>
      <vt:variant>
        <vt:i4>0</vt:i4>
      </vt:variant>
      <vt:variant>
        <vt:i4>5</vt:i4>
      </vt:variant>
      <vt:variant>
        <vt:lpwstr/>
      </vt:variant>
      <vt:variant>
        <vt:lpwstr>_Toc200965430</vt:lpwstr>
      </vt:variant>
      <vt:variant>
        <vt:i4>1638448</vt:i4>
      </vt:variant>
      <vt:variant>
        <vt:i4>1175</vt:i4>
      </vt:variant>
      <vt:variant>
        <vt:i4>0</vt:i4>
      </vt:variant>
      <vt:variant>
        <vt:i4>5</vt:i4>
      </vt:variant>
      <vt:variant>
        <vt:lpwstr/>
      </vt:variant>
      <vt:variant>
        <vt:lpwstr>_Toc200965429</vt:lpwstr>
      </vt:variant>
      <vt:variant>
        <vt:i4>1638448</vt:i4>
      </vt:variant>
      <vt:variant>
        <vt:i4>1169</vt:i4>
      </vt:variant>
      <vt:variant>
        <vt:i4>0</vt:i4>
      </vt:variant>
      <vt:variant>
        <vt:i4>5</vt:i4>
      </vt:variant>
      <vt:variant>
        <vt:lpwstr/>
      </vt:variant>
      <vt:variant>
        <vt:lpwstr>_Toc200965428</vt:lpwstr>
      </vt:variant>
      <vt:variant>
        <vt:i4>1638448</vt:i4>
      </vt:variant>
      <vt:variant>
        <vt:i4>1163</vt:i4>
      </vt:variant>
      <vt:variant>
        <vt:i4>0</vt:i4>
      </vt:variant>
      <vt:variant>
        <vt:i4>5</vt:i4>
      </vt:variant>
      <vt:variant>
        <vt:lpwstr/>
      </vt:variant>
      <vt:variant>
        <vt:lpwstr>_Toc200965427</vt:lpwstr>
      </vt:variant>
      <vt:variant>
        <vt:i4>1638448</vt:i4>
      </vt:variant>
      <vt:variant>
        <vt:i4>1157</vt:i4>
      </vt:variant>
      <vt:variant>
        <vt:i4>0</vt:i4>
      </vt:variant>
      <vt:variant>
        <vt:i4>5</vt:i4>
      </vt:variant>
      <vt:variant>
        <vt:lpwstr/>
      </vt:variant>
      <vt:variant>
        <vt:lpwstr>_Toc200965426</vt:lpwstr>
      </vt:variant>
      <vt:variant>
        <vt:i4>1638448</vt:i4>
      </vt:variant>
      <vt:variant>
        <vt:i4>1151</vt:i4>
      </vt:variant>
      <vt:variant>
        <vt:i4>0</vt:i4>
      </vt:variant>
      <vt:variant>
        <vt:i4>5</vt:i4>
      </vt:variant>
      <vt:variant>
        <vt:lpwstr/>
      </vt:variant>
      <vt:variant>
        <vt:lpwstr>_Toc200965425</vt:lpwstr>
      </vt:variant>
      <vt:variant>
        <vt:i4>1638448</vt:i4>
      </vt:variant>
      <vt:variant>
        <vt:i4>1145</vt:i4>
      </vt:variant>
      <vt:variant>
        <vt:i4>0</vt:i4>
      </vt:variant>
      <vt:variant>
        <vt:i4>5</vt:i4>
      </vt:variant>
      <vt:variant>
        <vt:lpwstr/>
      </vt:variant>
      <vt:variant>
        <vt:lpwstr>_Toc200965424</vt:lpwstr>
      </vt:variant>
      <vt:variant>
        <vt:i4>1638448</vt:i4>
      </vt:variant>
      <vt:variant>
        <vt:i4>1139</vt:i4>
      </vt:variant>
      <vt:variant>
        <vt:i4>0</vt:i4>
      </vt:variant>
      <vt:variant>
        <vt:i4>5</vt:i4>
      </vt:variant>
      <vt:variant>
        <vt:lpwstr/>
      </vt:variant>
      <vt:variant>
        <vt:lpwstr>_Toc200965423</vt:lpwstr>
      </vt:variant>
      <vt:variant>
        <vt:i4>1638448</vt:i4>
      </vt:variant>
      <vt:variant>
        <vt:i4>1133</vt:i4>
      </vt:variant>
      <vt:variant>
        <vt:i4>0</vt:i4>
      </vt:variant>
      <vt:variant>
        <vt:i4>5</vt:i4>
      </vt:variant>
      <vt:variant>
        <vt:lpwstr/>
      </vt:variant>
      <vt:variant>
        <vt:lpwstr>_Toc200965422</vt:lpwstr>
      </vt:variant>
      <vt:variant>
        <vt:i4>1638448</vt:i4>
      </vt:variant>
      <vt:variant>
        <vt:i4>1127</vt:i4>
      </vt:variant>
      <vt:variant>
        <vt:i4>0</vt:i4>
      </vt:variant>
      <vt:variant>
        <vt:i4>5</vt:i4>
      </vt:variant>
      <vt:variant>
        <vt:lpwstr/>
      </vt:variant>
      <vt:variant>
        <vt:lpwstr>_Toc200965421</vt:lpwstr>
      </vt:variant>
      <vt:variant>
        <vt:i4>1638448</vt:i4>
      </vt:variant>
      <vt:variant>
        <vt:i4>1121</vt:i4>
      </vt:variant>
      <vt:variant>
        <vt:i4>0</vt:i4>
      </vt:variant>
      <vt:variant>
        <vt:i4>5</vt:i4>
      </vt:variant>
      <vt:variant>
        <vt:lpwstr/>
      </vt:variant>
      <vt:variant>
        <vt:lpwstr>_Toc200965420</vt:lpwstr>
      </vt:variant>
      <vt:variant>
        <vt:i4>1703984</vt:i4>
      </vt:variant>
      <vt:variant>
        <vt:i4>1115</vt:i4>
      </vt:variant>
      <vt:variant>
        <vt:i4>0</vt:i4>
      </vt:variant>
      <vt:variant>
        <vt:i4>5</vt:i4>
      </vt:variant>
      <vt:variant>
        <vt:lpwstr/>
      </vt:variant>
      <vt:variant>
        <vt:lpwstr>_Toc200965419</vt:lpwstr>
      </vt:variant>
      <vt:variant>
        <vt:i4>1703984</vt:i4>
      </vt:variant>
      <vt:variant>
        <vt:i4>1109</vt:i4>
      </vt:variant>
      <vt:variant>
        <vt:i4>0</vt:i4>
      </vt:variant>
      <vt:variant>
        <vt:i4>5</vt:i4>
      </vt:variant>
      <vt:variant>
        <vt:lpwstr/>
      </vt:variant>
      <vt:variant>
        <vt:lpwstr>_Toc200965418</vt:lpwstr>
      </vt:variant>
      <vt:variant>
        <vt:i4>1703984</vt:i4>
      </vt:variant>
      <vt:variant>
        <vt:i4>1103</vt:i4>
      </vt:variant>
      <vt:variant>
        <vt:i4>0</vt:i4>
      </vt:variant>
      <vt:variant>
        <vt:i4>5</vt:i4>
      </vt:variant>
      <vt:variant>
        <vt:lpwstr/>
      </vt:variant>
      <vt:variant>
        <vt:lpwstr>_Toc200965417</vt:lpwstr>
      </vt:variant>
      <vt:variant>
        <vt:i4>1703984</vt:i4>
      </vt:variant>
      <vt:variant>
        <vt:i4>1097</vt:i4>
      </vt:variant>
      <vt:variant>
        <vt:i4>0</vt:i4>
      </vt:variant>
      <vt:variant>
        <vt:i4>5</vt:i4>
      </vt:variant>
      <vt:variant>
        <vt:lpwstr/>
      </vt:variant>
      <vt:variant>
        <vt:lpwstr>_Toc200965416</vt:lpwstr>
      </vt:variant>
      <vt:variant>
        <vt:i4>1703984</vt:i4>
      </vt:variant>
      <vt:variant>
        <vt:i4>1091</vt:i4>
      </vt:variant>
      <vt:variant>
        <vt:i4>0</vt:i4>
      </vt:variant>
      <vt:variant>
        <vt:i4>5</vt:i4>
      </vt:variant>
      <vt:variant>
        <vt:lpwstr/>
      </vt:variant>
      <vt:variant>
        <vt:lpwstr>_Toc200965415</vt:lpwstr>
      </vt:variant>
      <vt:variant>
        <vt:i4>1703984</vt:i4>
      </vt:variant>
      <vt:variant>
        <vt:i4>1085</vt:i4>
      </vt:variant>
      <vt:variant>
        <vt:i4>0</vt:i4>
      </vt:variant>
      <vt:variant>
        <vt:i4>5</vt:i4>
      </vt:variant>
      <vt:variant>
        <vt:lpwstr/>
      </vt:variant>
      <vt:variant>
        <vt:lpwstr>_Toc200965414</vt:lpwstr>
      </vt:variant>
      <vt:variant>
        <vt:i4>1703984</vt:i4>
      </vt:variant>
      <vt:variant>
        <vt:i4>1079</vt:i4>
      </vt:variant>
      <vt:variant>
        <vt:i4>0</vt:i4>
      </vt:variant>
      <vt:variant>
        <vt:i4>5</vt:i4>
      </vt:variant>
      <vt:variant>
        <vt:lpwstr/>
      </vt:variant>
      <vt:variant>
        <vt:lpwstr>_Toc200965413</vt:lpwstr>
      </vt:variant>
      <vt:variant>
        <vt:i4>1703984</vt:i4>
      </vt:variant>
      <vt:variant>
        <vt:i4>1073</vt:i4>
      </vt:variant>
      <vt:variant>
        <vt:i4>0</vt:i4>
      </vt:variant>
      <vt:variant>
        <vt:i4>5</vt:i4>
      </vt:variant>
      <vt:variant>
        <vt:lpwstr/>
      </vt:variant>
      <vt:variant>
        <vt:lpwstr>_Toc200965412</vt:lpwstr>
      </vt:variant>
      <vt:variant>
        <vt:i4>1703984</vt:i4>
      </vt:variant>
      <vt:variant>
        <vt:i4>1067</vt:i4>
      </vt:variant>
      <vt:variant>
        <vt:i4>0</vt:i4>
      </vt:variant>
      <vt:variant>
        <vt:i4>5</vt:i4>
      </vt:variant>
      <vt:variant>
        <vt:lpwstr/>
      </vt:variant>
      <vt:variant>
        <vt:lpwstr>_Toc200965411</vt:lpwstr>
      </vt:variant>
      <vt:variant>
        <vt:i4>1703984</vt:i4>
      </vt:variant>
      <vt:variant>
        <vt:i4>1061</vt:i4>
      </vt:variant>
      <vt:variant>
        <vt:i4>0</vt:i4>
      </vt:variant>
      <vt:variant>
        <vt:i4>5</vt:i4>
      </vt:variant>
      <vt:variant>
        <vt:lpwstr/>
      </vt:variant>
      <vt:variant>
        <vt:lpwstr>_Toc200965410</vt:lpwstr>
      </vt:variant>
      <vt:variant>
        <vt:i4>1769520</vt:i4>
      </vt:variant>
      <vt:variant>
        <vt:i4>1055</vt:i4>
      </vt:variant>
      <vt:variant>
        <vt:i4>0</vt:i4>
      </vt:variant>
      <vt:variant>
        <vt:i4>5</vt:i4>
      </vt:variant>
      <vt:variant>
        <vt:lpwstr/>
      </vt:variant>
      <vt:variant>
        <vt:lpwstr>_Toc200965409</vt:lpwstr>
      </vt:variant>
      <vt:variant>
        <vt:i4>1769520</vt:i4>
      </vt:variant>
      <vt:variant>
        <vt:i4>1049</vt:i4>
      </vt:variant>
      <vt:variant>
        <vt:i4>0</vt:i4>
      </vt:variant>
      <vt:variant>
        <vt:i4>5</vt:i4>
      </vt:variant>
      <vt:variant>
        <vt:lpwstr/>
      </vt:variant>
      <vt:variant>
        <vt:lpwstr>_Toc200965408</vt:lpwstr>
      </vt:variant>
      <vt:variant>
        <vt:i4>1769520</vt:i4>
      </vt:variant>
      <vt:variant>
        <vt:i4>1043</vt:i4>
      </vt:variant>
      <vt:variant>
        <vt:i4>0</vt:i4>
      </vt:variant>
      <vt:variant>
        <vt:i4>5</vt:i4>
      </vt:variant>
      <vt:variant>
        <vt:lpwstr/>
      </vt:variant>
      <vt:variant>
        <vt:lpwstr>_Toc200965407</vt:lpwstr>
      </vt:variant>
      <vt:variant>
        <vt:i4>1769520</vt:i4>
      </vt:variant>
      <vt:variant>
        <vt:i4>1037</vt:i4>
      </vt:variant>
      <vt:variant>
        <vt:i4>0</vt:i4>
      </vt:variant>
      <vt:variant>
        <vt:i4>5</vt:i4>
      </vt:variant>
      <vt:variant>
        <vt:lpwstr/>
      </vt:variant>
      <vt:variant>
        <vt:lpwstr>_Toc200965406</vt:lpwstr>
      </vt:variant>
      <vt:variant>
        <vt:i4>1769520</vt:i4>
      </vt:variant>
      <vt:variant>
        <vt:i4>1031</vt:i4>
      </vt:variant>
      <vt:variant>
        <vt:i4>0</vt:i4>
      </vt:variant>
      <vt:variant>
        <vt:i4>5</vt:i4>
      </vt:variant>
      <vt:variant>
        <vt:lpwstr/>
      </vt:variant>
      <vt:variant>
        <vt:lpwstr>_Toc200965405</vt:lpwstr>
      </vt:variant>
      <vt:variant>
        <vt:i4>1769520</vt:i4>
      </vt:variant>
      <vt:variant>
        <vt:i4>1025</vt:i4>
      </vt:variant>
      <vt:variant>
        <vt:i4>0</vt:i4>
      </vt:variant>
      <vt:variant>
        <vt:i4>5</vt:i4>
      </vt:variant>
      <vt:variant>
        <vt:lpwstr/>
      </vt:variant>
      <vt:variant>
        <vt:lpwstr>_Toc200965404</vt:lpwstr>
      </vt:variant>
      <vt:variant>
        <vt:i4>1769520</vt:i4>
      </vt:variant>
      <vt:variant>
        <vt:i4>1019</vt:i4>
      </vt:variant>
      <vt:variant>
        <vt:i4>0</vt:i4>
      </vt:variant>
      <vt:variant>
        <vt:i4>5</vt:i4>
      </vt:variant>
      <vt:variant>
        <vt:lpwstr/>
      </vt:variant>
      <vt:variant>
        <vt:lpwstr>_Toc200965403</vt:lpwstr>
      </vt:variant>
      <vt:variant>
        <vt:i4>1769520</vt:i4>
      </vt:variant>
      <vt:variant>
        <vt:i4>1013</vt:i4>
      </vt:variant>
      <vt:variant>
        <vt:i4>0</vt:i4>
      </vt:variant>
      <vt:variant>
        <vt:i4>5</vt:i4>
      </vt:variant>
      <vt:variant>
        <vt:lpwstr/>
      </vt:variant>
      <vt:variant>
        <vt:lpwstr>_Toc200965402</vt:lpwstr>
      </vt:variant>
      <vt:variant>
        <vt:i4>1769520</vt:i4>
      </vt:variant>
      <vt:variant>
        <vt:i4>1007</vt:i4>
      </vt:variant>
      <vt:variant>
        <vt:i4>0</vt:i4>
      </vt:variant>
      <vt:variant>
        <vt:i4>5</vt:i4>
      </vt:variant>
      <vt:variant>
        <vt:lpwstr/>
      </vt:variant>
      <vt:variant>
        <vt:lpwstr>_Toc200965401</vt:lpwstr>
      </vt:variant>
      <vt:variant>
        <vt:i4>1769520</vt:i4>
      </vt:variant>
      <vt:variant>
        <vt:i4>1001</vt:i4>
      </vt:variant>
      <vt:variant>
        <vt:i4>0</vt:i4>
      </vt:variant>
      <vt:variant>
        <vt:i4>5</vt:i4>
      </vt:variant>
      <vt:variant>
        <vt:lpwstr/>
      </vt:variant>
      <vt:variant>
        <vt:lpwstr>_Toc200965400</vt:lpwstr>
      </vt:variant>
      <vt:variant>
        <vt:i4>1179703</vt:i4>
      </vt:variant>
      <vt:variant>
        <vt:i4>995</vt:i4>
      </vt:variant>
      <vt:variant>
        <vt:i4>0</vt:i4>
      </vt:variant>
      <vt:variant>
        <vt:i4>5</vt:i4>
      </vt:variant>
      <vt:variant>
        <vt:lpwstr/>
      </vt:variant>
      <vt:variant>
        <vt:lpwstr>_Toc200965399</vt:lpwstr>
      </vt:variant>
      <vt:variant>
        <vt:i4>1179703</vt:i4>
      </vt:variant>
      <vt:variant>
        <vt:i4>989</vt:i4>
      </vt:variant>
      <vt:variant>
        <vt:i4>0</vt:i4>
      </vt:variant>
      <vt:variant>
        <vt:i4>5</vt:i4>
      </vt:variant>
      <vt:variant>
        <vt:lpwstr/>
      </vt:variant>
      <vt:variant>
        <vt:lpwstr>_Toc200965398</vt:lpwstr>
      </vt:variant>
      <vt:variant>
        <vt:i4>1179703</vt:i4>
      </vt:variant>
      <vt:variant>
        <vt:i4>983</vt:i4>
      </vt:variant>
      <vt:variant>
        <vt:i4>0</vt:i4>
      </vt:variant>
      <vt:variant>
        <vt:i4>5</vt:i4>
      </vt:variant>
      <vt:variant>
        <vt:lpwstr/>
      </vt:variant>
      <vt:variant>
        <vt:lpwstr>_Toc200965397</vt:lpwstr>
      </vt:variant>
      <vt:variant>
        <vt:i4>1179703</vt:i4>
      </vt:variant>
      <vt:variant>
        <vt:i4>977</vt:i4>
      </vt:variant>
      <vt:variant>
        <vt:i4>0</vt:i4>
      </vt:variant>
      <vt:variant>
        <vt:i4>5</vt:i4>
      </vt:variant>
      <vt:variant>
        <vt:lpwstr/>
      </vt:variant>
      <vt:variant>
        <vt:lpwstr>_Toc200965396</vt:lpwstr>
      </vt:variant>
      <vt:variant>
        <vt:i4>1179703</vt:i4>
      </vt:variant>
      <vt:variant>
        <vt:i4>971</vt:i4>
      </vt:variant>
      <vt:variant>
        <vt:i4>0</vt:i4>
      </vt:variant>
      <vt:variant>
        <vt:i4>5</vt:i4>
      </vt:variant>
      <vt:variant>
        <vt:lpwstr/>
      </vt:variant>
      <vt:variant>
        <vt:lpwstr>_Toc200965395</vt:lpwstr>
      </vt:variant>
      <vt:variant>
        <vt:i4>1179703</vt:i4>
      </vt:variant>
      <vt:variant>
        <vt:i4>965</vt:i4>
      </vt:variant>
      <vt:variant>
        <vt:i4>0</vt:i4>
      </vt:variant>
      <vt:variant>
        <vt:i4>5</vt:i4>
      </vt:variant>
      <vt:variant>
        <vt:lpwstr/>
      </vt:variant>
      <vt:variant>
        <vt:lpwstr>_Toc200965394</vt:lpwstr>
      </vt:variant>
      <vt:variant>
        <vt:i4>1179703</vt:i4>
      </vt:variant>
      <vt:variant>
        <vt:i4>959</vt:i4>
      </vt:variant>
      <vt:variant>
        <vt:i4>0</vt:i4>
      </vt:variant>
      <vt:variant>
        <vt:i4>5</vt:i4>
      </vt:variant>
      <vt:variant>
        <vt:lpwstr/>
      </vt:variant>
      <vt:variant>
        <vt:lpwstr>_Toc200965393</vt:lpwstr>
      </vt:variant>
      <vt:variant>
        <vt:i4>1179703</vt:i4>
      </vt:variant>
      <vt:variant>
        <vt:i4>953</vt:i4>
      </vt:variant>
      <vt:variant>
        <vt:i4>0</vt:i4>
      </vt:variant>
      <vt:variant>
        <vt:i4>5</vt:i4>
      </vt:variant>
      <vt:variant>
        <vt:lpwstr/>
      </vt:variant>
      <vt:variant>
        <vt:lpwstr>_Toc200965392</vt:lpwstr>
      </vt:variant>
      <vt:variant>
        <vt:i4>1179703</vt:i4>
      </vt:variant>
      <vt:variant>
        <vt:i4>947</vt:i4>
      </vt:variant>
      <vt:variant>
        <vt:i4>0</vt:i4>
      </vt:variant>
      <vt:variant>
        <vt:i4>5</vt:i4>
      </vt:variant>
      <vt:variant>
        <vt:lpwstr/>
      </vt:variant>
      <vt:variant>
        <vt:lpwstr>_Toc200965391</vt:lpwstr>
      </vt:variant>
      <vt:variant>
        <vt:i4>1179703</vt:i4>
      </vt:variant>
      <vt:variant>
        <vt:i4>941</vt:i4>
      </vt:variant>
      <vt:variant>
        <vt:i4>0</vt:i4>
      </vt:variant>
      <vt:variant>
        <vt:i4>5</vt:i4>
      </vt:variant>
      <vt:variant>
        <vt:lpwstr/>
      </vt:variant>
      <vt:variant>
        <vt:lpwstr>_Toc200965390</vt:lpwstr>
      </vt:variant>
      <vt:variant>
        <vt:i4>1245239</vt:i4>
      </vt:variant>
      <vt:variant>
        <vt:i4>935</vt:i4>
      </vt:variant>
      <vt:variant>
        <vt:i4>0</vt:i4>
      </vt:variant>
      <vt:variant>
        <vt:i4>5</vt:i4>
      </vt:variant>
      <vt:variant>
        <vt:lpwstr/>
      </vt:variant>
      <vt:variant>
        <vt:lpwstr>_Toc200965389</vt:lpwstr>
      </vt:variant>
      <vt:variant>
        <vt:i4>1245239</vt:i4>
      </vt:variant>
      <vt:variant>
        <vt:i4>929</vt:i4>
      </vt:variant>
      <vt:variant>
        <vt:i4>0</vt:i4>
      </vt:variant>
      <vt:variant>
        <vt:i4>5</vt:i4>
      </vt:variant>
      <vt:variant>
        <vt:lpwstr/>
      </vt:variant>
      <vt:variant>
        <vt:lpwstr>_Toc200965388</vt:lpwstr>
      </vt:variant>
      <vt:variant>
        <vt:i4>1245239</vt:i4>
      </vt:variant>
      <vt:variant>
        <vt:i4>923</vt:i4>
      </vt:variant>
      <vt:variant>
        <vt:i4>0</vt:i4>
      </vt:variant>
      <vt:variant>
        <vt:i4>5</vt:i4>
      </vt:variant>
      <vt:variant>
        <vt:lpwstr/>
      </vt:variant>
      <vt:variant>
        <vt:lpwstr>_Toc200965387</vt:lpwstr>
      </vt:variant>
      <vt:variant>
        <vt:i4>1245239</vt:i4>
      </vt:variant>
      <vt:variant>
        <vt:i4>917</vt:i4>
      </vt:variant>
      <vt:variant>
        <vt:i4>0</vt:i4>
      </vt:variant>
      <vt:variant>
        <vt:i4>5</vt:i4>
      </vt:variant>
      <vt:variant>
        <vt:lpwstr/>
      </vt:variant>
      <vt:variant>
        <vt:lpwstr>_Toc200965386</vt:lpwstr>
      </vt:variant>
      <vt:variant>
        <vt:i4>1245239</vt:i4>
      </vt:variant>
      <vt:variant>
        <vt:i4>911</vt:i4>
      </vt:variant>
      <vt:variant>
        <vt:i4>0</vt:i4>
      </vt:variant>
      <vt:variant>
        <vt:i4>5</vt:i4>
      </vt:variant>
      <vt:variant>
        <vt:lpwstr/>
      </vt:variant>
      <vt:variant>
        <vt:lpwstr>_Toc200965385</vt:lpwstr>
      </vt:variant>
      <vt:variant>
        <vt:i4>1245239</vt:i4>
      </vt:variant>
      <vt:variant>
        <vt:i4>905</vt:i4>
      </vt:variant>
      <vt:variant>
        <vt:i4>0</vt:i4>
      </vt:variant>
      <vt:variant>
        <vt:i4>5</vt:i4>
      </vt:variant>
      <vt:variant>
        <vt:lpwstr/>
      </vt:variant>
      <vt:variant>
        <vt:lpwstr>_Toc200965384</vt:lpwstr>
      </vt:variant>
      <vt:variant>
        <vt:i4>1245239</vt:i4>
      </vt:variant>
      <vt:variant>
        <vt:i4>899</vt:i4>
      </vt:variant>
      <vt:variant>
        <vt:i4>0</vt:i4>
      </vt:variant>
      <vt:variant>
        <vt:i4>5</vt:i4>
      </vt:variant>
      <vt:variant>
        <vt:lpwstr/>
      </vt:variant>
      <vt:variant>
        <vt:lpwstr>_Toc200965383</vt:lpwstr>
      </vt:variant>
      <vt:variant>
        <vt:i4>1245239</vt:i4>
      </vt:variant>
      <vt:variant>
        <vt:i4>893</vt:i4>
      </vt:variant>
      <vt:variant>
        <vt:i4>0</vt:i4>
      </vt:variant>
      <vt:variant>
        <vt:i4>5</vt:i4>
      </vt:variant>
      <vt:variant>
        <vt:lpwstr/>
      </vt:variant>
      <vt:variant>
        <vt:lpwstr>_Toc200965382</vt:lpwstr>
      </vt:variant>
      <vt:variant>
        <vt:i4>1245239</vt:i4>
      </vt:variant>
      <vt:variant>
        <vt:i4>887</vt:i4>
      </vt:variant>
      <vt:variant>
        <vt:i4>0</vt:i4>
      </vt:variant>
      <vt:variant>
        <vt:i4>5</vt:i4>
      </vt:variant>
      <vt:variant>
        <vt:lpwstr/>
      </vt:variant>
      <vt:variant>
        <vt:lpwstr>_Toc200965381</vt:lpwstr>
      </vt:variant>
      <vt:variant>
        <vt:i4>1245239</vt:i4>
      </vt:variant>
      <vt:variant>
        <vt:i4>881</vt:i4>
      </vt:variant>
      <vt:variant>
        <vt:i4>0</vt:i4>
      </vt:variant>
      <vt:variant>
        <vt:i4>5</vt:i4>
      </vt:variant>
      <vt:variant>
        <vt:lpwstr/>
      </vt:variant>
      <vt:variant>
        <vt:lpwstr>_Toc200965380</vt:lpwstr>
      </vt:variant>
      <vt:variant>
        <vt:i4>1835063</vt:i4>
      </vt:variant>
      <vt:variant>
        <vt:i4>875</vt:i4>
      </vt:variant>
      <vt:variant>
        <vt:i4>0</vt:i4>
      </vt:variant>
      <vt:variant>
        <vt:i4>5</vt:i4>
      </vt:variant>
      <vt:variant>
        <vt:lpwstr/>
      </vt:variant>
      <vt:variant>
        <vt:lpwstr>_Toc200965379</vt:lpwstr>
      </vt:variant>
      <vt:variant>
        <vt:i4>1835063</vt:i4>
      </vt:variant>
      <vt:variant>
        <vt:i4>869</vt:i4>
      </vt:variant>
      <vt:variant>
        <vt:i4>0</vt:i4>
      </vt:variant>
      <vt:variant>
        <vt:i4>5</vt:i4>
      </vt:variant>
      <vt:variant>
        <vt:lpwstr/>
      </vt:variant>
      <vt:variant>
        <vt:lpwstr>_Toc200965378</vt:lpwstr>
      </vt:variant>
      <vt:variant>
        <vt:i4>1835063</vt:i4>
      </vt:variant>
      <vt:variant>
        <vt:i4>863</vt:i4>
      </vt:variant>
      <vt:variant>
        <vt:i4>0</vt:i4>
      </vt:variant>
      <vt:variant>
        <vt:i4>5</vt:i4>
      </vt:variant>
      <vt:variant>
        <vt:lpwstr/>
      </vt:variant>
      <vt:variant>
        <vt:lpwstr>_Toc200965377</vt:lpwstr>
      </vt:variant>
      <vt:variant>
        <vt:i4>1835063</vt:i4>
      </vt:variant>
      <vt:variant>
        <vt:i4>857</vt:i4>
      </vt:variant>
      <vt:variant>
        <vt:i4>0</vt:i4>
      </vt:variant>
      <vt:variant>
        <vt:i4>5</vt:i4>
      </vt:variant>
      <vt:variant>
        <vt:lpwstr/>
      </vt:variant>
      <vt:variant>
        <vt:lpwstr>_Toc200965376</vt:lpwstr>
      </vt:variant>
      <vt:variant>
        <vt:i4>1835063</vt:i4>
      </vt:variant>
      <vt:variant>
        <vt:i4>851</vt:i4>
      </vt:variant>
      <vt:variant>
        <vt:i4>0</vt:i4>
      </vt:variant>
      <vt:variant>
        <vt:i4>5</vt:i4>
      </vt:variant>
      <vt:variant>
        <vt:lpwstr/>
      </vt:variant>
      <vt:variant>
        <vt:lpwstr>_Toc200965375</vt:lpwstr>
      </vt:variant>
      <vt:variant>
        <vt:i4>1835063</vt:i4>
      </vt:variant>
      <vt:variant>
        <vt:i4>845</vt:i4>
      </vt:variant>
      <vt:variant>
        <vt:i4>0</vt:i4>
      </vt:variant>
      <vt:variant>
        <vt:i4>5</vt:i4>
      </vt:variant>
      <vt:variant>
        <vt:lpwstr/>
      </vt:variant>
      <vt:variant>
        <vt:lpwstr>_Toc200965374</vt:lpwstr>
      </vt:variant>
      <vt:variant>
        <vt:i4>1835063</vt:i4>
      </vt:variant>
      <vt:variant>
        <vt:i4>839</vt:i4>
      </vt:variant>
      <vt:variant>
        <vt:i4>0</vt:i4>
      </vt:variant>
      <vt:variant>
        <vt:i4>5</vt:i4>
      </vt:variant>
      <vt:variant>
        <vt:lpwstr/>
      </vt:variant>
      <vt:variant>
        <vt:lpwstr>_Toc200965373</vt:lpwstr>
      </vt:variant>
      <vt:variant>
        <vt:i4>1835063</vt:i4>
      </vt:variant>
      <vt:variant>
        <vt:i4>833</vt:i4>
      </vt:variant>
      <vt:variant>
        <vt:i4>0</vt:i4>
      </vt:variant>
      <vt:variant>
        <vt:i4>5</vt:i4>
      </vt:variant>
      <vt:variant>
        <vt:lpwstr/>
      </vt:variant>
      <vt:variant>
        <vt:lpwstr>_Toc200965372</vt:lpwstr>
      </vt:variant>
      <vt:variant>
        <vt:i4>1835063</vt:i4>
      </vt:variant>
      <vt:variant>
        <vt:i4>827</vt:i4>
      </vt:variant>
      <vt:variant>
        <vt:i4>0</vt:i4>
      </vt:variant>
      <vt:variant>
        <vt:i4>5</vt:i4>
      </vt:variant>
      <vt:variant>
        <vt:lpwstr/>
      </vt:variant>
      <vt:variant>
        <vt:lpwstr>_Toc200965371</vt:lpwstr>
      </vt:variant>
      <vt:variant>
        <vt:i4>1835063</vt:i4>
      </vt:variant>
      <vt:variant>
        <vt:i4>821</vt:i4>
      </vt:variant>
      <vt:variant>
        <vt:i4>0</vt:i4>
      </vt:variant>
      <vt:variant>
        <vt:i4>5</vt:i4>
      </vt:variant>
      <vt:variant>
        <vt:lpwstr/>
      </vt:variant>
      <vt:variant>
        <vt:lpwstr>_Toc200965370</vt:lpwstr>
      </vt:variant>
      <vt:variant>
        <vt:i4>1900599</vt:i4>
      </vt:variant>
      <vt:variant>
        <vt:i4>815</vt:i4>
      </vt:variant>
      <vt:variant>
        <vt:i4>0</vt:i4>
      </vt:variant>
      <vt:variant>
        <vt:i4>5</vt:i4>
      </vt:variant>
      <vt:variant>
        <vt:lpwstr/>
      </vt:variant>
      <vt:variant>
        <vt:lpwstr>_Toc200965369</vt:lpwstr>
      </vt:variant>
      <vt:variant>
        <vt:i4>1900599</vt:i4>
      </vt:variant>
      <vt:variant>
        <vt:i4>809</vt:i4>
      </vt:variant>
      <vt:variant>
        <vt:i4>0</vt:i4>
      </vt:variant>
      <vt:variant>
        <vt:i4>5</vt:i4>
      </vt:variant>
      <vt:variant>
        <vt:lpwstr/>
      </vt:variant>
      <vt:variant>
        <vt:lpwstr>_Toc200965368</vt:lpwstr>
      </vt:variant>
      <vt:variant>
        <vt:i4>1900599</vt:i4>
      </vt:variant>
      <vt:variant>
        <vt:i4>803</vt:i4>
      </vt:variant>
      <vt:variant>
        <vt:i4>0</vt:i4>
      </vt:variant>
      <vt:variant>
        <vt:i4>5</vt:i4>
      </vt:variant>
      <vt:variant>
        <vt:lpwstr/>
      </vt:variant>
      <vt:variant>
        <vt:lpwstr>_Toc200965367</vt:lpwstr>
      </vt:variant>
      <vt:variant>
        <vt:i4>1900599</vt:i4>
      </vt:variant>
      <vt:variant>
        <vt:i4>797</vt:i4>
      </vt:variant>
      <vt:variant>
        <vt:i4>0</vt:i4>
      </vt:variant>
      <vt:variant>
        <vt:i4>5</vt:i4>
      </vt:variant>
      <vt:variant>
        <vt:lpwstr/>
      </vt:variant>
      <vt:variant>
        <vt:lpwstr>_Toc200965366</vt:lpwstr>
      </vt:variant>
      <vt:variant>
        <vt:i4>1900599</vt:i4>
      </vt:variant>
      <vt:variant>
        <vt:i4>791</vt:i4>
      </vt:variant>
      <vt:variant>
        <vt:i4>0</vt:i4>
      </vt:variant>
      <vt:variant>
        <vt:i4>5</vt:i4>
      </vt:variant>
      <vt:variant>
        <vt:lpwstr/>
      </vt:variant>
      <vt:variant>
        <vt:lpwstr>_Toc200965365</vt:lpwstr>
      </vt:variant>
      <vt:variant>
        <vt:i4>1900599</vt:i4>
      </vt:variant>
      <vt:variant>
        <vt:i4>785</vt:i4>
      </vt:variant>
      <vt:variant>
        <vt:i4>0</vt:i4>
      </vt:variant>
      <vt:variant>
        <vt:i4>5</vt:i4>
      </vt:variant>
      <vt:variant>
        <vt:lpwstr/>
      </vt:variant>
      <vt:variant>
        <vt:lpwstr>_Toc200965364</vt:lpwstr>
      </vt:variant>
      <vt:variant>
        <vt:i4>1900599</vt:i4>
      </vt:variant>
      <vt:variant>
        <vt:i4>779</vt:i4>
      </vt:variant>
      <vt:variant>
        <vt:i4>0</vt:i4>
      </vt:variant>
      <vt:variant>
        <vt:i4>5</vt:i4>
      </vt:variant>
      <vt:variant>
        <vt:lpwstr/>
      </vt:variant>
      <vt:variant>
        <vt:lpwstr>_Toc200965363</vt:lpwstr>
      </vt:variant>
      <vt:variant>
        <vt:i4>1900599</vt:i4>
      </vt:variant>
      <vt:variant>
        <vt:i4>773</vt:i4>
      </vt:variant>
      <vt:variant>
        <vt:i4>0</vt:i4>
      </vt:variant>
      <vt:variant>
        <vt:i4>5</vt:i4>
      </vt:variant>
      <vt:variant>
        <vt:lpwstr/>
      </vt:variant>
      <vt:variant>
        <vt:lpwstr>_Toc200965362</vt:lpwstr>
      </vt:variant>
      <vt:variant>
        <vt:i4>1900599</vt:i4>
      </vt:variant>
      <vt:variant>
        <vt:i4>767</vt:i4>
      </vt:variant>
      <vt:variant>
        <vt:i4>0</vt:i4>
      </vt:variant>
      <vt:variant>
        <vt:i4>5</vt:i4>
      </vt:variant>
      <vt:variant>
        <vt:lpwstr/>
      </vt:variant>
      <vt:variant>
        <vt:lpwstr>_Toc200965361</vt:lpwstr>
      </vt:variant>
      <vt:variant>
        <vt:i4>1900599</vt:i4>
      </vt:variant>
      <vt:variant>
        <vt:i4>761</vt:i4>
      </vt:variant>
      <vt:variant>
        <vt:i4>0</vt:i4>
      </vt:variant>
      <vt:variant>
        <vt:i4>5</vt:i4>
      </vt:variant>
      <vt:variant>
        <vt:lpwstr/>
      </vt:variant>
      <vt:variant>
        <vt:lpwstr>_Toc200965360</vt:lpwstr>
      </vt:variant>
      <vt:variant>
        <vt:i4>1966135</vt:i4>
      </vt:variant>
      <vt:variant>
        <vt:i4>755</vt:i4>
      </vt:variant>
      <vt:variant>
        <vt:i4>0</vt:i4>
      </vt:variant>
      <vt:variant>
        <vt:i4>5</vt:i4>
      </vt:variant>
      <vt:variant>
        <vt:lpwstr/>
      </vt:variant>
      <vt:variant>
        <vt:lpwstr>_Toc200965359</vt:lpwstr>
      </vt:variant>
      <vt:variant>
        <vt:i4>1966135</vt:i4>
      </vt:variant>
      <vt:variant>
        <vt:i4>749</vt:i4>
      </vt:variant>
      <vt:variant>
        <vt:i4>0</vt:i4>
      </vt:variant>
      <vt:variant>
        <vt:i4>5</vt:i4>
      </vt:variant>
      <vt:variant>
        <vt:lpwstr/>
      </vt:variant>
      <vt:variant>
        <vt:lpwstr>_Toc200965358</vt:lpwstr>
      </vt:variant>
      <vt:variant>
        <vt:i4>1966135</vt:i4>
      </vt:variant>
      <vt:variant>
        <vt:i4>743</vt:i4>
      </vt:variant>
      <vt:variant>
        <vt:i4>0</vt:i4>
      </vt:variant>
      <vt:variant>
        <vt:i4>5</vt:i4>
      </vt:variant>
      <vt:variant>
        <vt:lpwstr/>
      </vt:variant>
      <vt:variant>
        <vt:lpwstr>_Toc200965357</vt:lpwstr>
      </vt:variant>
      <vt:variant>
        <vt:i4>1966135</vt:i4>
      </vt:variant>
      <vt:variant>
        <vt:i4>737</vt:i4>
      </vt:variant>
      <vt:variant>
        <vt:i4>0</vt:i4>
      </vt:variant>
      <vt:variant>
        <vt:i4>5</vt:i4>
      </vt:variant>
      <vt:variant>
        <vt:lpwstr/>
      </vt:variant>
      <vt:variant>
        <vt:lpwstr>_Toc200965356</vt:lpwstr>
      </vt:variant>
      <vt:variant>
        <vt:i4>1966135</vt:i4>
      </vt:variant>
      <vt:variant>
        <vt:i4>731</vt:i4>
      </vt:variant>
      <vt:variant>
        <vt:i4>0</vt:i4>
      </vt:variant>
      <vt:variant>
        <vt:i4>5</vt:i4>
      </vt:variant>
      <vt:variant>
        <vt:lpwstr/>
      </vt:variant>
      <vt:variant>
        <vt:lpwstr>_Toc200965355</vt:lpwstr>
      </vt:variant>
      <vt:variant>
        <vt:i4>1966135</vt:i4>
      </vt:variant>
      <vt:variant>
        <vt:i4>725</vt:i4>
      </vt:variant>
      <vt:variant>
        <vt:i4>0</vt:i4>
      </vt:variant>
      <vt:variant>
        <vt:i4>5</vt:i4>
      </vt:variant>
      <vt:variant>
        <vt:lpwstr/>
      </vt:variant>
      <vt:variant>
        <vt:lpwstr>_Toc200965354</vt:lpwstr>
      </vt:variant>
      <vt:variant>
        <vt:i4>1966135</vt:i4>
      </vt:variant>
      <vt:variant>
        <vt:i4>719</vt:i4>
      </vt:variant>
      <vt:variant>
        <vt:i4>0</vt:i4>
      </vt:variant>
      <vt:variant>
        <vt:i4>5</vt:i4>
      </vt:variant>
      <vt:variant>
        <vt:lpwstr/>
      </vt:variant>
      <vt:variant>
        <vt:lpwstr>_Toc200965353</vt:lpwstr>
      </vt:variant>
      <vt:variant>
        <vt:i4>1966135</vt:i4>
      </vt:variant>
      <vt:variant>
        <vt:i4>713</vt:i4>
      </vt:variant>
      <vt:variant>
        <vt:i4>0</vt:i4>
      </vt:variant>
      <vt:variant>
        <vt:i4>5</vt:i4>
      </vt:variant>
      <vt:variant>
        <vt:lpwstr/>
      </vt:variant>
      <vt:variant>
        <vt:lpwstr>_Toc200965352</vt:lpwstr>
      </vt:variant>
      <vt:variant>
        <vt:i4>1966135</vt:i4>
      </vt:variant>
      <vt:variant>
        <vt:i4>707</vt:i4>
      </vt:variant>
      <vt:variant>
        <vt:i4>0</vt:i4>
      </vt:variant>
      <vt:variant>
        <vt:i4>5</vt:i4>
      </vt:variant>
      <vt:variant>
        <vt:lpwstr/>
      </vt:variant>
      <vt:variant>
        <vt:lpwstr>_Toc200965351</vt:lpwstr>
      </vt:variant>
      <vt:variant>
        <vt:i4>1966135</vt:i4>
      </vt:variant>
      <vt:variant>
        <vt:i4>701</vt:i4>
      </vt:variant>
      <vt:variant>
        <vt:i4>0</vt:i4>
      </vt:variant>
      <vt:variant>
        <vt:i4>5</vt:i4>
      </vt:variant>
      <vt:variant>
        <vt:lpwstr/>
      </vt:variant>
      <vt:variant>
        <vt:lpwstr>_Toc200965350</vt:lpwstr>
      </vt:variant>
      <vt:variant>
        <vt:i4>2031671</vt:i4>
      </vt:variant>
      <vt:variant>
        <vt:i4>695</vt:i4>
      </vt:variant>
      <vt:variant>
        <vt:i4>0</vt:i4>
      </vt:variant>
      <vt:variant>
        <vt:i4>5</vt:i4>
      </vt:variant>
      <vt:variant>
        <vt:lpwstr/>
      </vt:variant>
      <vt:variant>
        <vt:lpwstr>_Toc200965349</vt:lpwstr>
      </vt:variant>
      <vt:variant>
        <vt:i4>2031671</vt:i4>
      </vt:variant>
      <vt:variant>
        <vt:i4>689</vt:i4>
      </vt:variant>
      <vt:variant>
        <vt:i4>0</vt:i4>
      </vt:variant>
      <vt:variant>
        <vt:i4>5</vt:i4>
      </vt:variant>
      <vt:variant>
        <vt:lpwstr/>
      </vt:variant>
      <vt:variant>
        <vt:lpwstr>_Toc200965348</vt:lpwstr>
      </vt:variant>
      <vt:variant>
        <vt:i4>2031671</vt:i4>
      </vt:variant>
      <vt:variant>
        <vt:i4>683</vt:i4>
      </vt:variant>
      <vt:variant>
        <vt:i4>0</vt:i4>
      </vt:variant>
      <vt:variant>
        <vt:i4>5</vt:i4>
      </vt:variant>
      <vt:variant>
        <vt:lpwstr/>
      </vt:variant>
      <vt:variant>
        <vt:lpwstr>_Toc200965347</vt:lpwstr>
      </vt:variant>
      <vt:variant>
        <vt:i4>2031671</vt:i4>
      </vt:variant>
      <vt:variant>
        <vt:i4>677</vt:i4>
      </vt:variant>
      <vt:variant>
        <vt:i4>0</vt:i4>
      </vt:variant>
      <vt:variant>
        <vt:i4>5</vt:i4>
      </vt:variant>
      <vt:variant>
        <vt:lpwstr/>
      </vt:variant>
      <vt:variant>
        <vt:lpwstr>_Toc200965346</vt:lpwstr>
      </vt:variant>
      <vt:variant>
        <vt:i4>2031671</vt:i4>
      </vt:variant>
      <vt:variant>
        <vt:i4>671</vt:i4>
      </vt:variant>
      <vt:variant>
        <vt:i4>0</vt:i4>
      </vt:variant>
      <vt:variant>
        <vt:i4>5</vt:i4>
      </vt:variant>
      <vt:variant>
        <vt:lpwstr/>
      </vt:variant>
      <vt:variant>
        <vt:lpwstr>_Toc200965345</vt:lpwstr>
      </vt:variant>
      <vt:variant>
        <vt:i4>2031671</vt:i4>
      </vt:variant>
      <vt:variant>
        <vt:i4>665</vt:i4>
      </vt:variant>
      <vt:variant>
        <vt:i4>0</vt:i4>
      </vt:variant>
      <vt:variant>
        <vt:i4>5</vt:i4>
      </vt:variant>
      <vt:variant>
        <vt:lpwstr/>
      </vt:variant>
      <vt:variant>
        <vt:lpwstr>_Toc200965344</vt:lpwstr>
      </vt:variant>
      <vt:variant>
        <vt:i4>2031671</vt:i4>
      </vt:variant>
      <vt:variant>
        <vt:i4>659</vt:i4>
      </vt:variant>
      <vt:variant>
        <vt:i4>0</vt:i4>
      </vt:variant>
      <vt:variant>
        <vt:i4>5</vt:i4>
      </vt:variant>
      <vt:variant>
        <vt:lpwstr/>
      </vt:variant>
      <vt:variant>
        <vt:lpwstr>_Toc200965343</vt:lpwstr>
      </vt:variant>
      <vt:variant>
        <vt:i4>2031671</vt:i4>
      </vt:variant>
      <vt:variant>
        <vt:i4>653</vt:i4>
      </vt:variant>
      <vt:variant>
        <vt:i4>0</vt:i4>
      </vt:variant>
      <vt:variant>
        <vt:i4>5</vt:i4>
      </vt:variant>
      <vt:variant>
        <vt:lpwstr/>
      </vt:variant>
      <vt:variant>
        <vt:lpwstr>_Toc200965342</vt:lpwstr>
      </vt:variant>
      <vt:variant>
        <vt:i4>2031671</vt:i4>
      </vt:variant>
      <vt:variant>
        <vt:i4>647</vt:i4>
      </vt:variant>
      <vt:variant>
        <vt:i4>0</vt:i4>
      </vt:variant>
      <vt:variant>
        <vt:i4>5</vt:i4>
      </vt:variant>
      <vt:variant>
        <vt:lpwstr/>
      </vt:variant>
      <vt:variant>
        <vt:lpwstr>_Toc200965341</vt:lpwstr>
      </vt:variant>
      <vt:variant>
        <vt:i4>2031671</vt:i4>
      </vt:variant>
      <vt:variant>
        <vt:i4>641</vt:i4>
      </vt:variant>
      <vt:variant>
        <vt:i4>0</vt:i4>
      </vt:variant>
      <vt:variant>
        <vt:i4>5</vt:i4>
      </vt:variant>
      <vt:variant>
        <vt:lpwstr/>
      </vt:variant>
      <vt:variant>
        <vt:lpwstr>_Toc200965340</vt:lpwstr>
      </vt:variant>
      <vt:variant>
        <vt:i4>1572919</vt:i4>
      </vt:variant>
      <vt:variant>
        <vt:i4>635</vt:i4>
      </vt:variant>
      <vt:variant>
        <vt:i4>0</vt:i4>
      </vt:variant>
      <vt:variant>
        <vt:i4>5</vt:i4>
      </vt:variant>
      <vt:variant>
        <vt:lpwstr/>
      </vt:variant>
      <vt:variant>
        <vt:lpwstr>_Toc200965339</vt:lpwstr>
      </vt:variant>
      <vt:variant>
        <vt:i4>1572919</vt:i4>
      </vt:variant>
      <vt:variant>
        <vt:i4>629</vt:i4>
      </vt:variant>
      <vt:variant>
        <vt:i4>0</vt:i4>
      </vt:variant>
      <vt:variant>
        <vt:i4>5</vt:i4>
      </vt:variant>
      <vt:variant>
        <vt:lpwstr/>
      </vt:variant>
      <vt:variant>
        <vt:lpwstr>_Toc200965338</vt:lpwstr>
      </vt:variant>
      <vt:variant>
        <vt:i4>1572919</vt:i4>
      </vt:variant>
      <vt:variant>
        <vt:i4>623</vt:i4>
      </vt:variant>
      <vt:variant>
        <vt:i4>0</vt:i4>
      </vt:variant>
      <vt:variant>
        <vt:i4>5</vt:i4>
      </vt:variant>
      <vt:variant>
        <vt:lpwstr/>
      </vt:variant>
      <vt:variant>
        <vt:lpwstr>_Toc200965337</vt:lpwstr>
      </vt:variant>
      <vt:variant>
        <vt:i4>1572919</vt:i4>
      </vt:variant>
      <vt:variant>
        <vt:i4>617</vt:i4>
      </vt:variant>
      <vt:variant>
        <vt:i4>0</vt:i4>
      </vt:variant>
      <vt:variant>
        <vt:i4>5</vt:i4>
      </vt:variant>
      <vt:variant>
        <vt:lpwstr/>
      </vt:variant>
      <vt:variant>
        <vt:lpwstr>_Toc200965336</vt:lpwstr>
      </vt:variant>
      <vt:variant>
        <vt:i4>1572919</vt:i4>
      </vt:variant>
      <vt:variant>
        <vt:i4>611</vt:i4>
      </vt:variant>
      <vt:variant>
        <vt:i4>0</vt:i4>
      </vt:variant>
      <vt:variant>
        <vt:i4>5</vt:i4>
      </vt:variant>
      <vt:variant>
        <vt:lpwstr/>
      </vt:variant>
      <vt:variant>
        <vt:lpwstr>_Toc200965335</vt:lpwstr>
      </vt:variant>
      <vt:variant>
        <vt:i4>1572919</vt:i4>
      </vt:variant>
      <vt:variant>
        <vt:i4>605</vt:i4>
      </vt:variant>
      <vt:variant>
        <vt:i4>0</vt:i4>
      </vt:variant>
      <vt:variant>
        <vt:i4>5</vt:i4>
      </vt:variant>
      <vt:variant>
        <vt:lpwstr/>
      </vt:variant>
      <vt:variant>
        <vt:lpwstr>_Toc200965334</vt:lpwstr>
      </vt:variant>
      <vt:variant>
        <vt:i4>1572919</vt:i4>
      </vt:variant>
      <vt:variant>
        <vt:i4>599</vt:i4>
      </vt:variant>
      <vt:variant>
        <vt:i4>0</vt:i4>
      </vt:variant>
      <vt:variant>
        <vt:i4>5</vt:i4>
      </vt:variant>
      <vt:variant>
        <vt:lpwstr/>
      </vt:variant>
      <vt:variant>
        <vt:lpwstr>_Toc200965333</vt:lpwstr>
      </vt:variant>
      <vt:variant>
        <vt:i4>1572919</vt:i4>
      </vt:variant>
      <vt:variant>
        <vt:i4>593</vt:i4>
      </vt:variant>
      <vt:variant>
        <vt:i4>0</vt:i4>
      </vt:variant>
      <vt:variant>
        <vt:i4>5</vt:i4>
      </vt:variant>
      <vt:variant>
        <vt:lpwstr/>
      </vt:variant>
      <vt:variant>
        <vt:lpwstr>_Toc200965332</vt:lpwstr>
      </vt:variant>
      <vt:variant>
        <vt:i4>1572919</vt:i4>
      </vt:variant>
      <vt:variant>
        <vt:i4>587</vt:i4>
      </vt:variant>
      <vt:variant>
        <vt:i4>0</vt:i4>
      </vt:variant>
      <vt:variant>
        <vt:i4>5</vt:i4>
      </vt:variant>
      <vt:variant>
        <vt:lpwstr/>
      </vt:variant>
      <vt:variant>
        <vt:lpwstr>_Toc200965331</vt:lpwstr>
      </vt:variant>
      <vt:variant>
        <vt:i4>1572919</vt:i4>
      </vt:variant>
      <vt:variant>
        <vt:i4>581</vt:i4>
      </vt:variant>
      <vt:variant>
        <vt:i4>0</vt:i4>
      </vt:variant>
      <vt:variant>
        <vt:i4>5</vt:i4>
      </vt:variant>
      <vt:variant>
        <vt:lpwstr/>
      </vt:variant>
      <vt:variant>
        <vt:lpwstr>_Toc200965330</vt:lpwstr>
      </vt:variant>
      <vt:variant>
        <vt:i4>1638455</vt:i4>
      </vt:variant>
      <vt:variant>
        <vt:i4>575</vt:i4>
      </vt:variant>
      <vt:variant>
        <vt:i4>0</vt:i4>
      </vt:variant>
      <vt:variant>
        <vt:i4>5</vt:i4>
      </vt:variant>
      <vt:variant>
        <vt:lpwstr/>
      </vt:variant>
      <vt:variant>
        <vt:lpwstr>_Toc200965329</vt:lpwstr>
      </vt:variant>
      <vt:variant>
        <vt:i4>1638455</vt:i4>
      </vt:variant>
      <vt:variant>
        <vt:i4>569</vt:i4>
      </vt:variant>
      <vt:variant>
        <vt:i4>0</vt:i4>
      </vt:variant>
      <vt:variant>
        <vt:i4>5</vt:i4>
      </vt:variant>
      <vt:variant>
        <vt:lpwstr/>
      </vt:variant>
      <vt:variant>
        <vt:lpwstr>_Toc200965328</vt:lpwstr>
      </vt:variant>
      <vt:variant>
        <vt:i4>1638455</vt:i4>
      </vt:variant>
      <vt:variant>
        <vt:i4>563</vt:i4>
      </vt:variant>
      <vt:variant>
        <vt:i4>0</vt:i4>
      </vt:variant>
      <vt:variant>
        <vt:i4>5</vt:i4>
      </vt:variant>
      <vt:variant>
        <vt:lpwstr/>
      </vt:variant>
      <vt:variant>
        <vt:lpwstr>_Toc200965327</vt:lpwstr>
      </vt:variant>
      <vt:variant>
        <vt:i4>1638455</vt:i4>
      </vt:variant>
      <vt:variant>
        <vt:i4>557</vt:i4>
      </vt:variant>
      <vt:variant>
        <vt:i4>0</vt:i4>
      </vt:variant>
      <vt:variant>
        <vt:i4>5</vt:i4>
      </vt:variant>
      <vt:variant>
        <vt:lpwstr/>
      </vt:variant>
      <vt:variant>
        <vt:lpwstr>_Toc200965326</vt:lpwstr>
      </vt:variant>
      <vt:variant>
        <vt:i4>1638455</vt:i4>
      </vt:variant>
      <vt:variant>
        <vt:i4>551</vt:i4>
      </vt:variant>
      <vt:variant>
        <vt:i4>0</vt:i4>
      </vt:variant>
      <vt:variant>
        <vt:i4>5</vt:i4>
      </vt:variant>
      <vt:variant>
        <vt:lpwstr/>
      </vt:variant>
      <vt:variant>
        <vt:lpwstr>_Toc200965325</vt:lpwstr>
      </vt:variant>
      <vt:variant>
        <vt:i4>1638455</vt:i4>
      </vt:variant>
      <vt:variant>
        <vt:i4>545</vt:i4>
      </vt:variant>
      <vt:variant>
        <vt:i4>0</vt:i4>
      </vt:variant>
      <vt:variant>
        <vt:i4>5</vt:i4>
      </vt:variant>
      <vt:variant>
        <vt:lpwstr/>
      </vt:variant>
      <vt:variant>
        <vt:lpwstr>_Toc200965324</vt:lpwstr>
      </vt:variant>
      <vt:variant>
        <vt:i4>1638455</vt:i4>
      </vt:variant>
      <vt:variant>
        <vt:i4>539</vt:i4>
      </vt:variant>
      <vt:variant>
        <vt:i4>0</vt:i4>
      </vt:variant>
      <vt:variant>
        <vt:i4>5</vt:i4>
      </vt:variant>
      <vt:variant>
        <vt:lpwstr/>
      </vt:variant>
      <vt:variant>
        <vt:lpwstr>_Toc200965323</vt:lpwstr>
      </vt:variant>
      <vt:variant>
        <vt:i4>1638455</vt:i4>
      </vt:variant>
      <vt:variant>
        <vt:i4>533</vt:i4>
      </vt:variant>
      <vt:variant>
        <vt:i4>0</vt:i4>
      </vt:variant>
      <vt:variant>
        <vt:i4>5</vt:i4>
      </vt:variant>
      <vt:variant>
        <vt:lpwstr/>
      </vt:variant>
      <vt:variant>
        <vt:lpwstr>_Toc200965322</vt:lpwstr>
      </vt:variant>
      <vt:variant>
        <vt:i4>1638455</vt:i4>
      </vt:variant>
      <vt:variant>
        <vt:i4>527</vt:i4>
      </vt:variant>
      <vt:variant>
        <vt:i4>0</vt:i4>
      </vt:variant>
      <vt:variant>
        <vt:i4>5</vt:i4>
      </vt:variant>
      <vt:variant>
        <vt:lpwstr/>
      </vt:variant>
      <vt:variant>
        <vt:lpwstr>_Toc200965321</vt:lpwstr>
      </vt:variant>
      <vt:variant>
        <vt:i4>1638455</vt:i4>
      </vt:variant>
      <vt:variant>
        <vt:i4>521</vt:i4>
      </vt:variant>
      <vt:variant>
        <vt:i4>0</vt:i4>
      </vt:variant>
      <vt:variant>
        <vt:i4>5</vt:i4>
      </vt:variant>
      <vt:variant>
        <vt:lpwstr/>
      </vt:variant>
      <vt:variant>
        <vt:lpwstr>_Toc200965320</vt:lpwstr>
      </vt:variant>
      <vt:variant>
        <vt:i4>1703991</vt:i4>
      </vt:variant>
      <vt:variant>
        <vt:i4>515</vt:i4>
      </vt:variant>
      <vt:variant>
        <vt:i4>0</vt:i4>
      </vt:variant>
      <vt:variant>
        <vt:i4>5</vt:i4>
      </vt:variant>
      <vt:variant>
        <vt:lpwstr/>
      </vt:variant>
      <vt:variant>
        <vt:lpwstr>_Toc200965319</vt:lpwstr>
      </vt:variant>
      <vt:variant>
        <vt:i4>1703991</vt:i4>
      </vt:variant>
      <vt:variant>
        <vt:i4>509</vt:i4>
      </vt:variant>
      <vt:variant>
        <vt:i4>0</vt:i4>
      </vt:variant>
      <vt:variant>
        <vt:i4>5</vt:i4>
      </vt:variant>
      <vt:variant>
        <vt:lpwstr/>
      </vt:variant>
      <vt:variant>
        <vt:lpwstr>_Toc200965318</vt:lpwstr>
      </vt:variant>
      <vt:variant>
        <vt:i4>1703991</vt:i4>
      </vt:variant>
      <vt:variant>
        <vt:i4>503</vt:i4>
      </vt:variant>
      <vt:variant>
        <vt:i4>0</vt:i4>
      </vt:variant>
      <vt:variant>
        <vt:i4>5</vt:i4>
      </vt:variant>
      <vt:variant>
        <vt:lpwstr/>
      </vt:variant>
      <vt:variant>
        <vt:lpwstr>_Toc200965317</vt:lpwstr>
      </vt:variant>
      <vt:variant>
        <vt:i4>1703991</vt:i4>
      </vt:variant>
      <vt:variant>
        <vt:i4>497</vt:i4>
      </vt:variant>
      <vt:variant>
        <vt:i4>0</vt:i4>
      </vt:variant>
      <vt:variant>
        <vt:i4>5</vt:i4>
      </vt:variant>
      <vt:variant>
        <vt:lpwstr/>
      </vt:variant>
      <vt:variant>
        <vt:lpwstr>_Toc200965316</vt:lpwstr>
      </vt:variant>
      <vt:variant>
        <vt:i4>1703991</vt:i4>
      </vt:variant>
      <vt:variant>
        <vt:i4>491</vt:i4>
      </vt:variant>
      <vt:variant>
        <vt:i4>0</vt:i4>
      </vt:variant>
      <vt:variant>
        <vt:i4>5</vt:i4>
      </vt:variant>
      <vt:variant>
        <vt:lpwstr/>
      </vt:variant>
      <vt:variant>
        <vt:lpwstr>_Toc200965315</vt:lpwstr>
      </vt:variant>
      <vt:variant>
        <vt:i4>1703991</vt:i4>
      </vt:variant>
      <vt:variant>
        <vt:i4>485</vt:i4>
      </vt:variant>
      <vt:variant>
        <vt:i4>0</vt:i4>
      </vt:variant>
      <vt:variant>
        <vt:i4>5</vt:i4>
      </vt:variant>
      <vt:variant>
        <vt:lpwstr/>
      </vt:variant>
      <vt:variant>
        <vt:lpwstr>_Toc200965314</vt:lpwstr>
      </vt:variant>
      <vt:variant>
        <vt:i4>1703991</vt:i4>
      </vt:variant>
      <vt:variant>
        <vt:i4>479</vt:i4>
      </vt:variant>
      <vt:variant>
        <vt:i4>0</vt:i4>
      </vt:variant>
      <vt:variant>
        <vt:i4>5</vt:i4>
      </vt:variant>
      <vt:variant>
        <vt:lpwstr/>
      </vt:variant>
      <vt:variant>
        <vt:lpwstr>_Toc200965313</vt:lpwstr>
      </vt:variant>
      <vt:variant>
        <vt:i4>1703991</vt:i4>
      </vt:variant>
      <vt:variant>
        <vt:i4>473</vt:i4>
      </vt:variant>
      <vt:variant>
        <vt:i4>0</vt:i4>
      </vt:variant>
      <vt:variant>
        <vt:i4>5</vt:i4>
      </vt:variant>
      <vt:variant>
        <vt:lpwstr/>
      </vt:variant>
      <vt:variant>
        <vt:lpwstr>_Toc200965312</vt:lpwstr>
      </vt:variant>
      <vt:variant>
        <vt:i4>1703991</vt:i4>
      </vt:variant>
      <vt:variant>
        <vt:i4>467</vt:i4>
      </vt:variant>
      <vt:variant>
        <vt:i4>0</vt:i4>
      </vt:variant>
      <vt:variant>
        <vt:i4>5</vt:i4>
      </vt:variant>
      <vt:variant>
        <vt:lpwstr/>
      </vt:variant>
      <vt:variant>
        <vt:lpwstr>_Toc200965311</vt:lpwstr>
      </vt:variant>
      <vt:variant>
        <vt:i4>1703991</vt:i4>
      </vt:variant>
      <vt:variant>
        <vt:i4>461</vt:i4>
      </vt:variant>
      <vt:variant>
        <vt:i4>0</vt:i4>
      </vt:variant>
      <vt:variant>
        <vt:i4>5</vt:i4>
      </vt:variant>
      <vt:variant>
        <vt:lpwstr/>
      </vt:variant>
      <vt:variant>
        <vt:lpwstr>_Toc200965310</vt:lpwstr>
      </vt:variant>
      <vt:variant>
        <vt:i4>1769527</vt:i4>
      </vt:variant>
      <vt:variant>
        <vt:i4>455</vt:i4>
      </vt:variant>
      <vt:variant>
        <vt:i4>0</vt:i4>
      </vt:variant>
      <vt:variant>
        <vt:i4>5</vt:i4>
      </vt:variant>
      <vt:variant>
        <vt:lpwstr/>
      </vt:variant>
      <vt:variant>
        <vt:lpwstr>_Toc200965309</vt:lpwstr>
      </vt:variant>
      <vt:variant>
        <vt:i4>1769527</vt:i4>
      </vt:variant>
      <vt:variant>
        <vt:i4>449</vt:i4>
      </vt:variant>
      <vt:variant>
        <vt:i4>0</vt:i4>
      </vt:variant>
      <vt:variant>
        <vt:i4>5</vt:i4>
      </vt:variant>
      <vt:variant>
        <vt:lpwstr/>
      </vt:variant>
      <vt:variant>
        <vt:lpwstr>_Toc200965308</vt:lpwstr>
      </vt:variant>
      <vt:variant>
        <vt:i4>1769527</vt:i4>
      </vt:variant>
      <vt:variant>
        <vt:i4>443</vt:i4>
      </vt:variant>
      <vt:variant>
        <vt:i4>0</vt:i4>
      </vt:variant>
      <vt:variant>
        <vt:i4>5</vt:i4>
      </vt:variant>
      <vt:variant>
        <vt:lpwstr/>
      </vt:variant>
      <vt:variant>
        <vt:lpwstr>_Toc200965307</vt:lpwstr>
      </vt:variant>
      <vt:variant>
        <vt:i4>1769527</vt:i4>
      </vt:variant>
      <vt:variant>
        <vt:i4>437</vt:i4>
      </vt:variant>
      <vt:variant>
        <vt:i4>0</vt:i4>
      </vt:variant>
      <vt:variant>
        <vt:i4>5</vt:i4>
      </vt:variant>
      <vt:variant>
        <vt:lpwstr/>
      </vt:variant>
      <vt:variant>
        <vt:lpwstr>_Toc200965306</vt:lpwstr>
      </vt:variant>
      <vt:variant>
        <vt:i4>1769527</vt:i4>
      </vt:variant>
      <vt:variant>
        <vt:i4>431</vt:i4>
      </vt:variant>
      <vt:variant>
        <vt:i4>0</vt:i4>
      </vt:variant>
      <vt:variant>
        <vt:i4>5</vt:i4>
      </vt:variant>
      <vt:variant>
        <vt:lpwstr/>
      </vt:variant>
      <vt:variant>
        <vt:lpwstr>_Toc200965305</vt:lpwstr>
      </vt:variant>
      <vt:variant>
        <vt:i4>1769527</vt:i4>
      </vt:variant>
      <vt:variant>
        <vt:i4>425</vt:i4>
      </vt:variant>
      <vt:variant>
        <vt:i4>0</vt:i4>
      </vt:variant>
      <vt:variant>
        <vt:i4>5</vt:i4>
      </vt:variant>
      <vt:variant>
        <vt:lpwstr/>
      </vt:variant>
      <vt:variant>
        <vt:lpwstr>_Toc200965304</vt:lpwstr>
      </vt:variant>
      <vt:variant>
        <vt:i4>1769527</vt:i4>
      </vt:variant>
      <vt:variant>
        <vt:i4>419</vt:i4>
      </vt:variant>
      <vt:variant>
        <vt:i4>0</vt:i4>
      </vt:variant>
      <vt:variant>
        <vt:i4>5</vt:i4>
      </vt:variant>
      <vt:variant>
        <vt:lpwstr/>
      </vt:variant>
      <vt:variant>
        <vt:lpwstr>_Toc200965303</vt:lpwstr>
      </vt:variant>
      <vt:variant>
        <vt:i4>1769527</vt:i4>
      </vt:variant>
      <vt:variant>
        <vt:i4>413</vt:i4>
      </vt:variant>
      <vt:variant>
        <vt:i4>0</vt:i4>
      </vt:variant>
      <vt:variant>
        <vt:i4>5</vt:i4>
      </vt:variant>
      <vt:variant>
        <vt:lpwstr/>
      </vt:variant>
      <vt:variant>
        <vt:lpwstr>_Toc200965302</vt:lpwstr>
      </vt:variant>
      <vt:variant>
        <vt:i4>1769527</vt:i4>
      </vt:variant>
      <vt:variant>
        <vt:i4>407</vt:i4>
      </vt:variant>
      <vt:variant>
        <vt:i4>0</vt:i4>
      </vt:variant>
      <vt:variant>
        <vt:i4>5</vt:i4>
      </vt:variant>
      <vt:variant>
        <vt:lpwstr/>
      </vt:variant>
      <vt:variant>
        <vt:lpwstr>_Toc200965301</vt:lpwstr>
      </vt:variant>
      <vt:variant>
        <vt:i4>1769527</vt:i4>
      </vt:variant>
      <vt:variant>
        <vt:i4>401</vt:i4>
      </vt:variant>
      <vt:variant>
        <vt:i4>0</vt:i4>
      </vt:variant>
      <vt:variant>
        <vt:i4>5</vt:i4>
      </vt:variant>
      <vt:variant>
        <vt:lpwstr/>
      </vt:variant>
      <vt:variant>
        <vt:lpwstr>_Toc200965300</vt:lpwstr>
      </vt:variant>
      <vt:variant>
        <vt:i4>1179702</vt:i4>
      </vt:variant>
      <vt:variant>
        <vt:i4>395</vt:i4>
      </vt:variant>
      <vt:variant>
        <vt:i4>0</vt:i4>
      </vt:variant>
      <vt:variant>
        <vt:i4>5</vt:i4>
      </vt:variant>
      <vt:variant>
        <vt:lpwstr/>
      </vt:variant>
      <vt:variant>
        <vt:lpwstr>_Toc200965299</vt:lpwstr>
      </vt:variant>
      <vt:variant>
        <vt:i4>1179702</vt:i4>
      </vt:variant>
      <vt:variant>
        <vt:i4>389</vt:i4>
      </vt:variant>
      <vt:variant>
        <vt:i4>0</vt:i4>
      </vt:variant>
      <vt:variant>
        <vt:i4>5</vt:i4>
      </vt:variant>
      <vt:variant>
        <vt:lpwstr/>
      </vt:variant>
      <vt:variant>
        <vt:lpwstr>_Toc200965298</vt:lpwstr>
      </vt:variant>
      <vt:variant>
        <vt:i4>1179702</vt:i4>
      </vt:variant>
      <vt:variant>
        <vt:i4>383</vt:i4>
      </vt:variant>
      <vt:variant>
        <vt:i4>0</vt:i4>
      </vt:variant>
      <vt:variant>
        <vt:i4>5</vt:i4>
      </vt:variant>
      <vt:variant>
        <vt:lpwstr/>
      </vt:variant>
      <vt:variant>
        <vt:lpwstr>_Toc200965297</vt:lpwstr>
      </vt:variant>
      <vt:variant>
        <vt:i4>1179702</vt:i4>
      </vt:variant>
      <vt:variant>
        <vt:i4>377</vt:i4>
      </vt:variant>
      <vt:variant>
        <vt:i4>0</vt:i4>
      </vt:variant>
      <vt:variant>
        <vt:i4>5</vt:i4>
      </vt:variant>
      <vt:variant>
        <vt:lpwstr/>
      </vt:variant>
      <vt:variant>
        <vt:lpwstr>_Toc200965296</vt:lpwstr>
      </vt:variant>
      <vt:variant>
        <vt:i4>1179702</vt:i4>
      </vt:variant>
      <vt:variant>
        <vt:i4>371</vt:i4>
      </vt:variant>
      <vt:variant>
        <vt:i4>0</vt:i4>
      </vt:variant>
      <vt:variant>
        <vt:i4>5</vt:i4>
      </vt:variant>
      <vt:variant>
        <vt:lpwstr/>
      </vt:variant>
      <vt:variant>
        <vt:lpwstr>_Toc200965295</vt:lpwstr>
      </vt:variant>
      <vt:variant>
        <vt:i4>1179702</vt:i4>
      </vt:variant>
      <vt:variant>
        <vt:i4>365</vt:i4>
      </vt:variant>
      <vt:variant>
        <vt:i4>0</vt:i4>
      </vt:variant>
      <vt:variant>
        <vt:i4>5</vt:i4>
      </vt:variant>
      <vt:variant>
        <vt:lpwstr/>
      </vt:variant>
      <vt:variant>
        <vt:lpwstr>_Toc200965294</vt:lpwstr>
      </vt:variant>
      <vt:variant>
        <vt:i4>1179702</vt:i4>
      </vt:variant>
      <vt:variant>
        <vt:i4>359</vt:i4>
      </vt:variant>
      <vt:variant>
        <vt:i4>0</vt:i4>
      </vt:variant>
      <vt:variant>
        <vt:i4>5</vt:i4>
      </vt:variant>
      <vt:variant>
        <vt:lpwstr/>
      </vt:variant>
      <vt:variant>
        <vt:lpwstr>_Toc200965293</vt:lpwstr>
      </vt:variant>
      <vt:variant>
        <vt:i4>1179702</vt:i4>
      </vt:variant>
      <vt:variant>
        <vt:i4>353</vt:i4>
      </vt:variant>
      <vt:variant>
        <vt:i4>0</vt:i4>
      </vt:variant>
      <vt:variant>
        <vt:i4>5</vt:i4>
      </vt:variant>
      <vt:variant>
        <vt:lpwstr/>
      </vt:variant>
      <vt:variant>
        <vt:lpwstr>_Toc200965292</vt:lpwstr>
      </vt:variant>
      <vt:variant>
        <vt:i4>1179702</vt:i4>
      </vt:variant>
      <vt:variant>
        <vt:i4>347</vt:i4>
      </vt:variant>
      <vt:variant>
        <vt:i4>0</vt:i4>
      </vt:variant>
      <vt:variant>
        <vt:i4>5</vt:i4>
      </vt:variant>
      <vt:variant>
        <vt:lpwstr/>
      </vt:variant>
      <vt:variant>
        <vt:lpwstr>_Toc200965291</vt:lpwstr>
      </vt:variant>
      <vt:variant>
        <vt:i4>1179702</vt:i4>
      </vt:variant>
      <vt:variant>
        <vt:i4>341</vt:i4>
      </vt:variant>
      <vt:variant>
        <vt:i4>0</vt:i4>
      </vt:variant>
      <vt:variant>
        <vt:i4>5</vt:i4>
      </vt:variant>
      <vt:variant>
        <vt:lpwstr/>
      </vt:variant>
      <vt:variant>
        <vt:lpwstr>_Toc200965290</vt:lpwstr>
      </vt:variant>
      <vt:variant>
        <vt:i4>1245238</vt:i4>
      </vt:variant>
      <vt:variant>
        <vt:i4>335</vt:i4>
      </vt:variant>
      <vt:variant>
        <vt:i4>0</vt:i4>
      </vt:variant>
      <vt:variant>
        <vt:i4>5</vt:i4>
      </vt:variant>
      <vt:variant>
        <vt:lpwstr/>
      </vt:variant>
      <vt:variant>
        <vt:lpwstr>_Toc200965289</vt:lpwstr>
      </vt:variant>
      <vt:variant>
        <vt:i4>1245238</vt:i4>
      </vt:variant>
      <vt:variant>
        <vt:i4>329</vt:i4>
      </vt:variant>
      <vt:variant>
        <vt:i4>0</vt:i4>
      </vt:variant>
      <vt:variant>
        <vt:i4>5</vt:i4>
      </vt:variant>
      <vt:variant>
        <vt:lpwstr/>
      </vt:variant>
      <vt:variant>
        <vt:lpwstr>_Toc200965288</vt:lpwstr>
      </vt:variant>
      <vt:variant>
        <vt:i4>1245238</vt:i4>
      </vt:variant>
      <vt:variant>
        <vt:i4>323</vt:i4>
      </vt:variant>
      <vt:variant>
        <vt:i4>0</vt:i4>
      </vt:variant>
      <vt:variant>
        <vt:i4>5</vt:i4>
      </vt:variant>
      <vt:variant>
        <vt:lpwstr/>
      </vt:variant>
      <vt:variant>
        <vt:lpwstr>_Toc200965287</vt:lpwstr>
      </vt:variant>
      <vt:variant>
        <vt:i4>1245238</vt:i4>
      </vt:variant>
      <vt:variant>
        <vt:i4>317</vt:i4>
      </vt:variant>
      <vt:variant>
        <vt:i4>0</vt:i4>
      </vt:variant>
      <vt:variant>
        <vt:i4>5</vt:i4>
      </vt:variant>
      <vt:variant>
        <vt:lpwstr/>
      </vt:variant>
      <vt:variant>
        <vt:lpwstr>_Toc200965286</vt:lpwstr>
      </vt:variant>
      <vt:variant>
        <vt:i4>1245238</vt:i4>
      </vt:variant>
      <vt:variant>
        <vt:i4>311</vt:i4>
      </vt:variant>
      <vt:variant>
        <vt:i4>0</vt:i4>
      </vt:variant>
      <vt:variant>
        <vt:i4>5</vt:i4>
      </vt:variant>
      <vt:variant>
        <vt:lpwstr/>
      </vt:variant>
      <vt:variant>
        <vt:lpwstr>_Toc200965285</vt:lpwstr>
      </vt:variant>
      <vt:variant>
        <vt:i4>1245238</vt:i4>
      </vt:variant>
      <vt:variant>
        <vt:i4>305</vt:i4>
      </vt:variant>
      <vt:variant>
        <vt:i4>0</vt:i4>
      </vt:variant>
      <vt:variant>
        <vt:i4>5</vt:i4>
      </vt:variant>
      <vt:variant>
        <vt:lpwstr/>
      </vt:variant>
      <vt:variant>
        <vt:lpwstr>_Toc200965284</vt:lpwstr>
      </vt:variant>
      <vt:variant>
        <vt:i4>1245238</vt:i4>
      </vt:variant>
      <vt:variant>
        <vt:i4>299</vt:i4>
      </vt:variant>
      <vt:variant>
        <vt:i4>0</vt:i4>
      </vt:variant>
      <vt:variant>
        <vt:i4>5</vt:i4>
      </vt:variant>
      <vt:variant>
        <vt:lpwstr/>
      </vt:variant>
      <vt:variant>
        <vt:lpwstr>_Toc200965283</vt:lpwstr>
      </vt:variant>
      <vt:variant>
        <vt:i4>1245238</vt:i4>
      </vt:variant>
      <vt:variant>
        <vt:i4>293</vt:i4>
      </vt:variant>
      <vt:variant>
        <vt:i4>0</vt:i4>
      </vt:variant>
      <vt:variant>
        <vt:i4>5</vt:i4>
      </vt:variant>
      <vt:variant>
        <vt:lpwstr/>
      </vt:variant>
      <vt:variant>
        <vt:lpwstr>_Toc200965282</vt:lpwstr>
      </vt:variant>
      <vt:variant>
        <vt:i4>1245238</vt:i4>
      </vt:variant>
      <vt:variant>
        <vt:i4>287</vt:i4>
      </vt:variant>
      <vt:variant>
        <vt:i4>0</vt:i4>
      </vt:variant>
      <vt:variant>
        <vt:i4>5</vt:i4>
      </vt:variant>
      <vt:variant>
        <vt:lpwstr/>
      </vt:variant>
      <vt:variant>
        <vt:lpwstr>_Toc200965281</vt:lpwstr>
      </vt:variant>
      <vt:variant>
        <vt:i4>1245238</vt:i4>
      </vt:variant>
      <vt:variant>
        <vt:i4>281</vt:i4>
      </vt:variant>
      <vt:variant>
        <vt:i4>0</vt:i4>
      </vt:variant>
      <vt:variant>
        <vt:i4>5</vt:i4>
      </vt:variant>
      <vt:variant>
        <vt:lpwstr/>
      </vt:variant>
      <vt:variant>
        <vt:lpwstr>_Toc200965280</vt:lpwstr>
      </vt:variant>
      <vt:variant>
        <vt:i4>1835062</vt:i4>
      </vt:variant>
      <vt:variant>
        <vt:i4>275</vt:i4>
      </vt:variant>
      <vt:variant>
        <vt:i4>0</vt:i4>
      </vt:variant>
      <vt:variant>
        <vt:i4>5</vt:i4>
      </vt:variant>
      <vt:variant>
        <vt:lpwstr/>
      </vt:variant>
      <vt:variant>
        <vt:lpwstr>_Toc200965279</vt:lpwstr>
      </vt:variant>
      <vt:variant>
        <vt:i4>1835062</vt:i4>
      </vt:variant>
      <vt:variant>
        <vt:i4>269</vt:i4>
      </vt:variant>
      <vt:variant>
        <vt:i4>0</vt:i4>
      </vt:variant>
      <vt:variant>
        <vt:i4>5</vt:i4>
      </vt:variant>
      <vt:variant>
        <vt:lpwstr/>
      </vt:variant>
      <vt:variant>
        <vt:lpwstr>_Toc200965278</vt:lpwstr>
      </vt:variant>
      <vt:variant>
        <vt:i4>1835062</vt:i4>
      </vt:variant>
      <vt:variant>
        <vt:i4>263</vt:i4>
      </vt:variant>
      <vt:variant>
        <vt:i4>0</vt:i4>
      </vt:variant>
      <vt:variant>
        <vt:i4>5</vt:i4>
      </vt:variant>
      <vt:variant>
        <vt:lpwstr/>
      </vt:variant>
      <vt:variant>
        <vt:lpwstr>_Toc200965277</vt:lpwstr>
      </vt:variant>
      <vt:variant>
        <vt:i4>1835062</vt:i4>
      </vt:variant>
      <vt:variant>
        <vt:i4>257</vt:i4>
      </vt:variant>
      <vt:variant>
        <vt:i4>0</vt:i4>
      </vt:variant>
      <vt:variant>
        <vt:i4>5</vt:i4>
      </vt:variant>
      <vt:variant>
        <vt:lpwstr/>
      </vt:variant>
      <vt:variant>
        <vt:lpwstr>_Toc200965276</vt:lpwstr>
      </vt:variant>
      <vt:variant>
        <vt:i4>1835062</vt:i4>
      </vt:variant>
      <vt:variant>
        <vt:i4>251</vt:i4>
      </vt:variant>
      <vt:variant>
        <vt:i4>0</vt:i4>
      </vt:variant>
      <vt:variant>
        <vt:i4>5</vt:i4>
      </vt:variant>
      <vt:variant>
        <vt:lpwstr/>
      </vt:variant>
      <vt:variant>
        <vt:lpwstr>_Toc200965275</vt:lpwstr>
      </vt:variant>
      <vt:variant>
        <vt:i4>1835062</vt:i4>
      </vt:variant>
      <vt:variant>
        <vt:i4>245</vt:i4>
      </vt:variant>
      <vt:variant>
        <vt:i4>0</vt:i4>
      </vt:variant>
      <vt:variant>
        <vt:i4>5</vt:i4>
      </vt:variant>
      <vt:variant>
        <vt:lpwstr/>
      </vt:variant>
      <vt:variant>
        <vt:lpwstr>_Toc200965274</vt:lpwstr>
      </vt:variant>
      <vt:variant>
        <vt:i4>1835062</vt:i4>
      </vt:variant>
      <vt:variant>
        <vt:i4>239</vt:i4>
      </vt:variant>
      <vt:variant>
        <vt:i4>0</vt:i4>
      </vt:variant>
      <vt:variant>
        <vt:i4>5</vt:i4>
      </vt:variant>
      <vt:variant>
        <vt:lpwstr/>
      </vt:variant>
      <vt:variant>
        <vt:lpwstr>_Toc200965273</vt:lpwstr>
      </vt:variant>
      <vt:variant>
        <vt:i4>1835062</vt:i4>
      </vt:variant>
      <vt:variant>
        <vt:i4>233</vt:i4>
      </vt:variant>
      <vt:variant>
        <vt:i4>0</vt:i4>
      </vt:variant>
      <vt:variant>
        <vt:i4>5</vt:i4>
      </vt:variant>
      <vt:variant>
        <vt:lpwstr/>
      </vt:variant>
      <vt:variant>
        <vt:lpwstr>_Toc200965272</vt:lpwstr>
      </vt:variant>
      <vt:variant>
        <vt:i4>1835062</vt:i4>
      </vt:variant>
      <vt:variant>
        <vt:i4>227</vt:i4>
      </vt:variant>
      <vt:variant>
        <vt:i4>0</vt:i4>
      </vt:variant>
      <vt:variant>
        <vt:i4>5</vt:i4>
      </vt:variant>
      <vt:variant>
        <vt:lpwstr/>
      </vt:variant>
      <vt:variant>
        <vt:lpwstr>_Toc200965271</vt:lpwstr>
      </vt:variant>
      <vt:variant>
        <vt:i4>1835062</vt:i4>
      </vt:variant>
      <vt:variant>
        <vt:i4>221</vt:i4>
      </vt:variant>
      <vt:variant>
        <vt:i4>0</vt:i4>
      </vt:variant>
      <vt:variant>
        <vt:i4>5</vt:i4>
      </vt:variant>
      <vt:variant>
        <vt:lpwstr/>
      </vt:variant>
      <vt:variant>
        <vt:lpwstr>_Toc200965270</vt:lpwstr>
      </vt:variant>
      <vt:variant>
        <vt:i4>1900598</vt:i4>
      </vt:variant>
      <vt:variant>
        <vt:i4>215</vt:i4>
      </vt:variant>
      <vt:variant>
        <vt:i4>0</vt:i4>
      </vt:variant>
      <vt:variant>
        <vt:i4>5</vt:i4>
      </vt:variant>
      <vt:variant>
        <vt:lpwstr/>
      </vt:variant>
      <vt:variant>
        <vt:lpwstr>_Toc200965269</vt:lpwstr>
      </vt:variant>
      <vt:variant>
        <vt:i4>1900598</vt:i4>
      </vt:variant>
      <vt:variant>
        <vt:i4>209</vt:i4>
      </vt:variant>
      <vt:variant>
        <vt:i4>0</vt:i4>
      </vt:variant>
      <vt:variant>
        <vt:i4>5</vt:i4>
      </vt:variant>
      <vt:variant>
        <vt:lpwstr/>
      </vt:variant>
      <vt:variant>
        <vt:lpwstr>_Toc200965268</vt:lpwstr>
      </vt:variant>
      <vt:variant>
        <vt:i4>1900598</vt:i4>
      </vt:variant>
      <vt:variant>
        <vt:i4>203</vt:i4>
      </vt:variant>
      <vt:variant>
        <vt:i4>0</vt:i4>
      </vt:variant>
      <vt:variant>
        <vt:i4>5</vt:i4>
      </vt:variant>
      <vt:variant>
        <vt:lpwstr/>
      </vt:variant>
      <vt:variant>
        <vt:lpwstr>_Toc200965267</vt:lpwstr>
      </vt:variant>
      <vt:variant>
        <vt:i4>1900598</vt:i4>
      </vt:variant>
      <vt:variant>
        <vt:i4>197</vt:i4>
      </vt:variant>
      <vt:variant>
        <vt:i4>0</vt:i4>
      </vt:variant>
      <vt:variant>
        <vt:i4>5</vt:i4>
      </vt:variant>
      <vt:variant>
        <vt:lpwstr/>
      </vt:variant>
      <vt:variant>
        <vt:lpwstr>_Toc200965266</vt:lpwstr>
      </vt:variant>
      <vt:variant>
        <vt:i4>1900598</vt:i4>
      </vt:variant>
      <vt:variant>
        <vt:i4>191</vt:i4>
      </vt:variant>
      <vt:variant>
        <vt:i4>0</vt:i4>
      </vt:variant>
      <vt:variant>
        <vt:i4>5</vt:i4>
      </vt:variant>
      <vt:variant>
        <vt:lpwstr/>
      </vt:variant>
      <vt:variant>
        <vt:lpwstr>_Toc200965265</vt:lpwstr>
      </vt:variant>
      <vt:variant>
        <vt:i4>1900598</vt:i4>
      </vt:variant>
      <vt:variant>
        <vt:i4>185</vt:i4>
      </vt:variant>
      <vt:variant>
        <vt:i4>0</vt:i4>
      </vt:variant>
      <vt:variant>
        <vt:i4>5</vt:i4>
      </vt:variant>
      <vt:variant>
        <vt:lpwstr/>
      </vt:variant>
      <vt:variant>
        <vt:lpwstr>_Toc200965264</vt:lpwstr>
      </vt:variant>
      <vt:variant>
        <vt:i4>1900598</vt:i4>
      </vt:variant>
      <vt:variant>
        <vt:i4>179</vt:i4>
      </vt:variant>
      <vt:variant>
        <vt:i4>0</vt:i4>
      </vt:variant>
      <vt:variant>
        <vt:i4>5</vt:i4>
      </vt:variant>
      <vt:variant>
        <vt:lpwstr/>
      </vt:variant>
      <vt:variant>
        <vt:lpwstr>_Toc200965263</vt:lpwstr>
      </vt:variant>
      <vt:variant>
        <vt:i4>1900598</vt:i4>
      </vt:variant>
      <vt:variant>
        <vt:i4>173</vt:i4>
      </vt:variant>
      <vt:variant>
        <vt:i4>0</vt:i4>
      </vt:variant>
      <vt:variant>
        <vt:i4>5</vt:i4>
      </vt:variant>
      <vt:variant>
        <vt:lpwstr/>
      </vt:variant>
      <vt:variant>
        <vt:lpwstr>_Toc200965262</vt:lpwstr>
      </vt:variant>
      <vt:variant>
        <vt:i4>1900598</vt:i4>
      </vt:variant>
      <vt:variant>
        <vt:i4>167</vt:i4>
      </vt:variant>
      <vt:variant>
        <vt:i4>0</vt:i4>
      </vt:variant>
      <vt:variant>
        <vt:i4>5</vt:i4>
      </vt:variant>
      <vt:variant>
        <vt:lpwstr/>
      </vt:variant>
      <vt:variant>
        <vt:lpwstr>_Toc200965261</vt:lpwstr>
      </vt:variant>
      <vt:variant>
        <vt:i4>1900598</vt:i4>
      </vt:variant>
      <vt:variant>
        <vt:i4>161</vt:i4>
      </vt:variant>
      <vt:variant>
        <vt:i4>0</vt:i4>
      </vt:variant>
      <vt:variant>
        <vt:i4>5</vt:i4>
      </vt:variant>
      <vt:variant>
        <vt:lpwstr/>
      </vt:variant>
      <vt:variant>
        <vt:lpwstr>_Toc200965260</vt:lpwstr>
      </vt:variant>
      <vt:variant>
        <vt:i4>1966134</vt:i4>
      </vt:variant>
      <vt:variant>
        <vt:i4>155</vt:i4>
      </vt:variant>
      <vt:variant>
        <vt:i4>0</vt:i4>
      </vt:variant>
      <vt:variant>
        <vt:i4>5</vt:i4>
      </vt:variant>
      <vt:variant>
        <vt:lpwstr/>
      </vt:variant>
      <vt:variant>
        <vt:lpwstr>_Toc200965259</vt:lpwstr>
      </vt:variant>
      <vt:variant>
        <vt:i4>1966134</vt:i4>
      </vt:variant>
      <vt:variant>
        <vt:i4>149</vt:i4>
      </vt:variant>
      <vt:variant>
        <vt:i4>0</vt:i4>
      </vt:variant>
      <vt:variant>
        <vt:i4>5</vt:i4>
      </vt:variant>
      <vt:variant>
        <vt:lpwstr/>
      </vt:variant>
      <vt:variant>
        <vt:lpwstr>_Toc200965258</vt:lpwstr>
      </vt:variant>
      <vt:variant>
        <vt:i4>1966134</vt:i4>
      </vt:variant>
      <vt:variant>
        <vt:i4>143</vt:i4>
      </vt:variant>
      <vt:variant>
        <vt:i4>0</vt:i4>
      </vt:variant>
      <vt:variant>
        <vt:i4>5</vt:i4>
      </vt:variant>
      <vt:variant>
        <vt:lpwstr/>
      </vt:variant>
      <vt:variant>
        <vt:lpwstr>_Toc200965257</vt:lpwstr>
      </vt:variant>
      <vt:variant>
        <vt:i4>1966134</vt:i4>
      </vt:variant>
      <vt:variant>
        <vt:i4>137</vt:i4>
      </vt:variant>
      <vt:variant>
        <vt:i4>0</vt:i4>
      </vt:variant>
      <vt:variant>
        <vt:i4>5</vt:i4>
      </vt:variant>
      <vt:variant>
        <vt:lpwstr/>
      </vt:variant>
      <vt:variant>
        <vt:lpwstr>_Toc200965256</vt:lpwstr>
      </vt:variant>
      <vt:variant>
        <vt:i4>1966134</vt:i4>
      </vt:variant>
      <vt:variant>
        <vt:i4>131</vt:i4>
      </vt:variant>
      <vt:variant>
        <vt:i4>0</vt:i4>
      </vt:variant>
      <vt:variant>
        <vt:i4>5</vt:i4>
      </vt:variant>
      <vt:variant>
        <vt:lpwstr/>
      </vt:variant>
      <vt:variant>
        <vt:lpwstr>_Toc200965255</vt:lpwstr>
      </vt:variant>
      <vt:variant>
        <vt:i4>1966134</vt:i4>
      </vt:variant>
      <vt:variant>
        <vt:i4>125</vt:i4>
      </vt:variant>
      <vt:variant>
        <vt:i4>0</vt:i4>
      </vt:variant>
      <vt:variant>
        <vt:i4>5</vt:i4>
      </vt:variant>
      <vt:variant>
        <vt:lpwstr/>
      </vt:variant>
      <vt:variant>
        <vt:lpwstr>_Toc200965254</vt:lpwstr>
      </vt:variant>
      <vt:variant>
        <vt:i4>1966134</vt:i4>
      </vt:variant>
      <vt:variant>
        <vt:i4>119</vt:i4>
      </vt:variant>
      <vt:variant>
        <vt:i4>0</vt:i4>
      </vt:variant>
      <vt:variant>
        <vt:i4>5</vt:i4>
      </vt:variant>
      <vt:variant>
        <vt:lpwstr/>
      </vt:variant>
      <vt:variant>
        <vt:lpwstr>_Toc200965253</vt:lpwstr>
      </vt:variant>
      <vt:variant>
        <vt:i4>1966134</vt:i4>
      </vt:variant>
      <vt:variant>
        <vt:i4>113</vt:i4>
      </vt:variant>
      <vt:variant>
        <vt:i4>0</vt:i4>
      </vt:variant>
      <vt:variant>
        <vt:i4>5</vt:i4>
      </vt:variant>
      <vt:variant>
        <vt:lpwstr/>
      </vt:variant>
      <vt:variant>
        <vt:lpwstr>_Toc200965252</vt:lpwstr>
      </vt:variant>
      <vt:variant>
        <vt:i4>1966134</vt:i4>
      </vt:variant>
      <vt:variant>
        <vt:i4>107</vt:i4>
      </vt:variant>
      <vt:variant>
        <vt:i4>0</vt:i4>
      </vt:variant>
      <vt:variant>
        <vt:i4>5</vt:i4>
      </vt:variant>
      <vt:variant>
        <vt:lpwstr/>
      </vt:variant>
      <vt:variant>
        <vt:lpwstr>_Toc200965251</vt:lpwstr>
      </vt:variant>
      <vt:variant>
        <vt:i4>1966134</vt:i4>
      </vt:variant>
      <vt:variant>
        <vt:i4>101</vt:i4>
      </vt:variant>
      <vt:variant>
        <vt:i4>0</vt:i4>
      </vt:variant>
      <vt:variant>
        <vt:i4>5</vt:i4>
      </vt:variant>
      <vt:variant>
        <vt:lpwstr/>
      </vt:variant>
      <vt:variant>
        <vt:lpwstr>_Toc200965250</vt:lpwstr>
      </vt:variant>
      <vt:variant>
        <vt:i4>2031670</vt:i4>
      </vt:variant>
      <vt:variant>
        <vt:i4>95</vt:i4>
      </vt:variant>
      <vt:variant>
        <vt:i4>0</vt:i4>
      </vt:variant>
      <vt:variant>
        <vt:i4>5</vt:i4>
      </vt:variant>
      <vt:variant>
        <vt:lpwstr/>
      </vt:variant>
      <vt:variant>
        <vt:lpwstr>_Toc200965249</vt:lpwstr>
      </vt:variant>
      <vt:variant>
        <vt:i4>2031670</vt:i4>
      </vt:variant>
      <vt:variant>
        <vt:i4>89</vt:i4>
      </vt:variant>
      <vt:variant>
        <vt:i4>0</vt:i4>
      </vt:variant>
      <vt:variant>
        <vt:i4>5</vt:i4>
      </vt:variant>
      <vt:variant>
        <vt:lpwstr/>
      </vt:variant>
      <vt:variant>
        <vt:lpwstr>_Toc200965248</vt:lpwstr>
      </vt:variant>
      <vt:variant>
        <vt:i4>2031670</vt:i4>
      </vt:variant>
      <vt:variant>
        <vt:i4>83</vt:i4>
      </vt:variant>
      <vt:variant>
        <vt:i4>0</vt:i4>
      </vt:variant>
      <vt:variant>
        <vt:i4>5</vt:i4>
      </vt:variant>
      <vt:variant>
        <vt:lpwstr/>
      </vt:variant>
      <vt:variant>
        <vt:lpwstr>_Toc200965247</vt:lpwstr>
      </vt:variant>
      <vt:variant>
        <vt:i4>2031670</vt:i4>
      </vt:variant>
      <vt:variant>
        <vt:i4>77</vt:i4>
      </vt:variant>
      <vt:variant>
        <vt:i4>0</vt:i4>
      </vt:variant>
      <vt:variant>
        <vt:i4>5</vt:i4>
      </vt:variant>
      <vt:variant>
        <vt:lpwstr/>
      </vt:variant>
      <vt:variant>
        <vt:lpwstr>_Toc200965246</vt:lpwstr>
      </vt:variant>
      <vt:variant>
        <vt:i4>2031670</vt:i4>
      </vt:variant>
      <vt:variant>
        <vt:i4>71</vt:i4>
      </vt:variant>
      <vt:variant>
        <vt:i4>0</vt:i4>
      </vt:variant>
      <vt:variant>
        <vt:i4>5</vt:i4>
      </vt:variant>
      <vt:variant>
        <vt:lpwstr/>
      </vt:variant>
      <vt:variant>
        <vt:lpwstr>_Toc200965245</vt:lpwstr>
      </vt:variant>
      <vt:variant>
        <vt:i4>2031670</vt:i4>
      </vt:variant>
      <vt:variant>
        <vt:i4>65</vt:i4>
      </vt:variant>
      <vt:variant>
        <vt:i4>0</vt:i4>
      </vt:variant>
      <vt:variant>
        <vt:i4>5</vt:i4>
      </vt:variant>
      <vt:variant>
        <vt:lpwstr/>
      </vt:variant>
      <vt:variant>
        <vt:lpwstr>_Toc200965244</vt:lpwstr>
      </vt:variant>
      <vt:variant>
        <vt:i4>2031670</vt:i4>
      </vt:variant>
      <vt:variant>
        <vt:i4>59</vt:i4>
      </vt:variant>
      <vt:variant>
        <vt:i4>0</vt:i4>
      </vt:variant>
      <vt:variant>
        <vt:i4>5</vt:i4>
      </vt:variant>
      <vt:variant>
        <vt:lpwstr/>
      </vt:variant>
      <vt:variant>
        <vt:lpwstr>_Toc200965243</vt:lpwstr>
      </vt:variant>
      <vt:variant>
        <vt:i4>2031670</vt:i4>
      </vt:variant>
      <vt:variant>
        <vt:i4>53</vt:i4>
      </vt:variant>
      <vt:variant>
        <vt:i4>0</vt:i4>
      </vt:variant>
      <vt:variant>
        <vt:i4>5</vt:i4>
      </vt:variant>
      <vt:variant>
        <vt:lpwstr/>
      </vt:variant>
      <vt:variant>
        <vt:lpwstr>_Toc200965242</vt:lpwstr>
      </vt:variant>
      <vt:variant>
        <vt:i4>2031670</vt:i4>
      </vt:variant>
      <vt:variant>
        <vt:i4>47</vt:i4>
      </vt:variant>
      <vt:variant>
        <vt:i4>0</vt:i4>
      </vt:variant>
      <vt:variant>
        <vt:i4>5</vt:i4>
      </vt:variant>
      <vt:variant>
        <vt:lpwstr/>
      </vt:variant>
      <vt:variant>
        <vt:lpwstr>_Toc200965241</vt:lpwstr>
      </vt:variant>
      <vt:variant>
        <vt:i4>2031670</vt:i4>
      </vt:variant>
      <vt:variant>
        <vt:i4>41</vt:i4>
      </vt:variant>
      <vt:variant>
        <vt:i4>0</vt:i4>
      </vt:variant>
      <vt:variant>
        <vt:i4>5</vt:i4>
      </vt:variant>
      <vt:variant>
        <vt:lpwstr/>
      </vt:variant>
      <vt:variant>
        <vt:lpwstr>_Toc200965240</vt:lpwstr>
      </vt:variant>
      <vt:variant>
        <vt:i4>1572918</vt:i4>
      </vt:variant>
      <vt:variant>
        <vt:i4>35</vt:i4>
      </vt:variant>
      <vt:variant>
        <vt:i4>0</vt:i4>
      </vt:variant>
      <vt:variant>
        <vt:i4>5</vt:i4>
      </vt:variant>
      <vt:variant>
        <vt:lpwstr/>
      </vt:variant>
      <vt:variant>
        <vt:lpwstr>_Toc200965239</vt:lpwstr>
      </vt:variant>
      <vt:variant>
        <vt:i4>6815786</vt:i4>
      </vt:variant>
      <vt:variant>
        <vt:i4>30</vt:i4>
      </vt:variant>
      <vt:variant>
        <vt:i4>0</vt:i4>
      </vt:variant>
      <vt:variant>
        <vt:i4>5</vt:i4>
      </vt:variant>
      <vt:variant>
        <vt:lpwstr>https://www.servicesaustralia.gov.au/child-care-subsidy</vt:lpwstr>
      </vt:variant>
      <vt:variant>
        <vt:lpwstr/>
      </vt:variant>
      <vt:variant>
        <vt:i4>7864364</vt:i4>
      </vt:variant>
      <vt:variant>
        <vt:i4>27</vt:i4>
      </vt:variant>
      <vt:variant>
        <vt:i4>0</vt:i4>
      </vt:variant>
      <vt:variant>
        <vt:i4>5</vt:i4>
      </vt:variant>
      <vt:variant>
        <vt:lpwstr>https://www.fairwork.gov.au/pay-and-wages/minimum-wages</vt:lpwstr>
      </vt:variant>
      <vt:variant>
        <vt:lpwstr/>
      </vt:variant>
      <vt:variant>
        <vt:i4>3604535</vt:i4>
      </vt:variant>
      <vt:variant>
        <vt:i4>24</vt:i4>
      </vt:variant>
      <vt:variant>
        <vt:i4>0</vt:i4>
      </vt:variant>
      <vt:variant>
        <vt:i4>5</vt:i4>
      </vt:variant>
      <vt:variant>
        <vt:lpwstr>https://guides.dss.gov.au/guide-social-security-law</vt:lpwstr>
      </vt:variant>
      <vt:variant>
        <vt:lpwstr/>
      </vt:variant>
      <vt:variant>
        <vt:i4>7602212</vt:i4>
      </vt:variant>
      <vt:variant>
        <vt:i4>20</vt:i4>
      </vt:variant>
      <vt:variant>
        <vt:i4>0</vt:i4>
      </vt:variant>
      <vt:variant>
        <vt:i4>5</vt:i4>
      </vt:variant>
      <vt:variant>
        <vt:lpwstr>https://www.legislation.gov.au/Details/C2023C00017</vt:lpwstr>
      </vt:variant>
      <vt:variant>
        <vt:lpwstr/>
      </vt:variant>
      <vt:variant>
        <vt:i4>7340067</vt:i4>
      </vt:variant>
      <vt:variant>
        <vt:i4>18</vt:i4>
      </vt:variant>
      <vt:variant>
        <vt:i4>0</vt:i4>
      </vt:variant>
      <vt:variant>
        <vt:i4>5</vt:i4>
      </vt:variant>
      <vt:variant>
        <vt:lpwstr>https://www.legislation.gov.au/Details/C2021C00160</vt:lpwstr>
      </vt:variant>
      <vt:variant>
        <vt:lpwstr/>
      </vt:variant>
      <vt:variant>
        <vt:i4>7536678</vt:i4>
      </vt:variant>
      <vt:variant>
        <vt:i4>14</vt:i4>
      </vt:variant>
      <vt:variant>
        <vt:i4>0</vt:i4>
      </vt:variant>
      <vt:variant>
        <vt:i4>5</vt:i4>
      </vt:variant>
      <vt:variant>
        <vt:lpwstr>https://www.legislation.gov.au/Details/C2023C00030</vt:lpwstr>
      </vt:variant>
      <vt:variant>
        <vt:lpwstr/>
      </vt:variant>
      <vt:variant>
        <vt:i4>7405605</vt:i4>
      </vt:variant>
      <vt:variant>
        <vt:i4>12</vt:i4>
      </vt:variant>
      <vt:variant>
        <vt:i4>0</vt:i4>
      </vt:variant>
      <vt:variant>
        <vt:i4>5</vt:i4>
      </vt:variant>
      <vt:variant>
        <vt:lpwstr>https://www.legislation.gov.au/Details/C2021C00202</vt:lpwstr>
      </vt:variant>
      <vt:variant>
        <vt:lpwstr/>
      </vt:variant>
      <vt:variant>
        <vt:i4>7667750</vt:i4>
      </vt:variant>
      <vt:variant>
        <vt:i4>9</vt:i4>
      </vt:variant>
      <vt:variant>
        <vt:i4>0</vt:i4>
      </vt:variant>
      <vt:variant>
        <vt:i4>5</vt:i4>
      </vt:variant>
      <vt:variant>
        <vt:lpwstr>https://www.legislation.gov.au/Details/C2023C00036</vt:lpwstr>
      </vt:variant>
      <vt:variant>
        <vt:lpwstr/>
      </vt:variant>
      <vt:variant>
        <vt:i4>1703945</vt:i4>
      </vt:variant>
      <vt:variant>
        <vt:i4>6</vt:i4>
      </vt:variant>
      <vt:variant>
        <vt:i4>0</vt:i4>
      </vt:variant>
      <vt:variant>
        <vt:i4>5</vt:i4>
      </vt:variant>
      <vt:variant>
        <vt:lpwstr>https://ecsnaccessintranet.hosts.application.enet/ProviderPortal/ParentsNext/Guidelines/Pages/Eligibility-and-Servicing.aspx</vt:lpwstr>
      </vt:variant>
      <vt:variant>
        <vt:lpwstr/>
      </vt:variant>
      <vt:variant>
        <vt:i4>720907</vt:i4>
      </vt:variant>
      <vt:variant>
        <vt:i4>3</vt:i4>
      </vt:variant>
      <vt:variant>
        <vt:i4>0</vt:i4>
      </vt:variant>
      <vt:variant>
        <vt:i4>5</vt:i4>
      </vt:variant>
      <vt:variant>
        <vt:lpwstr>https://ecsnaccess.gov.au/ProviderPortal/VPS/Provider-Training/Pages/default.aspx</vt:lpwstr>
      </vt:variant>
      <vt:variant>
        <vt:lpwstr/>
      </vt:variant>
      <vt:variant>
        <vt:i4>8323179</vt:i4>
      </vt:variant>
      <vt:variant>
        <vt:i4>0</vt:i4>
      </vt:variant>
      <vt:variant>
        <vt:i4>0</vt:i4>
      </vt:variant>
      <vt:variant>
        <vt:i4>5</vt:i4>
      </vt:variant>
      <vt:variant>
        <vt:lpwstr>https://ecsnaccess.gov.au/ProviderPortal/VPS/Guidelines/Pages/Archived-Guidelines.aspx</vt:lpwstr>
      </vt:variant>
      <vt:variant>
        <vt:lpwstr/>
      </vt:variant>
      <vt:variant>
        <vt:i4>7077965</vt:i4>
      </vt:variant>
      <vt:variant>
        <vt:i4>15</vt:i4>
      </vt:variant>
      <vt:variant>
        <vt:i4>0</vt:i4>
      </vt:variant>
      <vt:variant>
        <vt:i4>5</vt:i4>
      </vt:variant>
      <vt:variant>
        <vt:lpwstr>mailto:Jacob.Blacklock@dewr.gov.au</vt:lpwstr>
      </vt:variant>
      <vt:variant>
        <vt:lpwstr/>
      </vt:variant>
      <vt:variant>
        <vt:i4>7077965</vt:i4>
      </vt:variant>
      <vt:variant>
        <vt:i4>12</vt:i4>
      </vt:variant>
      <vt:variant>
        <vt:i4>0</vt:i4>
      </vt:variant>
      <vt:variant>
        <vt:i4>5</vt:i4>
      </vt:variant>
      <vt:variant>
        <vt:lpwstr>mailto:Jacob.Blacklock@dewr.gov.au</vt:lpwstr>
      </vt:variant>
      <vt:variant>
        <vt:lpwstr/>
      </vt:variant>
      <vt:variant>
        <vt:i4>7536762</vt:i4>
      </vt:variant>
      <vt:variant>
        <vt:i4>9</vt:i4>
      </vt:variant>
      <vt:variant>
        <vt:i4>0</vt:i4>
      </vt:variant>
      <vt:variant>
        <vt:i4>5</vt:i4>
      </vt:variant>
      <vt:variant>
        <vt:lpwstr>https://ecsnaccessintranet.hosts.application.enet/ProviderPortal/VPS/Guidelines/Pages/WorkFoundations.aspx</vt:lpwstr>
      </vt:variant>
      <vt:variant>
        <vt:lpwstr/>
      </vt:variant>
      <vt:variant>
        <vt:i4>7077965</vt:i4>
      </vt:variant>
      <vt:variant>
        <vt:i4>6</vt:i4>
      </vt:variant>
      <vt:variant>
        <vt:i4>0</vt:i4>
      </vt:variant>
      <vt:variant>
        <vt:i4>5</vt:i4>
      </vt:variant>
      <vt:variant>
        <vt:lpwstr>mailto:Jacob.Blacklock@dewr.gov.au</vt:lpwstr>
      </vt:variant>
      <vt:variant>
        <vt:lpwstr/>
      </vt:variant>
      <vt:variant>
        <vt:i4>7077965</vt:i4>
      </vt:variant>
      <vt:variant>
        <vt:i4>3</vt:i4>
      </vt:variant>
      <vt:variant>
        <vt:i4>0</vt:i4>
      </vt:variant>
      <vt:variant>
        <vt:i4>5</vt:i4>
      </vt:variant>
      <vt:variant>
        <vt:lpwstr>mailto:Jacob.Blacklock@dewr.gov.au</vt:lpwstr>
      </vt:variant>
      <vt:variant>
        <vt:lpwstr/>
      </vt:variant>
      <vt:variant>
        <vt:i4>7077965</vt:i4>
      </vt:variant>
      <vt:variant>
        <vt:i4>0</vt:i4>
      </vt:variant>
      <vt:variant>
        <vt:i4>0</vt:i4>
      </vt:variant>
      <vt:variant>
        <vt:i4>5</vt:i4>
      </vt:variant>
      <vt:variant>
        <vt:lpwstr>mailto:Jacob.Blacklock@dewr.gov.au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2026-02-19T03:28:00Z</dcterms:created>
  <dcterms:modified xsi:type="dcterms:W3CDTF">2026-02-27T06:39:00Z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2026-02-19T03:29:01Z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d2eddd4d-3faf-4eb6-93c2-2ab271c8616e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0x0101007B53B5196E2F5640AA1500E82A7BF106</vt:lpwstr>
  </property>
</Properties>
</file>