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11CA3" w14:textId="184E4F1D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028A1306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14"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3199BA4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516D5904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29134872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F65196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28BE2651" w14:textId="77777777" w:rsidR="00F65196" w:rsidRDefault="00F65196" w:rsidP="00766B25">
      <w:pPr>
        <w:rPr>
          <w:szCs w:val="20"/>
        </w:rPr>
      </w:pPr>
    </w:p>
    <w:p w14:paraId="52EC339F" w14:textId="0E0674DE" w:rsidR="00766B25" w:rsidRPr="00F65196" w:rsidRDefault="00766B25" w:rsidP="00766B25">
      <w:pPr>
        <w:rPr>
          <w:szCs w:val="20"/>
        </w:rPr>
      </w:pPr>
      <w:r w:rsidRPr="00F65196">
        <w:rPr>
          <w:szCs w:val="20"/>
        </w:rPr>
        <w:t xml:space="preserve">The APM Employability Skills Training (EST) Service Delivery Plan sets out our commitments to </w:t>
      </w:r>
      <w:r w:rsidR="0094420B" w:rsidRPr="00F65196">
        <w:rPr>
          <w:b/>
          <w:bCs/>
          <w:szCs w:val="20"/>
        </w:rPr>
        <w:t>employers</w:t>
      </w:r>
      <w:r w:rsidR="0094420B" w:rsidRPr="00F65196">
        <w:rPr>
          <w:szCs w:val="20"/>
        </w:rPr>
        <w:t xml:space="preserve"> and </w:t>
      </w:r>
      <w:r w:rsidR="0094420B" w:rsidRPr="00F65196">
        <w:rPr>
          <w:b/>
          <w:bCs/>
          <w:szCs w:val="20"/>
        </w:rPr>
        <w:t>industry stakeholders</w:t>
      </w:r>
      <w:r w:rsidRPr="00F65196">
        <w:rPr>
          <w:szCs w:val="20"/>
        </w:rPr>
        <w:t>, highlighting the unique service you can expect from us.</w:t>
      </w:r>
    </w:p>
    <w:p w14:paraId="5F248321" w14:textId="77777777" w:rsidR="00F65196" w:rsidRDefault="00F65196" w:rsidP="00766B25">
      <w:pPr>
        <w:rPr>
          <w:szCs w:val="20"/>
        </w:rPr>
      </w:pPr>
    </w:p>
    <w:p w14:paraId="4A8529BC" w14:textId="21D0B7B6" w:rsidR="00766B25" w:rsidRPr="00F65196" w:rsidRDefault="00766B25" w:rsidP="00766B25">
      <w:pPr>
        <w:rPr>
          <w:szCs w:val="20"/>
        </w:rPr>
      </w:pPr>
      <w:r w:rsidRPr="00F65196">
        <w:rPr>
          <w:szCs w:val="20"/>
        </w:rPr>
        <w:t xml:space="preserve">APM’s EST program will build </w:t>
      </w:r>
      <w:r w:rsidR="00AB53BD" w:rsidRPr="00F65196">
        <w:rPr>
          <w:szCs w:val="20"/>
        </w:rPr>
        <w:t xml:space="preserve">Job Seeker’s </w:t>
      </w:r>
      <w:r w:rsidRPr="00F65196">
        <w:rPr>
          <w:szCs w:val="20"/>
        </w:rPr>
        <w:t xml:space="preserve">employability skills that are relevant to the workplace. </w:t>
      </w:r>
      <w:r w:rsidR="00AB53BD" w:rsidRPr="00F65196">
        <w:rPr>
          <w:szCs w:val="20"/>
        </w:rPr>
        <w:t xml:space="preserve">Job Seekers </w:t>
      </w:r>
      <w:r w:rsidRPr="00F65196">
        <w:rPr>
          <w:szCs w:val="20"/>
        </w:rPr>
        <w:t>will develop their knowledge, understanding and experience through the delivery of industry focused training in a work-like environment to create local employment pathways.</w:t>
      </w:r>
    </w:p>
    <w:p w14:paraId="719EFC5E" w14:textId="16278083" w:rsidR="00766B25" w:rsidRPr="00F65196" w:rsidRDefault="00766B25" w:rsidP="00766B25">
      <w:pPr>
        <w:rPr>
          <w:szCs w:val="20"/>
        </w:rPr>
      </w:pPr>
      <w:r w:rsidRPr="00F65196">
        <w:rPr>
          <w:szCs w:val="20"/>
        </w:rPr>
        <w:t>APM commits to:</w:t>
      </w:r>
    </w:p>
    <w:p w14:paraId="1DBBB420" w14:textId="0DE85B53" w:rsidR="0094420B" w:rsidRPr="00F65196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F65196">
        <w:rPr>
          <w:szCs w:val="20"/>
        </w:rPr>
        <w:t>Working with you to tailor programs ensuring they equip participants to best fit your staffing needs.</w:t>
      </w:r>
    </w:p>
    <w:p w14:paraId="7B87C0CB" w14:textId="5DD84696" w:rsidR="00300C8C" w:rsidRDefault="00300C8C" w:rsidP="00300C8C">
      <w:pPr>
        <w:pStyle w:val="ListParagraph"/>
        <w:numPr>
          <w:ilvl w:val="0"/>
          <w:numId w:val="46"/>
        </w:numPr>
        <w:spacing w:before="0" w:after="160" w:line="256" w:lineRule="auto"/>
        <w:rPr>
          <w:szCs w:val="20"/>
        </w:rPr>
      </w:pPr>
      <w:r>
        <w:rPr>
          <w:szCs w:val="20"/>
        </w:rPr>
        <w:t xml:space="preserve">Give you access to our job ready participants through arranged </w:t>
      </w:r>
      <w:r>
        <w:t xml:space="preserve">workplace visits as a part of our Industry Awareness Experiences </w:t>
      </w:r>
      <w:r>
        <w:rPr>
          <w:szCs w:val="20"/>
        </w:rPr>
        <w:t>to see if they are the right fit for your business.</w:t>
      </w:r>
      <w:r w:rsidR="002E6182">
        <w:rPr>
          <w:szCs w:val="20"/>
        </w:rPr>
        <w:t xml:space="preserve"> </w:t>
      </w:r>
    </w:p>
    <w:p w14:paraId="7F8E561C" w14:textId="4BC670B9" w:rsidR="0094420B" w:rsidRPr="00F65196" w:rsidRDefault="00CF5524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F65196">
        <w:rPr>
          <w:szCs w:val="20"/>
        </w:rPr>
        <w:t>W</w:t>
      </w:r>
      <w:r w:rsidR="0094420B" w:rsidRPr="00F65196">
        <w:rPr>
          <w:szCs w:val="20"/>
        </w:rPr>
        <w:t>here eligible, we will assist you to access a Wage Subsidy when you hire a participant.</w:t>
      </w:r>
    </w:p>
    <w:p w14:paraId="433B4B88" w14:textId="036590CF" w:rsidR="0094420B" w:rsidRPr="00F65196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F65196">
        <w:rPr>
          <w:szCs w:val="20"/>
        </w:rPr>
        <w:t>If your Employee is a new Apprentice or Trainee, we will connect you to our network of Apprenticeship Support and Group Training Providers.</w:t>
      </w:r>
    </w:p>
    <w:p w14:paraId="6A70FF88" w14:textId="5DE97835" w:rsidR="0094420B" w:rsidRPr="00F65196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F65196">
        <w:rPr>
          <w:szCs w:val="20"/>
        </w:rPr>
        <w:t xml:space="preserve">We will tailor recruitment packages included pre-employment training </w:t>
      </w:r>
      <w:proofErr w:type="gramStart"/>
      <w:r w:rsidRPr="00F65196">
        <w:rPr>
          <w:szCs w:val="20"/>
        </w:rPr>
        <w:t>pre-screening, and</w:t>
      </w:r>
      <w:proofErr w:type="gramEnd"/>
      <w:r w:rsidRPr="00F65196">
        <w:rPr>
          <w:szCs w:val="20"/>
        </w:rPr>
        <w:t xml:space="preserve"> support you with onboarding new staff members.</w:t>
      </w:r>
    </w:p>
    <w:p w14:paraId="60B570BA" w14:textId="7F591ADB" w:rsidR="0094420B" w:rsidRPr="00F65196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F65196">
        <w:rPr>
          <w:szCs w:val="20"/>
        </w:rPr>
        <w:t>Give you access to assistance and resources 24/7 via Employable Me, our online platform where you can post your job vacancies and find potential candidates who are ready to work.</w:t>
      </w:r>
    </w:p>
    <w:p w14:paraId="00C1C0E0" w14:textId="0671A928" w:rsidR="0094420B" w:rsidRPr="00F65196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F65196">
        <w:rPr>
          <w:szCs w:val="20"/>
        </w:rPr>
        <w:t xml:space="preserve">Providing local training in </w:t>
      </w:r>
      <w:r w:rsidR="000E05B4" w:rsidRPr="00F65196">
        <w:rPr>
          <w:szCs w:val="20"/>
        </w:rPr>
        <w:t>Box Hill, Brunswick, Flemington, Camberwell, and Cheltenham</w:t>
      </w:r>
      <w:r w:rsidR="0094420B" w:rsidRPr="00F65196">
        <w:rPr>
          <w:szCs w:val="20"/>
        </w:rPr>
        <w:t xml:space="preserve"> ensuring access to local job seekers.</w:t>
      </w:r>
    </w:p>
    <w:p w14:paraId="08846265" w14:textId="16C763CE" w:rsidR="00766B25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F65196">
        <w:rPr>
          <w:szCs w:val="20"/>
        </w:rPr>
        <w:t xml:space="preserve">Building employability skills </w:t>
      </w:r>
      <w:r w:rsidR="0094420B" w:rsidRPr="00F65196">
        <w:rPr>
          <w:szCs w:val="20"/>
        </w:rPr>
        <w:t>focussed on the local labour market.</w:t>
      </w:r>
      <w:r w:rsidRPr="00F65196">
        <w:rPr>
          <w:szCs w:val="20"/>
        </w:rPr>
        <w:t xml:space="preserve"> In the </w:t>
      </w:r>
      <w:r w:rsidR="000E05B4" w:rsidRPr="00F65196">
        <w:rPr>
          <w:szCs w:val="20"/>
        </w:rPr>
        <w:t xml:space="preserve">Inner Metropolitan Melbourne </w:t>
      </w:r>
      <w:r w:rsidRPr="00F65196">
        <w:rPr>
          <w:szCs w:val="20"/>
        </w:rPr>
        <w:t>Employment Region, this may include jobs in highest growth and</w:t>
      </w:r>
      <w:r w:rsidR="0094420B" w:rsidRPr="00F65196">
        <w:rPr>
          <w:szCs w:val="20"/>
        </w:rPr>
        <w:t xml:space="preserve"> largest employing </w:t>
      </w:r>
      <w:r w:rsidR="0094420B" w:rsidRPr="00F65196">
        <w:rPr>
          <w:szCs w:val="20"/>
        </w:rPr>
        <w:lastRenderedPageBreak/>
        <w:t xml:space="preserve">industries of </w:t>
      </w:r>
      <w:r w:rsidR="00C77E8B" w:rsidRPr="00F65196">
        <w:rPr>
          <w:szCs w:val="20"/>
        </w:rPr>
        <w:t xml:space="preserve">Professional, Scientific &amp; Technical Services, Health Care &amp; Social Assistance and Education &amp; Training. </w:t>
      </w:r>
    </w:p>
    <w:p w14:paraId="7A4C8F01" w14:textId="77777777" w:rsidR="00F65196" w:rsidRPr="00F65196" w:rsidRDefault="00F65196" w:rsidP="00F65196">
      <w:pPr>
        <w:pStyle w:val="ListParagraph"/>
        <w:numPr>
          <w:ilvl w:val="0"/>
          <w:numId w:val="0"/>
        </w:numPr>
        <w:spacing w:before="0" w:after="160" w:line="259" w:lineRule="auto"/>
        <w:ind w:left="720"/>
        <w:rPr>
          <w:szCs w:val="20"/>
        </w:r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4E8AF314" w:rsidR="00766B25" w:rsidRPr="00B47C6C" w:rsidRDefault="00766B25" w:rsidP="00766B25">
      <w:r>
        <w:t xml:space="preserve">APM can benefit </w:t>
      </w:r>
      <w:r w:rsidR="0094420B">
        <w:t>employers</w:t>
      </w:r>
      <w:r>
        <w:t xml:space="preserve"> by providing priority access to services from our partners.</w:t>
      </w:r>
    </w:p>
    <w:p w14:paraId="02458480" w14:textId="6EE1F788" w:rsidR="008D3FC1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="0094420B">
        <w:t>match your vacancies to people who are looking for work now</w:t>
      </w:r>
      <w:r w:rsidRPr="004B2A70">
        <w:t xml:space="preserve">. Through Employable Me, you get the tools, </w:t>
      </w:r>
      <w:proofErr w:type="gramStart"/>
      <w:r w:rsidRPr="004B2A70">
        <w:t>guides</w:t>
      </w:r>
      <w:proofErr w:type="gramEnd"/>
      <w:r w:rsidRPr="004B2A70">
        <w:t xml:space="preserve"> and support to connect with</w:t>
      </w:r>
      <w:r>
        <w:t xml:space="preserve"> active</w:t>
      </w:r>
      <w:r w:rsidR="000B068D">
        <w:t xml:space="preserve"> participants</w:t>
      </w:r>
      <w:r w:rsidRPr="004B2A70">
        <w:t>.</w:t>
      </w:r>
      <w:r>
        <w:t xml:space="preserve"> Learn more about Employable Me here </w:t>
      </w:r>
      <w:hyperlink r:id="rId13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4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2FA952CE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03" r="-1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6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  <w:rPr>
          <w:b/>
          <w:bCs/>
        </w:rPr>
        <w:sectPr w:rsidR="00CF0000" w:rsidRPr="00136CA3" w:rsidSect="00F65196"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1985" w:right="1134" w:bottom="1134" w:left="1134" w:header="567" w:footer="567" w:gutter="0"/>
          <w:cols w:space="709"/>
          <w:titlePg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</w:t>
      </w:r>
      <w:proofErr w:type="gramStart"/>
      <w:r w:rsidRPr="00CF0000">
        <w:rPr>
          <w:szCs w:val="20"/>
        </w:rPr>
        <w:t>health</w:t>
      </w:r>
      <w:proofErr w:type="gramEnd"/>
      <w:r w:rsidRPr="00CF0000">
        <w:rPr>
          <w:szCs w:val="20"/>
        </w:rPr>
        <w:t xml:space="preserve">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 xml:space="preserve">sustainable employment, independence, better </w:t>
      </w:r>
      <w:proofErr w:type="gramStart"/>
      <w:r w:rsidRPr="00CF0000">
        <w:rPr>
          <w:szCs w:val="20"/>
        </w:rPr>
        <w:t>health</w:t>
      </w:r>
      <w:proofErr w:type="gramEnd"/>
      <w:r w:rsidRPr="00CF0000">
        <w:rPr>
          <w:szCs w:val="20"/>
        </w:rPr>
        <w:t xml:space="preserve">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1CE3DC87" w14:textId="77777777" w:rsidR="00F65196" w:rsidRDefault="00F65196" w:rsidP="00FC5D4F">
      <w:pPr>
        <w:pStyle w:val="Normal-PullOut"/>
      </w:pPr>
    </w:p>
    <w:p w14:paraId="42A4327B" w14:textId="661709E7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 xml:space="preserve">Let’s get to </w:t>
      </w:r>
      <w:proofErr w:type="gramStart"/>
      <w:r w:rsidR="00C0572E" w:rsidRPr="00CF0000">
        <w:t>work</w:t>
      </w:r>
      <w:proofErr w:type="gramEnd"/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946E" w14:textId="77777777" w:rsidR="00EC79D0" w:rsidRDefault="00EC79D0" w:rsidP="00C93CCB">
      <w:r>
        <w:separator/>
      </w:r>
    </w:p>
    <w:p w14:paraId="752C1261" w14:textId="77777777" w:rsidR="00EC79D0" w:rsidRDefault="00EC79D0"/>
  </w:endnote>
  <w:endnote w:type="continuationSeparator" w:id="0">
    <w:p w14:paraId="003934BC" w14:textId="77777777" w:rsidR="00EC79D0" w:rsidRDefault="00EC79D0" w:rsidP="00C93CCB">
      <w:r>
        <w:continuationSeparator/>
      </w:r>
    </w:p>
    <w:p w14:paraId="2DA8C067" w14:textId="77777777" w:rsidR="00EC79D0" w:rsidRDefault="00EC79D0"/>
  </w:endnote>
  <w:endnote w:type="continuationNotice" w:id="1">
    <w:p w14:paraId="5438E2A4" w14:textId="77777777" w:rsidR="00EC79D0" w:rsidRDefault="00EC79D0">
      <w:pPr>
        <w:spacing w:before="0" w:after="0" w:line="240" w:lineRule="auto"/>
      </w:pPr>
    </w:p>
    <w:p w14:paraId="255B8C84" w14:textId="77777777" w:rsidR="00EC79D0" w:rsidRDefault="00EC7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8" name="Picture 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35354" w14:textId="77777777" w:rsidR="00EC79D0" w:rsidRDefault="00EC79D0" w:rsidP="00C93CCB">
      <w:r>
        <w:separator/>
      </w:r>
    </w:p>
    <w:p w14:paraId="03309D81" w14:textId="77777777" w:rsidR="00EC79D0" w:rsidRDefault="00EC79D0"/>
  </w:footnote>
  <w:footnote w:type="continuationSeparator" w:id="0">
    <w:p w14:paraId="3D2C7D5C" w14:textId="77777777" w:rsidR="00EC79D0" w:rsidRDefault="00EC79D0" w:rsidP="00C93CCB">
      <w:r>
        <w:continuationSeparator/>
      </w:r>
    </w:p>
    <w:p w14:paraId="6ED21001" w14:textId="77777777" w:rsidR="00EC79D0" w:rsidRDefault="00EC79D0"/>
  </w:footnote>
  <w:footnote w:type="continuationNotice" w:id="1">
    <w:p w14:paraId="6A8B5303" w14:textId="77777777" w:rsidR="00EC79D0" w:rsidRDefault="00EC79D0">
      <w:pPr>
        <w:spacing w:before="0" w:after="0" w:line="240" w:lineRule="auto"/>
      </w:pPr>
    </w:p>
    <w:p w14:paraId="7DFC7B0B" w14:textId="77777777" w:rsidR="00EC79D0" w:rsidRDefault="00EC79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8881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284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CAC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0AF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E3F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BABF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8A1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220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1EDCB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10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2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4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5" w15:restartNumberingAfterBreak="0">
    <w:nsid w:val="09DA2843"/>
    <w:multiLevelType w:val="multilevel"/>
    <w:tmpl w:val="517C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1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1E35071D"/>
    <w:multiLevelType w:val="multilevel"/>
    <w:tmpl w:val="4B22BA2C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9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3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35CF742C"/>
    <w:multiLevelType w:val="hybridMultilevel"/>
    <w:tmpl w:val="95AE9F72"/>
    <w:lvl w:ilvl="0" w:tplc="85048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D079D"/>
    <w:multiLevelType w:val="multilevel"/>
    <w:tmpl w:val="535EBB4A"/>
    <w:lvl w:ilvl="0">
      <w:start w:val="1"/>
      <w:numFmt w:val="bullet"/>
      <w:lvlText w:val="l"/>
      <w:lvlJc w:val="left"/>
      <w:pPr>
        <w:ind w:left="142" w:firstLine="0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tabs>
          <w:tab w:val="num" w:pos="992"/>
        </w:tabs>
        <w:ind w:left="992" w:firstLine="0"/>
      </w:pPr>
      <w:rPr>
        <w:rFonts w:ascii="Wingdings" w:hAnsi="Wingdings" w:hint="default"/>
      </w:rPr>
    </w:lvl>
    <w:lvl w:ilvl="3">
      <w:start w:val="1"/>
      <w:numFmt w:val="bullet"/>
      <w:lvlText w:val="n"/>
      <w:lvlJc w:val="left"/>
      <w:pPr>
        <w:ind w:left="1276" w:firstLine="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C94420C"/>
    <w:multiLevelType w:val="hybridMultilevel"/>
    <w:tmpl w:val="DF6838F4"/>
    <w:lvl w:ilvl="0" w:tplc="C9C41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9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0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31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2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4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5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7" w15:restartNumberingAfterBreak="0">
    <w:nsid w:val="71ED6EB2"/>
    <w:multiLevelType w:val="multilevel"/>
    <w:tmpl w:val="DA50ED4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8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9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0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1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293973446">
    <w:abstractNumId w:val="0"/>
  </w:num>
  <w:num w:numId="2" w16cid:durableId="315495191">
    <w:abstractNumId w:val="1"/>
  </w:num>
  <w:num w:numId="3" w16cid:durableId="480657583">
    <w:abstractNumId w:val="2"/>
  </w:num>
  <w:num w:numId="4" w16cid:durableId="1284967237">
    <w:abstractNumId w:val="3"/>
  </w:num>
  <w:num w:numId="5" w16cid:durableId="157506964">
    <w:abstractNumId w:val="8"/>
  </w:num>
  <w:num w:numId="6" w16cid:durableId="901864973">
    <w:abstractNumId w:val="4"/>
  </w:num>
  <w:num w:numId="7" w16cid:durableId="1289317352">
    <w:abstractNumId w:val="5"/>
  </w:num>
  <w:num w:numId="8" w16cid:durableId="2059351956">
    <w:abstractNumId w:val="6"/>
  </w:num>
  <w:num w:numId="9" w16cid:durableId="1003314655">
    <w:abstractNumId w:val="7"/>
  </w:num>
  <w:num w:numId="10" w16cid:durableId="817111019">
    <w:abstractNumId w:val="9"/>
  </w:num>
  <w:num w:numId="11" w16cid:durableId="272397522">
    <w:abstractNumId w:val="27"/>
  </w:num>
  <w:num w:numId="12" w16cid:durableId="1734351795">
    <w:abstractNumId w:val="25"/>
  </w:num>
  <w:num w:numId="13" w16cid:durableId="1264533233">
    <w:abstractNumId w:val="10"/>
  </w:num>
  <w:num w:numId="14" w16cid:durableId="1301885809">
    <w:abstractNumId w:val="15"/>
  </w:num>
  <w:num w:numId="15" w16cid:durableId="445009265">
    <w:abstractNumId w:val="26"/>
  </w:num>
  <w:num w:numId="16" w16cid:durableId="766999316">
    <w:abstractNumId w:val="29"/>
  </w:num>
  <w:num w:numId="17" w16cid:durableId="350105453">
    <w:abstractNumId w:val="30"/>
  </w:num>
  <w:num w:numId="18" w16cid:durableId="1416396084">
    <w:abstractNumId w:val="18"/>
  </w:num>
  <w:num w:numId="19" w16cid:durableId="2055693634">
    <w:abstractNumId w:val="16"/>
  </w:num>
  <w:num w:numId="20" w16cid:durableId="100494769">
    <w:abstractNumId w:val="39"/>
  </w:num>
  <w:num w:numId="21" w16cid:durableId="2009941475">
    <w:abstractNumId w:val="33"/>
  </w:num>
  <w:num w:numId="22" w16cid:durableId="484131945">
    <w:abstractNumId w:val="24"/>
  </w:num>
  <w:num w:numId="23" w16cid:durableId="218978189">
    <w:abstractNumId w:val="17"/>
  </w:num>
  <w:num w:numId="24" w16cid:durableId="406658484">
    <w:abstractNumId w:val="37"/>
  </w:num>
  <w:num w:numId="25" w16cid:durableId="620772143">
    <w:abstractNumId w:val="38"/>
  </w:num>
  <w:num w:numId="26" w16cid:durableId="1862086725">
    <w:abstractNumId w:val="11"/>
  </w:num>
  <w:num w:numId="27" w16cid:durableId="4610035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0030339">
    <w:abstractNumId w:val="31"/>
  </w:num>
  <w:num w:numId="29" w16cid:durableId="1581718551">
    <w:abstractNumId w:val="40"/>
  </w:num>
  <w:num w:numId="30" w16cid:durableId="15082927">
    <w:abstractNumId w:val="14"/>
  </w:num>
  <w:num w:numId="31" w16cid:durableId="1346057731">
    <w:abstractNumId w:val="20"/>
  </w:num>
  <w:num w:numId="32" w16cid:durableId="12223238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2920493">
    <w:abstractNumId w:val="21"/>
  </w:num>
  <w:num w:numId="34" w16cid:durableId="525024629">
    <w:abstractNumId w:val="12"/>
  </w:num>
  <w:num w:numId="35" w16cid:durableId="944270273">
    <w:abstractNumId w:val="36"/>
  </w:num>
  <w:num w:numId="36" w16cid:durableId="1663607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21351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884010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2696126">
    <w:abstractNumId w:val="23"/>
  </w:num>
  <w:num w:numId="40" w16cid:durableId="2146846340">
    <w:abstractNumId w:val="35"/>
  </w:num>
  <w:num w:numId="41" w16cid:durableId="1109162569">
    <w:abstractNumId w:val="41"/>
  </w:num>
  <w:num w:numId="42" w16cid:durableId="1044789676">
    <w:abstractNumId w:val="28"/>
  </w:num>
  <w:num w:numId="43" w16cid:durableId="1085034958">
    <w:abstractNumId w:val="22"/>
  </w:num>
  <w:num w:numId="44" w16cid:durableId="2144535337">
    <w:abstractNumId w:val="34"/>
  </w:num>
  <w:num w:numId="45" w16cid:durableId="1949848543">
    <w:abstractNumId w:val="13"/>
  </w:num>
  <w:num w:numId="46" w16cid:durableId="997686621">
    <w:abstractNumId w:val="19"/>
  </w:num>
  <w:num w:numId="47" w16cid:durableId="1615287192">
    <w:abstractNumId w:val="32"/>
  </w:num>
  <w:num w:numId="48" w16cid:durableId="1766262840">
    <w:abstractNumId w:val="21"/>
  </w:num>
  <w:num w:numId="49" w16cid:durableId="154864335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068D"/>
    <w:rsid w:val="000B7984"/>
    <w:rsid w:val="000B7E68"/>
    <w:rsid w:val="000C33E0"/>
    <w:rsid w:val="000C6CDE"/>
    <w:rsid w:val="000D1374"/>
    <w:rsid w:val="000D4102"/>
    <w:rsid w:val="000E05B4"/>
    <w:rsid w:val="000E2FDB"/>
    <w:rsid w:val="000E5CA9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5098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182"/>
    <w:rsid w:val="002E6223"/>
    <w:rsid w:val="002E6F87"/>
    <w:rsid w:val="002F0A90"/>
    <w:rsid w:val="002F1323"/>
    <w:rsid w:val="002F3323"/>
    <w:rsid w:val="002F3E33"/>
    <w:rsid w:val="002F5421"/>
    <w:rsid w:val="00300C8C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37113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420B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E0D07"/>
    <w:rsid w:val="009E68D3"/>
    <w:rsid w:val="009F7107"/>
    <w:rsid w:val="00A05740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3BD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61725"/>
    <w:rsid w:val="00C635BE"/>
    <w:rsid w:val="00C63D41"/>
    <w:rsid w:val="00C75DB2"/>
    <w:rsid w:val="00C77E8B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5524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196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1A0EF231"/>
  <w15:chartTrackingRefBased/>
  <w15:docId w15:val="{A3A66CF3-9431-46E6-B06F-CF2FED60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13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5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33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16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36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17"/>
      </w:numPr>
    </w:pPr>
  </w:style>
  <w:style w:type="numbering" w:customStyle="1" w:styleId="CurrentList8">
    <w:name w:val="Current List8"/>
    <w:uiPriority w:val="99"/>
    <w:rsid w:val="00507DD3"/>
    <w:pPr>
      <w:numPr>
        <w:numId w:val="26"/>
      </w:numPr>
    </w:pPr>
  </w:style>
  <w:style w:type="numbering" w:customStyle="1" w:styleId="CurrentList2">
    <w:name w:val="Current List2"/>
    <w:uiPriority w:val="99"/>
    <w:rsid w:val="00C1775F"/>
    <w:pPr>
      <w:numPr>
        <w:numId w:val="19"/>
      </w:numPr>
    </w:pPr>
  </w:style>
  <w:style w:type="numbering" w:customStyle="1" w:styleId="CurrentList3">
    <w:name w:val="Current List3"/>
    <w:uiPriority w:val="99"/>
    <w:rsid w:val="00041A77"/>
    <w:pPr>
      <w:numPr>
        <w:numId w:val="20"/>
      </w:numPr>
    </w:pPr>
  </w:style>
  <w:style w:type="numbering" w:customStyle="1" w:styleId="CurrentList4">
    <w:name w:val="Current List4"/>
    <w:uiPriority w:val="99"/>
    <w:rsid w:val="00957F48"/>
    <w:pPr>
      <w:numPr>
        <w:numId w:val="21"/>
      </w:numPr>
    </w:pPr>
  </w:style>
  <w:style w:type="numbering" w:customStyle="1" w:styleId="CurrentList5">
    <w:name w:val="Current List5"/>
    <w:uiPriority w:val="99"/>
    <w:rsid w:val="00957F48"/>
    <w:pPr>
      <w:numPr>
        <w:numId w:val="22"/>
      </w:numPr>
    </w:pPr>
  </w:style>
  <w:style w:type="numbering" w:customStyle="1" w:styleId="CurrentList6">
    <w:name w:val="Current List6"/>
    <w:uiPriority w:val="99"/>
    <w:rsid w:val="00957F48"/>
    <w:pPr>
      <w:numPr>
        <w:numId w:val="23"/>
      </w:numPr>
    </w:pPr>
  </w:style>
  <w:style w:type="numbering" w:customStyle="1" w:styleId="CurrentList7">
    <w:name w:val="Current List7"/>
    <w:uiPriority w:val="99"/>
    <w:rsid w:val="00507DD3"/>
    <w:pPr>
      <w:numPr>
        <w:numId w:val="25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28"/>
      </w:numPr>
    </w:pPr>
  </w:style>
  <w:style w:type="numbering" w:customStyle="1" w:styleId="CurrentList10">
    <w:name w:val="Current List10"/>
    <w:uiPriority w:val="99"/>
    <w:rsid w:val="00F65B5C"/>
    <w:pPr>
      <w:numPr>
        <w:numId w:val="29"/>
      </w:numPr>
    </w:pPr>
  </w:style>
  <w:style w:type="numbering" w:customStyle="1" w:styleId="CurrentList11">
    <w:name w:val="Current List11"/>
    <w:uiPriority w:val="99"/>
    <w:rsid w:val="00DD412F"/>
    <w:pPr>
      <w:numPr>
        <w:numId w:val="30"/>
      </w:numPr>
    </w:pPr>
  </w:style>
  <w:style w:type="numbering" w:customStyle="1" w:styleId="CurrentList12">
    <w:name w:val="Current List12"/>
    <w:uiPriority w:val="99"/>
    <w:rsid w:val="009A01D0"/>
    <w:pPr>
      <w:numPr>
        <w:numId w:val="31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34"/>
      </w:numPr>
    </w:pPr>
  </w:style>
  <w:style w:type="numbering" w:customStyle="1" w:styleId="CurrentList14">
    <w:name w:val="Current List14"/>
    <w:uiPriority w:val="99"/>
    <w:rsid w:val="00466E1A"/>
    <w:pPr>
      <w:numPr>
        <w:numId w:val="39"/>
      </w:numPr>
    </w:pPr>
  </w:style>
  <w:style w:type="numbering" w:customStyle="1" w:styleId="CurrentList15">
    <w:name w:val="Current List15"/>
    <w:uiPriority w:val="99"/>
    <w:rsid w:val="00A11D97"/>
    <w:pPr>
      <w:numPr>
        <w:numId w:val="40"/>
      </w:numPr>
    </w:pPr>
  </w:style>
  <w:style w:type="numbering" w:customStyle="1" w:styleId="CurrentList16">
    <w:name w:val="Current List16"/>
    <w:uiPriority w:val="99"/>
    <w:rsid w:val="00311629"/>
    <w:pPr>
      <w:numPr>
        <w:numId w:val="41"/>
      </w:numPr>
    </w:pPr>
  </w:style>
  <w:style w:type="numbering" w:customStyle="1" w:styleId="CurrentList17">
    <w:name w:val="Current List17"/>
    <w:uiPriority w:val="99"/>
    <w:rsid w:val="001E0899"/>
    <w:pPr>
      <w:numPr>
        <w:numId w:val="42"/>
      </w:numPr>
    </w:pPr>
  </w:style>
  <w:style w:type="numbering" w:customStyle="1" w:styleId="CurrentList18">
    <w:name w:val="Current List18"/>
    <w:uiPriority w:val="99"/>
    <w:rsid w:val="001E0899"/>
    <w:pPr>
      <w:numPr>
        <w:numId w:val="43"/>
      </w:numPr>
    </w:pPr>
  </w:style>
  <w:style w:type="numbering" w:customStyle="1" w:styleId="CurrentList19">
    <w:name w:val="Current List19"/>
    <w:uiPriority w:val="99"/>
    <w:rsid w:val="001661A9"/>
    <w:pPr>
      <w:numPr>
        <w:numId w:val="44"/>
      </w:numPr>
    </w:pPr>
  </w:style>
  <w:style w:type="numbering" w:customStyle="1" w:styleId="CurrentList20">
    <w:name w:val="Current List20"/>
    <w:uiPriority w:val="99"/>
    <w:rsid w:val="001661A9"/>
    <w:pPr>
      <w:numPr>
        <w:numId w:val="4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94420B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5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mployableme.com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mci.edu.au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itandr.com.au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kcz xmlns="5b539224-f987-4435-b59a-de4145a48877" xsi:nil="true"/>
    <TaxCatchAll xmlns="4fc488b9-57da-46d5-aee1-384bf7ce381e" xsi:nil="true"/>
    <LIVEURL xmlns="5b539224-f987-4435-b59a-de4145a48877">
      <Url xsi:nil="true"/>
      <Description xsi:nil="true"/>
    </LIVEURL>
    <lcf76f155ced4ddcb4097134ff3c332f xmlns="5b539224-f987-4435-b59a-de4145a48877">
      <Terms xmlns="http://schemas.microsoft.com/office/infopath/2007/PartnerControls"/>
    </lcf76f155ced4ddcb4097134ff3c332f>
    <SharedWithUsers xmlns="4fc488b9-57da-46d5-aee1-384bf7ce381e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8A1EE4C746C439CFD5D0637879209" ma:contentTypeVersion="19" ma:contentTypeDescription="Create a new document." ma:contentTypeScope="" ma:versionID="ff3782bf6183ba7cb7ce4716ce9871a3">
  <xsd:schema xmlns:xsd="http://www.w3.org/2001/XMLSchema" xmlns:xs="http://www.w3.org/2001/XMLSchema" xmlns:p="http://schemas.microsoft.com/office/2006/metadata/properties" xmlns:ns2="4fc488b9-57da-46d5-aee1-384bf7ce381e" xmlns:ns3="5b539224-f987-4435-b59a-de4145a48877" targetNamespace="http://schemas.microsoft.com/office/2006/metadata/properties" ma:root="true" ma:fieldsID="fcc2a9e01a7e4477bcb0638ba92f8062" ns2:_="" ns3:_="">
    <xsd:import namespace="4fc488b9-57da-46d5-aee1-384bf7ce381e"/>
    <xsd:import namespace="5b539224-f987-4435-b59a-de4145a488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2:SharedWithDetail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IVEURL" minOccurs="0"/>
                <xsd:element ref="ns3:zkcz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488b9-57da-46d5-aee1-384bf7ce38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90521d-1e14-4dac-8fcd-d92cc02d4341}" ma:internalName="TaxCatchAll" ma:showField="CatchAllData" ma:web="4fc488b9-57da-46d5-aee1-384bf7ce3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39224-f987-4435-b59a-de4145a48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VEURL" ma:index="20" nillable="true" ma:displayName="LIVE URL" ma:description="URL TO APM WEB LINK&#10;" ma:format="Hyperlink" ma:internalName="LIV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zkcz" ma:index="21" nillable="true" ma:displayName="NOTES" ma:internalName="zkcz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5f083af-7c31-4f90-9aa7-511dd389e1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0FA230-4A3C-4C9E-B010-2A25F2114E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6333C4-147B-43A2-BF25-F2C763703521}">
  <ds:schemaRefs>
    <ds:schemaRef ds:uri="http://schemas.microsoft.com/office/2006/metadata/properties"/>
    <ds:schemaRef ds:uri="http://schemas.microsoft.com/office/infopath/2007/PartnerControls"/>
    <ds:schemaRef ds:uri="5b539224-f987-4435-b59a-de4145a48877"/>
    <ds:schemaRef ds:uri="4fc488b9-57da-46d5-aee1-384bf7ce381e"/>
  </ds:schemaRefs>
</ds:datastoreItem>
</file>

<file path=customXml/itemProps4.xml><?xml version="1.0" encoding="utf-8"?>
<ds:datastoreItem xmlns:ds="http://schemas.openxmlformats.org/officeDocument/2006/customXml" ds:itemID="{7AF126F9-0FE1-4177-BD0E-93836F649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488b9-57da-46d5-aee1-384bf7ce381e"/>
    <ds:schemaRef ds:uri="5b539224-f987-4435-b59a-de4145a48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Madureira-Gordon</dc:creator>
  <cp:keywords/>
  <dc:description/>
  <cp:lastModifiedBy>Stacey Wells</cp:lastModifiedBy>
  <cp:revision>8</cp:revision>
  <cp:lastPrinted>2022-04-13T15:14:00Z</cp:lastPrinted>
  <dcterms:created xsi:type="dcterms:W3CDTF">2022-12-21T00:54:00Z</dcterms:created>
  <dcterms:modified xsi:type="dcterms:W3CDTF">2023-03-07T04:57:00Z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0x010100FEF8A1EE4C746C439CFD5D0637879209</vt:lpwstr>
  </property>
  <property fmtid="{D5CDD505-2E9C-101B-9397-08002B2CF9AE}" pid="3" name="Order">
    <vt:r8>1514700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ClassificationContentMarkingFooterShapeIds">
    <vt:lpwstr>2,3,4</vt:lpwstr>
  </property>
  <property fmtid="{D5CDD505-2E9C-101B-9397-08002B2CF9AE}" pid="9" name="ClassificationContentMarkingFooterFontProps">
    <vt:lpwstr>#000000,8,Calibri</vt:lpwstr>
  </property>
  <property fmtid="{D5CDD505-2E9C-101B-9397-08002B2CF9AE}" pid="10" name="ClassificationContentMarkingFooterText">
    <vt:lpwstr>Classification: Confidential</vt:lpwstr>
  </property>
  <property fmtid="{D5CDD505-2E9C-101B-9397-08002B2CF9AE}" pid="11" name="MSIP_Label_7d0f9f1f-f22f-44fd-8844-410aa22a8c4a_Enabled">
    <vt:lpwstr>true</vt:lpwstr>
  </property>
  <property fmtid="{D5CDD505-2E9C-101B-9397-08002B2CF9AE}" pid="12" name="MSIP_Label_7d0f9f1f-f22f-44fd-8844-410aa22a8c4a_SetDate">
    <vt:lpwstr>2022-12-13T03:05:31Z</vt:lpwstr>
  </property>
  <property fmtid="{D5CDD505-2E9C-101B-9397-08002B2CF9AE}" pid="13" name="MSIP_Label_7d0f9f1f-f22f-44fd-8844-410aa22a8c4a_Method">
    <vt:lpwstr>Standard</vt:lpwstr>
  </property>
  <property fmtid="{D5CDD505-2E9C-101B-9397-08002B2CF9AE}" pid="14" name="MSIP_Label_7d0f9f1f-f22f-44fd-8844-410aa22a8c4a_Name">
    <vt:lpwstr>Confidential</vt:lpwstr>
  </property>
  <property fmtid="{D5CDD505-2E9C-101B-9397-08002B2CF9AE}" pid="15" name="MSIP_Label_7d0f9f1f-f22f-44fd-8844-410aa22a8c4a_SiteId">
    <vt:lpwstr>fa7adf0d-de2d-4570-8f5f-4bca4772988f</vt:lpwstr>
  </property>
  <property fmtid="{D5CDD505-2E9C-101B-9397-08002B2CF9AE}" pid="16" name="MSIP_Label_7d0f9f1f-f22f-44fd-8844-410aa22a8c4a_ActionId">
    <vt:lpwstr>e2de13e6-766a-4165-a14e-53f8242e4ff1</vt:lpwstr>
  </property>
  <property fmtid="{D5CDD505-2E9C-101B-9397-08002B2CF9AE}" pid="17" name="MSIP_Label_7d0f9f1f-f22f-44fd-8844-410aa22a8c4a_ContentBits">
    <vt:lpwstr>2</vt:lpwstr>
  </property>
</Properties>
</file>