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17F208DD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0A86FEFD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AD5D21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6478132E" w:rsidR="006D154E" w:rsidRDefault="00FD3C6A" w:rsidP="004E4405">
      <w:pPr>
        <w:pStyle w:val="Title"/>
        <w:spacing w:before="840"/>
      </w:pPr>
      <w:r>
        <w:t xml:space="preserve">Australian </w:t>
      </w:r>
      <w:r w:rsidR="00672290">
        <w:t>Skills Guarantee</w:t>
      </w:r>
      <w:r w:rsidR="005D2459">
        <w:t xml:space="preserve"> – Fact sheet</w:t>
      </w:r>
      <w:r w:rsidR="00C17ADC">
        <w:t xml:space="preserve"> Version 1.2</w:t>
      </w:r>
    </w:p>
    <w:p w14:paraId="308D2733" w14:textId="63D971F8" w:rsidR="00BC0051" w:rsidRDefault="00866DE7" w:rsidP="00102D4B">
      <w:pPr>
        <w:pStyle w:val="Heading2"/>
      </w:pPr>
      <w:r>
        <w:t>Overview</w:t>
      </w:r>
    </w:p>
    <w:p w14:paraId="317630B5" w14:textId="3F58B81F" w:rsidR="0038367F" w:rsidRDefault="00BC0051" w:rsidP="008729FE">
      <w:r>
        <w:t>The Australian Skills Guarantee (Skills Guarantee) introduce</w:t>
      </w:r>
      <w:r w:rsidR="00901501">
        <w:t>d</w:t>
      </w:r>
      <w:r>
        <w:t xml:space="preserve"> national targets for </w:t>
      </w:r>
      <w:r w:rsidR="00A81571">
        <w:t>A</w:t>
      </w:r>
      <w:r>
        <w:t xml:space="preserve">pprentices, </w:t>
      </w:r>
      <w:r w:rsidR="007F30A7">
        <w:t>‘other learning workers’</w:t>
      </w:r>
      <w:r>
        <w:t xml:space="preserve"> and </w:t>
      </w:r>
      <w:r w:rsidR="00FD35DE">
        <w:t>W</w:t>
      </w:r>
      <w:r>
        <w:t xml:space="preserve">omen on eligible </w:t>
      </w:r>
      <w:r w:rsidR="00633902">
        <w:t>Australian Government</w:t>
      </w:r>
      <w:r>
        <w:t xml:space="preserve">-funded major projects. </w:t>
      </w:r>
      <w:r w:rsidR="00204FD3">
        <w:t>T</w:t>
      </w:r>
      <w:r>
        <w:t xml:space="preserve">argets apply to </w:t>
      </w:r>
      <w:r w:rsidR="00B76A36">
        <w:t>Australian Government</w:t>
      </w:r>
      <w:r>
        <w:t xml:space="preserve"> </w:t>
      </w:r>
      <w:r w:rsidR="00B87BFB">
        <w:t>b</w:t>
      </w:r>
      <w:r w:rsidR="00B87BFB" w:rsidRPr="00B87BFB">
        <w:t xml:space="preserve">uilding and </w:t>
      </w:r>
      <w:r w:rsidR="00B87BFB">
        <w:t>c</w:t>
      </w:r>
      <w:r w:rsidR="00B87BFB" w:rsidRPr="00B87BFB">
        <w:t xml:space="preserve">onstruction and </w:t>
      </w:r>
      <w:r w:rsidR="00B87BFB">
        <w:t>m</w:t>
      </w:r>
      <w:r w:rsidR="00B87BFB" w:rsidRPr="00B87BFB">
        <w:t xml:space="preserve">aintenance </w:t>
      </w:r>
      <w:r w:rsidR="00B87BFB">
        <w:t>s</w:t>
      </w:r>
      <w:r w:rsidR="00B87BFB" w:rsidRPr="00B87BFB">
        <w:t xml:space="preserve">ervices </w:t>
      </w:r>
      <w:r>
        <w:t>(</w:t>
      </w:r>
      <w:r w:rsidR="00FD35DE">
        <w:t>C</w:t>
      </w:r>
      <w:r>
        <w:t xml:space="preserve">onstruction) and information and communications technology (ICT) </w:t>
      </w:r>
      <w:r w:rsidR="00B87A6B">
        <w:t xml:space="preserve">procurements </w:t>
      </w:r>
      <w:r w:rsidRPr="004E4405">
        <w:t xml:space="preserve">with </w:t>
      </w:r>
      <w:r w:rsidR="00D0478A" w:rsidRPr="00D0478A">
        <w:t>an estimated individual value</w:t>
      </w:r>
      <w:r w:rsidR="00D0478A">
        <w:t xml:space="preserve"> </w:t>
      </w:r>
      <w:r w:rsidRPr="004E4405">
        <w:t>of $10 million or more.</w:t>
      </w:r>
    </w:p>
    <w:p w14:paraId="0BFEE5DE" w14:textId="401BA3D0" w:rsidR="008966DC" w:rsidRPr="004E4405" w:rsidRDefault="008966DC" w:rsidP="008966DC">
      <w:r w:rsidRPr="004E4405">
        <w:t>This factsheet provide</w:t>
      </w:r>
      <w:r>
        <w:t>s</w:t>
      </w:r>
      <w:r w:rsidRPr="004E4405">
        <w:t xml:space="preserve"> an overview of the </w:t>
      </w:r>
      <w:r>
        <w:t>Skills Guarantee</w:t>
      </w:r>
      <w:r w:rsidR="00C66FB5">
        <w:t xml:space="preserve"> </w:t>
      </w:r>
      <w:r w:rsidRPr="004E4405">
        <w:t xml:space="preserve">Procurement Connected Policy (PCP) and should be read </w:t>
      </w:r>
      <w:r w:rsidR="00CF7B0F">
        <w:t xml:space="preserve">in conjunction </w:t>
      </w:r>
      <w:r w:rsidRPr="004E4405">
        <w:t xml:space="preserve">with the </w:t>
      </w:r>
      <w:r w:rsidR="00CF7B0F">
        <w:t xml:space="preserve">full </w:t>
      </w:r>
      <w:r w:rsidRPr="004E4405">
        <w:t>Skills Guarantee PCP.</w:t>
      </w:r>
    </w:p>
    <w:p w14:paraId="6F960BBA" w14:textId="06974B7C" w:rsidR="00A94D9F" w:rsidRDefault="0074026D" w:rsidP="00102D4B">
      <w:pPr>
        <w:pStyle w:val="Heading2"/>
      </w:pPr>
      <w:r>
        <w:t xml:space="preserve">Skills Guarantee </w:t>
      </w:r>
      <w:r w:rsidR="009C3537">
        <w:t>Procurement Connected Policy</w:t>
      </w:r>
      <w:r>
        <w:t xml:space="preserve"> </w:t>
      </w:r>
    </w:p>
    <w:p w14:paraId="6A4CDE2C" w14:textId="17E86FB4" w:rsidR="00A94D9F" w:rsidRDefault="00A94D9F" w:rsidP="00A94D9F">
      <w:r>
        <w:t xml:space="preserve">The </w:t>
      </w:r>
      <w:r w:rsidR="00D54BAE">
        <w:t xml:space="preserve">Skills Guarantee </w:t>
      </w:r>
      <w:r w:rsidR="008966DC">
        <w:t>PCP</w:t>
      </w:r>
      <w:r>
        <w:t xml:space="preserve"> </w:t>
      </w:r>
      <w:r w:rsidR="00996BFC">
        <w:t xml:space="preserve">is </w:t>
      </w:r>
      <w:r>
        <w:t xml:space="preserve">the key mechanism </w:t>
      </w:r>
      <w:r w:rsidR="00A3468F">
        <w:t xml:space="preserve">to </w:t>
      </w:r>
      <w:r w:rsidR="008966DC">
        <w:t>implemen</w:t>
      </w:r>
      <w:r w:rsidR="00A3468F">
        <w:t>t</w:t>
      </w:r>
      <w:r>
        <w:t xml:space="preserve"> the Skills Guarantee. </w:t>
      </w:r>
      <w:r w:rsidR="002E4F15">
        <w:t>It</w:t>
      </w:r>
      <w:r w:rsidR="5FF49862">
        <w:t xml:space="preserve"> </w:t>
      </w:r>
      <w:r>
        <w:t>provide</w:t>
      </w:r>
      <w:r w:rsidR="00162AD5">
        <w:t>s</w:t>
      </w:r>
      <w:r>
        <w:t xml:space="preserve"> instructions for </w:t>
      </w:r>
      <w:r w:rsidR="0055710A">
        <w:t xml:space="preserve">relevant </w:t>
      </w:r>
      <w:r>
        <w:t xml:space="preserve">parties engaging in Australian Government-funded </w:t>
      </w:r>
      <w:r w:rsidR="00235D63">
        <w:t>procurement</w:t>
      </w:r>
      <w:r w:rsidR="00520A0E">
        <w:t>s in the Construction and ICT sectors</w:t>
      </w:r>
      <w:r>
        <w:t xml:space="preserve">. </w:t>
      </w:r>
    </w:p>
    <w:p w14:paraId="420F1B55" w14:textId="17459847" w:rsidR="00446FB7" w:rsidRDefault="00446FB7" w:rsidP="00A94D9F">
      <w:r>
        <w:t xml:space="preserve">From 1 July 2024, </w:t>
      </w:r>
      <w:r w:rsidR="007B55CF">
        <w:t xml:space="preserve">Version 1 of </w:t>
      </w:r>
      <w:r w:rsidR="00FA2713">
        <w:t>the Skills Guarantee PCP commenced</w:t>
      </w:r>
      <w:r w:rsidR="007B55CF">
        <w:t xml:space="preserve">, applying </w:t>
      </w:r>
      <w:r w:rsidR="00FA2713" w:rsidRPr="00754B31">
        <w:t xml:space="preserve">targets to new </w:t>
      </w:r>
      <w:r w:rsidR="00FA2713">
        <w:t>C</w:t>
      </w:r>
      <w:r w:rsidR="00FA2713" w:rsidRPr="00754B31">
        <w:t xml:space="preserve">onstruction </w:t>
      </w:r>
      <w:r w:rsidR="00FA2713">
        <w:t xml:space="preserve">procurements </w:t>
      </w:r>
      <w:r w:rsidR="00FA2713" w:rsidRPr="00754B31">
        <w:t xml:space="preserve">with </w:t>
      </w:r>
      <w:r w:rsidR="00FA2713">
        <w:t>an</w:t>
      </w:r>
      <w:r w:rsidR="00FA2713" w:rsidRPr="00754B31">
        <w:t xml:space="preserve"> </w:t>
      </w:r>
      <w:r w:rsidR="00FA2713">
        <w:t>estimated individual</w:t>
      </w:r>
      <w:r w:rsidR="00FA2713" w:rsidRPr="00754B31">
        <w:t xml:space="preserve"> value of $10 million or more.</w:t>
      </w:r>
      <w:r w:rsidR="00FA2713">
        <w:t xml:space="preserve"> </w:t>
      </w:r>
      <w:r w:rsidR="007B55CF">
        <w:t>F</w:t>
      </w:r>
      <w:r w:rsidR="00FA2713">
        <w:t xml:space="preserve">or </w:t>
      </w:r>
      <w:r w:rsidR="00FA2713" w:rsidRPr="00754B31">
        <w:t>ICT</w:t>
      </w:r>
      <w:r w:rsidR="00FA2713">
        <w:t xml:space="preserve"> </w:t>
      </w:r>
      <w:r w:rsidR="00FA2713" w:rsidRPr="00754B31">
        <w:t>procurements</w:t>
      </w:r>
      <w:r w:rsidR="00FA2713">
        <w:t xml:space="preserve"> </w:t>
      </w:r>
      <w:r w:rsidR="00316ECC">
        <w:t>of the same value, targets</w:t>
      </w:r>
      <w:r w:rsidR="00FA2713">
        <w:t xml:space="preserve"> were negotiated on a project-by-project basis, </w:t>
      </w:r>
      <w:r w:rsidR="00316ECC">
        <w:t>informed by</w:t>
      </w:r>
      <w:r w:rsidR="00FA2713">
        <w:t xml:space="preserve"> workforce </w:t>
      </w:r>
      <w:r w:rsidR="00316ECC">
        <w:t xml:space="preserve">data </w:t>
      </w:r>
      <w:r w:rsidR="00FA2713">
        <w:t xml:space="preserve">provided by suppliers. </w:t>
      </w:r>
    </w:p>
    <w:p w14:paraId="48045A9E" w14:textId="77777777" w:rsidR="002B089D" w:rsidRDefault="0066116B" w:rsidP="00102D4B">
      <w:pPr>
        <w:pStyle w:val="Heading2"/>
        <w:rPr>
          <w:bCs/>
        </w:rPr>
      </w:pP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From 1 October 2025, </w:t>
      </w:r>
      <w:r w:rsidR="00394AEA"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Version 1.2 of </w:t>
      </w: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the Skills Guarantee PCP </w:t>
      </w:r>
      <w:r w:rsidR="00394AEA"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introduces</w:t>
      </w: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set targets for ICT procurements </w:t>
      </w:r>
      <w:r w:rsidR="00CB529E"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with an estimated individual value of $10 million or more, </w:t>
      </w: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and broadened training inclusions to cover Learning Workers </w:t>
      </w:r>
      <w:r w:rsidR="00483C20"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accounting for the</w:t>
      </w: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variety of training pathways in the ICT sector. There are no changes to targets for existing Major Construction Projects</w:t>
      </w:r>
      <w:r w:rsidR="00BD22E5"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under this update</w:t>
      </w:r>
      <w:r w:rsidRPr="002B089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.</w:t>
      </w:r>
      <w:r w:rsidR="00446FB7" w:rsidRPr="008B1C76">
        <w:rPr>
          <w:bCs/>
        </w:rPr>
        <w:t xml:space="preserve"> </w:t>
      </w:r>
    </w:p>
    <w:p w14:paraId="62EC6207" w14:textId="51C9DBDC" w:rsidR="00E965D4" w:rsidRPr="002E5EE4" w:rsidRDefault="00073308" w:rsidP="00102D4B">
      <w:pPr>
        <w:pStyle w:val="Heading2"/>
      </w:pPr>
      <w:r w:rsidRPr="002E5EE4">
        <w:t xml:space="preserve">Procurements </w:t>
      </w:r>
      <w:r w:rsidR="008B1C76">
        <w:t>in scope</w:t>
      </w:r>
    </w:p>
    <w:p w14:paraId="520D0D1D" w14:textId="0BFC1FB5" w:rsidR="00986448" w:rsidRDefault="00312F25" w:rsidP="00BD6ECE">
      <w:r>
        <w:t>R</w:t>
      </w:r>
      <w:r w:rsidR="00DD4B37">
        <w:t xml:space="preserve">elevant </w:t>
      </w:r>
      <w:r w:rsidR="00591C62">
        <w:t>E</w:t>
      </w:r>
      <w:r w:rsidR="00DD4B37">
        <w:t>ntities</w:t>
      </w:r>
      <w:r w:rsidR="00643C9A">
        <w:t xml:space="preserve"> </w:t>
      </w:r>
      <w:r w:rsidR="009B6286">
        <w:t>(contracting Government agencies)</w:t>
      </w:r>
      <w:r w:rsidR="003D5F3C">
        <w:t xml:space="preserve"> </w:t>
      </w:r>
      <w:r w:rsidR="00643C9A">
        <w:t xml:space="preserve">need to include Skills Guarantee </w:t>
      </w:r>
      <w:r w:rsidR="00520A0E">
        <w:t xml:space="preserve">PCP </w:t>
      </w:r>
      <w:r w:rsidR="00643C9A">
        <w:t xml:space="preserve">requirements </w:t>
      </w:r>
      <w:r w:rsidR="00ED3A70">
        <w:t>for p</w:t>
      </w:r>
      <w:r w:rsidR="004F387F">
        <w:t>rocurements</w:t>
      </w:r>
      <w:r w:rsidR="00ED3A70">
        <w:t xml:space="preserve"> which</w:t>
      </w:r>
      <w:r w:rsidR="004F387F">
        <w:t xml:space="preserve"> </w:t>
      </w:r>
      <w:r w:rsidR="00ED3A70">
        <w:t>constitute</w:t>
      </w:r>
      <w:r w:rsidR="004F387F">
        <w:t xml:space="preserve"> </w:t>
      </w:r>
      <w:r w:rsidR="00BB600F">
        <w:t>as a M</w:t>
      </w:r>
      <w:r w:rsidR="004F387F">
        <w:t xml:space="preserve">ajor </w:t>
      </w:r>
      <w:r w:rsidR="00BB600F">
        <w:t>C</w:t>
      </w:r>
      <w:r w:rsidR="004F387F">
        <w:t xml:space="preserve">onstruction </w:t>
      </w:r>
      <w:r w:rsidR="00BB600F">
        <w:t xml:space="preserve">Project </w:t>
      </w:r>
      <w:r w:rsidR="004F387F">
        <w:t xml:space="preserve">or </w:t>
      </w:r>
      <w:r w:rsidR="00BB600F">
        <w:t>M</w:t>
      </w:r>
      <w:r w:rsidR="004F387F">
        <w:t xml:space="preserve">ajor ICT </w:t>
      </w:r>
      <w:r w:rsidR="00BB600F">
        <w:t>P</w:t>
      </w:r>
      <w:r w:rsidR="004F387F">
        <w:t>roject</w:t>
      </w:r>
      <w:r w:rsidR="00260FF4">
        <w:t>:</w:t>
      </w:r>
      <w:r w:rsidR="00643C9A">
        <w:t xml:space="preserve"> </w:t>
      </w:r>
    </w:p>
    <w:p w14:paraId="387B9E6A" w14:textId="05EABB89" w:rsidR="00BA6291" w:rsidRPr="001E0880" w:rsidRDefault="001E0880" w:rsidP="006974B4">
      <w:pPr>
        <w:pStyle w:val="ListBullet"/>
        <w:numPr>
          <w:ilvl w:val="0"/>
          <w:numId w:val="15"/>
        </w:numPr>
        <w:ind w:left="357" w:hanging="357"/>
      </w:pPr>
      <w:r w:rsidRPr="004F387F">
        <w:rPr>
          <w:b/>
          <w:bCs/>
        </w:rPr>
        <w:t xml:space="preserve">Major </w:t>
      </w:r>
      <w:r w:rsidR="00FD49C8">
        <w:rPr>
          <w:b/>
          <w:bCs/>
        </w:rPr>
        <w:t>C</w:t>
      </w:r>
      <w:r w:rsidRPr="004F387F">
        <w:rPr>
          <w:b/>
          <w:bCs/>
        </w:rPr>
        <w:t xml:space="preserve">onstruction </w:t>
      </w:r>
      <w:r w:rsidR="00FD49C8">
        <w:rPr>
          <w:b/>
          <w:bCs/>
        </w:rPr>
        <w:t>P</w:t>
      </w:r>
      <w:r w:rsidRPr="004F387F">
        <w:rPr>
          <w:b/>
          <w:bCs/>
        </w:rPr>
        <w:t>rojects</w:t>
      </w:r>
      <w:r w:rsidRPr="001E0880">
        <w:t xml:space="preserve"> </w:t>
      </w:r>
      <w:r w:rsidR="00BA6291" w:rsidRPr="00D436BA">
        <w:t xml:space="preserve">are those </w:t>
      </w:r>
      <w:r w:rsidR="00BA6291">
        <w:t xml:space="preserve">procurements </w:t>
      </w:r>
      <w:r w:rsidR="00BA6291" w:rsidRPr="00D436BA">
        <w:t>with an estimated</w:t>
      </w:r>
      <w:r w:rsidR="00BA6291">
        <w:t xml:space="preserve"> individual</w:t>
      </w:r>
      <w:r w:rsidR="00BA6291" w:rsidRPr="00D436BA">
        <w:t xml:space="preserve"> value of $10</w:t>
      </w:r>
      <w:r w:rsidR="00DB5BBC">
        <w:t> </w:t>
      </w:r>
      <w:r w:rsidR="00BA6291" w:rsidRPr="00D436BA">
        <w:t>million and above (GST inclusive</w:t>
      </w:r>
      <w:r w:rsidR="001D1109" w:rsidRPr="00D436BA">
        <w:t>)</w:t>
      </w:r>
      <w:r w:rsidR="001D1109">
        <w:t xml:space="preserve"> using one of </w:t>
      </w:r>
      <w:r w:rsidR="00431FAD" w:rsidRPr="00431FAD">
        <w:t xml:space="preserve">United Nations Standard Products and </w:t>
      </w:r>
      <w:r w:rsidR="00431FAD" w:rsidRPr="00431FAD">
        <w:lastRenderedPageBreak/>
        <w:t>Services Codes (UNSPSC)</w:t>
      </w:r>
      <w:r w:rsidR="001D1109">
        <w:t xml:space="preserve"> subset codes</w:t>
      </w:r>
      <w:r w:rsidR="00431FAD" w:rsidRPr="006F3863">
        <w:t xml:space="preserve"> </w:t>
      </w:r>
      <w:r w:rsidR="00BA6291" w:rsidRPr="00D436BA">
        <w:t xml:space="preserve">specified in </w:t>
      </w:r>
      <w:r w:rsidR="00BA6291" w:rsidRPr="00D436BA">
        <w:rPr>
          <w:b/>
          <w:bCs/>
        </w:rPr>
        <w:t xml:space="preserve">Appendix </w:t>
      </w:r>
      <w:r w:rsidR="00BA6291" w:rsidRPr="001E0880">
        <w:rPr>
          <w:b/>
          <w:bCs/>
        </w:rPr>
        <w:t>C</w:t>
      </w:r>
      <w:r w:rsidRPr="001E0880">
        <w:t xml:space="preserve"> of the Skills Guarantee PCP</w:t>
      </w:r>
      <w:r w:rsidR="00FD49C8">
        <w:t xml:space="preserve"> Version 1.2</w:t>
      </w:r>
      <w:r w:rsidR="00BA6291" w:rsidRPr="001E0880">
        <w:t>.</w:t>
      </w:r>
    </w:p>
    <w:p w14:paraId="0DE61D05" w14:textId="1064CBCA" w:rsidR="001E0880" w:rsidRDefault="001E0880" w:rsidP="006974B4">
      <w:pPr>
        <w:pStyle w:val="ListBullet"/>
        <w:numPr>
          <w:ilvl w:val="0"/>
          <w:numId w:val="15"/>
        </w:numPr>
        <w:ind w:left="357" w:hanging="357"/>
      </w:pPr>
      <w:r w:rsidRPr="001E0880">
        <w:rPr>
          <w:b/>
          <w:bCs/>
        </w:rPr>
        <w:t>Major ICT projects</w:t>
      </w:r>
      <w:r w:rsidRPr="00D436BA">
        <w:t xml:space="preserve"> are those </w:t>
      </w:r>
      <w:r>
        <w:t xml:space="preserve">procurements </w:t>
      </w:r>
      <w:r w:rsidRPr="00D436BA">
        <w:t xml:space="preserve">with an estimated </w:t>
      </w:r>
      <w:r>
        <w:t>individual value</w:t>
      </w:r>
      <w:r w:rsidRPr="00D436BA">
        <w:t xml:space="preserve"> of $10 million and above (GST inclusive)</w:t>
      </w:r>
      <w:r w:rsidR="0055596D">
        <w:t xml:space="preserve"> using one of</w:t>
      </w:r>
      <w:r w:rsidRPr="00D436BA">
        <w:t xml:space="preserve"> </w:t>
      </w:r>
      <w:r w:rsidRPr="008A11E2">
        <w:rPr>
          <w:iCs/>
        </w:rPr>
        <w:t>UNSPSC</w:t>
      </w:r>
      <w:r w:rsidR="001273AA">
        <w:rPr>
          <w:i/>
        </w:rPr>
        <w:t xml:space="preserve"> </w:t>
      </w:r>
      <w:r w:rsidR="001273AA">
        <w:rPr>
          <w:iCs/>
        </w:rPr>
        <w:t>subset codes</w:t>
      </w:r>
      <w:r w:rsidRPr="00D436BA">
        <w:t xml:space="preserve"> </w:t>
      </w:r>
      <w:r>
        <w:t>specified</w:t>
      </w:r>
      <w:r w:rsidRPr="00D436BA">
        <w:t xml:space="preserve"> in </w:t>
      </w:r>
      <w:r w:rsidRPr="00D436BA">
        <w:rPr>
          <w:b/>
          <w:bCs/>
        </w:rPr>
        <w:t>Appendix D</w:t>
      </w:r>
      <w:r w:rsidRPr="001E0880">
        <w:t xml:space="preserve"> of the Skills Guarantee PCP</w:t>
      </w:r>
      <w:r w:rsidR="00FD49C8">
        <w:t xml:space="preserve"> Version 1.2</w:t>
      </w:r>
      <w:r w:rsidRPr="00D436BA">
        <w:t>.</w:t>
      </w:r>
    </w:p>
    <w:p w14:paraId="392630CA" w14:textId="03D51820" w:rsidR="00260FF4" w:rsidRDefault="00643C9A" w:rsidP="00BD6ECE">
      <w:r>
        <w:t xml:space="preserve">There </w:t>
      </w:r>
      <w:r w:rsidR="00F661C8">
        <w:t>are</w:t>
      </w:r>
      <w:r>
        <w:t xml:space="preserve"> </w:t>
      </w:r>
      <w:r w:rsidR="00BD6ECE">
        <w:t xml:space="preserve">additional </w:t>
      </w:r>
      <w:r>
        <w:t xml:space="preserve">requirements </w:t>
      </w:r>
      <w:r w:rsidR="00BD6ECE">
        <w:t xml:space="preserve">for </w:t>
      </w:r>
      <w:r w:rsidR="001273AA">
        <w:t>F</w:t>
      </w:r>
      <w:r w:rsidR="00DA40D6">
        <w:t xml:space="preserve">lagship </w:t>
      </w:r>
      <w:r w:rsidR="001273AA">
        <w:t>C</w:t>
      </w:r>
      <w:r w:rsidR="00DA40D6">
        <w:t xml:space="preserve">onstruction </w:t>
      </w:r>
      <w:r w:rsidR="001273AA">
        <w:t>P</w:t>
      </w:r>
      <w:r w:rsidR="00DA40D6">
        <w:t>rojects</w:t>
      </w:r>
      <w:r w:rsidR="001273AA">
        <w:t xml:space="preserve"> and High-Value ICT Projects</w:t>
      </w:r>
      <w:r w:rsidR="00260FF4">
        <w:t>:</w:t>
      </w:r>
    </w:p>
    <w:p w14:paraId="2642B598" w14:textId="2EDB61D5" w:rsidR="00153538" w:rsidRDefault="00153538" w:rsidP="00260FF4">
      <w:pPr>
        <w:pStyle w:val="ListParagraph"/>
        <w:numPr>
          <w:ilvl w:val="0"/>
          <w:numId w:val="18"/>
        </w:numPr>
        <w:spacing w:line="276" w:lineRule="auto"/>
        <w:ind w:left="357" w:hanging="357"/>
      </w:pPr>
      <w:r w:rsidRPr="00260FF4">
        <w:rPr>
          <w:b/>
          <w:bCs/>
        </w:rPr>
        <w:t xml:space="preserve">Flagship </w:t>
      </w:r>
      <w:r w:rsidR="001273AA">
        <w:rPr>
          <w:b/>
          <w:bCs/>
        </w:rPr>
        <w:t>C</w:t>
      </w:r>
      <w:r w:rsidRPr="00260FF4">
        <w:rPr>
          <w:b/>
          <w:bCs/>
        </w:rPr>
        <w:t xml:space="preserve">onstruction </w:t>
      </w:r>
      <w:r w:rsidR="001273AA">
        <w:rPr>
          <w:b/>
          <w:bCs/>
        </w:rPr>
        <w:t>P</w:t>
      </w:r>
      <w:r w:rsidRPr="00260FF4">
        <w:rPr>
          <w:b/>
          <w:bCs/>
        </w:rPr>
        <w:t>rojects</w:t>
      </w:r>
      <w:r w:rsidRPr="00153538">
        <w:t xml:space="preserve"> are those procurements with an estimated individual value of $100 million and above (GST inclusive)</w:t>
      </w:r>
      <w:r w:rsidR="001273AA">
        <w:t xml:space="preserve"> using one of</w:t>
      </w:r>
      <w:r w:rsidRPr="00153538">
        <w:t xml:space="preserve"> </w:t>
      </w:r>
      <w:r w:rsidR="001273AA" w:rsidRPr="00153538">
        <w:t>UNSPSC</w:t>
      </w:r>
      <w:r w:rsidR="00EF32F7">
        <w:t xml:space="preserve"> subset codes</w:t>
      </w:r>
      <w:r w:rsidR="001273AA">
        <w:t xml:space="preserve"> </w:t>
      </w:r>
      <w:r w:rsidRPr="00153538">
        <w:t xml:space="preserve">specified in </w:t>
      </w:r>
      <w:r w:rsidRPr="00260FF4">
        <w:rPr>
          <w:b/>
          <w:bCs/>
        </w:rPr>
        <w:t>Appendix C</w:t>
      </w:r>
      <w:r w:rsidR="00D83733">
        <w:rPr>
          <w:b/>
          <w:bCs/>
        </w:rPr>
        <w:t xml:space="preserve"> </w:t>
      </w:r>
      <w:r w:rsidR="00D83733" w:rsidRPr="00E73DC2">
        <w:t xml:space="preserve">of the Skills Guarantee PCP </w:t>
      </w:r>
      <w:r w:rsidR="00665685" w:rsidRPr="00E73DC2">
        <w:t>Version 1.2</w:t>
      </w:r>
      <w:r w:rsidRPr="00E73DC2">
        <w:t>.</w:t>
      </w:r>
    </w:p>
    <w:p w14:paraId="05975FB8" w14:textId="381E92B8" w:rsidR="00D95199" w:rsidRPr="00E73DC2" w:rsidRDefault="00D95199" w:rsidP="00260FF4">
      <w:pPr>
        <w:pStyle w:val="ListParagraph"/>
        <w:numPr>
          <w:ilvl w:val="0"/>
          <w:numId w:val="18"/>
        </w:numPr>
        <w:spacing w:line="276" w:lineRule="auto"/>
        <w:ind w:left="357" w:hanging="357"/>
      </w:pPr>
      <w:r>
        <w:rPr>
          <w:b/>
          <w:bCs/>
        </w:rPr>
        <w:t xml:space="preserve">High-Value ICT Projects </w:t>
      </w:r>
      <w:r>
        <w:t xml:space="preserve">are </w:t>
      </w:r>
      <w:r w:rsidR="00E94112">
        <w:t>those procurements with an estimated individual value of $50 million and above (GST inclusive)</w:t>
      </w:r>
      <w:r w:rsidR="000823C1">
        <w:t xml:space="preserve"> using one of the UNSPSC subset codes specified in </w:t>
      </w:r>
      <w:r w:rsidR="000823C1" w:rsidRPr="000823C1">
        <w:rPr>
          <w:b/>
          <w:bCs/>
        </w:rPr>
        <w:t>Appendix D</w:t>
      </w:r>
      <w:r w:rsidR="00665685">
        <w:rPr>
          <w:b/>
          <w:bCs/>
        </w:rPr>
        <w:t xml:space="preserve"> </w:t>
      </w:r>
      <w:r w:rsidR="00665685" w:rsidRPr="00E73DC2">
        <w:t>of the Skills Guarantee PCP Version 1.2</w:t>
      </w:r>
      <w:r w:rsidR="000823C1" w:rsidRPr="00E73DC2">
        <w:t>.</w:t>
      </w:r>
    </w:p>
    <w:p w14:paraId="0AB2EEA4" w14:textId="58895A57" w:rsidR="00C362BA" w:rsidRDefault="008653C2" w:rsidP="00BD6ECE">
      <w:r>
        <w:t xml:space="preserve">The UNSPSC </w:t>
      </w:r>
      <w:r w:rsidR="00F00414">
        <w:t xml:space="preserve">subset code </w:t>
      </w:r>
      <w:r w:rsidR="00C0373B">
        <w:t xml:space="preserve">can </w:t>
      </w:r>
      <w:r w:rsidR="008C73BB">
        <w:t xml:space="preserve">be used to </w:t>
      </w:r>
      <w:r w:rsidR="00D51A9C" w:rsidRPr="0094033C">
        <w:t>determine</w:t>
      </w:r>
      <w:r w:rsidR="00260FF4">
        <w:t xml:space="preserve"> </w:t>
      </w:r>
      <w:r w:rsidR="008C73BB">
        <w:t>whether a</w:t>
      </w:r>
      <w:r w:rsidR="00D51A9C" w:rsidRPr="0094033C">
        <w:t xml:space="preserve"> procurement </w:t>
      </w:r>
      <w:r w:rsidR="008C73BB">
        <w:t>fall</w:t>
      </w:r>
      <w:r w:rsidR="00D51A9C" w:rsidRPr="0094033C">
        <w:t xml:space="preserve">s </w:t>
      </w:r>
      <w:r w:rsidR="008C73BB">
        <w:t>with</w:t>
      </w:r>
      <w:r w:rsidR="00D51A9C" w:rsidRPr="0094033C">
        <w:t>in scope of the Skills Guarantee</w:t>
      </w:r>
      <w:r w:rsidR="00F00414">
        <w:t xml:space="preserve"> PCP</w:t>
      </w:r>
      <w:r w:rsidR="00D51A9C" w:rsidRPr="0094033C">
        <w:t>, provided</w:t>
      </w:r>
      <w:r w:rsidR="00CA26D7">
        <w:t xml:space="preserve"> </w:t>
      </w:r>
      <w:r w:rsidR="008A77A8">
        <w:t xml:space="preserve">it </w:t>
      </w:r>
      <w:r w:rsidR="00D51A9C" w:rsidRPr="0094033C">
        <w:t xml:space="preserve">also meets the eligibility </w:t>
      </w:r>
      <w:r w:rsidR="008A77A8">
        <w:t>criteria</w:t>
      </w:r>
      <w:r w:rsidR="008A77A8" w:rsidRPr="0094033C">
        <w:t xml:space="preserve"> </w:t>
      </w:r>
      <w:r w:rsidR="008A77A8">
        <w:t>outlined</w:t>
      </w:r>
      <w:r w:rsidR="008A77A8" w:rsidRPr="0094033C">
        <w:t xml:space="preserve"> </w:t>
      </w:r>
      <w:r w:rsidR="00D51A9C" w:rsidRPr="0094033C">
        <w:t xml:space="preserve">in </w:t>
      </w:r>
      <w:r w:rsidR="00D51A9C" w:rsidRPr="0094033C">
        <w:rPr>
          <w:b/>
          <w:bCs/>
        </w:rPr>
        <w:t>Section 3</w:t>
      </w:r>
      <w:r w:rsidR="00D51A9C">
        <w:t xml:space="preserve"> of the PCP</w:t>
      </w:r>
      <w:r w:rsidR="009C3854">
        <w:t xml:space="preserve">. </w:t>
      </w:r>
    </w:p>
    <w:p w14:paraId="527B3D59" w14:textId="25543B98" w:rsidR="00B100CC" w:rsidRPr="00520A33" w:rsidRDefault="00344535" w:rsidP="00102D4B">
      <w:pPr>
        <w:pStyle w:val="Heading2"/>
      </w:pPr>
      <w:r>
        <w:t xml:space="preserve">Construction </w:t>
      </w:r>
      <w:r w:rsidR="009006FA">
        <w:t>Targets</w:t>
      </w:r>
    </w:p>
    <w:tbl>
      <w:tblPr>
        <w:tblStyle w:val="DESE"/>
        <w:tblW w:w="0" w:type="auto"/>
        <w:tblLook w:val="04A0" w:firstRow="1" w:lastRow="0" w:firstColumn="1" w:lastColumn="0" w:noHBand="0" w:noVBand="1"/>
        <w:tblCaption w:val="Construction targets"/>
        <w:tblDescription w:val="Construction targets "/>
      </w:tblPr>
      <w:tblGrid>
        <w:gridCol w:w="2263"/>
        <w:gridCol w:w="2410"/>
        <w:gridCol w:w="4343"/>
      </w:tblGrid>
      <w:tr w:rsidR="00B100CC" w:rsidRPr="00067075" w14:paraId="24D3909D" w14:textId="77777777" w:rsidTr="72B45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5CED6D8D" w14:textId="3CB9C721" w:rsidR="00B100CC" w:rsidRPr="00FA083F" w:rsidRDefault="008B0630" w:rsidP="00FA083F">
            <w:pPr>
              <w:spacing w:after="100"/>
            </w:pPr>
            <w:r>
              <w:t>Project type</w:t>
            </w:r>
          </w:p>
        </w:tc>
        <w:tc>
          <w:tcPr>
            <w:tcW w:w="2410" w:type="dxa"/>
          </w:tcPr>
          <w:p w14:paraId="1B909B7B" w14:textId="5C786879" w:rsidR="00B100CC" w:rsidRPr="00FA083F" w:rsidRDefault="003869DB" w:rsidP="00FA083F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083F">
              <w:t xml:space="preserve">Overarching </w:t>
            </w:r>
            <w:r w:rsidR="00344535">
              <w:t>A</w:t>
            </w:r>
            <w:r w:rsidRPr="00FA083F">
              <w:t>pprentice target</w:t>
            </w:r>
          </w:p>
        </w:tc>
        <w:tc>
          <w:tcPr>
            <w:tcW w:w="4343" w:type="dxa"/>
          </w:tcPr>
          <w:p w14:paraId="15A98EAF" w14:textId="124CCFB6" w:rsidR="00B100CC" w:rsidRPr="00FA083F" w:rsidRDefault="00CD22D3" w:rsidP="00FA083F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083F">
              <w:t xml:space="preserve">Targets for </w:t>
            </w:r>
            <w:r w:rsidR="00595F7F">
              <w:t>W</w:t>
            </w:r>
            <w:r w:rsidRPr="00FA083F">
              <w:t>omen</w:t>
            </w:r>
          </w:p>
        </w:tc>
      </w:tr>
      <w:tr w:rsidR="00B100CC" w14:paraId="1A94CD1A" w14:textId="77777777" w:rsidTr="72B4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D73FE5" w14:textId="282E3ED3" w:rsidR="000C2E90" w:rsidRPr="000C2E90" w:rsidRDefault="000C2E90" w:rsidP="00FA083F">
            <w:pPr>
              <w:spacing w:before="60" w:after="60"/>
              <w:rPr>
                <w:b/>
                <w:bCs/>
              </w:rPr>
            </w:pPr>
            <w:r w:rsidRPr="000C2E90">
              <w:rPr>
                <w:b/>
                <w:bCs/>
              </w:rPr>
              <w:t xml:space="preserve">Major </w:t>
            </w:r>
            <w:r w:rsidR="00182E91">
              <w:rPr>
                <w:b/>
                <w:bCs/>
              </w:rPr>
              <w:t>C</w:t>
            </w:r>
            <w:r w:rsidRPr="000C2E90">
              <w:rPr>
                <w:b/>
                <w:bCs/>
              </w:rPr>
              <w:t xml:space="preserve">onstruction </w:t>
            </w:r>
            <w:r w:rsidR="00182E91">
              <w:rPr>
                <w:b/>
                <w:bCs/>
              </w:rPr>
              <w:t>P</w:t>
            </w:r>
            <w:r w:rsidRPr="000C2E90">
              <w:rPr>
                <w:b/>
                <w:bCs/>
              </w:rPr>
              <w:t>roject</w:t>
            </w:r>
            <w:r w:rsidR="00B544D4">
              <w:rPr>
                <w:b/>
                <w:bCs/>
              </w:rPr>
              <w:t xml:space="preserve"> </w:t>
            </w:r>
          </w:p>
          <w:p w14:paraId="635FA3FC" w14:textId="7D8DA99D" w:rsidR="00B100CC" w:rsidRPr="000C2E90" w:rsidRDefault="007B38D1" w:rsidP="72B450C9">
            <w:pPr>
              <w:spacing w:before="60" w:beforeAutospacing="0" w:after="60" w:afterAutospacing="0"/>
            </w:pPr>
            <w:r>
              <w:t>procurement with</w:t>
            </w:r>
            <w:r w:rsidR="00B544D4">
              <w:t xml:space="preserve"> an e</w:t>
            </w:r>
            <w:r w:rsidR="008F3352">
              <w:t>stimated</w:t>
            </w:r>
            <w:r w:rsidR="70EDF2A8">
              <w:t xml:space="preserve"> individual</w:t>
            </w:r>
            <w:r w:rsidR="008F3352">
              <w:t xml:space="preserve"> </w:t>
            </w:r>
            <w:r w:rsidR="000C2E90">
              <w:t>value</w:t>
            </w:r>
            <w:r w:rsidR="00B544D4">
              <w:t xml:space="preserve"> of</w:t>
            </w:r>
            <w:r w:rsidR="000C2E90">
              <w:br/>
              <w:t>$10 million or more</w:t>
            </w:r>
          </w:p>
        </w:tc>
        <w:tc>
          <w:tcPr>
            <w:tcW w:w="2410" w:type="dxa"/>
          </w:tcPr>
          <w:p w14:paraId="6722E94A" w14:textId="6F637247" w:rsidR="00B100CC" w:rsidRDefault="00B544D4" w:rsidP="00FA083F">
            <w:pPr>
              <w:spacing w:before="60" w:beforeAutospacing="0" w:after="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A31BEC" w:rsidRPr="00A31BEC">
              <w:t xml:space="preserve">equires a minimum of 10% of all </w:t>
            </w:r>
            <w:r w:rsidR="00551ABB">
              <w:t>L</w:t>
            </w:r>
            <w:r w:rsidR="00A31BEC" w:rsidRPr="00A31BEC">
              <w:t xml:space="preserve">abour </w:t>
            </w:r>
            <w:r w:rsidR="00551ABB">
              <w:t>H</w:t>
            </w:r>
            <w:r w:rsidR="00A31BEC" w:rsidRPr="00A31BEC">
              <w:t>ours spent on the project be undertaken by</w:t>
            </w:r>
            <w:r w:rsidR="00551ABB">
              <w:t xml:space="preserve"> </w:t>
            </w:r>
            <w:r w:rsidR="00276D5B">
              <w:t>A</w:t>
            </w:r>
            <w:r w:rsidR="00A31BEC" w:rsidRPr="00A31BEC">
              <w:t>pprentices.</w:t>
            </w:r>
          </w:p>
        </w:tc>
        <w:tc>
          <w:tcPr>
            <w:tcW w:w="4343" w:type="dxa"/>
          </w:tcPr>
          <w:p w14:paraId="6A45061C" w14:textId="0E25C491" w:rsidR="00705AA6" w:rsidRDefault="00705AA6" w:rsidP="006974B4">
            <w:pPr>
              <w:pStyle w:val="ListBullet"/>
              <w:numPr>
                <w:ilvl w:val="0"/>
                <w:numId w:val="16"/>
              </w:numPr>
              <w:spacing w:before="60" w:after="6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Overarching </w:t>
            </w:r>
            <w:r w:rsidR="00343444">
              <w:t>A</w:t>
            </w:r>
            <w:r>
              <w:t xml:space="preserve">pprentice </w:t>
            </w:r>
            <w:r w:rsidR="00343444">
              <w:t>T</w:t>
            </w:r>
            <w:r>
              <w:t xml:space="preserve">arget for </w:t>
            </w:r>
            <w:r w:rsidR="00343444">
              <w:t>W</w:t>
            </w:r>
            <w:r>
              <w:t xml:space="preserve">omen requires a minimum of </w:t>
            </w:r>
            <w:r w:rsidR="00B47827">
              <w:t>7</w:t>
            </w:r>
            <w:r>
              <w:t xml:space="preserve">%* of all </w:t>
            </w:r>
            <w:r w:rsidR="00B47827">
              <w:t>A</w:t>
            </w:r>
            <w:r>
              <w:t xml:space="preserve">pprentice </w:t>
            </w:r>
            <w:r w:rsidR="00B47827">
              <w:t>L</w:t>
            </w:r>
            <w:r>
              <w:t xml:space="preserve">abour </w:t>
            </w:r>
            <w:r w:rsidR="00B47827">
              <w:t>H</w:t>
            </w:r>
            <w:r>
              <w:t xml:space="preserve">ours to be undertaken by </w:t>
            </w:r>
            <w:r w:rsidR="00B47827">
              <w:t>W</w:t>
            </w:r>
            <w:r>
              <w:t xml:space="preserve">omen. </w:t>
            </w:r>
          </w:p>
          <w:p w14:paraId="415CA78E" w14:textId="7BCB3AF3" w:rsidR="00B100CC" w:rsidRDefault="00705AA6" w:rsidP="006974B4">
            <w:pPr>
              <w:pStyle w:val="ListBullet"/>
              <w:numPr>
                <w:ilvl w:val="0"/>
                <w:numId w:val="16"/>
              </w:numPr>
              <w:spacing w:before="60" w:beforeAutospacing="0" w:after="60" w:afterAutospacing="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Trade-specific </w:t>
            </w:r>
            <w:r w:rsidR="00E13CD2">
              <w:t>A</w:t>
            </w:r>
            <w:r>
              <w:t xml:space="preserve">pprentice </w:t>
            </w:r>
            <w:r w:rsidR="00E13CD2">
              <w:t>T</w:t>
            </w:r>
            <w:r>
              <w:t xml:space="preserve">arget for </w:t>
            </w:r>
            <w:r w:rsidR="00E13CD2">
              <w:t>W</w:t>
            </w:r>
            <w:r>
              <w:t xml:space="preserve">omen requires a minimum of </w:t>
            </w:r>
            <w:r w:rsidR="00B47827">
              <w:t>5</w:t>
            </w:r>
            <w:r>
              <w:t xml:space="preserve">%* of </w:t>
            </w:r>
            <w:r w:rsidR="00E13CD2">
              <w:t>T</w:t>
            </w:r>
            <w:r>
              <w:t xml:space="preserve">rade </w:t>
            </w:r>
            <w:r w:rsidR="00E13CD2">
              <w:t>A</w:t>
            </w:r>
            <w:r>
              <w:t xml:space="preserve">pprentice </w:t>
            </w:r>
            <w:r w:rsidR="00E13CD2">
              <w:t>L</w:t>
            </w:r>
            <w:r>
              <w:t xml:space="preserve">abour </w:t>
            </w:r>
            <w:r w:rsidR="00E13CD2">
              <w:t>H</w:t>
            </w:r>
            <w:r>
              <w:t xml:space="preserve">ours to be undertaken by </w:t>
            </w:r>
            <w:r w:rsidR="00E13CD2">
              <w:t>W</w:t>
            </w:r>
            <w:r>
              <w:t>omen.</w:t>
            </w:r>
          </w:p>
        </w:tc>
      </w:tr>
      <w:tr w:rsidR="00B100CC" w14:paraId="69D6A101" w14:textId="77777777" w:rsidTr="72B45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E3FFCD" w14:textId="061BC073" w:rsidR="004E4D33" w:rsidRPr="004E4D33" w:rsidRDefault="004E4D33" w:rsidP="00FA083F">
            <w:pPr>
              <w:spacing w:before="60" w:after="60"/>
              <w:rPr>
                <w:b/>
                <w:bCs/>
              </w:rPr>
            </w:pPr>
            <w:r w:rsidRPr="004E4D33">
              <w:rPr>
                <w:b/>
                <w:bCs/>
              </w:rPr>
              <w:t xml:space="preserve">Flagship </w:t>
            </w:r>
            <w:r w:rsidR="006C564F">
              <w:rPr>
                <w:b/>
                <w:bCs/>
              </w:rPr>
              <w:t>C</w:t>
            </w:r>
            <w:r w:rsidRPr="004E4D33">
              <w:rPr>
                <w:b/>
                <w:bCs/>
              </w:rPr>
              <w:t xml:space="preserve">onstruction </w:t>
            </w:r>
            <w:r w:rsidR="006C564F">
              <w:rPr>
                <w:b/>
                <w:bCs/>
              </w:rPr>
              <w:t>P</w:t>
            </w:r>
            <w:r w:rsidRPr="004E4D33">
              <w:rPr>
                <w:b/>
                <w:bCs/>
              </w:rPr>
              <w:t>roject</w:t>
            </w:r>
          </w:p>
          <w:p w14:paraId="598D221B" w14:textId="70A94EE2" w:rsidR="00B100CC" w:rsidRPr="004E4D33" w:rsidRDefault="00B544D4" w:rsidP="72B450C9">
            <w:pPr>
              <w:spacing w:before="60" w:beforeAutospacing="0" w:after="60" w:afterAutospacing="0"/>
            </w:pPr>
            <w:r>
              <w:t>procurement with an e</w:t>
            </w:r>
            <w:r w:rsidR="008F3352">
              <w:t>stimated</w:t>
            </w:r>
            <w:r w:rsidR="027A2477">
              <w:t xml:space="preserve"> individual</w:t>
            </w:r>
            <w:r w:rsidR="008F3352">
              <w:t xml:space="preserve"> </w:t>
            </w:r>
            <w:r w:rsidR="004E4D33">
              <w:t>value</w:t>
            </w:r>
            <w:r w:rsidR="008F3352">
              <w:br/>
            </w:r>
            <w:r w:rsidR="004E4D33">
              <w:t>$100 million or more</w:t>
            </w:r>
          </w:p>
        </w:tc>
        <w:tc>
          <w:tcPr>
            <w:tcW w:w="2410" w:type="dxa"/>
          </w:tcPr>
          <w:p w14:paraId="1662407A" w14:textId="51DB8E09" w:rsidR="00B100CC" w:rsidRDefault="00FA0886" w:rsidP="00FA083F">
            <w:pPr>
              <w:spacing w:before="60" w:beforeAutospacing="0" w:after="6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3C70C2" w:rsidRPr="003C70C2">
              <w:t xml:space="preserve">equires a minimum of 10% of all </w:t>
            </w:r>
            <w:r>
              <w:t>L</w:t>
            </w:r>
            <w:r w:rsidR="003C70C2" w:rsidRPr="003C70C2">
              <w:t xml:space="preserve">abour </w:t>
            </w:r>
            <w:r>
              <w:t>H</w:t>
            </w:r>
            <w:r w:rsidR="003C70C2" w:rsidRPr="003C70C2">
              <w:t xml:space="preserve">ours spent on the project be undertaken by </w:t>
            </w:r>
            <w:r w:rsidR="006C564F">
              <w:t>A</w:t>
            </w:r>
            <w:r w:rsidR="003C70C2" w:rsidRPr="003C70C2">
              <w:t>pprentices.</w:t>
            </w:r>
          </w:p>
        </w:tc>
        <w:tc>
          <w:tcPr>
            <w:tcW w:w="4343" w:type="dxa"/>
          </w:tcPr>
          <w:p w14:paraId="4649051D" w14:textId="4D0A4656" w:rsidR="008D289B" w:rsidRDefault="008D289B" w:rsidP="006974B4">
            <w:pPr>
              <w:pStyle w:val="ListBullet"/>
              <w:numPr>
                <w:ilvl w:val="0"/>
                <w:numId w:val="16"/>
              </w:numPr>
              <w:spacing w:before="60" w:after="6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</w:t>
            </w:r>
            <w:r w:rsidR="003843A9">
              <w:t>s</w:t>
            </w:r>
            <w:r>
              <w:t xml:space="preserve"> </w:t>
            </w:r>
            <w:r w:rsidR="003843A9">
              <w:t>setting</w:t>
            </w:r>
            <w:r>
              <w:t xml:space="preserve"> </w:t>
            </w:r>
            <w:r w:rsidR="006C564F">
              <w:t>and meet</w:t>
            </w:r>
            <w:r w:rsidR="003843A9">
              <w:t>ing</w:t>
            </w:r>
            <w:r w:rsidR="006C564F">
              <w:t xml:space="preserve"> </w:t>
            </w:r>
            <w:r>
              <w:t xml:space="preserve">more ambitious targets for </w:t>
            </w:r>
            <w:r w:rsidR="006C564F">
              <w:t>W</w:t>
            </w:r>
            <w:r>
              <w:t>omen.</w:t>
            </w:r>
          </w:p>
          <w:p w14:paraId="5250338E" w14:textId="619E4FC4" w:rsidR="00B100CC" w:rsidRDefault="008D289B" w:rsidP="006974B4">
            <w:pPr>
              <w:pStyle w:val="ListBullet"/>
              <w:numPr>
                <w:ilvl w:val="0"/>
                <w:numId w:val="16"/>
              </w:numPr>
              <w:spacing w:before="60" w:beforeAutospacing="0" w:after="60" w:afterAutospacing="0" w:line="276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</w:t>
            </w:r>
            <w:r w:rsidR="003843A9">
              <w:t>s</w:t>
            </w:r>
            <w:r>
              <w:t xml:space="preserve"> </w:t>
            </w:r>
            <w:r w:rsidR="00A3343B">
              <w:t>provid</w:t>
            </w:r>
            <w:r w:rsidR="003843A9">
              <w:t>ing</w:t>
            </w:r>
            <w:r w:rsidR="00A3343B">
              <w:t xml:space="preserve"> a</w:t>
            </w:r>
            <w:r>
              <w:t xml:space="preserve"> Gender Equality Action Plan outlining how targets will be achieved</w:t>
            </w:r>
            <w:r w:rsidR="00CC4AFB">
              <w:t xml:space="preserve"> and sustained</w:t>
            </w:r>
            <w:r>
              <w:t>.</w:t>
            </w:r>
          </w:p>
        </w:tc>
      </w:tr>
    </w:tbl>
    <w:p w14:paraId="50B4C6FB" w14:textId="1532D666" w:rsidR="006974B4" w:rsidRDefault="00795608" w:rsidP="00EB58CD">
      <w:pPr>
        <w:pStyle w:val="Source"/>
      </w:pPr>
      <w:r>
        <w:t>*Targets</w:t>
      </w:r>
      <w:r w:rsidR="00ED6E16">
        <w:t xml:space="preserve"> </w:t>
      </w:r>
      <w:r w:rsidR="00000A48">
        <w:t xml:space="preserve">for Women </w:t>
      </w:r>
      <w:r w:rsidR="00ED6E16">
        <w:t xml:space="preserve">listed </w:t>
      </w:r>
      <w:r w:rsidR="00000A48">
        <w:t xml:space="preserve">are </w:t>
      </w:r>
      <w:r w:rsidR="00ED6E16">
        <w:t xml:space="preserve">for </w:t>
      </w:r>
      <w:r w:rsidR="00ED6E16" w:rsidRPr="00ED6E16">
        <w:t>1 July 202</w:t>
      </w:r>
      <w:r w:rsidR="00B47827">
        <w:t>5</w:t>
      </w:r>
      <w:r w:rsidR="00ED6E16" w:rsidRPr="00ED6E16">
        <w:t xml:space="preserve"> to 30 June </w:t>
      </w:r>
      <w:r w:rsidR="00B47827" w:rsidRPr="00ED6E16">
        <w:t>202</w:t>
      </w:r>
      <w:r w:rsidR="00B47827">
        <w:t>6</w:t>
      </w:r>
      <w:r w:rsidR="0079298D">
        <w:t xml:space="preserve"> </w:t>
      </w:r>
      <w:r w:rsidR="00000A48">
        <w:t>and</w:t>
      </w:r>
      <w:r>
        <w:t xml:space="preserve"> increase </w:t>
      </w:r>
      <w:r w:rsidR="00AD3D5F">
        <w:t xml:space="preserve">one percentage point </w:t>
      </w:r>
      <w:r>
        <w:t>e</w:t>
      </w:r>
      <w:r w:rsidR="00000A48">
        <w:t>very</w:t>
      </w:r>
      <w:r>
        <w:t xml:space="preserve"> </w:t>
      </w:r>
      <w:r w:rsidR="00000A48">
        <w:t xml:space="preserve">financial </w:t>
      </w:r>
      <w:r>
        <w:t>year</w:t>
      </w:r>
      <w:r w:rsidR="00AD3D5F">
        <w:t xml:space="preserve"> until 2030</w:t>
      </w:r>
      <w:r w:rsidR="00ED6E16">
        <w:t>.</w:t>
      </w:r>
    </w:p>
    <w:p w14:paraId="52D00E6C" w14:textId="77777777" w:rsidR="00595F7F" w:rsidRDefault="00595F7F" w:rsidP="00EB58CD">
      <w:pPr>
        <w:pStyle w:val="Source"/>
      </w:pPr>
    </w:p>
    <w:p w14:paraId="06C5F8E4" w14:textId="73CC775E" w:rsidR="006974B4" w:rsidRDefault="0018682A" w:rsidP="00795608">
      <w:pPr>
        <w:pStyle w:val="Heading3"/>
      </w:pPr>
      <w:r>
        <w:lastRenderedPageBreak/>
        <w:t>Annual increases</w:t>
      </w:r>
      <w:r w:rsidR="008C3F67">
        <w:t xml:space="preserve"> of </w:t>
      </w:r>
      <w:r w:rsidR="00795608">
        <w:t xml:space="preserve">Targets for </w:t>
      </w:r>
      <w:r w:rsidR="008246FB">
        <w:t>W</w:t>
      </w:r>
      <w:r w:rsidR="00795608">
        <w:t>omen</w:t>
      </w:r>
      <w:r w:rsidR="008C3F67">
        <w:t xml:space="preserve"> working on Construction projects</w:t>
      </w:r>
      <w:r w:rsidR="00844F3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nnual increases in targets for women"/>
        <w:tblDescription w:val="annual increases in targets for women in construction"/>
      </w:tblPr>
      <w:tblGrid>
        <w:gridCol w:w="3256"/>
        <w:gridCol w:w="2784"/>
        <w:gridCol w:w="3020"/>
      </w:tblGrid>
      <w:tr w:rsidR="009103FB" w:rsidRPr="00D436BA" w14:paraId="0A288019" w14:textId="77777777" w:rsidTr="009103FB">
        <w:trPr>
          <w:tblHeader/>
        </w:trPr>
        <w:tc>
          <w:tcPr>
            <w:tcW w:w="3256" w:type="dxa"/>
            <w:shd w:val="clear" w:color="auto" w:fill="404246"/>
            <w:vAlign w:val="center"/>
          </w:tcPr>
          <w:p w14:paraId="27548367" w14:textId="77777777" w:rsidR="009103FB" w:rsidRPr="009103FB" w:rsidRDefault="009103FB" w:rsidP="009103FB">
            <w:pPr>
              <w:spacing w:before="100" w:beforeAutospacing="1" w:after="100" w:afterAutospacing="1"/>
              <w:rPr>
                <w:rFonts w:ascii="Calibri" w:hAnsi="Calibri"/>
                <w:color w:val="FFFFFF" w:themeColor="background1"/>
              </w:rPr>
            </w:pPr>
            <w:r w:rsidRPr="009103FB">
              <w:rPr>
                <w:rFonts w:ascii="Calibri" w:hAnsi="Calibri"/>
                <w:color w:val="FFFFFF" w:themeColor="background1"/>
              </w:rPr>
              <w:t xml:space="preserve">Targets apply </w:t>
            </w:r>
          </w:p>
        </w:tc>
        <w:tc>
          <w:tcPr>
            <w:tcW w:w="2784" w:type="dxa"/>
            <w:shd w:val="clear" w:color="auto" w:fill="404246"/>
            <w:vAlign w:val="center"/>
          </w:tcPr>
          <w:p w14:paraId="7041DCA8" w14:textId="269DA2E3" w:rsidR="009103FB" w:rsidRPr="009103FB" w:rsidRDefault="009103FB" w:rsidP="009103FB">
            <w:pPr>
              <w:spacing w:before="100" w:beforeAutospacing="1" w:after="100" w:afterAutospacing="1"/>
              <w:rPr>
                <w:rFonts w:ascii="Calibri" w:hAnsi="Calibri"/>
                <w:color w:val="FFFFFF" w:themeColor="background1"/>
              </w:rPr>
            </w:pPr>
            <w:r w:rsidRPr="009103FB">
              <w:rPr>
                <w:rFonts w:ascii="Calibri" w:hAnsi="Calibri"/>
                <w:color w:val="FFFFFF" w:themeColor="background1"/>
              </w:rPr>
              <w:t xml:space="preserve">Overarching </w:t>
            </w:r>
            <w:r w:rsidR="008C3F67">
              <w:rPr>
                <w:rFonts w:ascii="Calibri" w:hAnsi="Calibri"/>
                <w:color w:val="FFFFFF" w:themeColor="background1"/>
              </w:rPr>
              <w:t>A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pprentice </w:t>
            </w:r>
            <w:r w:rsidR="00543F36">
              <w:rPr>
                <w:rFonts w:ascii="Calibri" w:hAnsi="Calibri"/>
                <w:color w:val="FFFFFF" w:themeColor="background1"/>
              </w:rPr>
              <w:t>T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arget for </w:t>
            </w:r>
            <w:r w:rsidR="00543F36">
              <w:rPr>
                <w:rFonts w:ascii="Calibri" w:hAnsi="Calibri"/>
                <w:color w:val="FFFFFF" w:themeColor="background1"/>
              </w:rPr>
              <w:t>W</w:t>
            </w:r>
            <w:r w:rsidRPr="009103FB">
              <w:rPr>
                <w:rFonts w:ascii="Calibri" w:hAnsi="Calibri"/>
                <w:color w:val="FFFFFF" w:themeColor="background1"/>
              </w:rPr>
              <w:t>omen</w:t>
            </w:r>
          </w:p>
        </w:tc>
        <w:tc>
          <w:tcPr>
            <w:tcW w:w="3020" w:type="dxa"/>
            <w:shd w:val="clear" w:color="auto" w:fill="404246"/>
            <w:vAlign w:val="center"/>
          </w:tcPr>
          <w:p w14:paraId="29BB1BDC" w14:textId="67A493C7" w:rsidR="009103FB" w:rsidRPr="009103FB" w:rsidRDefault="009103FB" w:rsidP="009103FB">
            <w:pPr>
              <w:spacing w:before="100" w:beforeAutospacing="1" w:after="100" w:afterAutospacing="1"/>
              <w:rPr>
                <w:rFonts w:ascii="Calibri" w:hAnsi="Calibri"/>
                <w:color w:val="FFFFFF" w:themeColor="background1"/>
              </w:rPr>
            </w:pPr>
            <w:r w:rsidRPr="009103FB">
              <w:rPr>
                <w:rFonts w:ascii="Calibri" w:hAnsi="Calibri"/>
                <w:color w:val="FFFFFF" w:themeColor="background1"/>
              </w:rPr>
              <w:t xml:space="preserve">Trade-specific </w:t>
            </w:r>
            <w:r w:rsidR="00543F36">
              <w:rPr>
                <w:rFonts w:ascii="Calibri" w:hAnsi="Calibri"/>
                <w:color w:val="FFFFFF" w:themeColor="background1"/>
              </w:rPr>
              <w:t>A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pprentice </w:t>
            </w:r>
            <w:r w:rsidR="00543F36">
              <w:rPr>
                <w:rFonts w:ascii="Calibri" w:hAnsi="Calibri"/>
                <w:color w:val="FFFFFF" w:themeColor="background1"/>
              </w:rPr>
              <w:t>T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arget for </w:t>
            </w:r>
            <w:r w:rsidR="00543F36">
              <w:rPr>
                <w:rFonts w:ascii="Calibri" w:hAnsi="Calibri"/>
                <w:color w:val="FFFFFF" w:themeColor="background1"/>
              </w:rPr>
              <w:t>W</w:t>
            </w:r>
            <w:r w:rsidRPr="009103FB">
              <w:rPr>
                <w:rFonts w:ascii="Calibri" w:hAnsi="Calibri"/>
                <w:color w:val="FFFFFF" w:themeColor="background1"/>
              </w:rPr>
              <w:t>omen</w:t>
            </w:r>
          </w:p>
        </w:tc>
      </w:tr>
      <w:tr w:rsidR="009103FB" w:rsidRPr="00D436BA" w14:paraId="3C1F3604" w14:textId="77777777" w:rsidTr="00C46C4D">
        <w:tc>
          <w:tcPr>
            <w:tcW w:w="3256" w:type="dxa"/>
          </w:tcPr>
          <w:p w14:paraId="4EC6E2E6" w14:textId="77777777" w:rsidR="009103FB" w:rsidRPr="00D436BA" w:rsidRDefault="009103FB" w:rsidP="009103FB">
            <w:pPr>
              <w:spacing w:before="60" w:after="60"/>
            </w:pPr>
            <w:r w:rsidRPr="00D436BA">
              <w:t>1 July 2024 to 30 June 2025</w:t>
            </w:r>
          </w:p>
        </w:tc>
        <w:tc>
          <w:tcPr>
            <w:tcW w:w="2784" w:type="dxa"/>
          </w:tcPr>
          <w:p w14:paraId="3EFB64A7" w14:textId="2FC62C02" w:rsidR="009103FB" w:rsidRPr="00D436BA" w:rsidRDefault="009103FB" w:rsidP="009103FB">
            <w:pPr>
              <w:spacing w:before="60" w:after="60"/>
              <w:jc w:val="center"/>
            </w:pPr>
            <w:r w:rsidRPr="00D436BA">
              <w:t>6%</w:t>
            </w:r>
          </w:p>
        </w:tc>
        <w:tc>
          <w:tcPr>
            <w:tcW w:w="3020" w:type="dxa"/>
          </w:tcPr>
          <w:p w14:paraId="4D511F01" w14:textId="60932616" w:rsidR="009103FB" w:rsidRPr="00D436BA" w:rsidRDefault="009103FB" w:rsidP="009103FB">
            <w:pPr>
              <w:spacing w:before="60" w:after="60"/>
              <w:jc w:val="center"/>
            </w:pPr>
            <w:r w:rsidRPr="00D436BA">
              <w:t>4%</w:t>
            </w:r>
          </w:p>
        </w:tc>
      </w:tr>
      <w:tr w:rsidR="009103FB" w:rsidRPr="00D436BA" w14:paraId="1BD00736" w14:textId="77777777" w:rsidTr="00C46C4D">
        <w:tc>
          <w:tcPr>
            <w:tcW w:w="3256" w:type="dxa"/>
          </w:tcPr>
          <w:p w14:paraId="14680A54" w14:textId="77777777" w:rsidR="009103FB" w:rsidRPr="00D436BA" w:rsidRDefault="009103FB" w:rsidP="009103FB">
            <w:pPr>
              <w:spacing w:before="60" w:after="60"/>
            </w:pPr>
            <w:r w:rsidRPr="00D436BA">
              <w:t>1 July 2025 to 30 June 2026</w:t>
            </w:r>
          </w:p>
        </w:tc>
        <w:tc>
          <w:tcPr>
            <w:tcW w:w="2784" w:type="dxa"/>
          </w:tcPr>
          <w:p w14:paraId="7660E7F1" w14:textId="08290046" w:rsidR="009103FB" w:rsidRPr="00D436BA" w:rsidRDefault="009103FB" w:rsidP="009103FB">
            <w:pPr>
              <w:spacing w:before="60" w:after="60"/>
              <w:jc w:val="center"/>
            </w:pPr>
            <w:r w:rsidRPr="00D436BA">
              <w:t>7%</w:t>
            </w:r>
          </w:p>
        </w:tc>
        <w:tc>
          <w:tcPr>
            <w:tcW w:w="3020" w:type="dxa"/>
          </w:tcPr>
          <w:p w14:paraId="7EAF07ED" w14:textId="27FC2E96" w:rsidR="009103FB" w:rsidRPr="00D436BA" w:rsidRDefault="009103FB" w:rsidP="009103FB">
            <w:pPr>
              <w:spacing w:before="60" w:after="60"/>
              <w:jc w:val="center"/>
            </w:pPr>
            <w:r w:rsidRPr="00D436BA">
              <w:t>5%</w:t>
            </w:r>
          </w:p>
        </w:tc>
      </w:tr>
      <w:tr w:rsidR="009103FB" w:rsidRPr="00D436BA" w14:paraId="0AEA3BEA" w14:textId="77777777" w:rsidTr="00C46C4D">
        <w:tc>
          <w:tcPr>
            <w:tcW w:w="3256" w:type="dxa"/>
          </w:tcPr>
          <w:p w14:paraId="16B15CB1" w14:textId="77777777" w:rsidR="009103FB" w:rsidRPr="00D436BA" w:rsidRDefault="009103FB" w:rsidP="009103FB">
            <w:pPr>
              <w:spacing w:before="60" w:after="60"/>
            </w:pPr>
            <w:r w:rsidRPr="00D436BA">
              <w:t>1 July 2026 to 30 June 2027</w:t>
            </w:r>
          </w:p>
        </w:tc>
        <w:tc>
          <w:tcPr>
            <w:tcW w:w="2784" w:type="dxa"/>
          </w:tcPr>
          <w:p w14:paraId="2D3D9D03" w14:textId="1093E9F7" w:rsidR="009103FB" w:rsidRPr="00D436BA" w:rsidRDefault="009103FB" w:rsidP="009103FB">
            <w:pPr>
              <w:spacing w:before="60" w:after="60"/>
              <w:jc w:val="center"/>
            </w:pPr>
            <w:r w:rsidRPr="00D436BA">
              <w:t>8%</w:t>
            </w:r>
          </w:p>
        </w:tc>
        <w:tc>
          <w:tcPr>
            <w:tcW w:w="3020" w:type="dxa"/>
          </w:tcPr>
          <w:p w14:paraId="2FBD4419" w14:textId="1583686C" w:rsidR="009103FB" w:rsidRPr="00D436BA" w:rsidRDefault="009103FB" w:rsidP="009103FB">
            <w:pPr>
              <w:spacing w:before="60" w:after="60"/>
              <w:jc w:val="center"/>
            </w:pPr>
            <w:r w:rsidRPr="00D436BA">
              <w:t>6%</w:t>
            </w:r>
          </w:p>
        </w:tc>
      </w:tr>
      <w:tr w:rsidR="009103FB" w:rsidRPr="00D436BA" w14:paraId="2171169C" w14:textId="77777777" w:rsidTr="00C46C4D">
        <w:tc>
          <w:tcPr>
            <w:tcW w:w="3256" w:type="dxa"/>
          </w:tcPr>
          <w:p w14:paraId="570948C3" w14:textId="77777777" w:rsidR="009103FB" w:rsidRPr="00D436BA" w:rsidRDefault="009103FB" w:rsidP="009103FB">
            <w:pPr>
              <w:spacing w:before="60" w:after="60"/>
            </w:pPr>
            <w:r w:rsidRPr="00D436BA">
              <w:t>1 July 2027 to 30 June 2028</w:t>
            </w:r>
          </w:p>
        </w:tc>
        <w:tc>
          <w:tcPr>
            <w:tcW w:w="2784" w:type="dxa"/>
          </w:tcPr>
          <w:p w14:paraId="1A3948FE" w14:textId="6D49B9D8" w:rsidR="009103FB" w:rsidRPr="00D436BA" w:rsidRDefault="009103FB" w:rsidP="009103FB">
            <w:pPr>
              <w:spacing w:before="60" w:after="60"/>
              <w:jc w:val="center"/>
            </w:pPr>
            <w:r w:rsidRPr="00D436BA">
              <w:t>9%</w:t>
            </w:r>
          </w:p>
        </w:tc>
        <w:tc>
          <w:tcPr>
            <w:tcW w:w="3020" w:type="dxa"/>
          </w:tcPr>
          <w:p w14:paraId="22B1FE2F" w14:textId="406B7FAA" w:rsidR="009103FB" w:rsidRPr="00D436BA" w:rsidRDefault="009103FB" w:rsidP="009103FB">
            <w:pPr>
              <w:spacing w:before="60" w:after="60"/>
              <w:jc w:val="center"/>
            </w:pPr>
            <w:r w:rsidRPr="00D436BA">
              <w:t>7%</w:t>
            </w:r>
          </w:p>
        </w:tc>
      </w:tr>
      <w:tr w:rsidR="009103FB" w:rsidRPr="00D436BA" w14:paraId="33F880D1" w14:textId="77777777" w:rsidTr="00C46C4D">
        <w:tc>
          <w:tcPr>
            <w:tcW w:w="3256" w:type="dxa"/>
          </w:tcPr>
          <w:p w14:paraId="0A7D27BB" w14:textId="77777777" w:rsidR="009103FB" w:rsidRPr="00D436BA" w:rsidRDefault="009103FB" w:rsidP="009103FB">
            <w:pPr>
              <w:spacing w:before="60" w:after="60"/>
            </w:pPr>
            <w:r w:rsidRPr="00D436BA">
              <w:t>1 July 2028 to 30 June 2029</w:t>
            </w:r>
          </w:p>
        </w:tc>
        <w:tc>
          <w:tcPr>
            <w:tcW w:w="2784" w:type="dxa"/>
          </w:tcPr>
          <w:p w14:paraId="7E69E83A" w14:textId="770D81AF" w:rsidR="009103FB" w:rsidRPr="00D436BA" w:rsidRDefault="009103FB" w:rsidP="009103FB">
            <w:pPr>
              <w:spacing w:before="60" w:after="60"/>
              <w:jc w:val="center"/>
            </w:pPr>
            <w:r w:rsidRPr="00D436BA">
              <w:t>10%</w:t>
            </w:r>
          </w:p>
        </w:tc>
        <w:tc>
          <w:tcPr>
            <w:tcW w:w="3020" w:type="dxa"/>
          </w:tcPr>
          <w:p w14:paraId="3FFEFB39" w14:textId="5C350A1D" w:rsidR="009103FB" w:rsidRPr="00D436BA" w:rsidRDefault="009103FB" w:rsidP="009103FB">
            <w:pPr>
              <w:spacing w:before="60" w:after="60"/>
              <w:jc w:val="center"/>
            </w:pPr>
            <w:r w:rsidRPr="00D436BA">
              <w:t>8%</w:t>
            </w:r>
          </w:p>
        </w:tc>
      </w:tr>
      <w:tr w:rsidR="009103FB" w:rsidRPr="00D436BA" w14:paraId="700FC5BE" w14:textId="77777777" w:rsidTr="00C46C4D">
        <w:tc>
          <w:tcPr>
            <w:tcW w:w="3256" w:type="dxa"/>
          </w:tcPr>
          <w:p w14:paraId="5F7293DC" w14:textId="77777777" w:rsidR="009103FB" w:rsidRPr="00D436BA" w:rsidRDefault="009103FB" w:rsidP="009103FB">
            <w:pPr>
              <w:spacing w:before="60" w:after="60"/>
            </w:pPr>
            <w:r w:rsidRPr="00D436BA">
              <w:t>1 July 2029 to 30 June 2030</w:t>
            </w:r>
          </w:p>
        </w:tc>
        <w:tc>
          <w:tcPr>
            <w:tcW w:w="2784" w:type="dxa"/>
          </w:tcPr>
          <w:p w14:paraId="499F5921" w14:textId="79D1D7F8" w:rsidR="009103FB" w:rsidRPr="00D436BA" w:rsidRDefault="009103FB" w:rsidP="009103FB">
            <w:pPr>
              <w:spacing w:before="60" w:after="60"/>
              <w:jc w:val="center"/>
            </w:pPr>
            <w:r w:rsidRPr="00D436BA">
              <w:t>11%</w:t>
            </w:r>
          </w:p>
        </w:tc>
        <w:tc>
          <w:tcPr>
            <w:tcW w:w="3020" w:type="dxa"/>
          </w:tcPr>
          <w:p w14:paraId="012B2AA6" w14:textId="02573258" w:rsidR="009103FB" w:rsidRPr="00D436BA" w:rsidRDefault="009103FB" w:rsidP="009103FB">
            <w:pPr>
              <w:spacing w:before="60" w:after="60"/>
              <w:jc w:val="center"/>
            </w:pPr>
            <w:r w:rsidRPr="00D436BA">
              <w:t>9%</w:t>
            </w:r>
          </w:p>
        </w:tc>
      </w:tr>
      <w:tr w:rsidR="009103FB" w:rsidRPr="00D436BA" w14:paraId="252CF92E" w14:textId="77777777" w:rsidTr="00C46C4D">
        <w:tc>
          <w:tcPr>
            <w:tcW w:w="3256" w:type="dxa"/>
          </w:tcPr>
          <w:p w14:paraId="28220702" w14:textId="77777777" w:rsidR="009103FB" w:rsidRPr="00D436BA" w:rsidRDefault="009103FB" w:rsidP="009103FB">
            <w:pPr>
              <w:spacing w:before="60" w:after="60"/>
            </w:pPr>
            <w:r w:rsidRPr="00D436BA">
              <w:t>1 July 2030 onwards</w:t>
            </w:r>
          </w:p>
        </w:tc>
        <w:tc>
          <w:tcPr>
            <w:tcW w:w="2784" w:type="dxa"/>
          </w:tcPr>
          <w:p w14:paraId="3C7395D8" w14:textId="66330726" w:rsidR="009103FB" w:rsidRPr="00D436BA" w:rsidRDefault="009103FB" w:rsidP="009103FB">
            <w:pPr>
              <w:spacing w:before="60" w:after="60"/>
              <w:jc w:val="center"/>
            </w:pPr>
            <w:r w:rsidRPr="00D436BA">
              <w:t>12%</w:t>
            </w:r>
          </w:p>
        </w:tc>
        <w:tc>
          <w:tcPr>
            <w:tcW w:w="3020" w:type="dxa"/>
          </w:tcPr>
          <w:p w14:paraId="39484933" w14:textId="4EA62AF3" w:rsidR="009103FB" w:rsidRPr="00D436BA" w:rsidRDefault="009103FB" w:rsidP="009103FB">
            <w:pPr>
              <w:spacing w:before="60" w:after="60"/>
              <w:jc w:val="center"/>
            </w:pPr>
            <w:r w:rsidRPr="00D436BA">
              <w:t>10%</w:t>
            </w:r>
          </w:p>
        </w:tc>
      </w:tr>
    </w:tbl>
    <w:p w14:paraId="3112A0DA" w14:textId="03A54CCF" w:rsidR="00B02D3D" w:rsidRPr="00520A33" w:rsidRDefault="00B02D3D" w:rsidP="00B02D3D">
      <w:pPr>
        <w:pStyle w:val="Heading2"/>
      </w:pPr>
      <w:r>
        <w:t>ICT Targets</w:t>
      </w:r>
    </w:p>
    <w:tbl>
      <w:tblPr>
        <w:tblStyle w:val="DESE"/>
        <w:tblW w:w="0" w:type="auto"/>
        <w:tblLook w:val="04A0" w:firstRow="1" w:lastRow="0" w:firstColumn="1" w:lastColumn="0" w:noHBand="0" w:noVBand="1"/>
        <w:tblCaption w:val="ICT Targets table"/>
        <w:tblDescription w:val="ICT targets"/>
      </w:tblPr>
      <w:tblGrid>
        <w:gridCol w:w="1968"/>
        <w:gridCol w:w="2138"/>
        <w:gridCol w:w="2552"/>
        <w:gridCol w:w="2402"/>
      </w:tblGrid>
      <w:tr w:rsidR="003D01D3" w:rsidRPr="00067075" w14:paraId="24603F23" w14:textId="30DEECEA" w:rsidTr="00604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8" w:type="dxa"/>
          </w:tcPr>
          <w:p w14:paraId="32B18E42" w14:textId="4BBE8BA3" w:rsidR="003D01D3" w:rsidRPr="00FA083F" w:rsidRDefault="003D01D3" w:rsidP="007D64CC">
            <w:pPr>
              <w:spacing w:after="100"/>
            </w:pPr>
            <w:r>
              <w:t>Project type</w:t>
            </w:r>
          </w:p>
        </w:tc>
        <w:tc>
          <w:tcPr>
            <w:tcW w:w="2138" w:type="dxa"/>
          </w:tcPr>
          <w:p w14:paraId="60AB4341" w14:textId="4D507ED6" w:rsidR="003D01D3" w:rsidRPr="00FA083F" w:rsidRDefault="003D01D3" w:rsidP="007D64CC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Worker</w:t>
            </w:r>
            <w:r w:rsidRPr="00FA083F">
              <w:t xml:space="preserve"> </w:t>
            </w:r>
            <w:r>
              <w:t>T</w:t>
            </w:r>
            <w:r w:rsidRPr="00FA083F">
              <w:t>arget</w:t>
            </w:r>
          </w:p>
        </w:tc>
        <w:tc>
          <w:tcPr>
            <w:tcW w:w="2552" w:type="dxa"/>
          </w:tcPr>
          <w:p w14:paraId="2540072E" w14:textId="4BDBFF01" w:rsidR="003D01D3" w:rsidRPr="00FA083F" w:rsidRDefault="003D01D3" w:rsidP="007D64CC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Worker </w:t>
            </w:r>
            <w:r w:rsidRPr="00FA083F">
              <w:t xml:space="preserve">Target for </w:t>
            </w:r>
            <w:r>
              <w:t>W</w:t>
            </w:r>
            <w:r w:rsidRPr="00FA083F">
              <w:t>omen</w:t>
            </w:r>
          </w:p>
        </w:tc>
        <w:tc>
          <w:tcPr>
            <w:tcW w:w="2402" w:type="dxa"/>
          </w:tcPr>
          <w:p w14:paraId="29AF87AC" w14:textId="77777777" w:rsidR="0060464C" w:rsidRDefault="00577630" w:rsidP="0060464C">
            <w:pPr>
              <w:spacing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Learning Worker </w:t>
            </w:r>
          </w:p>
          <w:p w14:paraId="7333A592" w14:textId="44FC9A12" w:rsidR="003D01D3" w:rsidRDefault="00577630" w:rsidP="007D64CC">
            <w:pPr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High-Value Target</w:t>
            </w:r>
          </w:p>
        </w:tc>
      </w:tr>
      <w:tr w:rsidR="003D01D3" w14:paraId="32F9718C" w14:textId="69559243" w:rsidTr="00604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B62E9E0" w14:textId="7A813A27" w:rsidR="003D01D3" w:rsidRPr="000C2E90" w:rsidRDefault="003D01D3" w:rsidP="002E5650">
            <w:pPr>
              <w:spacing w:before="60" w:after="0" w:afterAutospacing="0"/>
              <w:rPr>
                <w:b/>
                <w:bCs/>
              </w:rPr>
            </w:pPr>
            <w:r w:rsidRPr="000C2E90">
              <w:rPr>
                <w:b/>
                <w:bCs/>
              </w:rPr>
              <w:t xml:space="preserve">Major </w:t>
            </w:r>
            <w:r>
              <w:rPr>
                <w:b/>
                <w:bCs/>
              </w:rPr>
              <w:t>ICT</w:t>
            </w:r>
            <w:r w:rsidRPr="000C2E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0C2E90">
              <w:rPr>
                <w:b/>
                <w:bCs/>
              </w:rPr>
              <w:t>roject</w:t>
            </w:r>
            <w:r>
              <w:rPr>
                <w:b/>
                <w:bCs/>
              </w:rPr>
              <w:t xml:space="preserve"> </w:t>
            </w:r>
          </w:p>
          <w:p w14:paraId="3CB2E6C7" w14:textId="77777777" w:rsidR="003D01D3" w:rsidRPr="000C2E90" w:rsidRDefault="003D01D3" w:rsidP="0060464C">
            <w:pPr>
              <w:spacing w:before="60" w:beforeAutospacing="0" w:after="0" w:afterAutospacing="0"/>
            </w:pPr>
            <w:r>
              <w:t>procurement with an estimated individual value of</w:t>
            </w:r>
            <w:r>
              <w:br/>
              <w:t>$10 million or more</w:t>
            </w:r>
          </w:p>
        </w:tc>
        <w:tc>
          <w:tcPr>
            <w:tcW w:w="2138" w:type="dxa"/>
          </w:tcPr>
          <w:p w14:paraId="364C472C" w14:textId="7180A7BD" w:rsidR="003D01D3" w:rsidRDefault="003D01D3" w:rsidP="002E5650">
            <w:pPr>
              <w:pStyle w:val="ListParagraph"/>
              <w:numPr>
                <w:ilvl w:val="0"/>
                <w:numId w:val="21"/>
              </w:numPr>
              <w:spacing w:before="60" w:after="0" w:afterAutospacing="0" w:line="276" w:lineRule="auto"/>
              <w:ind w:left="6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A31BEC">
              <w:t xml:space="preserve">equires a minimum of </w:t>
            </w:r>
            <w:r>
              <w:t>5</w:t>
            </w:r>
            <w:r w:rsidRPr="00A31BEC">
              <w:t xml:space="preserve">% of all </w:t>
            </w:r>
            <w:r>
              <w:t>L</w:t>
            </w:r>
            <w:r w:rsidRPr="00A31BEC">
              <w:t xml:space="preserve">abour </w:t>
            </w:r>
            <w:r>
              <w:t>H</w:t>
            </w:r>
            <w:r w:rsidRPr="00A31BEC">
              <w:t>ours spent on the project be undertaken by</w:t>
            </w:r>
            <w:r>
              <w:t xml:space="preserve"> Learning Workers</w:t>
            </w:r>
            <w:r w:rsidRPr="00A31BEC">
              <w:t>.</w:t>
            </w:r>
          </w:p>
        </w:tc>
        <w:tc>
          <w:tcPr>
            <w:tcW w:w="2552" w:type="dxa"/>
          </w:tcPr>
          <w:p w14:paraId="3BD3448C" w14:textId="57CA9D91" w:rsidR="003D01D3" w:rsidRDefault="003D01D3" w:rsidP="0060464C">
            <w:pPr>
              <w:pStyle w:val="ListBullet"/>
              <w:numPr>
                <w:ilvl w:val="0"/>
                <w:numId w:val="16"/>
              </w:numPr>
              <w:spacing w:before="60" w:beforeAutospacing="0" w:after="60" w:afterAutospacing="0" w:line="276" w:lineRule="auto"/>
              <w:ind w:left="194" w:hanging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requires a minimum of 10%^ of Learning Worker Labour Hours to be undertaken by Women. </w:t>
            </w:r>
          </w:p>
        </w:tc>
        <w:tc>
          <w:tcPr>
            <w:tcW w:w="2402" w:type="dxa"/>
            <w:shd w:val="clear" w:color="auto" w:fill="7F7F7F" w:themeFill="text1" w:themeFillTint="80"/>
          </w:tcPr>
          <w:p w14:paraId="12D8F17B" w14:textId="77777777" w:rsidR="003D01D3" w:rsidRDefault="003D01D3" w:rsidP="006A769D">
            <w:pPr>
              <w:pStyle w:val="ListBullet"/>
              <w:tabs>
                <w:tab w:val="clear" w:pos="360"/>
              </w:tabs>
              <w:spacing w:before="60" w:after="60" w:line="276" w:lineRule="auto"/>
              <w:ind w:left="3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01D3" w14:paraId="6C7C4BE3" w14:textId="37859B6C" w:rsidTr="002E5650">
        <w:trPr>
          <w:trHeight w:val="3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685D4AA" w14:textId="13A7D779" w:rsidR="003D01D3" w:rsidRPr="004E4D33" w:rsidRDefault="003D01D3" w:rsidP="002E5650">
            <w:pPr>
              <w:spacing w:before="6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High-Value ICT Project</w:t>
            </w:r>
          </w:p>
          <w:p w14:paraId="773C3833" w14:textId="62D5A810" w:rsidR="003D01D3" w:rsidRPr="004E4D33" w:rsidRDefault="003D01D3" w:rsidP="007D64CC">
            <w:pPr>
              <w:spacing w:before="60" w:beforeAutospacing="0" w:after="60" w:afterAutospacing="0"/>
            </w:pPr>
            <w:r>
              <w:t>procurement with an estimated individual value</w:t>
            </w:r>
            <w:r>
              <w:br/>
              <w:t>$50 million or more</w:t>
            </w:r>
          </w:p>
        </w:tc>
        <w:tc>
          <w:tcPr>
            <w:tcW w:w="2138" w:type="dxa"/>
          </w:tcPr>
          <w:p w14:paraId="5C44F071" w14:textId="3B064869" w:rsidR="003D01D3" w:rsidRDefault="003D01D3" w:rsidP="0060464C">
            <w:pPr>
              <w:pStyle w:val="ListParagraph"/>
              <w:numPr>
                <w:ilvl w:val="0"/>
                <w:numId w:val="21"/>
              </w:numPr>
              <w:spacing w:before="60" w:after="60" w:line="276" w:lineRule="auto"/>
              <w:ind w:left="6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Pr="003C70C2">
              <w:t xml:space="preserve">equires a minimum of </w:t>
            </w:r>
            <w:r>
              <w:t>5</w:t>
            </w:r>
            <w:r w:rsidRPr="003C70C2">
              <w:t xml:space="preserve">% of all </w:t>
            </w:r>
            <w:r>
              <w:t>L</w:t>
            </w:r>
            <w:r w:rsidRPr="003C70C2">
              <w:t xml:space="preserve">abour </w:t>
            </w:r>
            <w:r>
              <w:t>H</w:t>
            </w:r>
            <w:r w:rsidRPr="003C70C2">
              <w:t xml:space="preserve">ours spent on the project be undertaken by </w:t>
            </w:r>
            <w:r>
              <w:t>Learning Workers</w:t>
            </w:r>
            <w:r w:rsidRPr="003C70C2">
              <w:t>.</w:t>
            </w:r>
          </w:p>
        </w:tc>
        <w:tc>
          <w:tcPr>
            <w:tcW w:w="2552" w:type="dxa"/>
          </w:tcPr>
          <w:p w14:paraId="5BC8F8E3" w14:textId="24D3D70A" w:rsidR="003D01D3" w:rsidRDefault="003D01D3" w:rsidP="0060464C">
            <w:pPr>
              <w:pStyle w:val="ListBullet"/>
              <w:numPr>
                <w:ilvl w:val="0"/>
                <w:numId w:val="16"/>
              </w:numPr>
              <w:spacing w:before="60" w:after="60" w:line="276" w:lineRule="auto"/>
              <w:ind w:left="194" w:hanging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setting and meeting more ambitious targets for Women.</w:t>
            </w:r>
          </w:p>
          <w:p w14:paraId="48011480" w14:textId="287F0EB1" w:rsidR="003D01D3" w:rsidRDefault="003D01D3" w:rsidP="0060464C">
            <w:pPr>
              <w:pStyle w:val="ListBullet"/>
              <w:numPr>
                <w:ilvl w:val="0"/>
                <w:numId w:val="16"/>
              </w:numPr>
              <w:spacing w:before="60" w:beforeAutospacing="0" w:after="60" w:afterAutospacing="0" w:line="276" w:lineRule="auto"/>
              <w:ind w:left="194" w:hanging="1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providing a Gender Equality Action Plan outlining how targets will be achieved and sustained.</w:t>
            </w:r>
          </w:p>
        </w:tc>
        <w:tc>
          <w:tcPr>
            <w:tcW w:w="2402" w:type="dxa"/>
          </w:tcPr>
          <w:p w14:paraId="01B99047" w14:textId="77777777" w:rsidR="00993ED3" w:rsidRDefault="00993ED3" w:rsidP="0060464C">
            <w:pPr>
              <w:pStyle w:val="ListBullet"/>
              <w:numPr>
                <w:ilvl w:val="0"/>
                <w:numId w:val="16"/>
              </w:numPr>
              <w:spacing w:before="60" w:after="60" w:line="276" w:lineRule="auto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setting and meeting more ambitious targets for Women.</w:t>
            </w:r>
          </w:p>
          <w:p w14:paraId="1BA8487E" w14:textId="46E09B5B" w:rsidR="003D01D3" w:rsidRDefault="00993ED3" w:rsidP="0060464C">
            <w:pPr>
              <w:pStyle w:val="ListBullet"/>
              <w:numPr>
                <w:ilvl w:val="0"/>
                <w:numId w:val="16"/>
              </w:numPr>
              <w:spacing w:before="60" w:after="0" w:afterAutospacing="0" w:line="276" w:lineRule="auto"/>
              <w:ind w:left="176" w:hanging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requires providing a Gender Equality Action Plan outlining how targets will be achieved and sustained.</w:t>
            </w:r>
          </w:p>
        </w:tc>
      </w:tr>
      <w:tr w:rsidR="003D01D3" w14:paraId="6EDD2E3E" w14:textId="32EDA1CC" w:rsidTr="006046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2D3C021" w14:textId="7EFBB62C" w:rsidR="003D01D3" w:rsidRDefault="003D01D3" w:rsidP="007D64C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Microcredential Limit</w:t>
            </w:r>
          </w:p>
        </w:tc>
        <w:tc>
          <w:tcPr>
            <w:tcW w:w="2138" w:type="dxa"/>
          </w:tcPr>
          <w:p w14:paraId="607E62C4" w14:textId="0F4E65B0" w:rsidR="003D01D3" w:rsidRDefault="0060464C" w:rsidP="0060464C">
            <w:pPr>
              <w:pStyle w:val="ListParagraph"/>
              <w:numPr>
                <w:ilvl w:val="0"/>
                <w:numId w:val="21"/>
              </w:numPr>
              <w:spacing w:before="60" w:after="60" w:line="276" w:lineRule="auto"/>
              <w:ind w:left="6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3D01D3">
              <w:t>aximum of 20% of Learner Worker Labour Hours counted in meeting the Learning Worker Target.</w:t>
            </w:r>
          </w:p>
        </w:tc>
        <w:tc>
          <w:tcPr>
            <w:tcW w:w="2552" w:type="dxa"/>
          </w:tcPr>
          <w:p w14:paraId="6B9FDC8E" w14:textId="086F4374" w:rsidR="003D01D3" w:rsidRDefault="0060464C" w:rsidP="0060464C">
            <w:pPr>
              <w:pStyle w:val="ListParagraph"/>
              <w:numPr>
                <w:ilvl w:val="0"/>
                <w:numId w:val="21"/>
              </w:numPr>
              <w:spacing w:before="60" w:after="60" w:line="276" w:lineRule="auto"/>
              <w:ind w:left="6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>
              <w:t>aximum of 20% of Learner Worker Labour Hours counted in meeting the Learning Worker Target.</w:t>
            </w:r>
          </w:p>
        </w:tc>
        <w:tc>
          <w:tcPr>
            <w:tcW w:w="2402" w:type="dxa"/>
          </w:tcPr>
          <w:p w14:paraId="6164DE75" w14:textId="2FC5DB42" w:rsidR="003D01D3" w:rsidRDefault="0060464C" w:rsidP="0060464C">
            <w:pPr>
              <w:pStyle w:val="ListParagraph"/>
              <w:numPr>
                <w:ilvl w:val="0"/>
                <w:numId w:val="21"/>
              </w:numPr>
              <w:spacing w:before="60" w:after="60" w:line="276" w:lineRule="auto"/>
              <w:ind w:left="69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>
              <w:t>aximum of 20% of Learner Worker Labour Hours counted in meeting the Learning Worker Target.</w:t>
            </w:r>
          </w:p>
        </w:tc>
      </w:tr>
    </w:tbl>
    <w:p w14:paraId="32B84C6E" w14:textId="4FCA715B" w:rsidR="0079298D" w:rsidRDefault="0079298D" w:rsidP="0079298D">
      <w:pPr>
        <w:pStyle w:val="Source"/>
      </w:pPr>
      <w:r w:rsidRPr="0079298D">
        <w:rPr>
          <w:b/>
          <w:bCs/>
        </w:rPr>
        <w:t xml:space="preserve">^ </w:t>
      </w:r>
      <w:r>
        <w:t xml:space="preserve">Targets for Women listed are for </w:t>
      </w:r>
      <w:r w:rsidRPr="00ED6E16">
        <w:t xml:space="preserve">1 </w:t>
      </w:r>
      <w:r>
        <w:t>October</w:t>
      </w:r>
      <w:r w:rsidRPr="00ED6E16">
        <w:t xml:space="preserve"> 202</w:t>
      </w:r>
      <w:r>
        <w:t>5</w:t>
      </w:r>
      <w:r w:rsidRPr="00ED6E16">
        <w:t xml:space="preserve"> to 30 June 202</w:t>
      </w:r>
      <w:r>
        <w:t xml:space="preserve">6 and increase </w:t>
      </w:r>
      <w:r w:rsidR="00AD3D5F">
        <w:t xml:space="preserve">2 percentage points </w:t>
      </w:r>
      <w:r>
        <w:t>every financial year</w:t>
      </w:r>
      <w:r w:rsidR="00AD3D5F">
        <w:t xml:space="preserve"> until 2030</w:t>
      </w:r>
      <w:r>
        <w:t>.</w:t>
      </w:r>
    </w:p>
    <w:p w14:paraId="3001C97B" w14:textId="0D12A997" w:rsidR="00AD3D5F" w:rsidRDefault="00AD3D5F" w:rsidP="00AD3D5F">
      <w:pPr>
        <w:pStyle w:val="Heading3"/>
      </w:pPr>
      <w:r>
        <w:lastRenderedPageBreak/>
        <w:t xml:space="preserve">Annual increases of Targets for Women working on ICT projects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nnual target increases for women"/>
        <w:tblDescription w:val="Annual increase in targets for women on ICT projects"/>
      </w:tblPr>
      <w:tblGrid>
        <w:gridCol w:w="4883"/>
        <w:gridCol w:w="4177"/>
      </w:tblGrid>
      <w:tr w:rsidR="00B8080D" w:rsidRPr="00D436BA" w14:paraId="604006B8" w14:textId="77777777" w:rsidTr="00B8080D">
        <w:trPr>
          <w:tblHeader/>
        </w:trPr>
        <w:tc>
          <w:tcPr>
            <w:tcW w:w="2695" w:type="pct"/>
            <w:shd w:val="clear" w:color="auto" w:fill="404246"/>
            <w:vAlign w:val="center"/>
          </w:tcPr>
          <w:p w14:paraId="4F9B504B" w14:textId="77777777" w:rsidR="00B8080D" w:rsidRPr="009103FB" w:rsidRDefault="00B8080D" w:rsidP="007D64CC">
            <w:pPr>
              <w:spacing w:before="100" w:beforeAutospacing="1" w:after="100" w:afterAutospacing="1"/>
              <w:rPr>
                <w:rFonts w:ascii="Calibri" w:hAnsi="Calibri"/>
                <w:color w:val="FFFFFF" w:themeColor="background1"/>
              </w:rPr>
            </w:pPr>
            <w:r w:rsidRPr="009103FB">
              <w:rPr>
                <w:rFonts w:ascii="Calibri" w:hAnsi="Calibri"/>
                <w:color w:val="FFFFFF" w:themeColor="background1"/>
              </w:rPr>
              <w:t xml:space="preserve">Targets apply </w:t>
            </w:r>
          </w:p>
        </w:tc>
        <w:tc>
          <w:tcPr>
            <w:tcW w:w="2305" w:type="pct"/>
            <w:shd w:val="clear" w:color="auto" w:fill="404246"/>
            <w:vAlign w:val="center"/>
          </w:tcPr>
          <w:p w14:paraId="14643A92" w14:textId="13E7F0A7" w:rsidR="00B8080D" w:rsidRPr="009103FB" w:rsidRDefault="00B8080D" w:rsidP="007D64CC">
            <w:pPr>
              <w:spacing w:before="100" w:beforeAutospacing="1" w:after="100" w:afterAutospacing="1"/>
              <w:rPr>
                <w:rFonts w:ascii="Calibri" w:hAnsi="Calibri"/>
                <w:color w:val="FFFFFF" w:themeColor="background1"/>
              </w:rPr>
            </w:pPr>
            <w:r>
              <w:rPr>
                <w:rFonts w:ascii="Calibri" w:hAnsi="Calibri"/>
                <w:color w:val="FFFFFF" w:themeColor="background1"/>
              </w:rPr>
              <w:t>Learning Worker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 </w:t>
            </w:r>
            <w:r>
              <w:rPr>
                <w:rFonts w:ascii="Calibri" w:hAnsi="Calibri"/>
                <w:color w:val="FFFFFF" w:themeColor="background1"/>
              </w:rPr>
              <w:t>T</w:t>
            </w:r>
            <w:r w:rsidRPr="009103FB">
              <w:rPr>
                <w:rFonts w:ascii="Calibri" w:hAnsi="Calibri"/>
                <w:color w:val="FFFFFF" w:themeColor="background1"/>
              </w:rPr>
              <w:t xml:space="preserve">arget for </w:t>
            </w:r>
            <w:r>
              <w:rPr>
                <w:rFonts w:ascii="Calibri" w:hAnsi="Calibri"/>
                <w:color w:val="FFFFFF" w:themeColor="background1"/>
              </w:rPr>
              <w:t>W</w:t>
            </w:r>
            <w:r w:rsidRPr="009103FB">
              <w:rPr>
                <w:rFonts w:ascii="Calibri" w:hAnsi="Calibri"/>
                <w:color w:val="FFFFFF" w:themeColor="background1"/>
              </w:rPr>
              <w:t>omen</w:t>
            </w:r>
          </w:p>
        </w:tc>
      </w:tr>
      <w:tr w:rsidR="00B8080D" w:rsidRPr="00D436BA" w14:paraId="0D53EAAA" w14:textId="77777777" w:rsidTr="00B8080D">
        <w:tc>
          <w:tcPr>
            <w:tcW w:w="2695" w:type="pct"/>
          </w:tcPr>
          <w:p w14:paraId="3B22CC4B" w14:textId="5F6F5032" w:rsidR="00B8080D" w:rsidRPr="00D436BA" w:rsidRDefault="00B8080D" w:rsidP="007D64CC">
            <w:pPr>
              <w:spacing w:before="60" w:after="60"/>
            </w:pPr>
            <w:r w:rsidRPr="00D436BA">
              <w:t xml:space="preserve">1 </w:t>
            </w:r>
            <w:r>
              <w:t>October</w:t>
            </w:r>
            <w:r w:rsidRPr="00D436BA">
              <w:t xml:space="preserve"> 2025 to 30 June 2026</w:t>
            </w:r>
          </w:p>
        </w:tc>
        <w:tc>
          <w:tcPr>
            <w:tcW w:w="2305" w:type="pct"/>
          </w:tcPr>
          <w:p w14:paraId="41042C91" w14:textId="726831F9" w:rsidR="00B8080D" w:rsidRPr="00D436BA" w:rsidRDefault="00056B82" w:rsidP="007D64CC">
            <w:pPr>
              <w:spacing w:before="60" w:after="60"/>
              <w:jc w:val="center"/>
            </w:pPr>
            <w:r>
              <w:t>10</w:t>
            </w:r>
            <w:r w:rsidR="00B8080D" w:rsidRPr="00D436BA">
              <w:t>%</w:t>
            </w:r>
          </w:p>
        </w:tc>
      </w:tr>
      <w:tr w:rsidR="00B8080D" w:rsidRPr="00D436BA" w14:paraId="2D1E97F5" w14:textId="77777777" w:rsidTr="00B8080D">
        <w:tc>
          <w:tcPr>
            <w:tcW w:w="2695" w:type="pct"/>
          </w:tcPr>
          <w:p w14:paraId="675E2963" w14:textId="77777777" w:rsidR="00B8080D" w:rsidRPr="00D436BA" w:rsidRDefault="00B8080D" w:rsidP="007D64CC">
            <w:pPr>
              <w:spacing w:before="60" w:after="60"/>
            </w:pPr>
            <w:r w:rsidRPr="00D436BA">
              <w:t>1 July 2026 to 30 June 2027</w:t>
            </w:r>
          </w:p>
        </w:tc>
        <w:tc>
          <w:tcPr>
            <w:tcW w:w="2305" w:type="pct"/>
          </w:tcPr>
          <w:p w14:paraId="2266AC8F" w14:textId="237580F5" w:rsidR="00B8080D" w:rsidRPr="00D436BA" w:rsidRDefault="003B3EC2" w:rsidP="007D64CC">
            <w:pPr>
              <w:spacing w:before="60" w:after="60"/>
              <w:jc w:val="center"/>
            </w:pPr>
            <w:r>
              <w:t>12</w:t>
            </w:r>
            <w:r w:rsidR="00B8080D" w:rsidRPr="00D436BA">
              <w:t>%</w:t>
            </w:r>
          </w:p>
        </w:tc>
      </w:tr>
      <w:tr w:rsidR="00B8080D" w:rsidRPr="00D436BA" w14:paraId="4076E154" w14:textId="77777777" w:rsidTr="00B8080D">
        <w:tc>
          <w:tcPr>
            <w:tcW w:w="2695" w:type="pct"/>
          </w:tcPr>
          <w:p w14:paraId="09B863E7" w14:textId="77777777" w:rsidR="00B8080D" w:rsidRPr="00D436BA" w:rsidRDefault="00B8080D" w:rsidP="007D64CC">
            <w:pPr>
              <w:spacing w:before="60" w:after="60"/>
            </w:pPr>
            <w:r w:rsidRPr="00D436BA">
              <w:t>1 July 2027 to 30 June 2028</w:t>
            </w:r>
          </w:p>
        </w:tc>
        <w:tc>
          <w:tcPr>
            <w:tcW w:w="2305" w:type="pct"/>
          </w:tcPr>
          <w:p w14:paraId="01DD5CDA" w14:textId="133193C7" w:rsidR="00B8080D" w:rsidRPr="00D436BA" w:rsidRDefault="003B3EC2" w:rsidP="007D64CC">
            <w:pPr>
              <w:spacing w:before="60" w:after="60"/>
              <w:jc w:val="center"/>
            </w:pPr>
            <w:r>
              <w:t>14</w:t>
            </w:r>
            <w:r w:rsidR="00B8080D" w:rsidRPr="00D436BA">
              <w:t>%</w:t>
            </w:r>
          </w:p>
        </w:tc>
      </w:tr>
      <w:tr w:rsidR="00B8080D" w:rsidRPr="00D436BA" w14:paraId="735F42AC" w14:textId="77777777" w:rsidTr="00B8080D">
        <w:tc>
          <w:tcPr>
            <w:tcW w:w="2695" w:type="pct"/>
          </w:tcPr>
          <w:p w14:paraId="2BAF2BEF" w14:textId="77777777" w:rsidR="00B8080D" w:rsidRPr="00D436BA" w:rsidRDefault="00B8080D" w:rsidP="007D64CC">
            <w:pPr>
              <w:spacing w:before="60" w:after="60"/>
            </w:pPr>
            <w:r w:rsidRPr="00D436BA">
              <w:t>1 July 2028 to 30 June 2029</w:t>
            </w:r>
          </w:p>
        </w:tc>
        <w:tc>
          <w:tcPr>
            <w:tcW w:w="2305" w:type="pct"/>
          </w:tcPr>
          <w:p w14:paraId="7A35302F" w14:textId="6FBC6739" w:rsidR="00B8080D" w:rsidRPr="00D436BA" w:rsidRDefault="003B3EC2" w:rsidP="007D64CC">
            <w:pPr>
              <w:spacing w:before="60" w:after="60"/>
              <w:jc w:val="center"/>
            </w:pPr>
            <w:r>
              <w:t>16</w:t>
            </w:r>
            <w:r w:rsidR="00B8080D" w:rsidRPr="00D436BA">
              <w:t>%</w:t>
            </w:r>
          </w:p>
        </w:tc>
      </w:tr>
      <w:tr w:rsidR="00B8080D" w:rsidRPr="00D436BA" w14:paraId="1672A7DB" w14:textId="77777777" w:rsidTr="00B8080D">
        <w:tc>
          <w:tcPr>
            <w:tcW w:w="2695" w:type="pct"/>
          </w:tcPr>
          <w:p w14:paraId="288DB6B9" w14:textId="77777777" w:rsidR="00B8080D" w:rsidRPr="00D436BA" w:rsidRDefault="00B8080D" w:rsidP="007D64CC">
            <w:pPr>
              <w:spacing w:before="60" w:after="60"/>
            </w:pPr>
            <w:r w:rsidRPr="00D436BA">
              <w:t>1 July 2029 to 30 June 2030</w:t>
            </w:r>
          </w:p>
        </w:tc>
        <w:tc>
          <w:tcPr>
            <w:tcW w:w="2305" w:type="pct"/>
          </w:tcPr>
          <w:p w14:paraId="5FA7A2F5" w14:textId="22EEB3EB" w:rsidR="00B8080D" w:rsidRPr="00D436BA" w:rsidRDefault="00B8080D" w:rsidP="007D64CC">
            <w:pPr>
              <w:spacing w:before="60" w:after="60"/>
              <w:jc w:val="center"/>
            </w:pPr>
            <w:r w:rsidRPr="00D436BA">
              <w:t>1</w:t>
            </w:r>
            <w:r w:rsidR="003B3EC2">
              <w:t>8</w:t>
            </w:r>
            <w:r w:rsidRPr="00D436BA">
              <w:t>%</w:t>
            </w:r>
          </w:p>
        </w:tc>
      </w:tr>
      <w:tr w:rsidR="00B8080D" w:rsidRPr="00D436BA" w14:paraId="6B0BF561" w14:textId="77777777" w:rsidTr="00B8080D">
        <w:tc>
          <w:tcPr>
            <w:tcW w:w="2695" w:type="pct"/>
          </w:tcPr>
          <w:p w14:paraId="479E2AB7" w14:textId="77777777" w:rsidR="00B8080D" w:rsidRPr="00D436BA" w:rsidRDefault="00B8080D" w:rsidP="007D64CC">
            <w:pPr>
              <w:spacing w:before="60" w:after="60"/>
            </w:pPr>
            <w:r w:rsidRPr="00D436BA">
              <w:t>1 July 2030 onwards</w:t>
            </w:r>
          </w:p>
        </w:tc>
        <w:tc>
          <w:tcPr>
            <w:tcW w:w="2305" w:type="pct"/>
          </w:tcPr>
          <w:p w14:paraId="19D98420" w14:textId="7905A758" w:rsidR="00B8080D" w:rsidRPr="00D436BA" w:rsidRDefault="00B8080D" w:rsidP="007D64CC">
            <w:pPr>
              <w:spacing w:before="60" w:after="60"/>
              <w:jc w:val="center"/>
            </w:pPr>
            <w:r w:rsidRPr="00D436BA">
              <w:t>2</w:t>
            </w:r>
            <w:r w:rsidR="003B3EC2">
              <w:t>0</w:t>
            </w:r>
            <w:r w:rsidRPr="00D436BA">
              <w:t>%</w:t>
            </w:r>
          </w:p>
        </w:tc>
      </w:tr>
    </w:tbl>
    <w:p w14:paraId="4BBCE7A1" w14:textId="5256D60C" w:rsidR="005D706C" w:rsidRDefault="005D706C" w:rsidP="00102D4B">
      <w:pPr>
        <w:pStyle w:val="Heading2"/>
      </w:pPr>
      <w:r>
        <w:t>Reporting</w:t>
      </w:r>
    </w:p>
    <w:p w14:paraId="0D316BBE" w14:textId="43557835" w:rsidR="005D706C" w:rsidRDefault="00937A8B" w:rsidP="005D706C">
      <w:r w:rsidRPr="009E4451">
        <w:rPr>
          <w:b/>
          <w:bCs/>
        </w:rPr>
        <w:t>S</w:t>
      </w:r>
      <w:r w:rsidR="005D706C" w:rsidRPr="009E4451">
        <w:rPr>
          <w:b/>
          <w:bCs/>
        </w:rPr>
        <w:t>uppliers</w:t>
      </w:r>
      <w:r w:rsidR="005D706C" w:rsidRPr="001B1326">
        <w:t xml:space="preserve"> must at minimum report </w:t>
      </w:r>
      <w:r w:rsidR="005D706C" w:rsidRPr="00394AEF">
        <w:t xml:space="preserve">quarterly </w:t>
      </w:r>
      <w:r w:rsidR="006A0A62" w:rsidRPr="001B1326">
        <w:t xml:space="preserve">to the </w:t>
      </w:r>
      <w:r w:rsidR="00631BCE">
        <w:t>R</w:t>
      </w:r>
      <w:r w:rsidR="006A0A62" w:rsidRPr="001B1326">
        <w:t xml:space="preserve">elevant </w:t>
      </w:r>
      <w:r w:rsidR="00631BCE">
        <w:t>E</w:t>
      </w:r>
      <w:r w:rsidR="006A0A62" w:rsidRPr="001B1326">
        <w:t xml:space="preserve">ntity </w:t>
      </w:r>
      <w:r w:rsidR="00174192">
        <w:t xml:space="preserve">(contracting agency) </w:t>
      </w:r>
      <w:r w:rsidR="005D706C" w:rsidRPr="001B1326">
        <w:t>on their progress</w:t>
      </w:r>
      <w:r w:rsidR="00027250" w:rsidRPr="00027250">
        <w:t xml:space="preserve"> against targets</w:t>
      </w:r>
      <w:r w:rsidR="008F34ED">
        <w:t xml:space="preserve"> in the Apprenticeships Data Management System (ADMS)</w:t>
      </w:r>
      <w:r w:rsidR="005D706C" w:rsidRPr="001B1326">
        <w:t xml:space="preserve">. </w:t>
      </w:r>
    </w:p>
    <w:p w14:paraId="633D3B8E" w14:textId="0D54D0FC" w:rsidR="0060431E" w:rsidRPr="001B1326" w:rsidRDefault="0060431E" w:rsidP="005D706C">
      <w:r w:rsidRPr="009E4451">
        <w:rPr>
          <w:b/>
          <w:bCs/>
        </w:rPr>
        <w:t>Sub-contractors</w:t>
      </w:r>
      <w:r>
        <w:t xml:space="preserve"> </w:t>
      </w:r>
      <w:r w:rsidR="00A00850">
        <w:t xml:space="preserve">may </w:t>
      </w:r>
      <w:r w:rsidR="00E50D31">
        <w:t xml:space="preserve">also </w:t>
      </w:r>
      <w:r w:rsidR="00A00850">
        <w:t xml:space="preserve">be asked by their Supplier to record the hours worked by Apprentices </w:t>
      </w:r>
      <w:r w:rsidR="00E50D31">
        <w:t xml:space="preserve">and Learning Workers in ADMS. </w:t>
      </w:r>
    </w:p>
    <w:p w14:paraId="1443FA12" w14:textId="5A3DFEC3" w:rsidR="00937A8B" w:rsidRDefault="00937A8B" w:rsidP="00396F09">
      <w:pPr>
        <w:pStyle w:val="ListBullet"/>
        <w:tabs>
          <w:tab w:val="clear" w:pos="360"/>
        </w:tabs>
        <w:spacing w:line="276" w:lineRule="auto"/>
        <w:ind w:left="0" w:firstLine="0"/>
      </w:pPr>
      <w:r w:rsidRPr="009E4451">
        <w:rPr>
          <w:b/>
          <w:bCs/>
        </w:rPr>
        <w:t xml:space="preserve">Relevant </w:t>
      </w:r>
      <w:r w:rsidR="00631BCE" w:rsidRPr="009E4451">
        <w:rPr>
          <w:b/>
          <w:bCs/>
        </w:rPr>
        <w:t>E</w:t>
      </w:r>
      <w:r w:rsidRPr="009E4451">
        <w:rPr>
          <w:b/>
          <w:bCs/>
        </w:rPr>
        <w:t>ntities</w:t>
      </w:r>
      <w:r>
        <w:t xml:space="preserve"> </w:t>
      </w:r>
      <w:r w:rsidR="00B619EF">
        <w:t>are</w:t>
      </w:r>
      <w:r w:rsidR="003C00E8">
        <w:t xml:space="preserve"> </w:t>
      </w:r>
      <w:r w:rsidR="00332E3E">
        <w:t xml:space="preserve">required to </w:t>
      </w:r>
      <w:r w:rsidR="003C00E8">
        <w:t xml:space="preserve">complete </w:t>
      </w:r>
      <w:r w:rsidR="00BD6ACB">
        <w:t xml:space="preserve">Supplier </w:t>
      </w:r>
      <w:r w:rsidR="003C00E8">
        <w:t>compliance assessments for each quarterly reporting period in ADMS</w:t>
      </w:r>
      <w:r w:rsidR="0023108E">
        <w:t>, this data will be sent</w:t>
      </w:r>
      <w:r w:rsidR="003C00E8">
        <w:t xml:space="preserve"> </w:t>
      </w:r>
      <w:r w:rsidR="00174192">
        <w:t xml:space="preserve">to </w:t>
      </w:r>
      <w:r w:rsidR="6A29F8E6">
        <w:t xml:space="preserve">the </w:t>
      </w:r>
      <w:r w:rsidR="00AA1C8E">
        <w:t xml:space="preserve">Department of Employment and Workplace Relations (DEWR) </w:t>
      </w:r>
      <w:r w:rsidR="00174192" w:rsidRPr="00C3533D">
        <w:t xml:space="preserve">every </w:t>
      </w:r>
      <w:r w:rsidR="00C3533D" w:rsidRPr="00C3533D">
        <w:t xml:space="preserve">six </w:t>
      </w:r>
      <w:r w:rsidR="00174192" w:rsidRPr="00C3533D">
        <w:t>months</w:t>
      </w:r>
      <w:r w:rsidR="00A66E5D">
        <w:t xml:space="preserve">, assess the Supplier’s performance against targets for Women in ADMS at the end of each financial year and provide an end of project report </w:t>
      </w:r>
      <w:r w:rsidR="00396F09">
        <w:t xml:space="preserve">to DEWR in ADMS </w:t>
      </w:r>
      <w:r w:rsidR="00174192" w:rsidRPr="00C3533D">
        <w:t xml:space="preserve"> </w:t>
      </w:r>
      <w:r w:rsidR="00396F09">
        <w:t xml:space="preserve">at the end of each Contract. </w:t>
      </w:r>
    </w:p>
    <w:p w14:paraId="6EA5664A" w14:textId="7D627DCE" w:rsidR="00856102" w:rsidRDefault="00865206" w:rsidP="00865206">
      <w:r>
        <w:t xml:space="preserve">The reporting provisions of the </w:t>
      </w:r>
      <w:r w:rsidR="00D31FF3">
        <w:t xml:space="preserve">Skills Guarantee </w:t>
      </w:r>
      <w:r>
        <w:t xml:space="preserve">PCP have been designed to support annual reviews of the </w:t>
      </w:r>
      <w:r w:rsidRPr="001B1326">
        <w:t xml:space="preserve">Skills Guarantee targets and financial thresholds. </w:t>
      </w:r>
    </w:p>
    <w:p w14:paraId="0E68F3E0" w14:textId="11956404" w:rsidR="00865206" w:rsidRPr="001B1326" w:rsidRDefault="00865206" w:rsidP="00865206">
      <w:r w:rsidRPr="00865206">
        <w:t xml:space="preserve">Reporting data will also be used in annual reviews to assess the overall success of </w:t>
      </w:r>
      <w:r w:rsidR="006A61D7">
        <w:t>E</w:t>
      </w:r>
      <w:r w:rsidRPr="00865206">
        <w:t xml:space="preserve">ligible </w:t>
      </w:r>
      <w:r w:rsidR="006A61D7">
        <w:t>P</w:t>
      </w:r>
      <w:r w:rsidRPr="00865206">
        <w:t xml:space="preserve">rojects in meeting Skills Guarantee targets and </w:t>
      </w:r>
      <w:r w:rsidR="00D464E0">
        <w:t>evaluate</w:t>
      </w:r>
      <w:r w:rsidR="00D464E0" w:rsidRPr="00865206">
        <w:t xml:space="preserve"> </w:t>
      </w:r>
      <w:r w:rsidRPr="00865206">
        <w:t xml:space="preserve">the appropriateness of </w:t>
      </w:r>
      <w:r w:rsidR="00D464E0">
        <w:t xml:space="preserve">current </w:t>
      </w:r>
      <w:r w:rsidRPr="00865206">
        <w:t>targets and thresholds.</w:t>
      </w:r>
    </w:p>
    <w:p w14:paraId="319C62A8" w14:textId="001789F1" w:rsidR="00582693" w:rsidRDefault="00582693" w:rsidP="00102D4B">
      <w:pPr>
        <w:pStyle w:val="Heading2"/>
      </w:pPr>
      <w:r>
        <w:t>Consultation informed the policy’s design</w:t>
      </w:r>
    </w:p>
    <w:p w14:paraId="2D8FEC17" w14:textId="7CAB537D" w:rsidR="00566C85" w:rsidRDefault="00F22827" w:rsidP="00566C85">
      <w:r>
        <w:t xml:space="preserve">To inform the </w:t>
      </w:r>
      <w:r w:rsidR="007334B4">
        <w:t xml:space="preserve">design of the </w:t>
      </w:r>
      <w:r>
        <w:t xml:space="preserve">policy, </w:t>
      </w:r>
      <w:r w:rsidR="00566C85">
        <w:t>DEWR engaged with</w:t>
      </w:r>
      <w:r w:rsidR="00B96952">
        <w:t xml:space="preserve"> a broad range of stakeholders, including</w:t>
      </w:r>
      <w:r w:rsidR="00566C85">
        <w:t xml:space="preserve"> </w:t>
      </w:r>
      <w:r w:rsidR="00633902">
        <w:t>Australian Government</w:t>
      </w:r>
      <w:r w:rsidR="00566C85">
        <w:t xml:space="preserve"> agencies</w:t>
      </w:r>
      <w:r w:rsidR="00B96952">
        <w:t>,</w:t>
      </w:r>
      <w:r w:rsidR="00566C85">
        <w:t xml:space="preserve"> </w:t>
      </w:r>
      <w:r w:rsidR="00B96952">
        <w:t>industry</w:t>
      </w:r>
      <w:r>
        <w:t xml:space="preserve"> </w:t>
      </w:r>
      <w:r w:rsidR="00566C85">
        <w:t xml:space="preserve">representatives, unions, employers, peak bodies, state and territory governments, women’s organisations and academics. </w:t>
      </w:r>
    </w:p>
    <w:p w14:paraId="5781A477" w14:textId="53B6D272" w:rsidR="00582693" w:rsidRDefault="00582693" w:rsidP="00582693">
      <w:r>
        <w:t xml:space="preserve">In late 2022, </w:t>
      </w:r>
      <w:r w:rsidR="00AA1C8E">
        <w:t xml:space="preserve">DEWR </w:t>
      </w:r>
      <w:r w:rsidR="00B96952">
        <w:t xml:space="preserve">consulted </w:t>
      </w:r>
      <w:r>
        <w:t xml:space="preserve">with over 100 organisations and professionals on the design and implementation of the Skills Guarantee. </w:t>
      </w:r>
      <w:r w:rsidR="00B96952">
        <w:t>This c</w:t>
      </w:r>
      <w:r>
        <w:t xml:space="preserve">onsultation </w:t>
      </w:r>
      <w:r w:rsidR="00B96952">
        <w:t xml:space="preserve">involved </w:t>
      </w:r>
      <w:r>
        <w:t xml:space="preserve">a discussion paper </w:t>
      </w:r>
      <w:r w:rsidR="00B96952">
        <w:t xml:space="preserve">outlining </w:t>
      </w:r>
      <w:r>
        <w:t xml:space="preserve">key policy elements and a series of targeted meetings. Understanding the perspectives of those </w:t>
      </w:r>
      <w:r w:rsidR="000D690C">
        <w:t xml:space="preserve">involved </w:t>
      </w:r>
      <w:r>
        <w:t>in government</w:t>
      </w:r>
      <w:r w:rsidR="00BE29BD">
        <w:t>-</w:t>
      </w:r>
      <w:r>
        <w:t xml:space="preserve">funded projects, from organisations tendering for </w:t>
      </w:r>
      <w:r w:rsidR="00163598">
        <w:t>C</w:t>
      </w:r>
      <w:r>
        <w:t xml:space="preserve">ontracts to those delivering works on the ground, was critical to the </w:t>
      </w:r>
      <w:r w:rsidR="00163598">
        <w:t xml:space="preserve">shaping </w:t>
      </w:r>
      <w:r>
        <w:t>the key policy settings.</w:t>
      </w:r>
    </w:p>
    <w:p w14:paraId="0C720B3D" w14:textId="104B2C7D" w:rsidR="00566C85" w:rsidRDefault="00A217AE" w:rsidP="00566C85">
      <w:r>
        <w:t xml:space="preserve">Throughout </w:t>
      </w:r>
      <w:r w:rsidR="00582693">
        <w:t xml:space="preserve">2023, DEWR </w:t>
      </w:r>
      <w:r>
        <w:t xml:space="preserve">continued </w:t>
      </w:r>
      <w:r w:rsidR="000163C9">
        <w:t>consult</w:t>
      </w:r>
      <w:r>
        <w:t>ation</w:t>
      </w:r>
      <w:r w:rsidR="000163C9">
        <w:t xml:space="preserve"> across Government</w:t>
      </w:r>
      <w:r w:rsidR="000E5A4C">
        <w:t xml:space="preserve"> and </w:t>
      </w:r>
      <w:r w:rsidR="00582693">
        <w:t xml:space="preserve">conducted </w:t>
      </w:r>
      <w:r>
        <w:t xml:space="preserve">two </w:t>
      </w:r>
      <w:r w:rsidR="00582693">
        <w:t xml:space="preserve">rounds of public consultation on the PCP. </w:t>
      </w:r>
      <w:r>
        <w:t xml:space="preserve">Following </w:t>
      </w:r>
      <w:r w:rsidR="00D14963">
        <w:t xml:space="preserve">each round, </w:t>
      </w:r>
      <w:r w:rsidR="00566C85">
        <w:t xml:space="preserve">DEWR revised the PCP in </w:t>
      </w:r>
      <w:r w:rsidR="00D14963">
        <w:t>response to stakeholder</w:t>
      </w:r>
      <w:r w:rsidR="00566C85">
        <w:t xml:space="preserve"> feedback to ensure </w:t>
      </w:r>
      <w:r w:rsidR="00D14963">
        <w:t>the policy</w:t>
      </w:r>
      <w:r w:rsidR="00E45CCC">
        <w:t xml:space="preserve"> is</w:t>
      </w:r>
      <w:r w:rsidR="00566C85">
        <w:t xml:space="preserve"> practical, user-friendly and support</w:t>
      </w:r>
      <w:r w:rsidR="00E45CCC">
        <w:t>s</w:t>
      </w:r>
      <w:r w:rsidR="00566C85">
        <w:t xml:space="preserve"> </w:t>
      </w:r>
      <w:r w:rsidR="00D14963">
        <w:t xml:space="preserve">effective </w:t>
      </w:r>
      <w:r w:rsidR="00566C85">
        <w:t>implementation.</w:t>
      </w:r>
    </w:p>
    <w:p w14:paraId="4AE1AF3C" w14:textId="6D1C4E7D" w:rsidR="00D14963" w:rsidRDefault="00D14963" w:rsidP="00566C85">
      <w:r>
        <w:lastRenderedPageBreak/>
        <w:t xml:space="preserve">In </w:t>
      </w:r>
      <w:r w:rsidR="00252D47">
        <w:t xml:space="preserve">late 2024, DEWR </w:t>
      </w:r>
      <w:r w:rsidR="0056580E">
        <w:t>conducted targeted consultation</w:t>
      </w:r>
      <w:r w:rsidR="00252D47">
        <w:t xml:space="preserve"> </w:t>
      </w:r>
      <w:r w:rsidR="008C344D">
        <w:t xml:space="preserve">on proposed </w:t>
      </w:r>
      <w:r w:rsidR="0056580E">
        <w:t xml:space="preserve">Skills Guarantee PCP </w:t>
      </w:r>
      <w:r w:rsidR="008C344D">
        <w:t xml:space="preserve">targets for ICT procurements subject </w:t>
      </w:r>
      <w:r w:rsidR="007609E0">
        <w:t>Skills Guarantee</w:t>
      </w:r>
      <w:r w:rsidR="004A5916">
        <w:t xml:space="preserve"> </w:t>
      </w:r>
      <w:r w:rsidR="008C344D">
        <w:t>PCP</w:t>
      </w:r>
      <w:r w:rsidR="00051854">
        <w:t xml:space="preserve"> requirements</w:t>
      </w:r>
      <w:r w:rsidR="008C344D">
        <w:t xml:space="preserve">. </w:t>
      </w:r>
      <w:r w:rsidR="0056580E">
        <w:t>F</w:t>
      </w:r>
      <w:r w:rsidR="00003CE9">
        <w:t xml:space="preserve">eedback </w:t>
      </w:r>
      <w:r w:rsidR="0056580E">
        <w:t xml:space="preserve">from stakeholders </w:t>
      </w:r>
      <w:r w:rsidR="00003CE9">
        <w:t xml:space="preserve">informed the </w:t>
      </w:r>
      <w:r w:rsidR="0056580E">
        <w:t xml:space="preserve">development of a </w:t>
      </w:r>
      <w:r w:rsidR="00003CE9">
        <w:t>revised PCP</w:t>
      </w:r>
      <w:r w:rsidR="00B80DF4">
        <w:t xml:space="preserve">, </w:t>
      </w:r>
      <w:r w:rsidR="0056580E">
        <w:t xml:space="preserve">which will take effect </w:t>
      </w:r>
      <w:r w:rsidR="00B80DF4">
        <w:t xml:space="preserve">from 1 October 2025. </w:t>
      </w:r>
    </w:p>
    <w:p w14:paraId="47CD1434" w14:textId="07660AD4" w:rsidR="00B432E4" w:rsidRDefault="00B432E4" w:rsidP="00102D4B">
      <w:pPr>
        <w:pStyle w:val="Heading2"/>
      </w:pPr>
      <w:r>
        <w:t>Other Skills Guarantee implementation approaches</w:t>
      </w:r>
    </w:p>
    <w:p w14:paraId="380805BE" w14:textId="729CE36F" w:rsidR="00B432E4" w:rsidRDefault="00B432E4" w:rsidP="00B432E4">
      <w:r>
        <w:t>While the Skills Guarantee PCP only appl</w:t>
      </w:r>
      <w:r w:rsidR="002D778B">
        <w:t>ies</w:t>
      </w:r>
      <w:r>
        <w:t xml:space="preserve"> to direct </w:t>
      </w:r>
      <w:r w:rsidR="00633902">
        <w:t>Australian Government</w:t>
      </w:r>
      <w:r>
        <w:t xml:space="preserve"> procurements in </w:t>
      </w:r>
      <w:r w:rsidR="009010CB">
        <w:t>c</w:t>
      </w:r>
      <w:r>
        <w:t xml:space="preserve">onstruction and ICT, </w:t>
      </w:r>
      <w:r w:rsidR="00964901">
        <w:t>DEWR</w:t>
      </w:r>
      <w:r w:rsidR="00660DEA" w:rsidRPr="00660DEA">
        <w:t xml:space="preserve"> are also working across the Government to apply the Skills Guarantee to:</w:t>
      </w:r>
    </w:p>
    <w:p w14:paraId="26D110D5" w14:textId="5D713779" w:rsidR="00B432E4" w:rsidRDefault="00B432E4" w:rsidP="00A2797C">
      <w:pPr>
        <w:pStyle w:val="ListBullet"/>
        <w:numPr>
          <w:ilvl w:val="0"/>
          <w:numId w:val="20"/>
        </w:numPr>
        <w:ind w:left="357" w:hanging="357"/>
      </w:pPr>
      <w:r>
        <w:t>the National Housing Accord</w:t>
      </w:r>
      <w:r w:rsidR="00A12EA6">
        <w:t xml:space="preserve"> (managed by Treasury)</w:t>
      </w:r>
    </w:p>
    <w:p w14:paraId="3D7F87CE" w14:textId="06010656" w:rsidR="00B432E4" w:rsidRDefault="00B432E4" w:rsidP="00A2797C">
      <w:pPr>
        <w:pStyle w:val="ListBullet"/>
        <w:numPr>
          <w:ilvl w:val="0"/>
          <w:numId w:val="20"/>
        </w:numPr>
        <w:ind w:left="357" w:hanging="357"/>
      </w:pPr>
      <w:r>
        <w:t>the 2032 Olympic and Paralympic Games</w:t>
      </w:r>
      <w:r w:rsidR="00A12EA6">
        <w:t xml:space="preserve"> (</w:t>
      </w:r>
      <w:r w:rsidR="009D25B5">
        <w:t xml:space="preserve">managed by </w:t>
      </w:r>
      <w:r w:rsidR="006C6E69">
        <w:t xml:space="preserve">the </w:t>
      </w:r>
      <w:r w:rsidR="00797E9E">
        <w:t>Department of Infrastructure, Transport, Regional Development, Communications and the Arts</w:t>
      </w:r>
      <w:r w:rsidR="00A12EA6">
        <w:t>)</w:t>
      </w:r>
    </w:p>
    <w:p w14:paraId="103D8A8A" w14:textId="232F210A" w:rsidR="00897431" w:rsidRDefault="00B432E4" w:rsidP="00A2797C">
      <w:pPr>
        <w:pStyle w:val="ListBullet"/>
        <w:numPr>
          <w:ilvl w:val="0"/>
          <w:numId w:val="20"/>
        </w:numPr>
        <w:ind w:left="357" w:hanging="357"/>
      </w:pPr>
      <w:r>
        <w:t xml:space="preserve">the </w:t>
      </w:r>
      <w:r w:rsidR="00DC63EA" w:rsidRPr="00DC63EA">
        <w:t xml:space="preserve">Federation Funding Agreement Schedule on land transport infrastructure </w:t>
      </w:r>
      <w:r w:rsidR="00A12EA6">
        <w:t>(</w:t>
      </w:r>
      <w:r w:rsidR="00797E9E">
        <w:t xml:space="preserve">managed by </w:t>
      </w:r>
      <w:r w:rsidR="006C6E69">
        <w:t xml:space="preserve">the </w:t>
      </w:r>
      <w:r w:rsidR="00797E9E">
        <w:t>Department of Infrastructure, Transport, Regional Development, Communications and the Arts</w:t>
      </w:r>
      <w:r w:rsidR="00A12EA6">
        <w:t>)</w:t>
      </w:r>
      <w:r>
        <w:t>.</w:t>
      </w:r>
    </w:p>
    <w:p w14:paraId="4B8E60B1" w14:textId="77777777" w:rsidR="00F86884" w:rsidRDefault="00F86884" w:rsidP="00F86884">
      <w:pPr>
        <w:pStyle w:val="Heading2"/>
      </w:pPr>
      <w:r>
        <w:t xml:space="preserve">Need more information? </w:t>
      </w:r>
    </w:p>
    <w:p w14:paraId="302051D3" w14:textId="697AE0AD" w:rsidR="00F86884" w:rsidRDefault="00F86884" w:rsidP="00F23065">
      <w:pPr>
        <w:pStyle w:val="ListBullet"/>
        <w:numPr>
          <w:ilvl w:val="0"/>
          <w:numId w:val="20"/>
        </w:numPr>
        <w:ind w:left="357" w:hanging="357"/>
      </w:pPr>
      <w:r>
        <w:t>Visit t</w:t>
      </w:r>
      <w:r w:rsidRPr="00DB4D6C">
        <w:rPr>
          <w:color w:val="000000" w:themeColor="text1"/>
        </w:rPr>
        <w:t xml:space="preserve">he Skills Guarantee website: </w:t>
      </w:r>
      <w:hyperlink r:id="rId16">
        <w:r w:rsidRPr="10FAAEFA">
          <w:rPr>
            <w:rStyle w:val="Hyperlink"/>
          </w:rPr>
          <w:t>www.dewr.gov.au/australian-skills-guarantee</w:t>
        </w:r>
      </w:hyperlink>
      <w:r w:rsidRPr="00DB4D6C">
        <w:rPr>
          <w:color w:val="000000" w:themeColor="text1"/>
        </w:rPr>
        <w:t xml:space="preserve"> </w:t>
      </w:r>
    </w:p>
    <w:p w14:paraId="62EFD83A" w14:textId="43B5605A" w:rsidR="00F86884" w:rsidRPr="00436015" w:rsidRDefault="00F86884" w:rsidP="00F23065">
      <w:pPr>
        <w:pStyle w:val="ListBullet"/>
        <w:numPr>
          <w:ilvl w:val="0"/>
          <w:numId w:val="20"/>
        </w:numPr>
        <w:ind w:left="357" w:hanging="357"/>
      </w:pPr>
      <w:r w:rsidRPr="00436015">
        <w:t xml:space="preserve">Read the </w:t>
      </w:r>
      <w:hyperlink r:id="rId17" w:history="1">
        <w:r w:rsidRPr="00436015">
          <w:rPr>
            <w:rStyle w:val="Hyperlink"/>
          </w:rPr>
          <w:t>Australian Skills Guarantee Procurement Connected Policy</w:t>
        </w:r>
        <w:r w:rsidR="00F23065" w:rsidRPr="00436015">
          <w:rPr>
            <w:rStyle w:val="Hyperlink"/>
          </w:rPr>
          <w:t xml:space="preserve"> </w:t>
        </w:r>
        <w:r w:rsidR="00903041" w:rsidRPr="00436015">
          <w:rPr>
            <w:rStyle w:val="Hyperlink"/>
          </w:rPr>
          <w:t>Version 1.2</w:t>
        </w:r>
      </w:hyperlink>
    </w:p>
    <w:p w14:paraId="3720598C" w14:textId="40E7FCB4" w:rsidR="00EC78A6" w:rsidRDefault="00F86884" w:rsidP="00EC78A6">
      <w:pPr>
        <w:pStyle w:val="ListBullet"/>
        <w:numPr>
          <w:ilvl w:val="0"/>
          <w:numId w:val="20"/>
        </w:numPr>
        <w:ind w:left="357" w:hanging="357"/>
      </w:pPr>
      <w:r>
        <w:t>Email</w:t>
      </w:r>
      <w:r w:rsidR="00F23065">
        <w:t>:</w:t>
      </w:r>
      <w:r>
        <w:t xml:space="preserve"> </w:t>
      </w:r>
      <w:hyperlink r:id="rId18" w:history="1">
        <w:r w:rsidRPr="00B306CC">
          <w:rPr>
            <w:rStyle w:val="Hyperlink"/>
          </w:rPr>
          <w:t>ASG@dewr.gov.au</w:t>
        </w:r>
      </w:hyperlink>
    </w:p>
    <w:sectPr w:rsidR="00EC78A6" w:rsidSect="00AD5D21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3A9E" w14:textId="77777777" w:rsidR="00D04F85" w:rsidRDefault="00D04F85" w:rsidP="0051352E">
      <w:pPr>
        <w:spacing w:after="0" w:line="240" w:lineRule="auto"/>
      </w:pPr>
      <w:r>
        <w:separator/>
      </w:r>
    </w:p>
  </w:endnote>
  <w:endnote w:type="continuationSeparator" w:id="0">
    <w:p w14:paraId="76998E24" w14:textId="77777777" w:rsidR="00D04F85" w:rsidRDefault="00D04F85" w:rsidP="0051352E">
      <w:pPr>
        <w:spacing w:after="0" w:line="240" w:lineRule="auto"/>
      </w:pPr>
      <w:r>
        <w:continuationSeparator/>
      </w:r>
    </w:p>
  </w:endnote>
  <w:endnote w:type="continuationNotice" w:id="1">
    <w:p w14:paraId="16B292F1" w14:textId="77777777" w:rsidR="00D04F85" w:rsidRDefault="00D04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40917F91" w:rsidR="00662A42" w:rsidRDefault="00AE162E" w:rsidP="004E5F12">
    <w:pPr>
      <w:pStyle w:val="Footer"/>
      <w:tabs>
        <w:tab w:val="clear" w:pos="4513"/>
        <w:tab w:val="clear" w:pos="9026"/>
        <w:tab w:val="right" w:pos="9070"/>
      </w:tabs>
    </w:pPr>
    <w:fldSimple w:instr="FILENAME \* MERGEFORMAT">
      <w:r>
        <w:rPr>
          <w:noProof/>
        </w:rPr>
        <w:t>Australian Skills Guarantee - Fact sheet</w:t>
      </w:r>
      <w:r w:rsidR="0042293C">
        <w:rPr>
          <w:noProof/>
        </w:rPr>
        <w:t xml:space="preserve"> Version 1.2</w:t>
      </w:r>
      <w:r w:rsidR="0042293C" w:rsidDel="0042293C">
        <w:rPr>
          <w:noProof/>
        </w:rPr>
        <w:t xml:space="preserve"> </w:t>
      </w:r>
    </w:fldSimple>
    <w:r w:rsidR="004E5F12">
      <w:t xml:space="preserve"> </w:t>
    </w:r>
    <w:r w:rsidR="004E5F12">
      <w:tab/>
    </w:r>
    <w:sdt>
      <w:sdtPr>
        <w:id w:val="-10631742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5F12">
          <w:fldChar w:fldCharType="begin"/>
        </w:r>
        <w:r w:rsidR="004E5F12">
          <w:instrText xml:space="preserve"> PAGE   \* MERGEFORMAT </w:instrText>
        </w:r>
        <w:r w:rsidR="004E5F12">
          <w:fldChar w:fldCharType="separate"/>
        </w:r>
        <w:r w:rsidR="004E5F12">
          <w:t>1</w:t>
        </w:r>
        <w:r w:rsidR="004E5F12">
          <w:rPr>
            <w:noProof/>
          </w:rPr>
          <w:fldChar w:fldCharType="end"/>
        </w:r>
      </w:sdtContent>
    </w:sdt>
    <w:r w:rsidR="00662A4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916470" id="Rectangle 5" o:spid="_x0000_s1026" alt="&quot;&quot;" style="position:absolute;margin-left:0;margin-top:33.05pt;width:595.3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2170B91D" w:rsidR="00662A42" w:rsidRDefault="00AE162E" w:rsidP="004E5F12">
    <w:pPr>
      <w:pStyle w:val="Footer"/>
      <w:tabs>
        <w:tab w:val="clear" w:pos="4513"/>
        <w:tab w:val="clear" w:pos="9026"/>
        <w:tab w:val="right" w:pos="9070"/>
      </w:tabs>
    </w:pPr>
    <w:fldSimple w:instr="FILENAME \* MERGEFORMAT">
      <w:r>
        <w:rPr>
          <w:noProof/>
        </w:rPr>
        <w:t>Australian Skills Guarantee - Fact sheet</w:t>
      </w:r>
      <w:r w:rsidR="00D77AE1">
        <w:rPr>
          <w:noProof/>
        </w:rPr>
        <w:t xml:space="preserve"> Version 1.2</w:t>
      </w:r>
      <w:r w:rsidR="00D77AE1" w:rsidDel="00D77AE1">
        <w:rPr>
          <w:noProof/>
        </w:rPr>
        <w:t xml:space="preserve"> </w:t>
      </w:r>
    </w:fldSimple>
    <w:sdt>
      <w:sdtPr>
        <w:id w:val="-17503416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17ADC">
          <w:tab/>
        </w:r>
        <w:r w:rsidR="001C69DB">
          <w:fldChar w:fldCharType="begin"/>
        </w:r>
        <w:r w:rsidR="001C69DB">
          <w:instrText xml:space="preserve"> PAGE   \* MERGEFORMAT </w:instrText>
        </w:r>
        <w:r w:rsidR="001C69DB">
          <w:fldChar w:fldCharType="separate"/>
        </w:r>
        <w:r w:rsidR="001C69DB">
          <w:t>1</w:t>
        </w:r>
        <w:r w:rsidR="001C69DB">
          <w:rPr>
            <w:noProof/>
          </w:rPr>
          <w:fldChar w:fldCharType="end"/>
        </w:r>
      </w:sdtContent>
    </w:sdt>
    <w:r w:rsidR="00662A42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9B4A5" id="Rectangle 4" o:spid="_x0000_s1026" alt="&quot;&quot;" style="position:absolute;margin-left:0;margin-top:32.75pt;width:595.3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C1B2" w14:textId="77777777" w:rsidR="00D04F85" w:rsidRDefault="00D04F85" w:rsidP="0051352E">
      <w:pPr>
        <w:spacing w:after="0" w:line="240" w:lineRule="auto"/>
      </w:pPr>
      <w:r>
        <w:separator/>
      </w:r>
    </w:p>
  </w:footnote>
  <w:footnote w:type="continuationSeparator" w:id="0">
    <w:p w14:paraId="54F127AE" w14:textId="77777777" w:rsidR="00D04F85" w:rsidRDefault="00D04F85" w:rsidP="0051352E">
      <w:pPr>
        <w:spacing w:after="0" w:line="240" w:lineRule="auto"/>
      </w:pPr>
      <w:r>
        <w:continuationSeparator/>
      </w:r>
    </w:p>
  </w:footnote>
  <w:footnote w:type="continuationNotice" w:id="1">
    <w:p w14:paraId="128F2764" w14:textId="77777777" w:rsidR="00D04F85" w:rsidRDefault="00D04F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647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47356B"/>
    <w:multiLevelType w:val="hybridMultilevel"/>
    <w:tmpl w:val="06309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6BDA"/>
    <w:multiLevelType w:val="hybridMultilevel"/>
    <w:tmpl w:val="94B0B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686117"/>
    <w:multiLevelType w:val="hybridMultilevel"/>
    <w:tmpl w:val="1666A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E1A80"/>
    <w:multiLevelType w:val="hybridMultilevel"/>
    <w:tmpl w:val="D374A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82E15"/>
    <w:multiLevelType w:val="hybridMultilevel"/>
    <w:tmpl w:val="283E5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5F7C"/>
    <w:multiLevelType w:val="hybridMultilevel"/>
    <w:tmpl w:val="C67C0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168A8"/>
    <w:multiLevelType w:val="hybridMultilevel"/>
    <w:tmpl w:val="A21EC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2A62"/>
    <w:multiLevelType w:val="hybridMultilevel"/>
    <w:tmpl w:val="5A82B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3"/>
  </w:num>
  <w:num w:numId="13" w16cid:durableId="933829800">
    <w:abstractNumId w:val="14"/>
  </w:num>
  <w:num w:numId="14" w16cid:durableId="632831506">
    <w:abstractNumId w:val="20"/>
  </w:num>
  <w:num w:numId="15" w16cid:durableId="115031856">
    <w:abstractNumId w:val="18"/>
  </w:num>
  <w:num w:numId="16" w16cid:durableId="1989940293">
    <w:abstractNumId w:val="16"/>
  </w:num>
  <w:num w:numId="17" w16cid:durableId="999650623">
    <w:abstractNumId w:val="17"/>
  </w:num>
  <w:num w:numId="18" w16cid:durableId="1846507105">
    <w:abstractNumId w:val="12"/>
  </w:num>
  <w:num w:numId="19" w16cid:durableId="1637880412">
    <w:abstractNumId w:val="19"/>
  </w:num>
  <w:num w:numId="20" w16cid:durableId="1863027">
    <w:abstractNumId w:val="15"/>
  </w:num>
  <w:num w:numId="21" w16cid:durableId="3959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02B"/>
    <w:rsid w:val="00000A48"/>
    <w:rsid w:val="00003CE9"/>
    <w:rsid w:val="000137B0"/>
    <w:rsid w:val="000163C9"/>
    <w:rsid w:val="00017137"/>
    <w:rsid w:val="00025F41"/>
    <w:rsid w:val="0002625F"/>
    <w:rsid w:val="00027250"/>
    <w:rsid w:val="00031B61"/>
    <w:rsid w:val="000346DA"/>
    <w:rsid w:val="00035306"/>
    <w:rsid w:val="00040B30"/>
    <w:rsid w:val="00051854"/>
    <w:rsid w:val="00052BBC"/>
    <w:rsid w:val="0005456F"/>
    <w:rsid w:val="00054923"/>
    <w:rsid w:val="00056B82"/>
    <w:rsid w:val="00067075"/>
    <w:rsid w:val="00067D6F"/>
    <w:rsid w:val="00071169"/>
    <w:rsid w:val="00073308"/>
    <w:rsid w:val="00074D42"/>
    <w:rsid w:val="00075226"/>
    <w:rsid w:val="00081DB7"/>
    <w:rsid w:val="000823C1"/>
    <w:rsid w:val="000928B8"/>
    <w:rsid w:val="000A453D"/>
    <w:rsid w:val="000C2E90"/>
    <w:rsid w:val="000C37BA"/>
    <w:rsid w:val="000D132D"/>
    <w:rsid w:val="000D3290"/>
    <w:rsid w:val="000D690C"/>
    <w:rsid w:val="000D6954"/>
    <w:rsid w:val="000E5A4C"/>
    <w:rsid w:val="00102D4B"/>
    <w:rsid w:val="00104013"/>
    <w:rsid w:val="00106231"/>
    <w:rsid w:val="00111085"/>
    <w:rsid w:val="00115B94"/>
    <w:rsid w:val="001273AA"/>
    <w:rsid w:val="001326CC"/>
    <w:rsid w:val="001332E6"/>
    <w:rsid w:val="00133CA7"/>
    <w:rsid w:val="00134711"/>
    <w:rsid w:val="00144DF2"/>
    <w:rsid w:val="00150929"/>
    <w:rsid w:val="001513BA"/>
    <w:rsid w:val="00153538"/>
    <w:rsid w:val="00157066"/>
    <w:rsid w:val="00157F35"/>
    <w:rsid w:val="00162466"/>
    <w:rsid w:val="00162AD5"/>
    <w:rsid w:val="00163598"/>
    <w:rsid w:val="001647C8"/>
    <w:rsid w:val="00164EDA"/>
    <w:rsid w:val="00173BA9"/>
    <w:rsid w:val="00174192"/>
    <w:rsid w:val="0017445E"/>
    <w:rsid w:val="00182AB9"/>
    <w:rsid w:val="00182E91"/>
    <w:rsid w:val="0018682A"/>
    <w:rsid w:val="001905D9"/>
    <w:rsid w:val="00190CC2"/>
    <w:rsid w:val="00197579"/>
    <w:rsid w:val="001A7EA8"/>
    <w:rsid w:val="001B1326"/>
    <w:rsid w:val="001C13CE"/>
    <w:rsid w:val="001C2A34"/>
    <w:rsid w:val="001C3C78"/>
    <w:rsid w:val="001C3CE5"/>
    <w:rsid w:val="001C69DB"/>
    <w:rsid w:val="001D05B2"/>
    <w:rsid w:val="001D1109"/>
    <w:rsid w:val="001D790F"/>
    <w:rsid w:val="001D7EDA"/>
    <w:rsid w:val="001E0880"/>
    <w:rsid w:val="001E2202"/>
    <w:rsid w:val="001E7CC0"/>
    <w:rsid w:val="00201E5F"/>
    <w:rsid w:val="00204FD3"/>
    <w:rsid w:val="00217DFB"/>
    <w:rsid w:val="00217EAB"/>
    <w:rsid w:val="0022498C"/>
    <w:rsid w:val="0022626C"/>
    <w:rsid w:val="0023108E"/>
    <w:rsid w:val="00235D63"/>
    <w:rsid w:val="00244E8A"/>
    <w:rsid w:val="00252D47"/>
    <w:rsid w:val="00260FF4"/>
    <w:rsid w:val="002721ED"/>
    <w:rsid w:val="002724D0"/>
    <w:rsid w:val="00276D5B"/>
    <w:rsid w:val="00284983"/>
    <w:rsid w:val="00286B0B"/>
    <w:rsid w:val="00286F81"/>
    <w:rsid w:val="00287A6D"/>
    <w:rsid w:val="00291FE0"/>
    <w:rsid w:val="002A7840"/>
    <w:rsid w:val="002B089D"/>
    <w:rsid w:val="002B1CE5"/>
    <w:rsid w:val="002B7A9E"/>
    <w:rsid w:val="002C2A43"/>
    <w:rsid w:val="002D0149"/>
    <w:rsid w:val="002D778B"/>
    <w:rsid w:val="002E2F5D"/>
    <w:rsid w:val="002E4CCB"/>
    <w:rsid w:val="002E4F15"/>
    <w:rsid w:val="002E5650"/>
    <w:rsid w:val="002E5EE4"/>
    <w:rsid w:val="002F0433"/>
    <w:rsid w:val="002F1800"/>
    <w:rsid w:val="002F4DB3"/>
    <w:rsid w:val="002F69CC"/>
    <w:rsid w:val="003032B0"/>
    <w:rsid w:val="00304228"/>
    <w:rsid w:val="00312F25"/>
    <w:rsid w:val="00316ECC"/>
    <w:rsid w:val="003261C1"/>
    <w:rsid w:val="00332E3E"/>
    <w:rsid w:val="00333CE0"/>
    <w:rsid w:val="003347E7"/>
    <w:rsid w:val="003354C0"/>
    <w:rsid w:val="00343444"/>
    <w:rsid w:val="00344535"/>
    <w:rsid w:val="00350FFA"/>
    <w:rsid w:val="00353DD1"/>
    <w:rsid w:val="00354FBA"/>
    <w:rsid w:val="00365F07"/>
    <w:rsid w:val="00371DEE"/>
    <w:rsid w:val="00375F24"/>
    <w:rsid w:val="00380906"/>
    <w:rsid w:val="0038106C"/>
    <w:rsid w:val="00382F07"/>
    <w:rsid w:val="00382F37"/>
    <w:rsid w:val="0038367F"/>
    <w:rsid w:val="003843A9"/>
    <w:rsid w:val="003854E1"/>
    <w:rsid w:val="003869DB"/>
    <w:rsid w:val="003924D6"/>
    <w:rsid w:val="00394AEA"/>
    <w:rsid w:val="00394AEF"/>
    <w:rsid w:val="00395592"/>
    <w:rsid w:val="00396F09"/>
    <w:rsid w:val="003A0690"/>
    <w:rsid w:val="003A15E2"/>
    <w:rsid w:val="003A2EFF"/>
    <w:rsid w:val="003A3E84"/>
    <w:rsid w:val="003A5D89"/>
    <w:rsid w:val="003B3EC2"/>
    <w:rsid w:val="003B411D"/>
    <w:rsid w:val="003C00E8"/>
    <w:rsid w:val="003C70C2"/>
    <w:rsid w:val="003D01D3"/>
    <w:rsid w:val="003D3B7A"/>
    <w:rsid w:val="003D5F3C"/>
    <w:rsid w:val="003D7B9E"/>
    <w:rsid w:val="003E5F32"/>
    <w:rsid w:val="00403C35"/>
    <w:rsid w:val="004143ED"/>
    <w:rsid w:val="00414677"/>
    <w:rsid w:val="004149D1"/>
    <w:rsid w:val="0041551B"/>
    <w:rsid w:val="00416CA7"/>
    <w:rsid w:val="0042293C"/>
    <w:rsid w:val="00423721"/>
    <w:rsid w:val="00425730"/>
    <w:rsid w:val="00431FAD"/>
    <w:rsid w:val="00436015"/>
    <w:rsid w:val="0043759A"/>
    <w:rsid w:val="0044011F"/>
    <w:rsid w:val="0044248F"/>
    <w:rsid w:val="00443FCE"/>
    <w:rsid w:val="00446FB7"/>
    <w:rsid w:val="0044779D"/>
    <w:rsid w:val="00452432"/>
    <w:rsid w:val="00453C04"/>
    <w:rsid w:val="00456BD4"/>
    <w:rsid w:val="00470505"/>
    <w:rsid w:val="00476B64"/>
    <w:rsid w:val="00482BD5"/>
    <w:rsid w:val="00483C20"/>
    <w:rsid w:val="00487288"/>
    <w:rsid w:val="00497764"/>
    <w:rsid w:val="004A05C3"/>
    <w:rsid w:val="004A4CD4"/>
    <w:rsid w:val="004A5916"/>
    <w:rsid w:val="004B32AF"/>
    <w:rsid w:val="004D3764"/>
    <w:rsid w:val="004E11D3"/>
    <w:rsid w:val="004E4405"/>
    <w:rsid w:val="004E4D33"/>
    <w:rsid w:val="004E5F12"/>
    <w:rsid w:val="004F387F"/>
    <w:rsid w:val="00507189"/>
    <w:rsid w:val="0051352E"/>
    <w:rsid w:val="00517DA7"/>
    <w:rsid w:val="00520A0E"/>
    <w:rsid w:val="00520A33"/>
    <w:rsid w:val="005257C0"/>
    <w:rsid w:val="00526252"/>
    <w:rsid w:val="00527AE4"/>
    <w:rsid w:val="00531DEF"/>
    <w:rsid w:val="00534395"/>
    <w:rsid w:val="00540448"/>
    <w:rsid w:val="00543F36"/>
    <w:rsid w:val="00551ABB"/>
    <w:rsid w:val="0055569D"/>
    <w:rsid w:val="005558DE"/>
    <w:rsid w:val="0055596D"/>
    <w:rsid w:val="0055710A"/>
    <w:rsid w:val="0056580E"/>
    <w:rsid w:val="00566C85"/>
    <w:rsid w:val="00570AAC"/>
    <w:rsid w:val="00573298"/>
    <w:rsid w:val="0057500C"/>
    <w:rsid w:val="00577630"/>
    <w:rsid w:val="0058152B"/>
    <w:rsid w:val="00582693"/>
    <w:rsid w:val="005838FF"/>
    <w:rsid w:val="00591C62"/>
    <w:rsid w:val="00592D7F"/>
    <w:rsid w:val="00593464"/>
    <w:rsid w:val="00595F7F"/>
    <w:rsid w:val="00596A88"/>
    <w:rsid w:val="005A2FB3"/>
    <w:rsid w:val="005A6E7E"/>
    <w:rsid w:val="005B0CF7"/>
    <w:rsid w:val="005B1134"/>
    <w:rsid w:val="005B2C25"/>
    <w:rsid w:val="005D2459"/>
    <w:rsid w:val="005D6A62"/>
    <w:rsid w:val="005D706C"/>
    <w:rsid w:val="005D7CE7"/>
    <w:rsid w:val="005E49F6"/>
    <w:rsid w:val="005E6515"/>
    <w:rsid w:val="005E7BA4"/>
    <w:rsid w:val="005F1C35"/>
    <w:rsid w:val="0060431E"/>
    <w:rsid w:val="0060464C"/>
    <w:rsid w:val="0060590F"/>
    <w:rsid w:val="00606F4B"/>
    <w:rsid w:val="00610A38"/>
    <w:rsid w:val="00617313"/>
    <w:rsid w:val="00630620"/>
    <w:rsid w:val="00630DDF"/>
    <w:rsid w:val="00631BCE"/>
    <w:rsid w:val="00633902"/>
    <w:rsid w:val="00635FCE"/>
    <w:rsid w:val="0063632C"/>
    <w:rsid w:val="00643C9A"/>
    <w:rsid w:val="00652DF8"/>
    <w:rsid w:val="0065506B"/>
    <w:rsid w:val="00657720"/>
    <w:rsid w:val="00657DA7"/>
    <w:rsid w:val="00660DEA"/>
    <w:rsid w:val="0066116B"/>
    <w:rsid w:val="00662A42"/>
    <w:rsid w:val="00665685"/>
    <w:rsid w:val="00665E80"/>
    <w:rsid w:val="00667F61"/>
    <w:rsid w:val="00672148"/>
    <w:rsid w:val="00672290"/>
    <w:rsid w:val="006775FC"/>
    <w:rsid w:val="0068132C"/>
    <w:rsid w:val="0068442E"/>
    <w:rsid w:val="00684A21"/>
    <w:rsid w:val="00686BA5"/>
    <w:rsid w:val="00687280"/>
    <w:rsid w:val="00695F29"/>
    <w:rsid w:val="006974B4"/>
    <w:rsid w:val="006A0A62"/>
    <w:rsid w:val="006A1120"/>
    <w:rsid w:val="006A11CF"/>
    <w:rsid w:val="006A251D"/>
    <w:rsid w:val="006A287C"/>
    <w:rsid w:val="006A573A"/>
    <w:rsid w:val="006A61D7"/>
    <w:rsid w:val="006A769D"/>
    <w:rsid w:val="006B0B39"/>
    <w:rsid w:val="006B5E33"/>
    <w:rsid w:val="006C564F"/>
    <w:rsid w:val="006C6E69"/>
    <w:rsid w:val="006D0452"/>
    <w:rsid w:val="006D154E"/>
    <w:rsid w:val="006D1A4F"/>
    <w:rsid w:val="006E4E62"/>
    <w:rsid w:val="006E5D6E"/>
    <w:rsid w:val="006E63FB"/>
    <w:rsid w:val="006F5729"/>
    <w:rsid w:val="006F5A06"/>
    <w:rsid w:val="006F7BE7"/>
    <w:rsid w:val="00702DB2"/>
    <w:rsid w:val="00705AA6"/>
    <w:rsid w:val="00721B03"/>
    <w:rsid w:val="007334B4"/>
    <w:rsid w:val="0074026D"/>
    <w:rsid w:val="007570DC"/>
    <w:rsid w:val="007609E0"/>
    <w:rsid w:val="00770C69"/>
    <w:rsid w:val="0079298D"/>
    <w:rsid w:val="007940B7"/>
    <w:rsid w:val="00795608"/>
    <w:rsid w:val="00797E9E"/>
    <w:rsid w:val="007B1ABA"/>
    <w:rsid w:val="007B3490"/>
    <w:rsid w:val="007B38D1"/>
    <w:rsid w:val="007B55CF"/>
    <w:rsid w:val="007B565A"/>
    <w:rsid w:val="007B74C5"/>
    <w:rsid w:val="007C3566"/>
    <w:rsid w:val="007C358C"/>
    <w:rsid w:val="007C3727"/>
    <w:rsid w:val="007C7CCC"/>
    <w:rsid w:val="007C7D0D"/>
    <w:rsid w:val="007D1EF5"/>
    <w:rsid w:val="007F30A7"/>
    <w:rsid w:val="00800A39"/>
    <w:rsid w:val="0080190C"/>
    <w:rsid w:val="00814DD3"/>
    <w:rsid w:val="00817622"/>
    <w:rsid w:val="00820579"/>
    <w:rsid w:val="008246FB"/>
    <w:rsid w:val="00824B3D"/>
    <w:rsid w:val="00825BA7"/>
    <w:rsid w:val="00827040"/>
    <w:rsid w:val="008275F0"/>
    <w:rsid w:val="00836E32"/>
    <w:rsid w:val="0083702C"/>
    <w:rsid w:val="00842B49"/>
    <w:rsid w:val="00842C50"/>
    <w:rsid w:val="0084452B"/>
    <w:rsid w:val="00844F31"/>
    <w:rsid w:val="00846E77"/>
    <w:rsid w:val="008507C1"/>
    <w:rsid w:val="00853F4F"/>
    <w:rsid w:val="00856102"/>
    <w:rsid w:val="00857913"/>
    <w:rsid w:val="00861934"/>
    <w:rsid w:val="00863E37"/>
    <w:rsid w:val="0086410A"/>
    <w:rsid w:val="00865206"/>
    <w:rsid w:val="008653C2"/>
    <w:rsid w:val="00866DE7"/>
    <w:rsid w:val="008729FE"/>
    <w:rsid w:val="0088078B"/>
    <w:rsid w:val="00886C1D"/>
    <w:rsid w:val="008961E5"/>
    <w:rsid w:val="008966DC"/>
    <w:rsid w:val="00897431"/>
    <w:rsid w:val="008A11E2"/>
    <w:rsid w:val="008A77A8"/>
    <w:rsid w:val="008B0630"/>
    <w:rsid w:val="008B0E54"/>
    <w:rsid w:val="008B1C76"/>
    <w:rsid w:val="008B27CF"/>
    <w:rsid w:val="008B4A56"/>
    <w:rsid w:val="008C103F"/>
    <w:rsid w:val="008C344D"/>
    <w:rsid w:val="008C349E"/>
    <w:rsid w:val="008C3F67"/>
    <w:rsid w:val="008C73BB"/>
    <w:rsid w:val="008D289B"/>
    <w:rsid w:val="008D787E"/>
    <w:rsid w:val="008E0426"/>
    <w:rsid w:val="008E22BA"/>
    <w:rsid w:val="008E3201"/>
    <w:rsid w:val="008E7C49"/>
    <w:rsid w:val="008F0AC9"/>
    <w:rsid w:val="008F1E84"/>
    <w:rsid w:val="008F3128"/>
    <w:rsid w:val="008F3133"/>
    <w:rsid w:val="008F3352"/>
    <w:rsid w:val="008F34ED"/>
    <w:rsid w:val="009006FA"/>
    <w:rsid w:val="00900F7F"/>
    <w:rsid w:val="009010CB"/>
    <w:rsid w:val="00901501"/>
    <w:rsid w:val="00903041"/>
    <w:rsid w:val="009103FB"/>
    <w:rsid w:val="009242E0"/>
    <w:rsid w:val="00926CCC"/>
    <w:rsid w:val="00927358"/>
    <w:rsid w:val="00927761"/>
    <w:rsid w:val="0093473D"/>
    <w:rsid w:val="00937A8B"/>
    <w:rsid w:val="0094033C"/>
    <w:rsid w:val="00944A7B"/>
    <w:rsid w:val="00944ECC"/>
    <w:rsid w:val="00952BDD"/>
    <w:rsid w:val="00952D34"/>
    <w:rsid w:val="00960379"/>
    <w:rsid w:val="00964901"/>
    <w:rsid w:val="00972F57"/>
    <w:rsid w:val="00973303"/>
    <w:rsid w:val="009737D6"/>
    <w:rsid w:val="00980424"/>
    <w:rsid w:val="0098100E"/>
    <w:rsid w:val="00984C8A"/>
    <w:rsid w:val="00986448"/>
    <w:rsid w:val="00993ED3"/>
    <w:rsid w:val="00995280"/>
    <w:rsid w:val="00996BFC"/>
    <w:rsid w:val="009A110C"/>
    <w:rsid w:val="009B6286"/>
    <w:rsid w:val="009C3537"/>
    <w:rsid w:val="009C3558"/>
    <w:rsid w:val="009C3854"/>
    <w:rsid w:val="009D25B5"/>
    <w:rsid w:val="009D782C"/>
    <w:rsid w:val="009E4451"/>
    <w:rsid w:val="009F60CE"/>
    <w:rsid w:val="00A00850"/>
    <w:rsid w:val="00A101D3"/>
    <w:rsid w:val="00A12EA6"/>
    <w:rsid w:val="00A143AD"/>
    <w:rsid w:val="00A150DD"/>
    <w:rsid w:val="00A217AE"/>
    <w:rsid w:val="00A21933"/>
    <w:rsid w:val="00A24E6E"/>
    <w:rsid w:val="00A2797C"/>
    <w:rsid w:val="00A3024E"/>
    <w:rsid w:val="00A3028D"/>
    <w:rsid w:val="00A31BEC"/>
    <w:rsid w:val="00A325E3"/>
    <w:rsid w:val="00A332FE"/>
    <w:rsid w:val="00A3343B"/>
    <w:rsid w:val="00A33EEB"/>
    <w:rsid w:val="00A3468F"/>
    <w:rsid w:val="00A34A3F"/>
    <w:rsid w:val="00A4205C"/>
    <w:rsid w:val="00A43694"/>
    <w:rsid w:val="00A52EB6"/>
    <w:rsid w:val="00A56FC7"/>
    <w:rsid w:val="00A61E29"/>
    <w:rsid w:val="00A64821"/>
    <w:rsid w:val="00A668BF"/>
    <w:rsid w:val="00A66E5D"/>
    <w:rsid w:val="00A72575"/>
    <w:rsid w:val="00A74071"/>
    <w:rsid w:val="00A754E4"/>
    <w:rsid w:val="00A81571"/>
    <w:rsid w:val="00A81880"/>
    <w:rsid w:val="00A81BCA"/>
    <w:rsid w:val="00A848C5"/>
    <w:rsid w:val="00A94D9F"/>
    <w:rsid w:val="00AA124A"/>
    <w:rsid w:val="00AA1C8E"/>
    <w:rsid w:val="00AA29CA"/>
    <w:rsid w:val="00AA2A96"/>
    <w:rsid w:val="00AA5325"/>
    <w:rsid w:val="00AA57C3"/>
    <w:rsid w:val="00AA6600"/>
    <w:rsid w:val="00AB0979"/>
    <w:rsid w:val="00AB4FEB"/>
    <w:rsid w:val="00AB703D"/>
    <w:rsid w:val="00AB7C08"/>
    <w:rsid w:val="00AC1EEE"/>
    <w:rsid w:val="00AD1DFA"/>
    <w:rsid w:val="00AD3D5F"/>
    <w:rsid w:val="00AD5D21"/>
    <w:rsid w:val="00AE0BA8"/>
    <w:rsid w:val="00AE0E82"/>
    <w:rsid w:val="00AE162E"/>
    <w:rsid w:val="00AF3102"/>
    <w:rsid w:val="00B02D3D"/>
    <w:rsid w:val="00B077DC"/>
    <w:rsid w:val="00B100CC"/>
    <w:rsid w:val="00B10234"/>
    <w:rsid w:val="00B113BE"/>
    <w:rsid w:val="00B16036"/>
    <w:rsid w:val="00B23BD2"/>
    <w:rsid w:val="00B35015"/>
    <w:rsid w:val="00B366DB"/>
    <w:rsid w:val="00B42557"/>
    <w:rsid w:val="00B432E4"/>
    <w:rsid w:val="00B456C5"/>
    <w:rsid w:val="00B47827"/>
    <w:rsid w:val="00B544D4"/>
    <w:rsid w:val="00B619EF"/>
    <w:rsid w:val="00B648D4"/>
    <w:rsid w:val="00B6689D"/>
    <w:rsid w:val="00B72368"/>
    <w:rsid w:val="00B73AA2"/>
    <w:rsid w:val="00B76A36"/>
    <w:rsid w:val="00B77157"/>
    <w:rsid w:val="00B8080D"/>
    <w:rsid w:val="00B80DF4"/>
    <w:rsid w:val="00B87A6B"/>
    <w:rsid w:val="00B87BFB"/>
    <w:rsid w:val="00B96952"/>
    <w:rsid w:val="00BA6291"/>
    <w:rsid w:val="00BB2244"/>
    <w:rsid w:val="00BB2368"/>
    <w:rsid w:val="00BB600F"/>
    <w:rsid w:val="00BC0051"/>
    <w:rsid w:val="00BD22E5"/>
    <w:rsid w:val="00BD2FE4"/>
    <w:rsid w:val="00BD6485"/>
    <w:rsid w:val="00BD6ACB"/>
    <w:rsid w:val="00BD6ECE"/>
    <w:rsid w:val="00BE29BD"/>
    <w:rsid w:val="00BE3B96"/>
    <w:rsid w:val="00BE526F"/>
    <w:rsid w:val="00BE6313"/>
    <w:rsid w:val="00BF77C1"/>
    <w:rsid w:val="00BF7C34"/>
    <w:rsid w:val="00C02182"/>
    <w:rsid w:val="00C0373B"/>
    <w:rsid w:val="00C10CF7"/>
    <w:rsid w:val="00C17927"/>
    <w:rsid w:val="00C17ADC"/>
    <w:rsid w:val="00C279E6"/>
    <w:rsid w:val="00C31F04"/>
    <w:rsid w:val="00C31F9E"/>
    <w:rsid w:val="00C3533D"/>
    <w:rsid w:val="00C362BA"/>
    <w:rsid w:val="00C3716B"/>
    <w:rsid w:val="00C37BBA"/>
    <w:rsid w:val="00C46C4D"/>
    <w:rsid w:val="00C54D58"/>
    <w:rsid w:val="00C573E1"/>
    <w:rsid w:val="00C60222"/>
    <w:rsid w:val="00C620C4"/>
    <w:rsid w:val="00C64D66"/>
    <w:rsid w:val="00C66FB5"/>
    <w:rsid w:val="00C736D3"/>
    <w:rsid w:val="00C73D86"/>
    <w:rsid w:val="00C77C1F"/>
    <w:rsid w:val="00C906CA"/>
    <w:rsid w:val="00C93CC8"/>
    <w:rsid w:val="00C95DF6"/>
    <w:rsid w:val="00C97490"/>
    <w:rsid w:val="00CA07FB"/>
    <w:rsid w:val="00CA26D7"/>
    <w:rsid w:val="00CA3602"/>
    <w:rsid w:val="00CA3984"/>
    <w:rsid w:val="00CA4E56"/>
    <w:rsid w:val="00CB074B"/>
    <w:rsid w:val="00CB529E"/>
    <w:rsid w:val="00CB78FA"/>
    <w:rsid w:val="00CC3BA4"/>
    <w:rsid w:val="00CC4AFB"/>
    <w:rsid w:val="00CC58DF"/>
    <w:rsid w:val="00CD18C3"/>
    <w:rsid w:val="00CD22D3"/>
    <w:rsid w:val="00CD536A"/>
    <w:rsid w:val="00CD71E0"/>
    <w:rsid w:val="00CE6204"/>
    <w:rsid w:val="00CE669E"/>
    <w:rsid w:val="00CF0ED1"/>
    <w:rsid w:val="00CF3BF9"/>
    <w:rsid w:val="00CF4CD7"/>
    <w:rsid w:val="00CF6373"/>
    <w:rsid w:val="00CF7B0F"/>
    <w:rsid w:val="00D04149"/>
    <w:rsid w:val="00D0478A"/>
    <w:rsid w:val="00D04F85"/>
    <w:rsid w:val="00D06F75"/>
    <w:rsid w:val="00D07838"/>
    <w:rsid w:val="00D07BAB"/>
    <w:rsid w:val="00D135A3"/>
    <w:rsid w:val="00D14963"/>
    <w:rsid w:val="00D239C3"/>
    <w:rsid w:val="00D24A2B"/>
    <w:rsid w:val="00D27109"/>
    <w:rsid w:val="00D31FF3"/>
    <w:rsid w:val="00D3272A"/>
    <w:rsid w:val="00D37763"/>
    <w:rsid w:val="00D464E0"/>
    <w:rsid w:val="00D4651E"/>
    <w:rsid w:val="00D510C9"/>
    <w:rsid w:val="00D51A9C"/>
    <w:rsid w:val="00D54BAE"/>
    <w:rsid w:val="00D57322"/>
    <w:rsid w:val="00D644D1"/>
    <w:rsid w:val="00D652A0"/>
    <w:rsid w:val="00D66785"/>
    <w:rsid w:val="00D70F8A"/>
    <w:rsid w:val="00D72D85"/>
    <w:rsid w:val="00D77AE1"/>
    <w:rsid w:val="00D77F51"/>
    <w:rsid w:val="00D83733"/>
    <w:rsid w:val="00D95199"/>
    <w:rsid w:val="00DA1B7B"/>
    <w:rsid w:val="00DA40D6"/>
    <w:rsid w:val="00DA57F0"/>
    <w:rsid w:val="00DA5D7B"/>
    <w:rsid w:val="00DB1AA5"/>
    <w:rsid w:val="00DB4971"/>
    <w:rsid w:val="00DB5BBC"/>
    <w:rsid w:val="00DB79DF"/>
    <w:rsid w:val="00DC2431"/>
    <w:rsid w:val="00DC479D"/>
    <w:rsid w:val="00DC5E53"/>
    <w:rsid w:val="00DC63EA"/>
    <w:rsid w:val="00DD4B37"/>
    <w:rsid w:val="00DE0402"/>
    <w:rsid w:val="00DE1065"/>
    <w:rsid w:val="00DE1D12"/>
    <w:rsid w:val="00E00D7A"/>
    <w:rsid w:val="00E02099"/>
    <w:rsid w:val="00E03A36"/>
    <w:rsid w:val="00E13CD2"/>
    <w:rsid w:val="00E217FB"/>
    <w:rsid w:val="00E2343C"/>
    <w:rsid w:val="00E3158A"/>
    <w:rsid w:val="00E31DF6"/>
    <w:rsid w:val="00E36EF8"/>
    <w:rsid w:val="00E44E80"/>
    <w:rsid w:val="00E45CCC"/>
    <w:rsid w:val="00E50D31"/>
    <w:rsid w:val="00E51824"/>
    <w:rsid w:val="00E67289"/>
    <w:rsid w:val="00E7319E"/>
    <w:rsid w:val="00E73DC2"/>
    <w:rsid w:val="00E75C53"/>
    <w:rsid w:val="00E77032"/>
    <w:rsid w:val="00E806A4"/>
    <w:rsid w:val="00E932C5"/>
    <w:rsid w:val="00E94112"/>
    <w:rsid w:val="00E965D4"/>
    <w:rsid w:val="00E967CA"/>
    <w:rsid w:val="00E96D95"/>
    <w:rsid w:val="00EA32F7"/>
    <w:rsid w:val="00EA4BB0"/>
    <w:rsid w:val="00EB1486"/>
    <w:rsid w:val="00EB2EBB"/>
    <w:rsid w:val="00EB58CD"/>
    <w:rsid w:val="00EC6A53"/>
    <w:rsid w:val="00EC78A6"/>
    <w:rsid w:val="00ED3A70"/>
    <w:rsid w:val="00ED428A"/>
    <w:rsid w:val="00ED6E16"/>
    <w:rsid w:val="00EE5EEB"/>
    <w:rsid w:val="00EF1080"/>
    <w:rsid w:val="00EF1B6F"/>
    <w:rsid w:val="00EF32F7"/>
    <w:rsid w:val="00EF6396"/>
    <w:rsid w:val="00EF76AA"/>
    <w:rsid w:val="00F00414"/>
    <w:rsid w:val="00F14F74"/>
    <w:rsid w:val="00F17D95"/>
    <w:rsid w:val="00F219E0"/>
    <w:rsid w:val="00F22827"/>
    <w:rsid w:val="00F23065"/>
    <w:rsid w:val="00F230CD"/>
    <w:rsid w:val="00F27061"/>
    <w:rsid w:val="00F27FD8"/>
    <w:rsid w:val="00F32876"/>
    <w:rsid w:val="00F45275"/>
    <w:rsid w:val="00F51C18"/>
    <w:rsid w:val="00F53487"/>
    <w:rsid w:val="00F56126"/>
    <w:rsid w:val="00F64900"/>
    <w:rsid w:val="00F655DB"/>
    <w:rsid w:val="00F65DDB"/>
    <w:rsid w:val="00F661C8"/>
    <w:rsid w:val="00F810D2"/>
    <w:rsid w:val="00F843CA"/>
    <w:rsid w:val="00F84484"/>
    <w:rsid w:val="00F862BC"/>
    <w:rsid w:val="00F86884"/>
    <w:rsid w:val="00F95B96"/>
    <w:rsid w:val="00F95BE6"/>
    <w:rsid w:val="00FA083F"/>
    <w:rsid w:val="00FA0886"/>
    <w:rsid w:val="00FA2713"/>
    <w:rsid w:val="00FA31E2"/>
    <w:rsid w:val="00FB38B9"/>
    <w:rsid w:val="00FB3FAA"/>
    <w:rsid w:val="00FB6477"/>
    <w:rsid w:val="00FD0FA8"/>
    <w:rsid w:val="00FD35DE"/>
    <w:rsid w:val="00FD3C6A"/>
    <w:rsid w:val="00FD49C8"/>
    <w:rsid w:val="00FE36A3"/>
    <w:rsid w:val="00FE454F"/>
    <w:rsid w:val="00FE4984"/>
    <w:rsid w:val="00FE5FAB"/>
    <w:rsid w:val="00FF59AD"/>
    <w:rsid w:val="00FF5B70"/>
    <w:rsid w:val="00FF5BB9"/>
    <w:rsid w:val="00FF783E"/>
    <w:rsid w:val="027A2477"/>
    <w:rsid w:val="0AD3EB1D"/>
    <w:rsid w:val="258CA36A"/>
    <w:rsid w:val="27F24259"/>
    <w:rsid w:val="2C2D24F6"/>
    <w:rsid w:val="4A12167E"/>
    <w:rsid w:val="5FF49862"/>
    <w:rsid w:val="66EA05F7"/>
    <w:rsid w:val="6A29F8E6"/>
    <w:rsid w:val="70EDF2A8"/>
    <w:rsid w:val="72B450C9"/>
    <w:rsid w:val="7412E849"/>
    <w:rsid w:val="78E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D8934AD4-3B53-4405-95DC-2FDFB033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tabs>
        <w:tab w:val="num" w:pos="360"/>
      </w:tabs>
      <w:ind w:left="360" w:hanging="360"/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6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6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B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188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ASG@dewr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www.dewr.gov.au/australian-skills-guarantee/resources/australian-skills-guarantee-procurement-connected-policy-version-1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wr.gov.au/australian-skills-guarant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9d646d-0fe8-4876-8896-a85182c8c4b5" xsi:nil="true"/>
    <lcf76f155ced4ddcb4097134ff3c332f xmlns="409f8594-b164-455e-aca0-53614ef5b7c1">
      <Terms xmlns="http://schemas.microsoft.com/office/infopath/2007/PartnerControls"/>
    </lcf76f155ced4ddcb4097134ff3c332f>
    <Location xmlns="409f8594-b164-455e-aca0-53614ef5b7c1" xsi:nil="true"/>
    <Versionnotes xmlns="409f8594-b164-455e-aca0-53614ef5b7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025033DE46047828D88018635091B" ma:contentTypeVersion="26" ma:contentTypeDescription="Create a new document." ma:contentTypeScope="" ma:versionID="aa86e518b624894a8f0e571255fd7350">
  <xsd:schema xmlns:xsd="http://www.w3.org/2001/XMLSchema" xmlns:xs="http://www.w3.org/2001/XMLSchema" xmlns:p="http://schemas.microsoft.com/office/2006/metadata/properties" xmlns:ns2="409f8594-b164-455e-aca0-53614ef5b7c1" xmlns:ns3="469d646d-0fe8-4876-8896-a85182c8c4b5" targetNamespace="http://schemas.microsoft.com/office/2006/metadata/properties" ma:root="true" ma:fieldsID="31486a4f4045805438d8fd7236733da9" ns2:_="" ns3:_="">
    <xsd:import namespace="409f8594-b164-455e-aca0-53614ef5b7c1"/>
    <xsd:import namespace="469d646d-0fe8-4876-8896-a85182c8c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ocation" minOccurs="0"/>
                <xsd:element ref="ns2:ac32b987-56ab-4177-9673-f26ed9159544CountryOrRegion" minOccurs="0"/>
                <xsd:element ref="ns2:ac32b987-56ab-4177-9673-f26ed9159544State" minOccurs="0"/>
                <xsd:element ref="ns2:ac32b987-56ab-4177-9673-f26ed9159544City" minOccurs="0"/>
                <xsd:element ref="ns2:ac32b987-56ab-4177-9673-f26ed9159544PostalCode" minOccurs="0"/>
                <xsd:element ref="ns2:ac32b987-56ab-4177-9673-f26ed9159544Street" minOccurs="0"/>
                <xsd:element ref="ns2:ac32b987-56ab-4177-9673-f26ed9159544GeoLoc" minOccurs="0"/>
                <xsd:element ref="ns2:ac32b987-56ab-4177-9673-f26ed9159544DispName" minOccurs="0"/>
                <xsd:element ref="ns2:MediaServiceSearchProperties" minOccurs="0"/>
                <xsd:element ref="ns2:Version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f8594-b164-455e-aca0-53614ef5b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cation" ma:index="23" nillable="true" ma:displayName="Location" ma:format="Dropdown" ma:internalName="Location">
      <xsd:simpleType>
        <xsd:restriction base="dms:Unknown"/>
      </xsd:simpleType>
    </xsd:element>
    <xsd:element name="ac32b987-56ab-4177-9673-f26ed9159544CountryOrRegion" ma:index="24" nillable="true" ma:displayName="Location: Country/Region" ma:internalName="CountryOrRegion" ma:readOnly="true">
      <xsd:simpleType>
        <xsd:restriction base="dms:Text"/>
      </xsd:simpleType>
    </xsd:element>
    <xsd:element name="ac32b987-56ab-4177-9673-f26ed9159544State" ma:index="25" nillable="true" ma:displayName="Location: State" ma:internalName="State" ma:readOnly="true">
      <xsd:simpleType>
        <xsd:restriction base="dms:Text"/>
      </xsd:simpleType>
    </xsd:element>
    <xsd:element name="ac32b987-56ab-4177-9673-f26ed9159544City" ma:index="26" nillable="true" ma:displayName="Location: City" ma:internalName="City" ma:readOnly="true">
      <xsd:simpleType>
        <xsd:restriction base="dms:Text"/>
      </xsd:simpleType>
    </xsd:element>
    <xsd:element name="ac32b987-56ab-4177-9673-f26ed9159544PostalCode" ma:index="27" nillable="true" ma:displayName="Location: Postal Code" ma:internalName="PostalCode" ma:readOnly="true">
      <xsd:simpleType>
        <xsd:restriction base="dms:Text"/>
      </xsd:simpleType>
    </xsd:element>
    <xsd:element name="ac32b987-56ab-4177-9673-f26ed9159544Street" ma:index="28" nillable="true" ma:displayName="Location: Street" ma:internalName="Street" ma:readOnly="true">
      <xsd:simpleType>
        <xsd:restriction base="dms:Text"/>
      </xsd:simpleType>
    </xsd:element>
    <xsd:element name="ac32b987-56ab-4177-9673-f26ed9159544GeoLoc" ma:index="29" nillable="true" ma:displayName="Location: Coordinates" ma:internalName="GeoLoc" ma:readOnly="true">
      <xsd:simpleType>
        <xsd:restriction base="dms:Unknown"/>
      </xsd:simpleType>
    </xsd:element>
    <xsd:element name="ac32b987-56ab-4177-9673-f26ed9159544DispName" ma:index="30" nillable="true" ma:displayName="Location: Name" ma:internalName="DispNam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Versionnotes" ma:index="32" nillable="true" ma:displayName="Version notes" ma:format="Dropdown" ma:internalName="Versionnotes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646d-0fe8-4876-8896-a85182c8c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4f870d-0731-45b1-afd8-7abc9af48d8f}" ma:internalName="TaxCatchAll" ma:showField="CatchAllData" ma:web="469d646d-0fe8-4876-8896-a85182c8c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69d646d-0fe8-4876-8896-a85182c8c4b5"/>
    <ds:schemaRef ds:uri="http://schemas.microsoft.com/office/2006/documentManagement/types"/>
    <ds:schemaRef ds:uri="http://www.w3.org/XML/1998/namespace"/>
    <ds:schemaRef ds:uri="409f8594-b164-455e-aca0-53614ef5b7c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8C9EBC-A278-43CC-B0CC-7BBF60695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f8594-b164-455e-aca0-53614ef5b7c1"/>
    <ds:schemaRef ds:uri="469d646d-0fe8-4876-8896-a85182c8c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1448</Words>
  <Characters>8213</Characters>
  <Application>Microsoft Office Word</Application>
  <DocSecurity>0</DocSecurity>
  <Lines>164</Lines>
  <Paragraphs>95</Paragraphs>
  <ScaleCrop>false</ScaleCrop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Natalie Leschev</dc:creator>
  <cp:keywords>DEWR A4 Factsheet Template - Portrait</cp:keywords>
  <dc:description/>
  <cp:lastModifiedBy>PARDEW,Rebecca</cp:lastModifiedBy>
  <cp:revision>2</cp:revision>
  <cp:lastPrinted>2024-10-24T03:16:00Z</cp:lastPrinted>
  <dcterms:created xsi:type="dcterms:W3CDTF">2025-09-26T07:13:00Z</dcterms:created>
  <dcterms:modified xsi:type="dcterms:W3CDTF">2025-09-26T07:13:00Z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0x010100066025033DE46047828D88018635091B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