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3FD4" w14:textId="4CB53DC1" w:rsidR="00C062FB" w:rsidRPr="00D2261D" w:rsidRDefault="00C062FB" w:rsidP="00D2261D">
      <w:pPr>
        <w:pStyle w:val="Title"/>
        <w:rPr>
          <w:rStyle w:val="Strong"/>
        </w:rPr>
      </w:pPr>
      <w:r w:rsidRPr="00D2261D">
        <w:rPr>
          <w:rStyle w:val="Strong"/>
        </w:rPr>
        <w:t>COMMUNIQUÉ</w:t>
      </w:r>
    </w:p>
    <w:p w14:paraId="2C7D921E" w14:textId="47F23AA3" w:rsidR="00C062FB" w:rsidRPr="00E91218" w:rsidRDefault="00C062FB" w:rsidP="00E91218">
      <w:pPr>
        <w:pStyle w:val="Heading1"/>
        <w:rPr>
          <w:rStyle w:val="Strong"/>
        </w:rPr>
      </w:pPr>
      <w:r w:rsidRPr="00E91218">
        <w:rPr>
          <w:rStyle w:val="Strong"/>
        </w:rPr>
        <w:t xml:space="preserve">Meeting of </w:t>
      </w:r>
      <w:r w:rsidR="00C66F70" w:rsidRPr="00E91218">
        <w:rPr>
          <w:rStyle w:val="Strong"/>
        </w:rPr>
        <w:t>Workplace Relations</w:t>
      </w:r>
      <w:r w:rsidR="00C93EEA" w:rsidRPr="00E91218">
        <w:rPr>
          <w:rStyle w:val="Strong"/>
        </w:rPr>
        <w:t xml:space="preserve"> and</w:t>
      </w:r>
      <w:r w:rsidR="00C66F70" w:rsidRPr="00E91218">
        <w:rPr>
          <w:rStyle w:val="Strong"/>
        </w:rPr>
        <w:t xml:space="preserve"> </w:t>
      </w:r>
      <w:r w:rsidRPr="00E91218">
        <w:rPr>
          <w:rStyle w:val="Strong"/>
        </w:rPr>
        <w:t>Work Health and Safety Ministers</w:t>
      </w:r>
    </w:p>
    <w:p w14:paraId="685B442A" w14:textId="591C947C" w:rsidR="00C062FB" w:rsidRPr="009E0D67" w:rsidRDefault="00C93EEA" w:rsidP="00C062FB">
      <w:pPr>
        <w:pStyle w:val="NormalWeb"/>
        <w:shd w:val="clear" w:color="auto" w:fill="FFFFFF"/>
        <w:spacing w:before="0" w:beforeAutospacing="0" w:after="120" w:afterAutospacing="0"/>
        <w:jc w:val="center"/>
        <w:rPr>
          <w:rStyle w:val="Strong"/>
          <w:rFonts w:ascii="Calibri" w:hAnsi="Calibri" w:cs="Calibri"/>
          <w:color w:val="212529"/>
        </w:rPr>
      </w:pPr>
      <w:r w:rsidRPr="00786F04">
        <w:rPr>
          <w:rStyle w:val="Strong"/>
          <w:rFonts w:ascii="Calibri" w:hAnsi="Calibri" w:cs="Calibri"/>
          <w:color w:val="212529"/>
        </w:rPr>
        <w:t>24</w:t>
      </w:r>
      <w:r w:rsidR="00E23B88">
        <w:rPr>
          <w:rStyle w:val="Strong"/>
          <w:rFonts w:ascii="Calibri" w:hAnsi="Calibri" w:cs="Calibri"/>
          <w:color w:val="212529"/>
        </w:rPr>
        <w:t> </w:t>
      </w:r>
      <w:r w:rsidRPr="00786F04">
        <w:rPr>
          <w:rStyle w:val="Strong"/>
          <w:rFonts w:ascii="Calibri" w:hAnsi="Calibri" w:cs="Calibri"/>
          <w:color w:val="212529"/>
        </w:rPr>
        <w:t>August</w:t>
      </w:r>
      <w:r w:rsidR="00E23B88">
        <w:rPr>
          <w:rStyle w:val="Strong"/>
          <w:rFonts w:ascii="Calibri" w:hAnsi="Calibri" w:cs="Calibri"/>
          <w:color w:val="212529"/>
        </w:rPr>
        <w:t> </w:t>
      </w:r>
      <w:r w:rsidR="00C66F70" w:rsidRPr="00786F04">
        <w:rPr>
          <w:rStyle w:val="Strong"/>
          <w:rFonts w:ascii="Calibri" w:hAnsi="Calibri" w:cs="Calibri"/>
          <w:color w:val="212529"/>
        </w:rPr>
        <w:t>202</w:t>
      </w:r>
      <w:r w:rsidRPr="00786F04">
        <w:rPr>
          <w:rStyle w:val="Strong"/>
          <w:rFonts w:ascii="Calibri" w:hAnsi="Calibri" w:cs="Calibri"/>
          <w:color w:val="212529"/>
        </w:rPr>
        <w:t>6</w:t>
      </w:r>
    </w:p>
    <w:p w14:paraId="6847D9D3" w14:textId="1ED6D837" w:rsidR="00F63AC6" w:rsidRPr="009E0D67" w:rsidRDefault="00C062FB" w:rsidP="00F353CC">
      <w:pPr>
        <w:pStyle w:val="NormalWeb"/>
        <w:numPr>
          <w:ilvl w:val="0"/>
          <w:numId w:val="13"/>
        </w:numPr>
        <w:spacing w:before="240" w:beforeAutospacing="0" w:after="120" w:afterAutospacing="0"/>
        <w:ind w:left="357" w:hanging="357"/>
        <w:rPr>
          <w:rFonts w:ascii="Calibri" w:hAnsi="Calibri" w:cs="Calibri"/>
          <w:color w:val="212529"/>
        </w:rPr>
      </w:pPr>
      <w:r w:rsidRPr="009E0D67">
        <w:rPr>
          <w:rFonts w:ascii="Calibri" w:hAnsi="Calibri" w:cs="Calibri"/>
          <w:color w:val="212529"/>
        </w:rPr>
        <w:t xml:space="preserve">Commonwealth, State and Territory </w:t>
      </w:r>
      <w:r w:rsidR="000666E4" w:rsidRPr="009E0D67">
        <w:rPr>
          <w:rFonts w:ascii="Calibri" w:hAnsi="Calibri" w:cs="Calibri"/>
          <w:color w:val="212529"/>
        </w:rPr>
        <w:t>Workplace Relations</w:t>
      </w:r>
      <w:r w:rsidR="00C93EEA" w:rsidRPr="009E0D67">
        <w:rPr>
          <w:rFonts w:ascii="Calibri" w:hAnsi="Calibri" w:cs="Calibri"/>
          <w:color w:val="212529"/>
        </w:rPr>
        <w:t xml:space="preserve"> </w:t>
      </w:r>
      <w:r w:rsidR="00081722">
        <w:rPr>
          <w:rFonts w:ascii="Calibri" w:hAnsi="Calibri" w:cs="Calibri"/>
          <w:color w:val="212529"/>
        </w:rPr>
        <w:t xml:space="preserve">(WR) </w:t>
      </w:r>
      <w:r w:rsidR="00C93EEA" w:rsidRPr="009E0D67">
        <w:rPr>
          <w:rFonts w:ascii="Calibri" w:hAnsi="Calibri" w:cs="Calibri"/>
          <w:color w:val="212529"/>
        </w:rPr>
        <w:t>and</w:t>
      </w:r>
      <w:r w:rsidR="000666E4" w:rsidRPr="009E0D67">
        <w:rPr>
          <w:rFonts w:ascii="Calibri" w:hAnsi="Calibri" w:cs="Calibri"/>
          <w:color w:val="212529"/>
        </w:rPr>
        <w:t xml:space="preserve"> </w:t>
      </w:r>
      <w:r w:rsidRPr="009E0D67">
        <w:rPr>
          <w:rFonts w:ascii="Calibri" w:hAnsi="Calibri" w:cs="Calibri"/>
          <w:color w:val="212529"/>
        </w:rPr>
        <w:t xml:space="preserve">Work Health and Safety </w:t>
      </w:r>
      <w:r w:rsidR="00081722">
        <w:rPr>
          <w:rFonts w:ascii="Calibri" w:hAnsi="Calibri" w:cs="Calibri"/>
          <w:color w:val="212529"/>
        </w:rPr>
        <w:t xml:space="preserve">(WHS) </w:t>
      </w:r>
      <w:r w:rsidRPr="009E0D67">
        <w:rPr>
          <w:rFonts w:ascii="Calibri" w:hAnsi="Calibri" w:cs="Calibri"/>
          <w:color w:val="212529"/>
        </w:rPr>
        <w:t xml:space="preserve">Ministers met today </w:t>
      </w:r>
      <w:r w:rsidRPr="009E0D67">
        <w:rPr>
          <w:rFonts w:ascii="Calibri" w:eastAsia="Roboto" w:hAnsi="Calibri" w:cs="Calibri"/>
          <w:color w:val="212529"/>
        </w:rPr>
        <w:t xml:space="preserve">to </w:t>
      </w:r>
      <w:r w:rsidR="00DB08D5" w:rsidRPr="009E0D67">
        <w:rPr>
          <w:rFonts w:ascii="Calibri" w:eastAsia="Roboto" w:hAnsi="Calibri" w:cs="Calibri"/>
          <w:color w:val="212529"/>
        </w:rPr>
        <w:t xml:space="preserve">consider a range of </w:t>
      </w:r>
      <w:r w:rsidR="000666E4" w:rsidRPr="009E0D67">
        <w:rPr>
          <w:rFonts w:ascii="Calibri" w:eastAsia="Roboto" w:hAnsi="Calibri" w:cs="Calibri"/>
          <w:color w:val="212529"/>
        </w:rPr>
        <w:t>WR</w:t>
      </w:r>
      <w:r w:rsidR="00C93EEA" w:rsidRPr="009E0D67">
        <w:rPr>
          <w:rFonts w:ascii="Calibri" w:eastAsia="Roboto" w:hAnsi="Calibri" w:cs="Calibri"/>
          <w:color w:val="212529"/>
        </w:rPr>
        <w:t xml:space="preserve"> and WHS</w:t>
      </w:r>
      <w:r w:rsidR="00ED4CA7" w:rsidRPr="009E0D67">
        <w:rPr>
          <w:rFonts w:ascii="Calibri" w:eastAsia="Roboto" w:hAnsi="Calibri" w:cs="Calibri"/>
          <w:color w:val="212529"/>
        </w:rPr>
        <w:t xml:space="preserve"> </w:t>
      </w:r>
      <w:r w:rsidR="00DB08D5" w:rsidRPr="009E0D67">
        <w:rPr>
          <w:rFonts w:ascii="Calibri" w:eastAsia="Roboto" w:hAnsi="Calibri" w:cs="Calibri"/>
          <w:color w:val="212529"/>
        </w:rPr>
        <w:t>mat</w:t>
      </w:r>
      <w:r w:rsidR="00ED4CA7" w:rsidRPr="009E0D67">
        <w:rPr>
          <w:rFonts w:ascii="Calibri" w:eastAsia="Roboto" w:hAnsi="Calibri" w:cs="Calibri"/>
          <w:color w:val="212529"/>
        </w:rPr>
        <w:t>t</w:t>
      </w:r>
      <w:r w:rsidR="00DB08D5" w:rsidRPr="009E0D67">
        <w:rPr>
          <w:rFonts w:ascii="Calibri" w:eastAsia="Roboto" w:hAnsi="Calibri" w:cs="Calibri"/>
          <w:color w:val="212529"/>
        </w:rPr>
        <w:t>ers</w:t>
      </w:r>
      <w:r w:rsidR="00ED4CA7" w:rsidRPr="009E0D67">
        <w:rPr>
          <w:rFonts w:ascii="Calibri" w:eastAsia="Roboto" w:hAnsi="Calibri" w:cs="Calibri"/>
          <w:color w:val="212529"/>
        </w:rPr>
        <w:t>.</w:t>
      </w:r>
    </w:p>
    <w:p w14:paraId="5944D8E0" w14:textId="254A2BB2" w:rsidR="00C062FB" w:rsidRPr="009E0D67" w:rsidRDefault="00C062FB" w:rsidP="00F353CC">
      <w:pPr>
        <w:pStyle w:val="NormalWeb"/>
        <w:numPr>
          <w:ilvl w:val="0"/>
          <w:numId w:val="13"/>
        </w:numPr>
        <w:spacing w:before="0" w:beforeAutospacing="0" w:after="120" w:afterAutospacing="0"/>
        <w:rPr>
          <w:rFonts w:ascii="Calibri" w:hAnsi="Calibri" w:cs="Calibri"/>
          <w:color w:val="212529"/>
        </w:rPr>
      </w:pPr>
      <w:r w:rsidRPr="009E0D67">
        <w:rPr>
          <w:rFonts w:ascii="Calibri" w:hAnsi="Calibri" w:cs="Calibri"/>
          <w:color w:val="212529"/>
        </w:rPr>
        <w:t xml:space="preserve">The meeting was chaired by the Hon </w:t>
      </w:r>
      <w:r w:rsidR="00C93EEA" w:rsidRPr="009E0D67">
        <w:rPr>
          <w:rFonts w:ascii="Calibri" w:hAnsi="Calibri" w:cs="Calibri"/>
          <w:color w:val="212529"/>
        </w:rPr>
        <w:t xml:space="preserve">Amanda Rishworth </w:t>
      </w:r>
      <w:r w:rsidRPr="009E0D67">
        <w:rPr>
          <w:rFonts w:ascii="Calibri" w:hAnsi="Calibri" w:cs="Calibri"/>
          <w:color w:val="212529"/>
        </w:rPr>
        <w:t>MP, Commonwealth Minister for Employment and Workplace Relations.</w:t>
      </w:r>
    </w:p>
    <w:p w14:paraId="12096EE5" w14:textId="39A2A9EE" w:rsidR="357D9798" w:rsidRPr="00D81A65" w:rsidRDefault="361CE8F5" w:rsidP="00D81A65">
      <w:pPr>
        <w:pStyle w:val="Heading2"/>
      </w:pPr>
      <w:r w:rsidRPr="00D81A65">
        <w:t xml:space="preserve">Safe </w:t>
      </w:r>
      <w:r w:rsidR="00A80717" w:rsidRPr="00D81A65">
        <w:t>W</w:t>
      </w:r>
      <w:r w:rsidRPr="00D81A65">
        <w:t>ork Australia best practice review</w:t>
      </w:r>
    </w:p>
    <w:p w14:paraId="0BC01414" w14:textId="22E05B16" w:rsidR="003773C9" w:rsidRDefault="008F3EC6" w:rsidP="00B017BF">
      <w:pPr>
        <w:pStyle w:val="NormalWeb"/>
        <w:numPr>
          <w:ilvl w:val="0"/>
          <w:numId w:val="13"/>
        </w:numPr>
        <w:spacing w:before="240" w:beforeAutospacing="0" w:after="120" w:afterAutospacing="0"/>
        <w:rPr>
          <w:rFonts w:ascii="Calibri" w:hAnsi="Calibri" w:cs="Calibri"/>
          <w:color w:val="212529"/>
        </w:rPr>
      </w:pPr>
      <w:r w:rsidRPr="00A5423D">
        <w:rPr>
          <w:rFonts w:ascii="Calibri" w:hAnsi="Calibri" w:cs="Calibri"/>
        </w:rPr>
        <w:t>Ministers noted</w:t>
      </w:r>
      <w:r w:rsidRPr="00C400BC">
        <w:rPr>
          <w:rFonts w:ascii="Calibri" w:hAnsi="Calibri" w:cs="Calibri"/>
          <w:color w:val="212529"/>
        </w:rPr>
        <w:t xml:space="preserve"> a presentation by </w:t>
      </w:r>
      <w:r w:rsidR="007F6870" w:rsidRPr="00C400BC">
        <w:rPr>
          <w:rFonts w:ascii="Calibri" w:hAnsi="Calibri" w:cs="Calibri"/>
          <w:color w:val="212529"/>
        </w:rPr>
        <w:t>Marie Boland, Chief Executive Office</w:t>
      </w:r>
      <w:r w:rsidR="006568C1" w:rsidRPr="00C400BC">
        <w:rPr>
          <w:rFonts w:ascii="Calibri" w:hAnsi="Calibri" w:cs="Calibri"/>
          <w:color w:val="212529"/>
        </w:rPr>
        <w:t>r</w:t>
      </w:r>
      <w:r w:rsidR="007F6870" w:rsidRPr="00C400BC">
        <w:rPr>
          <w:rFonts w:ascii="Calibri" w:hAnsi="Calibri" w:cs="Calibri"/>
          <w:color w:val="212529"/>
        </w:rPr>
        <w:t xml:space="preserve"> of Safe Work Australia, </w:t>
      </w:r>
      <w:r w:rsidRPr="00C400BC">
        <w:rPr>
          <w:rFonts w:ascii="Calibri" w:hAnsi="Calibri" w:cs="Calibri"/>
          <w:color w:val="212529"/>
        </w:rPr>
        <w:t xml:space="preserve">on </w:t>
      </w:r>
      <w:r w:rsidR="006153DF" w:rsidRPr="00C400BC">
        <w:rPr>
          <w:rFonts w:ascii="Calibri" w:hAnsi="Calibri" w:cs="Calibri"/>
          <w:color w:val="212529"/>
        </w:rPr>
        <w:t xml:space="preserve">the findings and </w:t>
      </w:r>
      <w:r w:rsidR="000B514C" w:rsidRPr="00C400BC">
        <w:rPr>
          <w:rFonts w:ascii="Calibri" w:hAnsi="Calibri" w:cs="Calibri"/>
          <w:color w:val="212529"/>
        </w:rPr>
        <w:t xml:space="preserve">recommendations </w:t>
      </w:r>
      <w:r w:rsidR="002B32F1" w:rsidRPr="00C400BC">
        <w:rPr>
          <w:rFonts w:ascii="Calibri" w:hAnsi="Calibri" w:cs="Calibri"/>
          <w:color w:val="212529"/>
        </w:rPr>
        <w:t>of the Best Practi</w:t>
      </w:r>
      <w:r w:rsidR="094478F7" w:rsidRPr="00C400BC">
        <w:rPr>
          <w:rFonts w:ascii="Calibri" w:hAnsi="Calibri" w:cs="Calibri"/>
          <w:color w:val="212529"/>
        </w:rPr>
        <w:t>c</w:t>
      </w:r>
      <w:r w:rsidR="002B32F1" w:rsidRPr="00C400BC">
        <w:rPr>
          <w:rFonts w:ascii="Calibri" w:hAnsi="Calibri" w:cs="Calibri"/>
          <w:color w:val="212529"/>
        </w:rPr>
        <w:t xml:space="preserve">e Review </w:t>
      </w:r>
      <w:r w:rsidR="00BA16D5" w:rsidRPr="00C400BC">
        <w:rPr>
          <w:rFonts w:ascii="Calibri" w:hAnsi="Calibri" w:cs="Calibri"/>
          <w:color w:val="212529"/>
        </w:rPr>
        <w:t>of the model Work Health and Safety</w:t>
      </w:r>
      <w:r w:rsidR="007F6870" w:rsidRPr="00C400BC">
        <w:rPr>
          <w:rFonts w:ascii="Calibri" w:hAnsi="Calibri" w:cs="Calibri"/>
          <w:color w:val="212529"/>
        </w:rPr>
        <w:t xml:space="preserve"> laws</w:t>
      </w:r>
      <w:r w:rsidR="00A703BD" w:rsidRPr="00C400BC">
        <w:rPr>
          <w:rFonts w:ascii="Calibri" w:hAnsi="Calibri" w:cs="Calibri"/>
          <w:color w:val="212529"/>
        </w:rPr>
        <w:t>,</w:t>
      </w:r>
      <w:r w:rsidR="00635FA9" w:rsidRPr="00C400BC">
        <w:rPr>
          <w:rFonts w:ascii="Calibri" w:hAnsi="Calibri" w:cs="Calibri"/>
          <w:color w:val="212529"/>
        </w:rPr>
        <w:t xml:space="preserve"> </w:t>
      </w:r>
      <w:r w:rsidR="00E84A83" w:rsidRPr="00C400BC">
        <w:rPr>
          <w:rFonts w:ascii="Calibri" w:hAnsi="Calibri" w:cs="Calibri"/>
          <w:color w:val="212529"/>
        </w:rPr>
        <w:t xml:space="preserve">commissioned </w:t>
      </w:r>
      <w:r w:rsidR="00A703BD" w:rsidRPr="00C400BC">
        <w:rPr>
          <w:rFonts w:ascii="Calibri" w:hAnsi="Calibri" w:cs="Calibri"/>
          <w:color w:val="212529"/>
        </w:rPr>
        <w:t>by</w:t>
      </w:r>
      <w:r w:rsidR="00306A5B" w:rsidRPr="00C400BC">
        <w:rPr>
          <w:rFonts w:ascii="Calibri" w:hAnsi="Calibri" w:cs="Calibri"/>
          <w:color w:val="212529"/>
        </w:rPr>
        <w:t xml:space="preserve"> WHS</w:t>
      </w:r>
      <w:r w:rsidR="00A703BD" w:rsidRPr="00C400BC">
        <w:rPr>
          <w:rFonts w:ascii="Calibri" w:hAnsi="Calibri" w:cs="Calibri"/>
          <w:color w:val="212529"/>
        </w:rPr>
        <w:t xml:space="preserve"> </w:t>
      </w:r>
      <w:r w:rsidR="66E706CC" w:rsidRPr="00C400BC">
        <w:rPr>
          <w:rFonts w:ascii="Calibri" w:hAnsi="Calibri" w:cs="Calibri"/>
          <w:color w:val="212529"/>
        </w:rPr>
        <w:t>m</w:t>
      </w:r>
      <w:r w:rsidR="00A703BD" w:rsidRPr="00C400BC">
        <w:rPr>
          <w:rFonts w:ascii="Calibri" w:hAnsi="Calibri" w:cs="Calibri"/>
          <w:color w:val="212529"/>
        </w:rPr>
        <w:t xml:space="preserve">inisters in September 2024 </w:t>
      </w:r>
      <w:r w:rsidR="00E84A83" w:rsidRPr="00C400BC">
        <w:rPr>
          <w:rFonts w:ascii="Calibri" w:hAnsi="Calibri" w:cs="Calibri"/>
          <w:color w:val="212529"/>
        </w:rPr>
        <w:t xml:space="preserve">to </w:t>
      </w:r>
      <w:r w:rsidRPr="00C400BC">
        <w:rPr>
          <w:rFonts w:ascii="Calibri" w:hAnsi="Calibri" w:cs="Calibri"/>
          <w:color w:val="212529"/>
        </w:rPr>
        <w:t>strengthen and maintain a harmonised approach</w:t>
      </w:r>
      <w:r w:rsidR="00155914" w:rsidRPr="00C400BC">
        <w:rPr>
          <w:rFonts w:ascii="Calibri" w:hAnsi="Calibri" w:cs="Calibri"/>
          <w:color w:val="212529"/>
        </w:rPr>
        <w:t xml:space="preserve"> to WHS regulation</w:t>
      </w:r>
      <w:r w:rsidR="00A703BD" w:rsidRPr="00C400BC">
        <w:rPr>
          <w:rFonts w:ascii="Calibri" w:hAnsi="Calibri" w:cs="Calibri"/>
          <w:color w:val="212529"/>
        </w:rPr>
        <w:t>.</w:t>
      </w:r>
    </w:p>
    <w:p w14:paraId="7F330082" w14:textId="577DA076" w:rsidR="005951A3" w:rsidRPr="005951A3" w:rsidRDefault="005951A3" w:rsidP="00B017BF">
      <w:pPr>
        <w:pStyle w:val="NormalWeb"/>
        <w:numPr>
          <w:ilvl w:val="0"/>
          <w:numId w:val="13"/>
        </w:numPr>
        <w:spacing w:before="0" w:beforeAutospacing="0" w:after="120" w:afterAutospacing="0"/>
        <w:rPr>
          <w:rFonts w:ascii="Calibri" w:hAnsi="Calibri" w:cs="Calibri"/>
        </w:rPr>
      </w:pPr>
      <w:r w:rsidRPr="23DEC608">
        <w:rPr>
          <w:rFonts w:ascii="Calibri" w:hAnsi="Calibri" w:cs="Calibri"/>
        </w:rPr>
        <w:t xml:space="preserve">Ministers noted Safe Work Australia has provided its final review report and </w:t>
      </w:r>
      <w:r w:rsidR="0023220C" w:rsidRPr="23DEC608">
        <w:rPr>
          <w:rFonts w:ascii="Calibri" w:hAnsi="Calibri" w:cs="Calibri"/>
        </w:rPr>
        <w:t xml:space="preserve">will </w:t>
      </w:r>
      <w:r w:rsidRPr="23DEC608">
        <w:rPr>
          <w:rFonts w:ascii="Calibri" w:hAnsi="Calibri" w:cs="Calibri"/>
        </w:rPr>
        <w:t xml:space="preserve">consider its findings. Ministers thanked Safe Work Australia for its work in conducting the review, including the extensive consultation with stakeholders. </w:t>
      </w:r>
    </w:p>
    <w:p w14:paraId="2EDF58A8" w14:textId="6956AAAB" w:rsidR="00374358" w:rsidRPr="00BF496F" w:rsidRDefault="009637B7" w:rsidP="00B017BF">
      <w:pPr>
        <w:pStyle w:val="NormalWeb"/>
        <w:numPr>
          <w:ilvl w:val="0"/>
          <w:numId w:val="13"/>
        </w:numPr>
        <w:spacing w:before="0" w:beforeAutospacing="0" w:after="120" w:afterAutospacing="0"/>
        <w:rPr>
          <w:rFonts w:ascii="Calibri" w:hAnsi="Calibri" w:cs="Calibri"/>
          <w:i/>
          <w:iCs/>
        </w:rPr>
      </w:pPr>
      <w:r w:rsidRPr="23DEC608">
        <w:rPr>
          <w:rFonts w:ascii="Calibri" w:hAnsi="Calibri" w:cs="Calibri"/>
        </w:rPr>
        <w:t xml:space="preserve">No decisions have been made by Ministers regarding the review recommendations at this time. </w:t>
      </w:r>
      <w:r w:rsidR="005951A3" w:rsidRPr="23DEC608">
        <w:rPr>
          <w:rFonts w:ascii="Calibri" w:hAnsi="Calibri" w:cs="Calibri"/>
        </w:rPr>
        <w:t>Ministers noted that Safe Work Australia Members will consider an updated work plan to</w:t>
      </w:r>
      <w:r w:rsidRPr="23DEC608">
        <w:rPr>
          <w:rFonts w:ascii="Calibri" w:hAnsi="Calibri" w:cs="Calibri"/>
        </w:rPr>
        <w:t xml:space="preserve"> inform</w:t>
      </w:r>
      <w:r w:rsidR="00CB5561" w:rsidRPr="23DEC608">
        <w:rPr>
          <w:rFonts w:ascii="Calibri" w:hAnsi="Calibri" w:cs="Calibri"/>
        </w:rPr>
        <w:t xml:space="preserve"> </w:t>
      </w:r>
      <w:r w:rsidR="005951A3" w:rsidRPr="23DEC608">
        <w:rPr>
          <w:rFonts w:ascii="Calibri" w:hAnsi="Calibri" w:cs="Calibri"/>
        </w:rPr>
        <w:t>progress</w:t>
      </w:r>
      <w:r w:rsidRPr="23DEC608">
        <w:rPr>
          <w:rFonts w:ascii="Calibri" w:hAnsi="Calibri" w:cs="Calibri"/>
        </w:rPr>
        <w:t>ion of</w:t>
      </w:r>
      <w:r w:rsidR="00046EC6" w:rsidRPr="23DEC608">
        <w:rPr>
          <w:rFonts w:ascii="Calibri" w:hAnsi="Calibri" w:cs="Calibri"/>
        </w:rPr>
        <w:t xml:space="preserve"> agreed</w:t>
      </w:r>
      <w:r w:rsidRPr="23DEC608">
        <w:rPr>
          <w:rFonts w:ascii="Calibri" w:hAnsi="Calibri" w:cs="Calibri"/>
        </w:rPr>
        <w:t xml:space="preserve"> work </w:t>
      </w:r>
      <w:r w:rsidR="005951A3" w:rsidRPr="23DEC608">
        <w:rPr>
          <w:rFonts w:ascii="Calibri" w:hAnsi="Calibri" w:cs="Calibri"/>
        </w:rPr>
        <w:t>arising from the review.</w:t>
      </w:r>
      <w:r w:rsidR="00E537FE" w:rsidRPr="23DEC608">
        <w:rPr>
          <w:rFonts w:ascii="Calibri" w:hAnsi="Calibri" w:cs="Calibri"/>
        </w:rPr>
        <w:t xml:space="preserve"> Ministers will</w:t>
      </w:r>
      <w:r w:rsidRPr="23DEC608">
        <w:rPr>
          <w:rFonts w:ascii="Calibri" w:hAnsi="Calibri" w:cs="Calibri"/>
        </w:rPr>
        <w:t xml:space="preserve"> be asked to</w:t>
      </w:r>
      <w:r w:rsidR="00E537FE" w:rsidRPr="23DEC608">
        <w:rPr>
          <w:rFonts w:ascii="Calibri" w:hAnsi="Calibri" w:cs="Calibri"/>
        </w:rPr>
        <w:t xml:space="preserve"> consider review recommendations </w:t>
      </w:r>
      <w:r w:rsidR="005D0E39" w:rsidRPr="23DEC608">
        <w:rPr>
          <w:rFonts w:ascii="Calibri" w:hAnsi="Calibri" w:cs="Calibri"/>
        </w:rPr>
        <w:t xml:space="preserve">as they progress </w:t>
      </w:r>
      <w:r w:rsidR="004B6648" w:rsidRPr="23DEC608">
        <w:rPr>
          <w:rFonts w:ascii="Calibri" w:hAnsi="Calibri" w:cs="Calibri"/>
        </w:rPr>
        <w:t xml:space="preserve">through </w:t>
      </w:r>
      <w:r w:rsidR="5463E5EB" w:rsidRPr="23DEC608">
        <w:rPr>
          <w:rFonts w:ascii="Calibri" w:hAnsi="Calibri" w:cs="Calibri"/>
        </w:rPr>
        <w:t>the</w:t>
      </w:r>
      <w:r w:rsidR="004B6648" w:rsidRPr="23DEC608">
        <w:rPr>
          <w:rFonts w:ascii="Calibri" w:hAnsi="Calibri" w:cs="Calibri"/>
        </w:rPr>
        <w:t xml:space="preserve"> Safe Work Australia</w:t>
      </w:r>
      <w:r w:rsidR="00BE163B" w:rsidRPr="23DEC608">
        <w:rPr>
          <w:rFonts w:ascii="Calibri" w:hAnsi="Calibri" w:cs="Calibri"/>
        </w:rPr>
        <w:t xml:space="preserve"> member</w:t>
      </w:r>
      <w:r w:rsidR="004B6648" w:rsidRPr="23DEC608">
        <w:rPr>
          <w:rFonts w:ascii="Calibri" w:hAnsi="Calibri" w:cs="Calibri"/>
        </w:rPr>
        <w:t xml:space="preserve"> processes.</w:t>
      </w:r>
    </w:p>
    <w:p w14:paraId="65788737" w14:textId="394CBEFC" w:rsidR="004745D3" w:rsidRPr="002C0F92" w:rsidRDefault="0023082C" w:rsidP="00D81A65">
      <w:pPr>
        <w:pStyle w:val="Heading2"/>
      </w:pPr>
      <w:r w:rsidRPr="009E0D67">
        <w:t xml:space="preserve">AI </w:t>
      </w:r>
      <w:r w:rsidR="00BC2C6C" w:rsidRPr="009E0D67">
        <w:t>in the workplace</w:t>
      </w:r>
    </w:p>
    <w:p w14:paraId="7C96AD3A" w14:textId="0981B406" w:rsidR="00A241D5" w:rsidRPr="00576522" w:rsidRDefault="097E3F1A" w:rsidP="00B017BF">
      <w:pPr>
        <w:pStyle w:val="NormalWeb"/>
        <w:numPr>
          <w:ilvl w:val="0"/>
          <w:numId w:val="13"/>
        </w:numPr>
        <w:spacing w:before="240" w:beforeAutospacing="0" w:after="120" w:afterAutospacing="0"/>
        <w:rPr>
          <w:rFonts w:ascii="Calibri" w:hAnsi="Calibri" w:cs="Calibri"/>
        </w:rPr>
      </w:pPr>
      <w:r w:rsidRPr="209DAD9C">
        <w:rPr>
          <w:rFonts w:ascii="Calibri" w:hAnsi="Calibri" w:cs="Calibri"/>
        </w:rPr>
        <w:t>Ministers noted the ongoing work across the Australian Government to support safe and effective adoption of AI and promote the values of fairness and opportunity to make sure AI works for Australians. This includes implementation of the National AI Plan and the establishment of the AI Employment and Workplaces Forum (AIEWF), alongside initiatives to strengthen workforce skills and capability for an AI-enabled economy. The government will also be introducing a set of mandatory Australian Standards for AI to protect Australians from harms and ensure it works in Australia’s interests.</w:t>
      </w:r>
    </w:p>
    <w:p w14:paraId="501DA61C" w14:textId="493FD155" w:rsidR="00453980" w:rsidRPr="00453980" w:rsidRDefault="084515AF" w:rsidP="00B017BF">
      <w:pPr>
        <w:pStyle w:val="NormalWeb"/>
        <w:numPr>
          <w:ilvl w:val="0"/>
          <w:numId w:val="13"/>
        </w:numPr>
        <w:spacing w:before="0" w:beforeAutospacing="0" w:after="120" w:afterAutospacing="0"/>
        <w:rPr>
          <w:rFonts w:ascii="Calibri" w:hAnsi="Calibri" w:cs="Calibri"/>
        </w:rPr>
      </w:pPr>
      <w:r w:rsidRPr="00576522">
        <w:rPr>
          <w:rFonts w:ascii="Calibri" w:hAnsi="Calibri" w:cs="Calibri"/>
        </w:rPr>
        <w:t>Ministers note</w:t>
      </w:r>
      <w:r w:rsidR="1E38FFA2" w:rsidRPr="00576522">
        <w:rPr>
          <w:rFonts w:ascii="Calibri" w:hAnsi="Calibri" w:cs="Calibri"/>
        </w:rPr>
        <w:t>d the</w:t>
      </w:r>
      <w:r w:rsidR="41157605" w:rsidRPr="00576522">
        <w:rPr>
          <w:rFonts w:ascii="Calibri" w:hAnsi="Calibri" w:cs="Calibri"/>
        </w:rPr>
        <w:t xml:space="preserve"> release of the</w:t>
      </w:r>
      <w:r w:rsidR="1E38FFA2" w:rsidRPr="00576522">
        <w:rPr>
          <w:rFonts w:ascii="Calibri" w:hAnsi="Calibri" w:cs="Calibri"/>
        </w:rPr>
        <w:t xml:space="preserve"> Office of the Chief Economist’s recent labour market monitoring report: </w:t>
      </w:r>
      <w:r w:rsidR="77BE8AEA" w:rsidRPr="00550418">
        <w:rPr>
          <w:rFonts w:ascii="Calibri" w:hAnsi="Calibri" w:cs="Calibri"/>
        </w:rPr>
        <w:t xml:space="preserve">AI and employment in Australia: Monitoring framework and evidence to date </w:t>
      </w:r>
      <w:r w:rsidR="00E8044F" w:rsidRPr="00550418">
        <w:rPr>
          <w:rFonts w:ascii="Calibri" w:hAnsi="Calibri" w:cs="Calibri"/>
        </w:rPr>
        <w:t>(July</w:t>
      </w:r>
      <w:r w:rsidR="77BE8AEA" w:rsidRPr="00550418">
        <w:rPr>
          <w:rFonts w:ascii="Calibri" w:hAnsi="Calibri" w:cs="Calibri"/>
        </w:rPr>
        <w:t xml:space="preserve"> 2026</w:t>
      </w:r>
      <w:r w:rsidR="00E8044F" w:rsidRPr="00550418">
        <w:rPr>
          <w:rFonts w:ascii="Calibri" w:hAnsi="Calibri" w:cs="Calibri"/>
        </w:rPr>
        <w:t>)</w:t>
      </w:r>
      <w:r w:rsidR="00453980">
        <w:rPr>
          <w:rFonts w:ascii="Calibri" w:hAnsi="Calibri" w:cs="Calibri"/>
        </w:rPr>
        <w:t xml:space="preserve"> </w:t>
      </w:r>
      <w:r w:rsidR="00453980" w:rsidRPr="00453980">
        <w:rPr>
          <w:rFonts w:ascii="Calibri" w:hAnsi="Calibri" w:cs="Calibri"/>
        </w:rPr>
        <w:t>and presentation from Matt Cowgill, Chief Economist, Commonwealth Department of Employment and Workplace Relations</w:t>
      </w:r>
      <w:r w:rsidR="00453980">
        <w:rPr>
          <w:rFonts w:ascii="Calibri" w:hAnsi="Calibri" w:cs="Calibri"/>
        </w:rPr>
        <w:t>.</w:t>
      </w:r>
    </w:p>
    <w:p w14:paraId="15F3C2D9" w14:textId="00956A76" w:rsidR="4ED2550A" w:rsidRPr="00550418" w:rsidRDefault="4ED2550A" w:rsidP="00B017BF">
      <w:pPr>
        <w:pStyle w:val="NormalWeb"/>
        <w:numPr>
          <w:ilvl w:val="0"/>
          <w:numId w:val="13"/>
        </w:numPr>
        <w:spacing w:before="0" w:beforeAutospacing="0" w:after="120" w:afterAutospacing="0"/>
        <w:rPr>
          <w:rFonts w:ascii="Calibri" w:hAnsi="Calibri" w:cs="Calibri"/>
        </w:rPr>
      </w:pPr>
      <w:r w:rsidRPr="00550418">
        <w:rPr>
          <w:rFonts w:ascii="Calibri" w:hAnsi="Calibri" w:cs="Calibri"/>
        </w:rPr>
        <w:t>M</w:t>
      </w:r>
      <w:r w:rsidR="00081722" w:rsidRPr="00550418">
        <w:rPr>
          <w:rFonts w:ascii="Calibri" w:hAnsi="Calibri" w:cs="Calibri"/>
        </w:rPr>
        <w:t>inisters</w:t>
      </w:r>
      <w:r w:rsidRPr="00550418">
        <w:rPr>
          <w:rFonts w:ascii="Calibri" w:hAnsi="Calibri" w:cs="Calibri"/>
        </w:rPr>
        <w:t xml:space="preserve"> noted that the AIEWF is currently undertaking work to produce best practice guidance to support </w:t>
      </w:r>
      <w:r w:rsidR="1C2E0D9A" w:rsidRPr="00550418">
        <w:rPr>
          <w:rFonts w:ascii="Calibri" w:hAnsi="Calibri" w:cs="Calibri"/>
        </w:rPr>
        <w:t>businesses and employees adopt and use AI in the workplace.</w:t>
      </w:r>
    </w:p>
    <w:p w14:paraId="5DAFDDD5" w14:textId="4FE405E6" w:rsidR="007138C5" w:rsidRPr="00576522" w:rsidRDefault="001409C3" w:rsidP="00B017BF">
      <w:pPr>
        <w:pStyle w:val="NormalWeb"/>
        <w:numPr>
          <w:ilvl w:val="0"/>
          <w:numId w:val="13"/>
        </w:numPr>
        <w:spacing w:before="0" w:beforeAutospacing="0" w:after="120" w:afterAutospacing="0"/>
        <w:rPr>
          <w:rFonts w:ascii="Calibri" w:hAnsi="Calibri" w:cs="Calibri"/>
          <w:color w:val="212529"/>
        </w:rPr>
      </w:pPr>
      <w:r w:rsidRPr="62BBE381">
        <w:rPr>
          <w:rFonts w:ascii="Calibri" w:hAnsi="Calibri" w:cs="Calibri"/>
          <w:color w:val="212529"/>
        </w:rPr>
        <w:t xml:space="preserve">Ministers agreed that officials will continue to engage on matters relating to AI workplace adoption and use, including sharing best practice approaches, informing the development of best practice guidance, and </w:t>
      </w:r>
      <w:r w:rsidR="0035697F">
        <w:rPr>
          <w:rFonts w:ascii="Calibri" w:hAnsi="Calibri" w:cs="Calibri"/>
          <w:color w:val="212529"/>
        </w:rPr>
        <w:t>acknowledging the work of jurisdictions on</w:t>
      </w:r>
      <w:r w:rsidRPr="62BBE381">
        <w:rPr>
          <w:rFonts w:ascii="Calibri" w:hAnsi="Calibri" w:cs="Calibri"/>
          <w:color w:val="212529"/>
        </w:rPr>
        <w:t xml:space="preserve"> emerging policy issues such as workplace surveillance. </w:t>
      </w:r>
    </w:p>
    <w:p w14:paraId="17B5F7A4" w14:textId="77777777" w:rsidR="00B017BF" w:rsidRDefault="00B017BF" w:rsidP="00A53219">
      <w:pPr>
        <w:pStyle w:val="NormalWeb"/>
        <w:spacing w:before="120" w:beforeAutospacing="0" w:after="0" w:afterAutospacing="0"/>
        <w:rPr>
          <w:rFonts w:ascii="Calibri" w:hAnsi="Calibri" w:cs="Calibri"/>
          <w:i/>
          <w:iCs/>
          <w:color w:val="212529"/>
        </w:rPr>
      </w:pPr>
    </w:p>
    <w:p w14:paraId="3E242758" w14:textId="77777777" w:rsidR="00B017BF" w:rsidRDefault="00B017BF" w:rsidP="00A53219">
      <w:pPr>
        <w:pStyle w:val="NormalWeb"/>
        <w:spacing w:before="120" w:beforeAutospacing="0" w:after="0" w:afterAutospacing="0"/>
        <w:rPr>
          <w:rFonts w:ascii="Calibri" w:hAnsi="Calibri" w:cs="Calibri"/>
          <w:i/>
          <w:iCs/>
          <w:color w:val="212529"/>
        </w:rPr>
      </w:pPr>
    </w:p>
    <w:p w14:paraId="764AFF77" w14:textId="3AEA008E" w:rsidR="004657FC" w:rsidRPr="009E0D67" w:rsidRDefault="004657FC" w:rsidP="00D81A65">
      <w:pPr>
        <w:pStyle w:val="Heading2"/>
      </w:pPr>
      <w:r w:rsidRPr="009E0D67">
        <w:lastRenderedPageBreak/>
        <w:t xml:space="preserve">Commonwealth </w:t>
      </w:r>
      <w:r w:rsidR="00887877">
        <w:t>P</w:t>
      </w:r>
      <w:r w:rsidRPr="009E0D67">
        <w:t xml:space="preserve">laces </w:t>
      </w:r>
      <w:r w:rsidR="00887877">
        <w:t>W</w:t>
      </w:r>
      <w:r w:rsidRPr="009E0D67">
        <w:t xml:space="preserve">orking </w:t>
      </w:r>
      <w:r w:rsidR="00887877">
        <w:t>G</w:t>
      </w:r>
      <w:r w:rsidRPr="009E0D67">
        <w:t>roup update</w:t>
      </w:r>
    </w:p>
    <w:p w14:paraId="36375F55" w14:textId="77777777" w:rsidR="004657FC" w:rsidRPr="009E0D67" w:rsidRDefault="004657FC" w:rsidP="00B017BF">
      <w:pPr>
        <w:pStyle w:val="NormalWeb"/>
        <w:numPr>
          <w:ilvl w:val="0"/>
          <w:numId w:val="13"/>
        </w:numPr>
        <w:spacing w:before="240" w:beforeAutospacing="0" w:after="120" w:afterAutospacing="0"/>
        <w:rPr>
          <w:rFonts w:ascii="Calibri" w:hAnsi="Calibri" w:cs="Calibri"/>
          <w:color w:val="212529"/>
        </w:rPr>
      </w:pPr>
      <w:r w:rsidRPr="009E0D67">
        <w:rPr>
          <w:rFonts w:ascii="Calibri" w:hAnsi="Calibri" w:cs="Calibri"/>
          <w:color w:val="212529"/>
        </w:rPr>
        <w:t>Ministers noted the Commonwealth Places Working Group has progressed work on a nationally consistent Mirror Taxes pathway to support portable long service leave coverage for work performed on Commonwealth places.</w:t>
      </w:r>
    </w:p>
    <w:p w14:paraId="05511753" w14:textId="44F43D95" w:rsidR="004657FC" w:rsidRDefault="004657FC" w:rsidP="004657FC">
      <w:pPr>
        <w:pStyle w:val="NormalWeb"/>
        <w:numPr>
          <w:ilvl w:val="0"/>
          <w:numId w:val="13"/>
        </w:numPr>
        <w:spacing w:before="0" w:beforeAutospacing="0" w:after="120" w:afterAutospacing="0"/>
        <w:rPr>
          <w:rFonts w:ascii="Calibri" w:hAnsi="Calibri" w:cs="Calibri"/>
          <w:color w:val="212529"/>
        </w:rPr>
      </w:pPr>
      <w:r w:rsidRPr="009E0D67">
        <w:rPr>
          <w:rFonts w:ascii="Calibri" w:hAnsi="Calibri" w:cs="Calibri"/>
          <w:color w:val="212529"/>
        </w:rPr>
        <w:t xml:space="preserve">Ministers </w:t>
      </w:r>
      <w:r w:rsidR="007138C5">
        <w:rPr>
          <w:rFonts w:ascii="Calibri" w:hAnsi="Calibri" w:cs="Calibri"/>
          <w:color w:val="212529"/>
        </w:rPr>
        <w:t>noted</w:t>
      </w:r>
      <w:r w:rsidRPr="009E0D67">
        <w:rPr>
          <w:rFonts w:ascii="Calibri" w:hAnsi="Calibri" w:cs="Calibri"/>
          <w:color w:val="212529"/>
        </w:rPr>
        <w:t xml:space="preserve"> that jurisdictions will continue working with the Commonwealth to identify and progress the legislative</w:t>
      </w:r>
      <w:r w:rsidRPr="00025D5D">
        <w:rPr>
          <w:rFonts w:ascii="Calibri" w:hAnsi="Calibri" w:cs="Calibri"/>
          <w:color w:val="212529"/>
        </w:rPr>
        <w:t>, technical</w:t>
      </w:r>
      <w:r w:rsidRPr="009E0D67">
        <w:rPr>
          <w:rFonts w:ascii="Calibri" w:hAnsi="Calibri" w:cs="Calibri"/>
          <w:color w:val="212529"/>
        </w:rPr>
        <w:t xml:space="preserve"> and administrative steps required to support implementation.</w:t>
      </w:r>
    </w:p>
    <w:p w14:paraId="1199A190" w14:textId="3E04C574" w:rsidR="00F63AC6" w:rsidRPr="009E0D67" w:rsidRDefault="2171100E" w:rsidP="00D81A65">
      <w:pPr>
        <w:pStyle w:val="Heading2"/>
      </w:pPr>
      <w:r w:rsidRPr="009E0D67">
        <w:t>Labour hire</w:t>
      </w:r>
      <w:r w:rsidR="00E23B88">
        <w:t>–</w:t>
      </w:r>
      <w:r w:rsidRPr="009E0D67">
        <w:t>national model law principles</w:t>
      </w:r>
    </w:p>
    <w:p w14:paraId="2899E8E6" w14:textId="4D32D2BF" w:rsidR="00AC182D" w:rsidRPr="009E0D67" w:rsidRDefault="00AD24C9" w:rsidP="00B017BF">
      <w:pPr>
        <w:pStyle w:val="NormalWeb"/>
        <w:numPr>
          <w:ilvl w:val="0"/>
          <w:numId w:val="13"/>
        </w:numPr>
        <w:spacing w:before="240" w:beforeAutospacing="0" w:after="120" w:afterAutospacing="0"/>
        <w:ind w:left="426"/>
        <w:rPr>
          <w:rFonts w:ascii="Calibri" w:hAnsi="Calibri" w:cs="Calibri"/>
        </w:rPr>
      </w:pPr>
      <w:r w:rsidRPr="009E0D67">
        <w:rPr>
          <w:rFonts w:ascii="Calibri" w:hAnsi="Calibri" w:cs="Calibri"/>
        </w:rPr>
        <w:t>Minis</w:t>
      </w:r>
      <w:r w:rsidR="008479DA" w:rsidRPr="009E0D67">
        <w:rPr>
          <w:rFonts w:ascii="Calibri" w:hAnsi="Calibri" w:cs="Calibri"/>
        </w:rPr>
        <w:t>ters not</w:t>
      </w:r>
      <w:r w:rsidR="00E06728" w:rsidRPr="009E0D67">
        <w:rPr>
          <w:rFonts w:ascii="Calibri" w:hAnsi="Calibri" w:cs="Calibri"/>
        </w:rPr>
        <w:t xml:space="preserve">ed </w:t>
      </w:r>
      <w:r w:rsidR="00AC182D" w:rsidRPr="009E0D67">
        <w:rPr>
          <w:rFonts w:ascii="Calibri" w:hAnsi="Calibri" w:cs="Calibri"/>
        </w:rPr>
        <w:t xml:space="preserve">the </w:t>
      </w:r>
      <w:r w:rsidR="00356379">
        <w:rPr>
          <w:rFonts w:ascii="Calibri" w:hAnsi="Calibri" w:cs="Calibri"/>
        </w:rPr>
        <w:t>report</w:t>
      </w:r>
      <w:r w:rsidR="00AC182D" w:rsidRPr="009E0D67">
        <w:rPr>
          <w:rFonts w:ascii="Calibri" w:hAnsi="Calibri" w:cs="Calibri"/>
        </w:rPr>
        <w:t xml:space="preserve"> by the Labour Hire Senior Officials’ Working Group</w:t>
      </w:r>
      <w:r w:rsidR="009D7D97">
        <w:rPr>
          <w:rFonts w:ascii="Calibri" w:hAnsi="Calibri" w:cs="Calibri"/>
        </w:rPr>
        <w:t>, which</w:t>
      </w:r>
      <w:r w:rsidR="00AC182D" w:rsidRPr="009E0D67">
        <w:rPr>
          <w:rFonts w:ascii="Calibri" w:hAnsi="Calibri" w:cs="Calibri"/>
        </w:rPr>
        <w:t xml:space="preserve"> </w:t>
      </w:r>
      <w:r w:rsidR="00356379">
        <w:rPr>
          <w:rFonts w:ascii="Calibri" w:hAnsi="Calibri" w:cs="Calibri"/>
        </w:rPr>
        <w:t>provides a pathway towards</w:t>
      </w:r>
      <w:r w:rsidR="00AC182D" w:rsidRPr="009E0D67">
        <w:rPr>
          <w:rFonts w:ascii="Calibri" w:hAnsi="Calibri" w:cs="Calibri"/>
        </w:rPr>
        <w:t xml:space="preserve"> a consistent approach to labour hire regulation across state and territory schemes, </w:t>
      </w:r>
      <w:r w:rsidR="00356379">
        <w:rPr>
          <w:rFonts w:ascii="Calibri" w:hAnsi="Calibri" w:cs="Calibri"/>
        </w:rPr>
        <w:t>consistent with</w:t>
      </w:r>
      <w:r w:rsidR="00AC182D" w:rsidRPr="009E0D67">
        <w:rPr>
          <w:rFonts w:ascii="Calibri" w:hAnsi="Calibri" w:cs="Calibri"/>
        </w:rPr>
        <w:t xml:space="preserve"> Workplace Relations Ministers</w:t>
      </w:r>
      <w:r w:rsidR="00356379">
        <w:rPr>
          <w:rFonts w:ascii="Calibri" w:hAnsi="Calibri" w:cs="Calibri"/>
        </w:rPr>
        <w:t>’ tasking</w:t>
      </w:r>
      <w:r w:rsidR="00AC182D" w:rsidRPr="009E0D67">
        <w:rPr>
          <w:rFonts w:ascii="Calibri" w:hAnsi="Calibri" w:cs="Calibri"/>
        </w:rPr>
        <w:t xml:space="preserve"> on </w:t>
      </w:r>
      <w:r w:rsidR="00356379">
        <w:rPr>
          <w:rFonts w:ascii="Calibri" w:hAnsi="Calibri" w:cs="Calibri"/>
          <w:color w:val="212529"/>
        </w:rPr>
        <w:t>31</w:t>
      </w:r>
      <w:r w:rsidR="00356379">
        <w:rPr>
          <w:rFonts w:ascii="Calibri" w:hAnsi="Calibri" w:cs="Calibri"/>
        </w:rPr>
        <w:t> </w:t>
      </w:r>
      <w:r w:rsidR="00AC182D" w:rsidRPr="009E0D67">
        <w:rPr>
          <w:rFonts w:ascii="Calibri" w:hAnsi="Calibri" w:cs="Calibri"/>
        </w:rPr>
        <w:t>October</w:t>
      </w:r>
      <w:r w:rsidR="00356379">
        <w:rPr>
          <w:rFonts w:ascii="Calibri" w:hAnsi="Calibri" w:cs="Calibri"/>
        </w:rPr>
        <w:t> </w:t>
      </w:r>
      <w:r w:rsidR="00AC182D" w:rsidRPr="009E0D67">
        <w:rPr>
          <w:rFonts w:ascii="Calibri" w:hAnsi="Calibri" w:cs="Calibri"/>
        </w:rPr>
        <w:t>202</w:t>
      </w:r>
      <w:r w:rsidR="00167D71" w:rsidRPr="009E0D67">
        <w:rPr>
          <w:rFonts w:ascii="Calibri" w:hAnsi="Calibri" w:cs="Calibri"/>
        </w:rPr>
        <w:t>5</w:t>
      </w:r>
      <w:r w:rsidR="002923A8" w:rsidRPr="009E0D67">
        <w:rPr>
          <w:rFonts w:ascii="Calibri" w:hAnsi="Calibri" w:cs="Calibri"/>
        </w:rPr>
        <w:t>.</w:t>
      </w:r>
    </w:p>
    <w:p w14:paraId="37237203" w14:textId="4F6BB16E" w:rsidR="00EA49E9" w:rsidRDefault="004278A9" w:rsidP="0B8130F5">
      <w:pPr>
        <w:pStyle w:val="NormalWeb"/>
        <w:numPr>
          <w:ilvl w:val="0"/>
          <w:numId w:val="13"/>
        </w:numPr>
        <w:spacing w:before="0" w:beforeAutospacing="0" w:after="120" w:afterAutospacing="0"/>
        <w:ind w:left="426"/>
        <w:rPr>
          <w:rFonts w:ascii="Calibri" w:hAnsi="Calibri" w:cs="Calibri"/>
        </w:rPr>
      </w:pPr>
      <w:r w:rsidRPr="009E0D67">
        <w:rPr>
          <w:rFonts w:ascii="Calibri" w:hAnsi="Calibri" w:cs="Calibri"/>
        </w:rPr>
        <w:t xml:space="preserve">Ministers </w:t>
      </w:r>
      <w:r w:rsidR="00397446">
        <w:rPr>
          <w:rFonts w:ascii="Calibri" w:hAnsi="Calibri" w:cs="Calibri"/>
        </w:rPr>
        <w:t xml:space="preserve">from participating jurisdictions (the Commonwealth, Victoria, New South Wales, Western Australia, South Australia and the Australian Capital Territory) </w:t>
      </w:r>
      <w:r w:rsidR="00937506" w:rsidRPr="009E0D67">
        <w:rPr>
          <w:rFonts w:ascii="Calibri" w:hAnsi="Calibri" w:cs="Calibri"/>
        </w:rPr>
        <w:t>endorsed</w:t>
      </w:r>
      <w:r w:rsidRPr="009E0D67">
        <w:rPr>
          <w:rFonts w:ascii="Calibri" w:hAnsi="Calibri" w:cs="Calibri"/>
        </w:rPr>
        <w:t xml:space="preserve"> the</w:t>
      </w:r>
      <w:r w:rsidR="00EA3FCA">
        <w:rPr>
          <w:rFonts w:ascii="Calibri" w:hAnsi="Calibri" w:cs="Calibri"/>
        </w:rPr>
        <w:t xml:space="preserve"> </w:t>
      </w:r>
      <w:r w:rsidRPr="009E0D67">
        <w:rPr>
          <w:rFonts w:ascii="Calibri" w:hAnsi="Calibri" w:cs="Calibri"/>
        </w:rPr>
        <w:t xml:space="preserve">national model law principles for labour hire </w:t>
      </w:r>
      <w:r w:rsidRPr="009E0D67">
        <w:rPr>
          <w:rFonts w:ascii="Calibri" w:hAnsi="Calibri" w:cs="Calibri"/>
          <w:color w:val="212529"/>
        </w:rPr>
        <w:t>regulation</w:t>
      </w:r>
      <w:r w:rsidR="00C87BC7">
        <w:rPr>
          <w:rFonts w:ascii="Calibri" w:hAnsi="Calibri" w:cs="Calibri"/>
          <w:color w:val="212529"/>
        </w:rPr>
        <w:t>,</w:t>
      </w:r>
      <w:r w:rsidRPr="009E0D67">
        <w:rPr>
          <w:rFonts w:ascii="Calibri" w:hAnsi="Calibri" w:cs="Calibri"/>
        </w:rPr>
        <w:t xml:space="preserve"> </w:t>
      </w:r>
      <w:r w:rsidR="00A52805">
        <w:rPr>
          <w:rFonts w:ascii="Calibri" w:hAnsi="Calibri" w:cs="Calibri"/>
        </w:rPr>
        <w:t xml:space="preserve">recommended </w:t>
      </w:r>
      <w:r w:rsidRPr="009E0D67">
        <w:rPr>
          <w:rFonts w:ascii="Calibri" w:hAnsi="Calibri" w:cs="Calibri"/>
        </w:rPr>
        <w:t xml:space="preserve">by the Working Group. </w:t>
      </w:r>
    </w:p>
    <w:p w14:paraId="1B3AEBD0" w14:textId="0BE1DF55" w:rsidR="00B6042A" w:rsidRPr="009E0D67" w:rsidRDefault="0D2D8268" w:rsidP="0B8130F5">
      <w:pPr>
        <w:pStyle w:val="NormalWeb"/>
        <w:numPr>
          <w:ilvl w:val="0"/>
          <w:numId w:val="13"/>
        </w:numPr>
        <w:spacing w:before="0" w:beforeAutospacing="0" w:after="120" w:afterAutospacing="0"/>
        <w:ind w:left="426"/>
        <w:rPr>
          <w:rFonts w:ascii="Calibri" w:hAnsi="Calibri" w:cs="Calibri"/>
        </w:rPr>
      </w:pPr>
      <w:r w:rsidRPr="0B8130F5">
        <w:rPr>
          <w:rFonts w:ascii="Calibri" w:hAnsi="Calibri" w:cs="Calibri"/>
        </w:rPr>
        <w:t xml:space="preserve">The national model law principles provide a framework for </w:t>
      </w:r>
      <w:r w:rsidR="0034319D">
        <w:rPr>
          <w:rFonts w:ascii="Calibri" w:hAnsi="Calibri" w:cs="Calibri"/>
        </w:rPr>
        <w:t xml:space="preserve">working towards </w:t>
      </w:r>
      <w:r w:rsidRPr="0B8130F5">
        <w:rPr>
          <w:rFonts w:ascii="Calibri" w:hAnsi="Calibri" w:cs="Calibri"/>
        </w:rPr>
        <w:t>consistency across sta</w:t>
      </w:r>
      <w:r w:rsidR="00913272">
        <w:rPr>
          <w:rFonts w:ascii="Calibri" w:hAnsi="Calibri" w:cs="Calibri"/>
        </w:rPr>
        <w:t>t</w:t>
      </w:r>
      <w:r w:rsidRPr="0B8130F5">
        <w:rPr>
          <w:rFonts w:ascii="Calibri" w:hAnsi="Calibri" w:cs="Calibri"/>
        </w:rPr>
        <w:t>e and territory licensing schemes</w:t>
      </w:r>
      <w:r w:rsidR="00E049F8" w:rsidRPr="0B8130F5">
        <w:rPr>
          <w:rFonts w:ascii="Calibri" w:hAnsi="Calibri" w:cs="Calibri"/>
        </w:rPr>
        <w:t>.</w:t>
      </w:r>
      <w:r w:rsidRPr="0B8130F5">
        <w:rPr>
          <w:rFonts w:ascii="Calibri" w:hAnsi="Calibri" w:cs="Calibri"/>
        </w:rPr>
        <w:t xml:space="preserve"> </w:t>
      </w:r>
      <w:r w:rsidR="00E049F8" w:rsidRPr="0B8130F5">
        <w:rPr>
          <w:rFonts w:ascii="Calibri" w:hAnsi="Calibri" w:cs="Calibri"/>
        </w:rPr>
        <w:t xml:space="preserve">This aligns with </w:t>
      </w:r>
      <w:r w:rsidR="002D715A">
        <w:rPr>
          <w:rFonts w:ascii="Calibri" w:hAnsi="Calibri" w:cs="Calibri"/>
        </w:rPr>
        <w:t>the</w:t>
      </w:r>
      <w:r w:rsidRPr="0B8130F5">
        <w:rPr>
          <w:rFonts w:ascii="Calibri" w:hAnsi="Calibri" w:cs="Calibri"/>
        </w:rPr>
        <w:t xml:space="preserve"> core objectives of Ministers</w:t>
      </w:r>
      <w:r w:rsidR="00D50165">
        <w:rPr>
          <w:rFonts w:ascii="Calibri" w:hAnsi="Calibri" w:cs="Calibri"/>
        </w:rPr>
        <w:t xml:space="preserve"> from participating jurisdictions</w:t>
      </w:r>
      <w:r w:rsidR="002D715A">
        <w:rPr>
          <w:rFonts w:ascii="Calibri" w:hAnsi="Calibri" w:cs="Calibri"/>
        </w:rPr>
        <w:t xml:space="preserve"> to pr</w:t>
      </w:r>
      <w:r w:rsidR="00090C09">
        <w:rPr>
          <w:rFonts w:ascii="Calibri" w:hAnsi="Calibri" w:cs="Calibri"/>
        </w:rPr>
        <w:t>otect</w:t>
      </w:r>
      <w:r w:rsidRPr="0B8130F5">
        <w:rPr>
          <w:rFonts w:ascii="Calibri" w:hAnsi="Calibri" w:cs="Calibri"/>
        </w:rPr>
        <w:t xml:space="preserve"> workers</w:t>
      </w:r>
      <w:r w:rsidR="00E049F8" w:rsidRPr="0B8130F5">
        <w:rPr>
          <w:rFonts w:ascii="Calibri" w:hAnsi="Calibri" w:cs="Calibri"/>
        </w:rPr>
        <w:t xml:space="preserve"> from exploitation regardless of where they work, enabl</w:t>
      </w:r>
      <w:r w:rsidR="00090C09">
        <w:rPr>
          <w:rFonts w:ascii="Calibri" w:hAnsi="Calibri" w:cs="Calibri"/>
        </w:rPr>
        <w:t>e</w:t>
      </w:r>
      <w:r w:rsidR="00E049F8" w:rsidRPr="0B8130F5">
        <w:rPr>
          <w:rFonts w:ascii="Calibri" w:hAnsi="Calibri" w:cs="Calibri"/>
        </w:rPr>
        <w:t xml:space="preserve"> </w:t>
      </w:r>
      <w:r w:rsidRPr="0B8130F5">
        <w:rPr>
          <w:rFonts w:ascii="Calibri" w:hAnsi="Calibri" w:cs="Calibri"/>
        </w:rPr>
        <w:t>a level playing field for</w:t>
      </w:r>
      <w:r w:rsidR="00E049F8" w:rsidRPr="0B8130F5">
        <w:rPr>
          <w:rFonts w:ascii="Calibri" w:hAnsi="Calibri" w:cs="Calibri"/>
        </w:rPr>
        <w:t xml:space="preserve"> </w:t>
      </w:r>
      <w:r w:rsidRPr="0B8130F5">
        <w:rPr>
          <w:rFonts w:ascii="Calibri" w:hAnsi="Calibri" w:cs="Calibri"/>
        </w:rPr>
        <w:t>businesses</w:t>
      </w:r>
      <w:r w:rsidR="00890FE2">
        <w:rPr>
          <w:rFonts w:ascii="Calibri" w:hAnsi="Calibri" w:cs="Calibri"/>
        </w:rPr>
        <w:t xml:space="preserve"> and </w:t>
      </w:r>
      <w:r w:rsidR="00090C09">
        <w:rPr>
          <w:rFonts w:ascii="Calibri" w:hAnsi="Calibri" w:cs="Calibri"/>
        </w:rPr>
        <w:t>reduce</w:t>
      </w:r>
      <w:r w:rsidR="00890FE2">
        <w:rPr>
          <w:rFonts w:ascii="Calibri" w:hAnsi="Calibri" w:cs="Calibri"/>
        </w:rPr>
        <w:t xml:space="preserve"> regulatory burden where possible</w:t>
      </w:r>
      <w:r w:rsidRPr="0B8130F5">
        <w:rPr>
          <w:rFonts w:ascii="Calibri" w:hAnsi="Calibri" w:cs="Calibri"/>
        </w:rPr>
        <w:t>.</w:t>
      </w:r>
    </w:p>
    <w:p w14:paraId="1055EA0D" w14:textId="208F7DFD" w:rsidR="000330FE" w:rsidRPr="009E0D67" w:rsidRDefault="000330FE" w:rsidP="000330FE">
      <w:pPr>
        <w:pStyle w:val="NormalWeb"/>
        <w:numPr>
          <w:ilvl w:val="0"/>
          <w:numId w:val="13"/>
        </w:numPr>
        <w:spacing w:before="0" w:beforeAutospacing="0" w:after="120" w:afterAutospacing="0"/>
        <w:ind w:left="426"/>
        <w:rPr>
          <w:rFonts w:ascii="Calibri" w:hAnsi="Calibri" w:cs="Calibri"/>
        </w:rPr>
      </w:pPr>
      <w:r w:rsidRPr="009E0D67">
        <w:rPr>
          <w:rFonts w:ascii="Calibri" w:hAnsi="Calibri" w:cs="Calibri"/>
        </w:rPr>
        <w:t xml:space="preserve">Ministers </w:t>
      </w:r>
      <w:r w:rsidR="007D53AD">
        <w:rPr>
          <w:rFonts w:ascii="Calibri" w:hAnsi="Calibri" w:cs="Calibri"/>
        </w:rPr>
        <w:t>from participating jurisdictions</w:t>
      </w:r>
      <w:r w:rsidRPr="009E0D67">
        <w:rPr>
          <w:rFonts w:ascii="Calibri" w:hAnsi="Calibri" w:cs="Calibri"/>
        </w:rPr>
        <w:t xml:space="preserve"> agreed to publish the national model law principles </w:t>
      </w:r>
      <w:r w:rsidR="00890FE2">
        <w:rPr>
          <w:rFonts w:ascii="Calibri" w:hAnsi="Calibri" w:cs="Calibri"/>
        </w:rPr>
        <w:t xml:space="preserve">and the Working Group’s report </w:t>
      </w:r>
      <w:r w:rsidRPr="009E0D67">
        <w:rPr>
          <w:rFonts w:ascii="Calibri" w:hAnsi="Calibri" w:cs="Calibri"/>
        </w:rPr>
        <w:t>on the Commonwealth Department of Employment and Workplace Relations’ website.</w:t>
      </w:r>
    </w:p>
    <w:p w14:paraId="498C37CC" w14:textId="6CA92CA8" w:rsidR="005E0B7C" w:rsidRDefault="005E0B7C" w:rsidP="00D81A65">
      <w:pPr>
        <w:pStyle w:val="Heading2"/>
      </w:pPr>
      <w:r w:rsidRPr="004667EE">
        <w:t>Asbestos</w:t>
      </w:r>
    </w:p>
    <w:p w14:paraId="4FBC42F7" w14:textId="77777777" w:rsidR="00C308D1" w:rsidRDefault="5BAAEA1A" w:rsidP="00B017BF">
      <w:pPr>
        <w:pStyle w:val="NormalWeb"/>
        <w:numPr>
          <w:ilvl w:val="0"/>
          <w:numId w:val="13"/>
        </w:numPr>
        <w:spacing w:before="240" w:beforeAutospacing="0" w:after="120" w:afterAutospacing="0"/>
        <w:rPr>
          <w:rFonts w:ascii="Calibri" w:hAnsi="Calibri" w:cs="Calibri"/>
          <w:color w:val="212529"/>
        </w:rPr>
      </w:pPr>
      <w:r w:rsidRPr="2BED2AD8">
        <w:rPr>
          <w:rFonts w:ascii="Calibri" w:hAnsi="Calibri" w:cs="Calibri"/>
          <w:color w:val="212529"/>
        </w:rPr>
        <w:t xml:space="preserve">WHS </w:t>
      </w:r>
      <w:r w:rsidR="5DCA5DCC" w:rsidRPr="2BED2AD8">
        <w:rPr>
          <w:rFonts w:ascii="Calibri" w:hAnsi="Calibri" w:cs="Calibri"/>
          <w:color w:val="212529"/>
        </w:rPr>
        <w:t>m</w:t>
      </w:r>
      <w:r w:rsidR="69556C5C" w:rsidRPr="2BED2AD8">
        <w:rPr>
          <w:rFonts w:ascii="Calibri" w:hAnsi="Calibri" w:cs="Calibri"/>
          <w:color w:val="212529"/>
        </w:rPr>
        <w:t xml:space="preserve">inisters </w:t>
      </w:r>
      <w:r w:rsidR="5EC82F0D" w:rsidRPr="2BED2AD8">
        <w:rPr>
          <w:rFonts w:ascii="Calibri" w:hAnsi="Calibri" w:cs="Calibri"/>
          <w:color w:val="212529"/>
        </w:rPr>
        <w:t>agreed that asbestos remains a</w:t>
      </w:r>
      <w:r w:rsidR="1DA32B74" w:rsidRPr="2BED2AD8">
        <w:rPr>
          <w:rFonts w:ascii="Calibri" w:hAnsi="Calibri" w:cs="Calibri"/>
          <w:color w:val="212529"/>
        </w:rPr>
        <w:t>n important issue,</w:t>
      </w:r>
      <w:r w:rsidR="5EC82F0D" w:rsidRPr="2BED2AD8">
        <w:rPr>
          <w:rFonts w:ascii="Calibri" w:hAnsi="Calibri" w:cs="Calibri"/>
          <w:color w:val="212529"/>
        </w:rPr>
        <w:t xml:space="preserve"> requiring ongoing awareness and coordinated action by all governments</w:t>
      </w:r>
      <w:r w:rsidR="68874C08" w:rsidRPr="546908A6">
        <w:rPr>
          <w:rFonts w:ascii="Calibri" w:hAnsi="Calibri" w:cs="Calibri"/>
          <w:color w:val="212529"/>
        </w:rPr>
        <w:t>.</w:t>
      </w:r>
      <w:r w:rsidR="5EC82F0D" w:rsidRPr="2BED2AD8">
        <w:rPr>
          <w:rFonts w:ascii="Calibri" w:hAnsi="Calibri" w:cs="Calibri"/>
          <w:color w:val="212529"/>
        </w:rPr>
        <w:t xml:space="preserve"> </w:t>
      </w:r>
    </w:p>
    <w:p w14:paraId="3584DC01" w14:textId="79C31979" w:rsidR="00F42707" w:rsidRPr="008C77CF" w:rsidRDefault="00081722" w:rsidP="68DE987F">
      <w:pPr>
        <w:pStyle w:val="NormalWeb"/>
        <w:numPr>
          <w:ilvl w:val="0"/>
          <w:numId w:val="13"/>
        </w:numPr>
        <w:spacing w:before="0" w:beforeAutospacing="0" w:after="120" w:afterAutospacing="0"/>
        <w:rPr>
          <w:rFonts w:ascii="Calibri" w:hAnsi="Calibri" w:cs="Calibri"/>
          <w:color w:val="212529"/>
        </w:rPr>
      </w:pPr>
      <w:r>
        <w:rPr>
          <w:rFonts w:ascii="Calibri" w:hAnsi="Calibri" w:cs="Calibri"/>
          <w:color w:val="212529"/>
        </w:rPr>
        <w:t>M</w:t>
      </w:r>
      <w:r w:rsidR="008C77CF" w:rsidRPr="70AA870E">
        <w:rPr>
          <w:rFonts w:ascii="Calibri" w:hAnsi="Calibri" w:cs="Calibri"/>
          <w:color w:val="212529"/>
        </w:rPr>
        <w:t xml:space="preserve">inisters noted the </w:t>
      </w:r>
      <w:r w:rsidR="29EAE56D" w:rsidRPr="70AA870E">
        <w:rPr>
          <w:rFonts w:ascii="Calibri" w:hAnsi="Calibri" w:cs="Calibri"/>
          <w:color w:val="212529"/>
        </w:rPr>
        <w:t xml:space="preserve">progress being made by jurisdictions </w:t>
      </w:r>
      <w:r w:rsidR="3577E5F8" w:rsidRPr="3D5483ED">
        <w:rPr>
          <w:rFonts w:ascii="Calibri" w:hAnsi="Calibri" w:cs="Calibri"/>
          <w:color w:val="212529"/>
        </w:rPr>
        <w:t xml:space="preserve">to implement the </w:t>
      </w:r>
      <w:r w:rsidR="3577E5F8" w:rsidRPr="3D5483ED">
        <w:rPr>
          <w:rFonts w:ascii="Calibri" w:hAnsi="Calibri" w:cs="Calibri"/>
          <w:i/>
          <w:iCs/>
          <w:color w:val="212529"/>
        </w:rPr>
        <w:t xml:space="preserve">Asbestos </w:t>
      </w:r>
      <w:r w:rsidR="29EAE56D" w:rsidRPr="3D5483ED">
        <w:rPr>
          <w:rFonts w:ascii="Calibri" w:hAnsi="Calibri" w:cs="Calibri"/>
          <w:i/>
          <w:color w:val="212529"/>
        </w:rPr>
        <w:t xml:space="preserve">National </w:t>
      </w:r>
      <w:r w:rsidR="1EC75AF8" w:rsidRPr="3D5483ED">
        <w:rPr>
          <w:rFonts w:ascii="Calibri" w:hAnsi="Calibri" w:cs="Calibri"/>
          <w:i/>
          <w:color w:val="212529"/>
        </w:rPr>
        <w:t xml:space="preserve">Strategic Plan </w:t>
      </w:r>
      <w:r w:rsidR="3577E5F8" w:rsidRPr="3D5483ED">
        <w:rPr>
          <w:rFonts w:ascii="Calibri" w:hAnsi="Calibri" w:cs="Calibri"/>
          <w:i/>
          <w:iCs/>
          <w:color w:val="212529"/>
        </w:rPr>
        <w:t>2024-2030</w:t>
      </w:r>
      <w:r w:rsidR="1EC75AF8" w:rsidRPr="3D5483ED">
        <w:rPr>
          <w:rFonts w:ascii="Calibri" w:hAnsi="Calibri" w:cs="Calibri"/>
          <w:color w:val="212529"/>
        </w:rPr>
        <w:t xml:space="preserve"> </w:t>
      </w:r>
      <w:r w:rsidR="1EC75AF8" w:rsidRPr="70AA870E">
        <w:rPr>
          <w:rFonts w:ascii="Calibri" w:hAnsi="Calibri" w:cs="Calibri"/>
          <w:color w:val="212529"/>
        </w:rPr>
        <w:t xml:space="preserve">as outlined in </w:t>
      </w:r>
      <w:hyperlink r:id="rId8" w:history="1">
        <w:r w:rsidR="008C77CF" w:rsidRPr="00E8044F">
          <w:rPr>
            <w:rStyle w:val="Hyperlink"/>
            <w:rFonts w:ascii="Calibri" w:hAnsi="Calibri" w:cs="Calibri"/>
            <w:i/>
            <w:iCs/>
            <w:color w:val="auto"/>
            <w:u w:val="none"/>
          </w:rPr>
          <w:t>First Progress Report – 1 January 2024 to 30 June 2025</w:t>
        </w:r>
      </w:hyperlink>
      <w:r w:rsidR="008C77CF" w:rsidRPr="00E8044F">
        <w:rPr>
          <w:rFonts w:ascii="Calibri" w:hAnsi="Calibri" w:cs="Calibri"/>
        </w:rPr>
        <w:t>.</w:t>
      </w:r>
    </w:p>
    <w:p w14:paraId="591D3D96" w14:textId="54A469B3" w:rsidR="640A4C75" w:rsidRPr="009E0D67" w:rsidRDefault="640A4C75" w:rsidP="00D81A65">
      <w:pPr>
        <w:pStyle w:val="Heading2"/>
      </w:pPr>
      <w:r w:rsidRPr="009E0D67">
        <w:t>Commonwealth and jurisdictional updates</w:t>
      </w:r>
    </w:p>
    <w:p w14:paraId="4D8C2E9D" w14:textId="65107611" w:rsidR="2E3B30B1" w:rsidRPr="00160D99" w:rsidRDefault="640A4C75" w:rsidP="00B017BF">
      <w:pPr>
        <w:pStyle w:val="NormalWeb"/>
        <w:numPr>
          <w:ilvl w:val="0"/>
          <w:numId w:val="13"/>
        </w:numPr>
        <w:spacing w:before="240" w:beforeAutospacing="0" w:after="120" w:afterAutospacing="0"/>
        <w:ind w:left="426" w:hanging="357"/>
        <w:rPr>
          <w:rFonts w:ascii="Calibri" w:hAnsi="Calibri" w:cs="Calibri"/>
        </w:rPr>
      </w:pPr>
      <w:r w:rsidRPr="00160D99">
        <w:rPr>
          <w:rFonts w:ascii="Calibri" w:hAnsi="Calibri" w:cs="Calibri"/>
        </w:rPr>
        <w:t xml:space="preserve">The following issues were </w:t>
      </w:r>
      <w:r w:rsidR="002A4558">
        <w:rPr>
          <w:rFonts w:ascii="Calibri" w:hAnsi="Calibri" w:cs="Calibri"/>
        </w:rPr>
        <w:t xml:space="preserve">raised </w:t>
      </w:r>
      <w:r w:rsidR="001A4B72">
        <w:rPr>
          <w:rFonts w:ascii="Calibri" w:hAnsi="Calibri" w:cs="Calibri"/>
        </w:rPr>
        <w:t>by the Commonwealth</w:t>
      </w:r>
      <w:r w:rsidR="002A4558">
        <w:rPr>
          <w:rFonts w:ascii="Calibri" w:hAnsi="Calibri" w:cs="Calibri"/>
        </w:rPr>
        <w:t xml:space="preserve"> and </w:t>
      </w:r>
      <w:r w:rsidRPr="00160D99">
        <w:rPr>
          <w:rFonts w:ascii="Calibri" w:hAnsi="Calibri" w:cs="Calibri"/>
        </w:rPr>
        <w:t xml:space="preserve">noted by </w:t>
      </w:r>
      <w:r w:rsidR="007ECE87" w:rsidRPr="1CFCC619">
        <w:rPr>
          <w:rFonts w:ascii="Calibri" w:hAnsi="Calibri" w:cs="Calibri"/>
        </w:rPr>
        <w:t>m</w:t>
      </w:r>
      <w:r w:rsidRPr="1CFCC619">
        <w:rPr>
          <w:rFonts w:ascii="Calibri" w:hAnsi="Calibri" w:cs="Calibri"/>
        </w:rPr>
        <w:t>inisters</w:t>
      </w:r>
      <w:r w:rsidRPr="00160D99">
        <w:rPr>
          <w:rFonts w:ascii="Calibri" w:hAnsi="Calibri" w:cs="Calibri"/>
        </w:rPr>
        <w:t>:</w:t>
      </w:r>
    </w:p>
    <w:p w14:paraId="05D4FF03" w14:textId="7B4B76B4" w:rsidR="4BB7FA35" w:rsidRPr="009E0D67" w:rsidRDefault="640A4C75" w:rsidP="00081722">
      <w:pPr>
        <w:pStyle w:val="NormalWeb"/>
        <w:numPr>
          <w:ilvl w:val="1"/>
          <w:numId w:val="23"/>
        </w:numPr>
        <w:spacing w:before="0" w:beforeAutospacing="0" w:after="0" w:afterAutospacing="0"/>
        <w:ind w:left="814" w:hanging="357"/>
        <w:rPr>
          <w:rFonts w:ascii="Calibri" w:hAnsi="Calibri" w:cs="Calibri"/>
          <w:color w:val="212529"/>
        </w:rPr>
      </w:pPr>
      <w:r w:rsidRPr="009E0D67">
        <w:rPr>
          <w:rFonts w:ascii="Calibri" w:hAnsi="Calibri" w:cs="Calibri"/>
          <w:color w:val="212529"/>
        </w:rPr>
        <w:t xml:space="preserve">Fuel security </w:t>
      </w:r>
    </w:p>
    <w:p w14:paraId="7C8E7C24" w14:textId="35ED3B47" w:rsidR="69B25E49" w:rsidRPr="009E0D67" w:rsidRDefault="640A4C75" w:rsidP="00081722">
      <w:pPr>
        <w:pStyle w:val="NormalWeb"/>
        <w:numPr>
          <w:ilvl w:val="1"/>
          <w:numId w:val="23"/>
        </w:numPr>
        <w:spacing w:before="0" w:beforeAutospacing="0" w:after="0" w:afterAutospacing="0"/>
        <w:ind w:left="814" w:hanging="357"/>
        <w:rPr>
          <w:rFonts w:ascii="Calibri" w:hAnsi="Calibri" w:cs="Calibri"/>
          <w:color w:val="212529"/>
        </w:rPr>
      </w:pPr>
      <w:r w:rsidRPr="009E0D67">
        <w:rPr>
          <w:rFonts w:ascii="Calibri" w:hAnsi="Calibri" w:cs="Calibri"/>
          <w:color w:val="212529"/>
        </w:rPr>
        <w:t>The Closing Loopholes Review</w:t>
      </w:r>
    </w:p>
    <w:p w14:paraId="37FD58C4" w14:textId="3092D962" w:rsidR="6A47BF5A" w:rsidRDefault="0DE64CB5">
      <w:pPr>
        <w:pStyle w:val="NormalWeb"/>
        <w:numPr>
          <w:ilvl w:val="1"/>
          <w:numId w:val="23"/>
        </w:numPr>
        <w:spacing w:before="0" w:beforeAutospacing="0" w:after="120" w:afterAutospacing="0"/>
        <w:ind w:left="814"/>
        <w:rPr>
          <w:rFonts w:ascii="Calibri" w:hAnsi="Calibri" w:cs="Calibri"/>
          <w:color w:val="212529"/>
        </w:rPr>
      </w:pPr>
      <w:r w:rsidRPr="4E29A177">
        <w:rPr>
          <w:rFonts w:ascii="Calibri" w:hAnsi="Calibri" w:cs="Calibri"/>
          <w:color w:val="212529"/>
        </w:rPr>
        <w:t xml:space="preserve">Progress of the work </w:t>
      </w:r>
      <w:r w:rsidR="00231F18" w:rsidRPr="4E29A177">
        <w:rPr>
          <w:rFonts w:ascii="Calibri" w:hAnsi="Calibri" w:cs="Calibri"/>
          <w:color w:val="212529"/>
        </w:rPr>
        <w:t>of the National Construction Industry Forum</w:t>
      </w:r>
    </w:p>
    <w:p w14:paraId="3F1F6048" w14:textId="08289DB7" w:rsidR="002A4558" w:rsidRPr="0016086F" w:rsidRDefault="0073121C" w:rsidP="00B017BF">
      <w:pPr>
        <w:pStyle w:val="NormalWeb"/>
        <w:numPr>
          <w:ilvl w:val="0"/>
          <w:numId w:val="13"/>
        </w:numPr>
        <w:spacing w:before="0" w:beforeAutospacing="0" w:after="120" w:afterAutospacing="0"/>
        <w:ind w:left="426" w:hanging="357"/>
        <w:rPr>
          <w:rFonts w:ascii="Calibri" w:hAnsi="Calibri" w:cs="Calibri"/>
        </w:rPr>
      </w:pPr>
      <w:r w:rsidRPr="0016086F">
        <w:rPr>
          <w:rFonts w:ascii="Calibri" w:hAnsi="Calibri" w:cs="Calibri"/>
        </w:rPr>
        <w:t>Jurisdictional ministers provided updates on the following items:</w:t>
      </w:r>
    </w:p>
    <w:p w14:paraId="410A1A1B" w14:textId="3CBD8EB4" w:rsidR="00AE5499" w:rsidRPr="0016086F" w:rsidRDefault="00D03EBB" w:rsidP="0016086F">
      <w:pPr>
        <w:pStyle w:val="NormalWeb"/>
        <w:numPr>
          <w:ilvl w:val="1"/>
          <w:numId w:val="23"/>
        </w:numPr>
        <w:spacing w:before="0" w:beforeAutospacing="0" w:after="0" w:afterAutospacing="0"/>
        <w:ind w:left="814" w:hanging="357"/>
        <w:rPr>
          <w:rFonts w:ascii="Calibri" w:hAnsi="Calibri" w:cs="Calibri"/>
          <w:color w:val="212529"/>
        </w:rPr>
      </w:pPr>
      <w:r w:rsidRPr="0016086F">
        <w:rPr>
          <w:rFonts w:ascii="Calibri" w:hAnsi="Calibri" w:cs="Calibri"/>
          <w:color w:val="212529"/>
        </w:rPr>
        <w:t>Sham contracting in the transport sector</w:t>
      </w:r>
      <w:r w:rsidR="001A4B72" w:rsidRPr="0016086F">
        <w:rPr>
          <w:rFonts w:ascii="Calibri" w:hAnsi="Calibri" w:cs="Calibri"/>
          <w:color w:val="212529"/>
        </w:rPr>
        <w:t xml:space="preserve"> in </w:t>
      </w:r>
      <w:r w:rsidR="00865360" w:rsidRPr="0016086F">
        <w:rPr>
          <w:rFonts w:ascii="Calibri" w:hAnsi="Calibri" w:cs="Calibri"/>
          <w:color w:val="212529"/>
        </w:rPr>
        <w:t>regional</w:t>
      </w:r>
      <w:r w:rsidR="001A4B72" w:rsidRPr="0016086F">
        <w:rPr>
          <w:rFonts w:ascii="Calibri" w:hAnsi="Calibri" w:cs="Calibri"/>
          <w:color w:val="212529"/>
        </w:rPr>
        <w:t xml:space="preserve"> N</w:t>
      </w:r>
      <w:r w:rsidR="004540F6">
        <w:rPr>
          <w:rFonts w:ascii="Calibri" w:hAnsi="Calibri" w:cs="Calibri"/>
          <w:color w:val="212529"/>
        </w:rPr>
        <w:t xml:space="preserve">ew </w:t>
      </w:r>
      <w:r w:rsidR="001A4B72" w:rsidRPr="0016086F">
        <w:rPr>
          <w:rFonts w:ascii="Calibri" w:hAnsi="Calibri" w:cs="Calibri"/>
          <w:color w:val="212529"/>
        </w:rPr>
        <w:t>S</w:t>
      </w:r>
      <w:r w:rsidR="004540F6">
        <w:rPr>
          <w:rFonts w:ascii="Calibri" w:hAnsi="Calibri" w:cs="Calibri"/>
          <w:color w:val="212529"/>
        </w:rPr>
        <w:t xml:space="preserve">outh </w:t>
      </w:r>
      <w:r w:rsidR="001A4B72" w:rsidRPr="0016086F">
        <w:rPr>
          <w:rFonts w:ascii="Calibri" w:hAnsi="Calibri" w:cs="Calibri"/>
          <w:color w:val="212529"/>
        </w:rPr>
        <w:t>W</w:t>
      </w:r>
      <w:r w:rsidR="004540F6">
        <w:rPr>
          <w:rFonts w:ascii="Calibri" w:hAnsi="Calibri" w:cs="Calibri"/>
          <w:color w:val="212529"/>
        </w:rPr>
        <w:t>ales</w:t>
      </w:r>
    </w:p>
    <w:p w14:paraId="1ADC74A3" w14:textId="47871D61" w:rsidR="009B1E5F" w:rsidRPr="00B017BF" w:rsidRDefault="00D03EBB" w:rsidP="00B017BF">
      <w:pPr>
        <w:pStyle w:val="NormalWeb"/>
        <w:numPr>
          <w:ilvl w:val="1"/>
          <w:numId w:val="23"/>
        </w:numPr>
        <w:spacing w:before="0" w:beforeAutospacing="0" w:after="0" w:afterAutospacing="0"/>
        <w:ind w:left="814" w:hanging="357"/>
        <w:rPr>
          <w:rFonts w:ascii="Calibri" w:hAnsi="Calibri" w:cs="Calibri"/>
          <w:color w:val="212529"/>
        </w:rPr>
      </w:pPr>
      <w:r w:rsidRPr="0016086F">
        <w:rPr>
          <w:rFonts w:ascii="Calibri" w:hAnsi="Calibri" w:cs="Calibri"/>
          <w:color w:val="212529"/>
        </w:rPr>
        <w:t xml:space="preserve">South Australia’s </w:t>
      </w:r>
      <w:r w:rsidR="00865360" w:rsidRPr="0016086F">
        <w:rPr>
          <w:rFonts w:ascii="Calibri" w:hAnsi="Calibri" w:cs="Calibri"/>
          <w:color w:val="212529"/>
        </w:rPr>
        <w:t xml:space="preserve">newly introduced </w:t>
      </w:r>
      <w:r w:rsidR="00865360" w:rsidRPr="002E5DB3">
        <w:rPr>
          <w:rFonts w:ascii="Calibri" w:hAnsi="Calibri" w:cs="Calibri"/>
          <w:i/>
          <w:color w:val="212529"/>
        </w:rPr>
        <w:t>Workplace Protection (Personal Violence) Act 2025</w:t>
      </w:r>
      <w:r w:rsidR="00865360" w:rsidRPr="0016086F">
        <w:rPr>
          <w:rFonts w:ascii="Calibri" w:hAnsi="Calibri" w:cs="Calibri"/>
          <w:color w:val="212529"/>
        </w:rPr>
        <w:t>. </w:t>
      </w:r>
    </w:p>
    <w:sectPr w:rsidR="009B1E5F" w:rsidRPr="00B017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15C81" w14:textId="77777777" w:rsidR="00185F1F" w:rsidRDefault="00185F1F" w:rsidP="00DE5343">
      <w:pPr>
        <w:spacing w:after="0" w:line="240" w:lineRule="auto"/>
      </w:pPr>
      <w:r>
        <w:separator/>
      </w:r>
    </w:p>
  </w:endnote>
  <w:endnote w:type="continuationSeparator" w:id="0">
    <w:p w14:paraId="0A46EDC0" w14:textId="77777777" w:rsidR="00185F1F" w:rsidRDefault="00185F1F" w:rsidP="00DE5343">
      <w:pPr>
        <w:spacing w:after="0" w:line="240" w:lineRule="auto"/>
      </w:pPr>
      <w:r>
        <w:continuationSeparator/>
      </w:r>
    </w:p>
  </w:endnote>
  <w:endnote w:type="continuationNotice" w:id="1">
    <w:p w14:paraId="61E556D4" w14:textId="77777777" w:rsidR="00185F1F" w:rsidRDefault="00185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996719"/>
      <w:docPartObj>
        <w:docPartGallery w:val="Page Numbers (Bottom of Page)"/>
        <w:docPartUnique/>
      </w:docPartObj>
    </w:sdtPr>
    <w:sdtEndPr>
      <w:rPr>
        <w:noProof/>
      </w:rPr>
    </w:sdtEndPr>
    <w:sdtContent>
      <w:p w14:paraId="431ED261" w14:textId="77777777" w:rsidR="006978C5" w:rsidRDefault="006978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799D32" w14:textId="77777777" w:rsidR="006978C5" w:rsidRDefault="00697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11CE" w14:textId="77777777" w:rsidR="00185F1F" w:rsidRDefault="00185F1F" w:rsidP="00DE5343">
      <w:pPr>
        <w:spacing w:after="0" w:line="240" w:lineRule="auto"/>
      </w:pPr>
      <w:r>
        <w:separator/>
      </w:r>
    </w:p>
  </w:footnote>
  <w:footnote w:type="continuationSeparator" w:id="0">
    <w:p w14:paraId="756A3E5F" w14:textId="77777777" w:rsidR="00185F1F" w:rsidRDefault="00185F1F" w:rsidP="00DE5343">
      <w:pPr>
        <w:spacing w:after="0" w:line="240" w:lineRule="auto"/>
      </w:pPr>
      <w:r>
        <w:continuationSeparator/>
      </w:r>
    </w:p>
  </w:footnote>
  <w:footnote w:type="continuationNotice" w:id="1">
    <w:p w14:paraId="621CED1A" w14:textId="77777777" w:rsidR="00185F1F" w:rsidRDefault="00185F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2EFA4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704C4"/>
    <w:multiLevelType w:val="hybridMultilevel"/>
    <w:tmpl w:val="338495DA"/>
    <w:lvl w:ilvl="0" w:tplc="FFFFFFFF">
      <w:start w:val="1"/>
      <w:numFmt w:val="decimal"/>
      <w:lvlText w:val="%1."/>
      <w:lvlJc w:val="left"/>
      <w:pPr>
        <w:ind w:left="720" w:hanging="360"/>
      </w:pPr>
    </w:lvl>
    <w:lvl w:ilvl="1" w:tplc="AE14C0C8">
      <w:start w:val="1"/>
      <w:numFmt w:val="bullet"/>
      <w:lvlText w:val="o"/>
      <w:lvlJc w:val="left"/>
      <w:pPr>
        <w:ind w:left="1146" w:hanging="360"/>
      </w:pPr>
      <w:rPr>
        <w:rFonts w:ascii="Courier New" w:hAnsi="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787D72"/>
    <w:multiLevelType w:val="multilevel"/>
    <w:tmpl w:val="B8D6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3A2244"/>
    <w:multiLevelType w:val="multilevel"/>
    <w:tmpl w:val="81C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D23676"/>
    <w:multiLevelType w:val="multilevel"/>
    <w:tmpl w:val="1240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C69FF"/>
    <w:multiLevelType w:val="multilevel"/>
    <w:tmpl w:val="63C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23627"/>
    <w:multiLevelType w:val="multilevel"/>
    <w:tmpl w:val="74C8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E1085E"/>
    <w:multiLevelType w:val="multilevel"/>
    <w:tmpl w:val="8368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BB0B5C"/>
    <w:multiLevelType w:val="multilevel"/>
    <w:tmpl w:val="FC7C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C32B2"/>
    <w:multiLevelType w:val="multilevel"/>
    <w:tmpl w:val="42B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A960D2"/>
    <w:multiLevelType w:val="multilevel"/>
    <w:tmpl w:val="27C0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4B65CB"/>
    <w:multiLevelType w:val="multilevel"/>
    <w:tmpl w:val="D4C2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3E7924"/>
    <w:multiLevelType w:val="multilevel"/>
    <w:tmpl w:val="3C72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2A6313"/>
    <w:multiLevelType w:val="hybridMultilevel"/>
    <w:tmpl w:val="001EB8F0"/>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B6B30B8"/>
    <w:multiLevelType w:val="multilevel"/>
    <w:tmpl w:val="6D26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A356D4"/>
    <w:multiLevelType w:val="hybridMultilevel"/>
    <w:tmpl w:val="B54C9856"/>
    <w:lvl w:ilvl="0" w:tplc="FFFFFFFF">
      <w:start w:val="1"/>
      <w:numFmt w:val="decimal"/>
      <w:lvlText w:val="%1."/>
      <w:lvlJc w:val="left"/>
      <w:pPr>
        <w:ind w:left="360" w:hanging="360"/>
      </w:pPr>
      <w:rPr>
        <w:rFonts w:ascii="Roboto" w:hAnsi="Roboto" w:hint="default"/>
        <w:i w:val="0"/>
        <w:iCs/>
      </w:rPr>
    </w:lvl>
    <w:lvl w:ilvl="1" w:tplc="0C090001">
      <w:start w:val="1"/>
      <w:numFmt w:val="bullet"/>
      <w:lvlText w:val=""/>
      <w:lvlJc w:val="left"/>
      <w:pPr>
        <w:ind w:left="1866"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25E5FF7"/>
    <w:multiLevelType w:val="multilevel"/>
    <w:tmpl w:val="ABE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F15766"/>
    <w:multiLevelType w:val="multilevel"/>
    <w:tmpl w:val="46D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5A0068"/>
    <w:multiLevelType w:val="multilevel"/>
    <w:tmpl w:val="8334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077456"/>
    <w:multiLevelType w:val="multilevel"/>
    <w:tmpl w:val="A3B61F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0B16A5B"/>
    <w:multiLevelType w:val="hybridMultilevel"/>
    <w:tmpl w:val="FFFFFFFF"/>
    <w:lvl w:ilvl="0" w:tplc="7F485E72">
      <w:start w:val="1"/>
      <w:numFmt w:val="decimal"/>
      <w:lvlText w:val="%1."/>
      <w:lvlJc w:val="left"/>
      <w:pPr>
        <w:ind w:left="720" w:hanging="360"/>
      </w:pPr>
    </w:lvl>
    <w:lvl w:ilvl="1" w:tplc="D124C72C">
      <w:start w:val="1"/>
      <w:numFmt w:val="lowerLetter"/>
      <w:lvlText w:val="%2."/>
      <w:lvlJc w:val="left"/>
      <w:pPr>
        <w:ind w:left="1440" w:hanging="360"/>
      </w:pPr>
    </w:lvl>
    <w:lvl w:ilvl="2" w:tplc="70643E62">
      <w:start w:val="1"/>
      <w:numFmt w:val="lowerRoman"/>
      <w:lvlText w:val="%3."/>
      <w:lvlJc w:val="right"/>
      <w:pPr>
        <w:ind w:left="2160" w:hanging="180"/>
      </w:pPr>
    </w:lvl>
    <w:lvl w:ilvl="3" w:tplc="8C0C2510">
      <w:start w:val="1"/>
      <w:numFmt w:val="decimal"/>
      <w:lvlText w:val="%4."/>
      <w:lvlJc w:val="left"/>
      <w:pPr>
        <w:ind w:left="2880" w:hanging="360"/>
      </w:pPr>
    </w:lvl>
    <w:lvl w:ilvl="4" w:tplc="5BDA2B2C">
      <w:start w:val="1"/>
      <w:numFmt w:val="lowerLetter"/>
      <w:lvlText w:val="%5."/>
      <w:lvlJc w:val="left"/>
      <w:pPr>
        <w:ind w:left="3600" w:hanging="360"/>
      </w:pPr>
    </w:lvl>
    <w:lvl w:ilvl="5" w:tplc="7CF2B84A">
      <w:start w:val="1"/>
      <w:numFmt w:val="lowerRoman"/>
      <w:lvlText w:val="%6."/>
      <w:lvlJc w:val="right"/>
      <w:pPr>
        <w:ind w:left="4320" w:hanging="180"/>
      </w:pPr>
    </w:lvl>
    <w:lvl w:ilvl="6" w:tplc="6526C9F6">
      <w:start w:val="1"/>
      <w:numFmt w:val="decimal"/>
      <w:lvlText w:val="%7."/>
      <w:lvlJc w:val="left"/>
      <w:pPr>
        <w:ind w:left="5040" w:hanging="360"/>
      </w:pPr>
    </w:lvl>
    <w:lvl w:ilvl="7" w:tplc="A162B00C">
      <w:start w:val="1"/>
      <w:numFmt w:val="lowerLetter"/>
      <w:lvlText w:val="%8."/>
      <w:lvlJc w:val="left"/>
      <w:pPr>
        <w:ind w:left="5760" w:hanging="360"/>
      </w:pPr>
    </w:lvl>
    <w:lvl w:ilvl="8" w:tplc="602A8AE4">
      <w:start w:val="1"/>
      <w:numFmt w:val="lowerRoman"/>
      <w:lvlText w:val="%9."/>
      <w:lvlJc w:val="right"/>
      <w:pPr>
        <w:ind w:left="6480" w:hanging="180"/>
      </w:pPr>
    </w:lvl>
  </w:abstractNum>
  <w:abstractNum w:abstractNumId="21" w15:restartNumberingAfterBreak="0">
    <w:nsid w:val="51294815"/>
    <w:multiLevelType w:val="hybridMultilevel"/>
    <w:tmpl w:val="18106570"/>
    <w:lvl w:ilvl="0" w:tplc="FFFFFFFF">
      <w:start w:val="1"/>
      <w:numFmt w:val="decimal"/>
      <w:lvlText w:val="%1."/>
      <w:lvlJc w:val="left"/>
      <w:pPr>
        <w:ind w:left="360" w:hanging="360"/>
      </w:pPr>
      <w:rPr>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6956700"/>
    <w:multiLevelType w:val="hybridMultilevel"/>
    <w:tmpl w:val="8F5AD584"/>
    <w:lvl w:ilvl="0" w:tplc="D8AA9AC2">
      <w:start w:val="1"/>
      <w:numFmt w:val="decimal"/>
      <w:lvlText w:val="%1."/>
      <w:lvlJc w:val="left"/>
      <w:pPr>
        <w:ind w:left="360" w:hanging="360"/>
      </w:pPr>
      <w:rPr>
        <w:rFonts w:asciiTheme="minorHAnsi" w:hAnsiTheme="minorHAnsi" w:cstheme="minorHAnsi" w:hint="default"/>
        <w:i w:val="0"/>
        <w:iCs/>
        <w:strike w:val="0"/>
      </w:rPr>
    </w:lvl>
    <w:lvl w:ilvl="1" w:tplc="AE14C0C8">
      <w:start w:val="1"/>
      <w:numFmt w:val="bullet"/>
      <w:lvlText w:val="o"/>
      <w:lvlJc w:val="left"/>
      <w:pPr>
        <w:ind w:left="1866" w:hanging="360"/>
      </w:pPr>
      <w:rPr>
        <w:rFonts w:ascii="Courier New" w:hAnsi="Courier New"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E5D44DC"/>
    <w:multiLevelType w:val="multilevel"/>
    <w:tmpl w:val="F54E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052FAA"/>
    <w:multiLevelType w:val="hybridMultilevel"/>
    <w:tmpl w:val="999A1DB6"/>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112166579">
    <w:abstractNumId w:val="17"/>
  </w:num>
  <w:num w:numId="2" w16cid:durableId="1251886819">
    <w:abstractNumId w:val="23"/>
  </w:num>
  <w:num w:numId="3" w16cid:durableId="1256016414">
    <w:abstractNumId w:val="10"/>
  </w:num>
  <w:num w:numId="4" w16cid:durableId="1431579716">
    <w:abstractNumId w:val="5"/>
  </w:num>
  <w:num w:numId="5" w16cid:durableId="1462264222">
    <w:abstractNumId w:val="7"/>
  </w:num>
  <w:num w:numId="6" w16cid:durableId="1497333225">
    <w:abstractNumId w:val="24"/>
  </w:num>
  <w:num w:numId="7" w16cid:durableId="1581021377">
    <w:abstractNumId w:val="3"/>
  </w:num>
  <w:num w:numId="8" w16cid:durableId="1753745521">
    <w:abstractNumId w:val="2"/>
  </w:num>
  <w:num w:numId="9" w16cid:durableId="1802845477">
    <w:abstractNumId w:val="12"/>
  </w:num>
  <w:num w:numId="10" w16cid:durableId="1899701633">
    <w:abstractNumId w:val="4"/>
  </w:num>
  <w:num w:numId="11" w16cid:durableId="19626634">
    <w:abstractNumId w:val="8"/>
  </w:num>
  <w:num w:numId="12" w16cid:durableId="2067141691">
    <w:abstractNumId w:val="9"/>
  </w:num>
  <w:num w:numId="13" w16cid:durableId="2127237593">
    <w:abstractNumId w:val="22"/>
  </w:num>
  <w:num w:numId="14" w16cid:durableId="29838817">
    <w:abstractNumId w:val="1"/>
  </w:num>
  <w:num w:numId="15" w16cid:durableId="333455136">
    <w:abstractNumId w:val="21"/>
  </w:num>
  <w:num w:numId="16" w16cid:durableId="397825829">
    <w:abstractNumId w:val="16"/>
  </w:num>
  <w:num w:numId="17" w16cid:durableId="439180518">
    <w:abstractNumId w:val="18"/>
  </w:num>
  <w:num w:numId="18" w16cid:durableId="716440928">
    <w:abstractNumId w:val="14"/>
  </w:num>
  <w:num w:numId="19" w16cid:durableId="723529109">
    <w:abstractNumId w:val="13"/>
  </w:num>
  <w:num w:numId="20" w16cid:durableId="775904903">
    <w:abstractNumId w:val="20"/>
  </w:num>
  <w:num w:numId="21" w16cid:durableId="801659341">
    <w:abstractNumId w:val="11"/>
  </w:num>
  <w:num w:numId="22" w16cid:durableId="935361233">
    <w:abstractNumId w:val="6"/>
  </w:num>
  <w:num w:numId="23" w16cid:durableId="1071390069">
    <w:abstractNumId w:val="15"/>
  </w:num>
  <w:num w:numId="24" w16cid:durableId="1388722519">
    <w:abstractNumId w:val="19"/>
  </w:num>
  <w:num w:numId="25" w16cid:durableId="1509711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FB"/>
    <w:rsid w:val="00000ED5"/>
    <w:rsid w:val="000018D6"/>
    <w:rsid w:val="00001B11"/>
    <w:rsid w:val="000021D2"/>
    <w:rsid w:val="00002620"/>
    <w:rsid w:val="000026BA"/>
    <w:rsid w:val="0000294A"/>
    <w:rsid w:val="000042AA"/>
    <w:rsid w:val="00005682"/>
    <w:rsid w:val="000062E2"/>
    <w:rsid w:val="00006996"/>
    <w:rsid w:val="00006A33"/>
    <w:rsid w:val="00006C2C"/>
    <w:rsid w:val="000071FD"/>
    <w:rsid w:val="0000736F"/>
    <w:rsid w:val="00007C24"/>
    <w:rsid w:val="00010429"/>
    <w:rsid w:val="000105AB"/>
    <w:rsid w:val="00010E60"/>
    <w:rsid w:val="0001179D"/>
    <w:rsid w:val="000121DD"/>
    <w:rsid w:val="00012E83"/>
    <w:rsid w:val="000137BF"/>
    <w:rsid w:val="0001507D"/>
    <w:rsid w:val="00015B7E"/>
    <w:rsid w:val="000166BF"/>
    <w:rsid w:val="0001703E"/>
    <w:rsid w:val="00020D2F"/>
    <w:rsid w:val="00021DA5"/>
    <w:rsid w:val="00021E19"/>
    <w:rsid w:val="00021F8B"/>
    <w:rsid w:val="00022173"/>
    <w:rsid w:val="00023612"/>
    <w:rsid w:val="00023AB9"/>
    <w:rsid w:val="0002411F"/>
    <w:rsid w:val="000242A0"/>
    <w:rsid w:val="000242AC"/>
    <w:rsid w:val="000257B0"/>
    <w:rsid w:val="00025D5D"/>
    <w:rsid w:val="0002710C"/>
    <w:rsid w:val="00027112"/>
    <w:rsid w:val="000306F4"/>
    <w:rsid w:val="000310EC"/>
    <w:rsid w:val="0003293C"/>
    <w:rsid w:val="00032CE5"/>
    <w:rsid w:val="000330FE"/>
    <w:rsid w:val="0003572F"/>
    <w:rsid w:val="00040280"/>
    <w:rsid w:val="0004098A"/>
    <w:rsid w:val="0004102A"/>
    <w:rsid w:val="00041381"/>
    <w:rsid w:val="00042165"/>
    <w:rsid w:val="00043BB3"/>
    <w:rsid w:val="00043D56"/>
    <w:rsid w:val="00043DEE"/>
    <w:rsid w:val="0004573B"/>
    <w:rsid w:val="00046936"/>
    <w:rsid w:val="00046EC6"/>
    <w:rsid w:val="00047013"/>
    <w:rsid w:val="00047896"/>
    <w:rsid w:val="0004799C"/>
    <w:rsid w:val="000503CF"/>
    <w:rsid w:val="000505E9"/>
    <w:rsid w:val="000520E3"/>
    <w:rsid w:val="00052A3F"/>
    <w:rsid w:val="00052A9F"/>
    <w:rsid w:val="000540BB"/>
    <w:rsid w:val="00054A3D"/>
    <w:rsid w:val="00054D87"/>
    <w:rsid w:val="00055660"/>
    <w:rsid w:val="000562F5"/>
    <w:rsid w:val="00056463"/>
    <w:rsid w:val="000570C7"/>
    <w:rsid w:val="000573EE"/>
    <w:rsid w:val="00057866"/>
    <w:rsid w:val="00060549"/>
    <w:rsid w:val="00061CAC"/>
    <w:rsid w:val="00061DC0"/>
    <w:rsid w:val="000628B4"/>
    <w:rsid w:val="0006372A"/>
    <w:rsid w:val="000639AF"/>
    <w:rsid w:val="00066184"/>
    <w:rsid w:val="000666E4"/>
    <w:rsid w:val="00066A16"/>
    <w:rsid w:val="00066E51"/>
    <w:rsid w:val="00066EC4"/>
    <w:rsid w:val="00067157"/>
    <w:rsid w:val="0006F4A6"/>
    <w:rsid w:val="0007001C"/>
    <w:rsid w:val="00071A9F"/>
    <w:rsid w:val="00072A63"/>
    <w:rsid w:val="00073F21"/>
    <w:rsid w:val="000751E6"/>
    <w:rsid w:val="00076FEB"/>
    <w:rsid w:val="000806B2"/>
    <w:rsid w:val="00081722"/>
    <w:rsid w:val="00081B20"/>
    <w:rsid w:val="00082BD5"/>
    <w:rsid w:val="00085B20"/>
    <w:rsid w:val="00085F6E"/>
    <w:rsid w:val="00086E0F"/>
    <w:rsid w:val="00087ADA"/>
    <w:rsid w:val="00087DB0"/>
    <w:rsid w:val="000908AB"/>
    <w:rsid w:val="00090C09"/>
    <w:rsid w:val="00090CD0"/>
    <w:rsid w:val="00091F69"/>
    <w:rsid w:val="000934DB"/>
    <w:rsid w:val="00093582"/>
    <w:rsid w:val="0009414A"/>
    <w:rsid w:val="000951D6"/>
    <w:rsid w:val="00095849"/>
    <w:rsid w:val="000967FC"/>
    <w:rsid w:val="000A04B4"/>
    <w:rsid w:val="000A0526"/>
    <w:rsid w:val="000A327C"/>
    <w:rsid w:val="000A4495"/>
    <w:rsid w:val="000A4564"/>
    <w:rsid w:val="000A4A61"/>
    <w:rsid w:val="000B0C27"/>
    <w:rsid w:val="000B1F1C"/>
    <w:rsid w:val="000B23DB"/>
    <w:rsid w:val="000B3E98"/>
    <w:rsid w:val="000B4122"/>
    <w:rsid w:val="000B4ED8"/>
    <w:rsid w:val="000B514C"/>
    <w:rsid w:val="000B690C"/>
    <w:rsid w:val="000C107D"/>
    <w:rsid w:val="000C11E9"/>
    <w:rsid w:val="000C3DAC"/>
    <w:rsid w:val="000C424C"/>
    <w:rsid w:val="000C42BA"/>
    <w:rsid w:val="000C4566"/>
    <w:rsid w:val="000C47BE"/>
    <w:rsid w:val="000C5443"/>
    <w:rsid w:val="000C5448"/>
    <w:rsid w:val="000C5BE3"/>
    <w:rsid w:val="000C5C92"/>
    <w:rsid w:val="000C69A3"/>
    <w:rsid w:val="000C6DFC"/>
    <w:rsid w:val="000C78D2"/>
    <w:rsid w:val="000D01F8"/>
    <w:rsid w:val="000D143B"/>
    <w:rsid w:val="000D14D7"/>
    <w:rsid w:val="000D2212"/>
    <w:rsid w:val="000D27B9"/>
    <w:rsid w:val="000D2A42"/>
    <w:rsid w:val="000D30F2"/>
    <w:rsid w:val="000D33B8"/>
    <w:rsid w:val="000D3BF4"/>
    <w:rsid w:val="000D4054"/>
    <w:rsid w:val="000D46CB"/>
    <w:rsid w:val="000D62A8"/>
    <w:rsid w:val="000D6B2E"/>
    <w:rsid w:val="000E09D2"/>
    <w:rsid w:val="000E220D"/>
    <w:rsid w:val="000E2361"/>
    <w:rsid w:val="000E2746"/>
    <w:rsid w:val="000E29F3"/>
    <w:rsid w:val="000E2F1F"/>
    <w:rsid w:val="000E317E"/>
    <w:rsid w:val="000E3C86"/>
    <w:rsid w:val="000E4A76"/>
    <w:rsid w:val="000E4C2E"/>
    <w:rsid w:val="000E4E6F"/>
    <w:rsid w:val="000E563B"/>
    <w:rsid w:val="000E62BB"/>
    <w:rsid w:val="000E70E5"/>
    <w:rsid w:val="000F0CBC"/>
    <w:rsid w:val="000F1AF6"/>
    <w:rsid w:val="000F2096"/>
    <w:rsid w:val="000F272D"/>
    <w:rsid w:val="000F57F2"/>
    <w:rsid w:val="000F5AFD"/>
    <w:rsid w:val="000F6144"/>
    <w:rsid w:val="0010049A"/>
    <w:rsid w:val="0010057A"/>
    <w:rsid w:val="00100CF1"/>
    <w:rsid w:val="00100E7D"/>
    <w:rsid w:val="00101AD7"/>
    <w:rsid w:val="00102A44"/>
    <w:rsid w:val="00102A69"/>
    <w:rsid w:val="00102FC0"/>
    <w:rsid w:val="00103001"/>
    <w:rsid w:val="00103336"/>
    <w:rsid w:val="001033C0"/>
    <w:rsid w:val="00103581"/>
    <w:rsid w:val="00104251"/>
    <w:rsid w:val="00104E64"/>
    <w:rsid w:val="00105942"/>
    <w:rsid w:val="001060E4"/>
    <w:rsid w:val="001061FE"/>
    <w:rsid w:val="00106580"/>
    <w:rsid w:val="0011030C"/>
    <w:rsid w:val="001104CD"/>
    <w:rsid w:val="001105C9"/>
    <w:rsid w:val="00111346"/>
    <w:rsid w:val="00111F8F"/>
    <w:rsid w:val="00112C04"/>
    <w:rsid w:val="00114F2D"/>
    <w:rsid w:val="00115371"/>
    <w:rsid w:val="00115C00"/>
    <w:rsid w:val="001164D7"/>
    <w:rsid w:val="0011730A"/>
    <w:rsid w:val="001207A8"/>
    <w:rsid w:val="00122D7D"/>
    <w:rsid w:val="00122F88"/>
    <w:rsid w:val="00123510"/>
    <w:rsid w:val="001235F6"/>
    <w:rsid w:val="001254DF"/>
    <w:rsid w:val="001259FE"/>
    <w:rsid w:val="00126719"/>
    <w:rsid w:val="00126F29"/>
    <w:rsid w:val="00127301"/>
    <w:rsid w:val="00131D6A"/>
    <w:rsid w:val="001321A5"/>
    <w:rsid w:val="0013251F"/>
    <w:rsid w:val="00132B47"/>
    <w:rsid w:val="001331A4"/>
    <w:rsid w:val="00133861"/>
    <w:rsid w:val="001340D1"/>
    <w:rsid w:val="00135FA1"/>
    <w:rsid w:val="0013600A"/>
    <w:rsid w:val="00137DB1"/>
    <w:rsid w:val="00140274"/>
    <w:rsid w:val="001409C3"/>
    <w:rsid w:val="00140BD2"/>
    <w:rsid w:val="0014189A"/>
    <w:rsid w:val="00143862"/>
    <w:rsid w:val="00143C88"/>
    <w:rsid w:val="00144D85"/>
    <w:rsid w:val="00146EE8"/>
    <w:rsid w:val="00151FF2"/>
    <w:rsid w:val="001520DD"/>
    <w:rsid w:val="0015234B"/>
    <w:rsid w:val="00152D39"/>
    <w:rsid w:val="0015308F"/>
    <w:rsid w:val="00153499"/>
    <w:rsid w:val="001543B6"/>
    <w:rsid w:val="0015546F"/>
    <w:rsid w:val="00155914"/>
    <w:rsid w:val="0015628C"/>
    <w:rsid w:val="001565DA"/>
    <w:rsid w:val="00156C11"/>
    <w:rsid w:val="0016086F"/>
    <w:rsid w:val="00160D99"/>
    <w:rsid w:val="001649C3"/>
    <w:rsid w:val="001655F6"/>
    <w:rsid w:val="0016580B"/>
    <w:rsid w:val="00165E79"/>
    <w:rsid w:val="00166DF7"/>
    <w:rsid w:val="001670BE"/>
    <w:rsid w:val="00167D71"/>
    <w:rsid w:val="001716D3"/>
    <w:rsid w:val="00172B9E"/>
    <w:rsid w:val="001740EF"/>
    <w:rsid w:val="0017426F"/>
    <w:rsid w:val="0017501A"/>
    <w:rsid w:val="0017575F"/>
    <w:rsid w:val="0017651A"/>
    <w:rsid w:val="001806C0"/>
    <w:rsid w:val="00181402"/>
    <w:rsid w:val="00182500"/>
    <w:rsid w:val="0018304D"/>
    <w:rsid w:val="0018442B"/>
    <w:rsid w:val="00185246"/>
    <w:rsid w:val="00185F1F"/>
    <w:rsid w:val="00187910"/>
    <w:rsid w:val="00187951"/>
    <w:rsid w:val="00191DD0"/>
    <w:rsid w:val="001920B6"/>
    <w:rsid w:val="00194290"/>
    <w:rsid w:val="00197311"/>
    <w:rsid w:val="00197E54"/>
    <w:rsid w:val="001A0023"/>
    <w:rsid w:val="001A1D63"/>
    <w:rsid w:val="001A4187"/>
    <w:rsid w:val="001A44E4"/>
    <w:rsid w:val="001A493F"/>
    <w:rsid w:val="001A4B72"/>
    <w:rsid w:val="001A5E7B"/>
    <w:rsid w:val="001A697F"/>
    <w:rsid w:val="001A72E4"/>
    <w:rsid w:val="001A7886"/>
    <w:rsid w:val="001A7E99"/>
    <w:rsid w:val="001B0833"/>
    <w:rsid w:val="001B3306"/>
    <w:rsid w:val="001B5389"/>
    <w:rsid w:val="001B660C"/>
    <w:rsid w:val="001B6C4F"/>
    <w:rsid w:val="001B726B"/>
    <w:rsid w:val="001C0831"/>
    <w:rsid w:val="001C14DF"/>
    <w:rsid w:val="001C2540"/>
    <w:rsid w:val="001C26B4"/>
    <w:rsid w:val="001C2B6E"/>
    <w:rsid w:val="001C2FC6"/>
    <w:rsid w:val="001C3A25"/>
    <w:rsid w:val="001C480C"/>
    <w:rsid w:val="001C50D5"/>
    <w:rsid w:val="001C549A"/>
    <w:rsid w:val="001C5857"/>
    <w:rsid w:val="001C715F"/>
    <w:rsid w:val="001C729D"/>
    <w:rsid w:val="001C7613"/>
    <w:rsid w:val="001C76D7"/>
    <w:rsid w:val="001D08AA"/>
    <w:rsid w:val="001D2541"/>
    <w:rsid w:val="001D3B2F"/>
    <w:rsid w:val="001D3EF2"/>
    <w:rsid w:val="001D432D"/>
    <w:rsid w:val="001D4A26"/>
    <w:rsid w:val="001D4B56"/>
    <w:rsid w:val="001D57F6"/>
    <w:rsid w:val="001D7AB7"/>
    <w:rsid w:val="001D7B15"/>
    <w:rsid w:val="001D7CD6"/>
    <w:rsid w:val="001E1B3D"/>
    <w:rsid w:val="001E245D"/>
    <w:rsid w:val="001E3501"/>
    <w:rsid w:val="001E4940"/>
    <w:rsid w:val="001E56C7"/>
    <w:rsid w:val="001E6632"/>
    <w:rsid w:val="001E6B83"/>
    <w:rsid w:val="001F0D4E"/>
    <w:rsid w:val="001F1020"/>
    <w:rsid w:val="001F2798"/>
    <w:rsid w:val="001F2805"/>
    <w:rsid w:val="001F2AE4"/>
    <w:rsid w:val="001F3A0A"/>
    <w:rsid w:val="001F476B"/>
    <w:rsid w:val="0020061D"/>
    <w:rsid w:val="00200AD1"/>
    <w:rsid w:val="00200C39"/>
    <w:rsid w:val="00202198"/>
    <w:rsid w:val="00203031"/>
    <w:rsid w:val="00203729"/>
    <w:rsid w:val="00203923"/>
    <w:rsid w:val="00203925"/>
    <w:rsid w:val="00204FE2"/>
    <w:rsid w:val="00205977"/>
    <w:rsid w:val="00205A7A"/>
    <w:rsid w:val="002065D9"/>
    <w:rsid w:val="002068F3"/>
    <w:rsid w:val="00210509"/>
    <w:rsid w:val="00210FA2"/>
    <w:rsid w:val="0021236C"/>
    <w:rsid w:val="00214BBC"/>
    <w:rsid w:val="0021578E"/>
    <w:rsid w:val="002230D7"/>
    <w:rsid w:val="0022359E"/>
    <w:rsid w:val="00224397"/>
    <w:rsid w:val="002251D6"/>
    <w:rsid w:val="00225CB3"/>
    <w:rsid w:val="00227EE5"/>
    <w:rsid w:val="0023082C"/>
    <w:rsid w:val="00231F18"/>
    <w:rsid w:val="0023220C"/>
    <w:rsid w:val="00232806"/>
    <w:rsid w:val="00233602"/>
    <w:rsid w:val="00234CD7"/>
    <w:rsid w:val="00234E10"/>
    <w:rsid w:val="00237424"/>
    <w:rsid w:val="00237720"/>
    <w:rsid w:val="00237D70"/>
    <w:rsid w:val="00237FF2"/>
    <w:rsid w:val="002403D3"/>
    <w:rsid w:val="0024305E"/>
    <w:rsid w:val="00244271"/>
    <w:rsid w:val="00244664"/>
    <w:rsid w:val="00245329"/>
    <w:rsid w:val="00245785"/>
    <w:rsid w:val="00246D58"/>
    <w:rsid w:val="0024783F"/>
    <w:rsid w:val="00250424"/>
    <w:rsid w:val="00250877"/>
    <w:rsid w:val="00251C9D"/>
    <w:rsid w:val="00252426"/>
    <w:rsid w:val="0025387C"/>
    <w:rsid w:val="002539D2"/>
    <w:rsid w:val="0025571F"/>
    <w:rsid w:val="00257703"/>
    <w:rsid w:val="00260F43"/>
    <w:rsid w:val="00261440"/>
    <w:rsid w:val="0026190A"/>
    <w:rsid w:val="00261FF6"/>
    <w:rsid w:val="00262E05"/>
    <w:rsid w:val="00262E5A"/>
    <w:rsid w:val="002648E6"/>
    <w:rsid w:val="0026509D"/>
    <w:rsid w:val="002659FB"/>
    <w:rsid w:val="00265B0F"/>
    <w:rsid w:val="0026638A"/>
    <w:rsid w:val="0026748C"/>
    <w:rsid w:val="00267C37"/>
    <w:rsid w:val="00270137"/>
    <w:rsid w:val="00270F06"/>
    <w:rsid w:val="002710DF"/>
    <w:rsid w:val="00271438"/>
    <w:rsid w:val="0027227B"/>
    <w:rsid w:val="00272CFF"/>
    <w:rsid w:val="00273B4C"/>
    <w:rsid w:val="00274989"/>
    <w:rsid w:val="00274A2B"/>
    <w:rsid w:val="00274E84"/>
    <w:rsid w:val="002753C4"/>
    <w:rsid w:val="00280249"/>
    <w:rsid w:val="002817EA"/>
    <w:rsid w:val="0028181D"/>
    <w:rsid w:val="00283312"/>
    <w:rsid w:val="00285101"/>
    <w:rsid w:val="002856A1"/>
    <w:rsid w:val="002861F4"/>
    <w:rsid w:val="002863E7"/>
    <w:rsid w:val="002869A8"/>
    <w:rsid w:val="00287043"/>
    <w:rsid w:val="00287201"/>
    <w:rsid w:val="00287F63"/>
    <w:rsid w:val="00290CB9"/>
    <w:rsid w:val="002923A8"/>
    <w:rsid w:val="0029290B"/>
    <w:rsid w:val="00292CAF"/>
    <w:rsid w:val="00294399"/>
    <w:rsid w:val="00294FF6"/>
    <w:rsid w:val="00295689"/>
    <w:rsid w:val="00295D02"/>
    <w:rsid w:val="00296835"/>
    <w:rsid w:val="00296A83"/>
    <w:rsid w:val="0029722E"/>
    <w:rsid w:val="00297235"/>
    <w:rsid w:val="002A1A3C"/>
    <w:rsid w:val="002A21B4"/>
    <w:rsid w:val="002A2594"/>
    <w:rsid w:val="002A4558"/>
    <w:rsid w:val="002A45DD"/>
    <w:rsid w:val="002A69CB"/>
    <w:rsid w:val="002A7181"/>
    <w:rsid w:val="002A74C0"/>
    <w:rsid w:val="002A7888"/>
    <w:rsid w:val="002B121F"/>
    <w:rsid w:val="002B1AB8"/>
    <w:rsid w:val="002B1F64"/>
    <w:rsid w:val="002B277F"/>
    <w:rsid w:val="002B32F1"/>
    <w:rsid w:val="002B3410"/>
    <w:rsid w:val="002B430F"/>
    <w:rsid w:val="002B5EAD"/>
    <w:rsid w:val="002B77AF"/>
    <w:rsid w:val="002C065D"/>
    <w:rsid w:val="002C0729"/>
    <w:rsid w:val="002C0F57"/>
    <w:rsid w:val="002C0F92"/>
    <w:rsid w:val="002C473F"/>
    <w:rsid w:val="002C62F6"/>
    <w:rsid w:val="002C6B9D"/>
    <w:rsid w:val="002C7E9D"/>
    <w:rsid w:val="002D07C3"/>
    <w:rsid w:val="002D0B5A"/>
    <w:rsid w:val="002D116A"/>
    <w:rsid w:val="002D16CC"/>
    <w:rsid w:val="002D18B5"/>
    <w:rsid w:val="002D1B73"/>
    <w:rsid w:val="002D1C01"/>
    <w:rsid w:val="002D1F7A"/>
    <w:rsid w:val="002D29E8"/>
    <w:rsid w:val="002D35E1"/>
    <w:rsid w:val="002D3BB9"/>
    <w:rsid w:val="002D462A"/>
    <w:rsid w:val="002D4B1E"/>
    <w:rsid w:val="002D5513"/>
    <w:rsid w:val="002D5AA9"/>
    <w:rsid w:val="002D713A"/>
    <w:rsid w:val="002D715A"/>
    <w:rsid w:val="002D71B2"/>
    <w:rsid w:val="002E1D0F"/>
    <w:rsid w:val="002E45B2"/>
    <w:rsid w:val="002E46CB"/>
    <w:rsid w:val="002E5DB3"/>
    <w:rsid w:val="002E5EEC"/>
    <w:rsid w:val="002E61EF"/>
    <w:rsid w:val="002E62B4"/>
    <w:rsid w:val="002E7806"/>
    <w:rsid w:val="002E78A7"/>
    <w:rsid w:val="002F18FC"/>
    <w:rsid w:val="002F2CB4"/>
    <w:rsid w:val="002F5A6B"/>
    <w:rsid w:val="002F5C46"/>
    <w:rsid w:val="00300FEB"/>
    <w:rsid w:val="003012A4"/>
    <w:rsid w:val="003018DE"/>
    <w:rsid w:val="00303BDD"/>
    <w:rsid w:val="0030522D"/>
    <w:rsid w:val="00306A5B"/>
    <w:rsid w:val="00307202"/>
    <w:rsid w:val="00307BAA"/>
    <w:rsid w:val="0031080F"/>
    <w:rsid w:val="003115AE"/>
    <w:rsid w:val="00312C15"/>
    <w:rsid w:val="00314F57"/>
    <w:rsid w:val="00316224"/>
    <w:rsid w:val="003175A8"/>
    <w:rsid w:val="00317B70"/>
    <w:rsid w:val="0032295F"/>
    <w:rsid w:val="00323FC0"/>
    <w:rsid w:val="00324E54"/>
    <w:rsid w:val="00326BC4"/>
    <w:rsid w:val="00331442"/>
    <w:rsid w:val="0033320B"/>
    <w:rsid w:val="003335EF"/>
    <w:rsid w:val="003339E9"/>
    <w:rsid w:val="003348BC"/>
    <w:rsid w:val="00334B26"/>
    <w:rsid w:val="00335403"/>
    <w:rsid w:val="00335C62"/>
    <w:rsid w:val="00335D0E"/>
    <w:rsid w:val="003410F3"/>
    <w:rsid w:val="00341DAB"/>
    <w:rsid w:val="0034209C"/>
    <w:rsid w:val="0034319D"/>
    <w:rsid w:val="00344A68"/>
    <w:rsid w:val="00344FDB"/>
    <w:rsid w:val="00346647"/>
    <w:rsid w:val="00346907"/>
    <w:rsid w:val="00346D07"/>
    <w:rsid w:val="0034738E"/>
    <w:rsid w:val="003510AD"/>
    <w:rsid w:val="003513D4"/>
    <w:rsid w:val="00353CA1"/>
    <w:rsid w:val="00354581"/>
    <w:rsid w:val="003548E3"/>
    <w:rsid w:val="00356379"/>
    <w:rsid w:val="0035697F"/>
    <w:rsid w:val="003601E6"/>
    <w:rsid w:val="0036135C"/>
    <w:rsid w:val="00361509"/>
    <w:rsid w:val="00361C5F"/>
    <w:rsid w:val="003621BB"/>
    <w:rsid w:val="00363083"/>
    <w:rsid w:val="0036412F"/>
    <w:rsid w:val="0036461C"/>
    <w:rsid w:val="003668A3"/>
    <w:rsid w:val="00367215"/>
    <w:rsid w:val="00371097"/>
    <w:rsid w:val="00373856"/>
    <w:rsid w:val="00373C3E"/>
    <w:rsid w:val="00373FF2"/>
    <w:rsid w:val="00374358"/>
    <w:rsid w:val="00375822"/>
    <w:rsid w:val="003773C9"/>
    <w:rsid w:val="00377CEA"/>
    <w:rsid w:val="0038172A"/>
    <w:rsid w:val="003828F0"/>
    <w:rsid w:val="00382B80"/>
    <w:rsid w:val="00384A1A"/>
    <w:rsid w:val="003852FB"/>
    <w:rsid w:val="003859CC"/>
    <w:rsid w:val="00385F90"/>
    <w:rsid w:val="00386172"/>
    <w:rsid w:val="003875A1"/>
    <w:rsid w:val="00387656"/>
    <w:rsid w:val="00390D2B"/>
    <w:rsid w:val="00391A7E"/>
    <w:rsid w:val="00391B0E"/>
    <w:rsid w:val="003931C3"/>
    <w:rsid w:val="00395A8E"/>
    <w:rsid w:val="00397446"/>
    <w:rsid w:val="0039750A"/>
    <w:rsid w:val="003A0002"/>
    <w:rsid w:val="003A20B8"/>
    <w:rsid w:val="003A37EA"/>
    <w:rsid w:val="003A4009"/>
    <w:rsid w:val="003A4419"/>
    <w:rsid w:val="003A7182"/>
    <w:rsid w:val="003A7A2A"/>
    <w:rsid w:val="003A7AE9"/>
    <w:rsid w:val="003B2839"/>
    <w:rsid w:val="003B3593"/>
    <w:rsid w:val="003B52B0"/>
    <w:rsid w:val="003B5B24"/>
    <w:rsid w:val="003B5DEB"/>
    <w:rsid w:val="003C05B3"/>
    <w:rsid w:val="003C0AAB"/>
    <w:rsid w:val="003C0D76"/>
    <w:rsid w:val="003C0DEF"/>
    <w:rsid w:val="003C0E3E"/>
    <w:rsid w:val="003C0EB3"/>
    <w:rsid w:val="003C15C5"/>
    <w:rsid w:val="003C1FB2"/>
    <w:rsid w:val="003C45DA"/>
    <w:rsid w:val="003C52B9"/>
    <w:rsid w:val="003C54DD"/>
    <w:rsid w:val="003C5804"/>
    <w:rsid w:val="003C7BD4"/>
    <w:rsid w:val="003D0C6F"/>
    <w:rsid w:val="003D1BB1"/>
    <w:rsid w:val="003D26C7"/>
    <w:rsid w:val="003D39F1"/>
    <w:rsid w:val="003D4671"/>
    <w:rsid w:val="003D4AA5"/>
    <w:rsid w:val="003D5537"/>
    <w:rsid w:val="003D5FF6"/>
    <w:rsid w:val="003D63C6"/>
    <w:rsid w:val="003D664F"/>
    <w:rsid w:val="003D7D99"/>
    <w:rsid w:val="003E06C5"/>
    <w:rsid w:val="003E1DE4"/>
    <w:rsid w:val="003E2448"/>
    <w:rsid w:val="003E267C"/>
    <w:rsid w:val="003E355F"/>
    <w:rsid w:val="003E3807"/>
    <w:rsid w:val="003E39B2"/>
    <w:rsid w:val="003E44D8"/>
    <w:rsid w:val="003E6BA9"/>
    <w:rsid w:val="003E72D4"/>
    <w:rsid w:val="003F02C4"/>
    <w:rsid w:val="003F02FC"/>
    <w:rsid w:val="003F0B13"/>
    <w:rsid w:val="003F16A2"/>
    <w:rsid w:val="003F3F2E"/>
    <w:rsid w:val="003F4850"/>
    <w:rsid w:val="003F4BB8"/>
    <w:rsid w:val="003F72DE"/>
    <w:rsid w:val="003F736B"/>
    <w:rsid w:val="003F7E02"/>
    <w:rsid w:val="00400558"/>
    <w:rsid w:val="00401749"/>
    <w:rsid w:val="00403281"/>
    <w:rsid w:val="00403AE7"/>
    <w:rsid w:val="00403E30"/>
    <w:rsid w:val="004046C7"/>
    <w:rsid w:val="0040589D"/>
    <w:rsid w:val="00405B12"/>
    <w:rsid w:val="004103A9"/>
    <w:rsid w:val="004103D0"/>
    <w:rsid w:val="00411F74"/>
    <w:rsid w:val="00413590"/>
    <w:rsid w:val="00414569"/>
    <w:rsid w:val="00414784"/>
    <w:rsid w:val="00414AF1"/>
    <w:rsid w:val="004161FE"/>
    <w:rsid w:val="004167B0"/>
    <w:rsid w:val="00416FC4"/>
    <w:rsid w:val="00417C6C"/>
    <w:rsid w:val="00417FD4"/>
    <w:rsid w:val="0042129B"/>
    <w:rsid w:val="00421D2C"/>
    <w:rsid w:val="00422FB5"/>
    <w:rsid w:val="004278A9"/>
    <w:rsid w:val="0042797A"/>
    <w:rsid w:val="00431A81"/>
    <w:rsid w:val="004345D4"/>
    <w:rsid w:val="004347BA"/>
    <w:rsid w:val="004351F9"/>
    <w:rsid w:val="00435D26"/>
    <w:rsid w:val="00441E64"/>
    <w:rsid w:val="004457AA"/>
    <w:rsid w:val="004460A7"/>
    <w:rsid w:val="004535DB"/>
    <w:rsid w:val="00453980"/>
    <w:rsid w:val="004540F6"/>
    <w:rsid w:val="0045425C"/>
    <w:rsid w:val="00454804"/>
    <w:rsid w:val="00455F89"/>
    <w:rsid w:val="004569C8"/>
    <w:rsid w:val="00456A86"/>
    <w:rsid w:val="00457126"/>
    <w:rsid w:val="00457698"/>
    <w:rsid w:val="004611D1"/>
    <w:rsid w:val="004622A2"/>
    <w:rsid w:val="00462E8A"/>
    <w:rsid w:val="00463409"/>
    <w:rsid w:val="00463B90"/>
    <w:rsid w:val="00463C1E"/>
    <w:rsid w:val="0046508D"/>
    <w:rsid w:val="0046572E"/>
    <w:rsid w:val="004657D6"/>
    <w:rsid w:val="004657FC"/>
    <w:rsid w:val="00465870"/>
    <w:rsid w:val="00465B99"/>
    <w:rsid w:val="0046609E"/>
    <w:rsid w:val="004667EE"/>
    <w:rsid w:val="004701B9"/>
    <w:rsid w:val="00470ACA"/>
    <w:rsid w:val="00472089"/>
    <w:rsid w:val="004745D3"/>
    <w:rsid w:val="00474E16"/>
    <w:rsid w:val="0047743F"/>
    <w:rsid w:val="00477D91"/>
    <w:rsid w:val="00480375"/>
    <w:rsid w:val="004804AA"/>
    <w:rsid w:val="004804B2"/>
    <w:rsid w:val="004815C0"/>
    <w:rsid w:val="00481F88"/>
    <w:rsid w:val="004860D5"/>
    <w:rsid w:val="00486AAC"/>
    <w:rsid w:val="00486BA7"/>
    <w:rsid w:val="00486E24"/>
    <w:rsid w:val="00487EC7"/>
    <w:rsid w:val="00490447"/>
    <w:rsid w:val="00493CC0"/>
    <w:rsid w:val="00494FB3"/>
    <w:rsid w:val="0049515A"/>
    <w:rsid w:val="004954E6"/>
    <w:rsid w:val="004960AF"/>
    <w:rsid w:val="00496394"/>
    <w:rsid w:val="00496698"/>
    <w:rsid w:val="00496C46"/>
    <w:rsid w:val="00497AC9"/>
    <w:rsid w:val="00497E48"/>
    <w:rsid w:val="004A00E7"/>
    <w:rsid w:val="004A0A1E"/>
    <w:rsid w:val="004A1451"/>
    <w:rsid w:val="004A16F7"/>
    <w:rsid w:val="004A28B1"/>
    <w:rsid w:val="004A2A6C"/>
    <w:rsid w:val="004A3A5F"/>
    <w:rsid w:val="004A456D"/>
    <w:rsid w:val="004A5F21"/>
    <w:rsid w:val="004A7943"/>
    <w:rsid w:val="004B1CAA"/>
    <w:rsid w:val="004B3C2C"/>
    <w:rsid w:val="004B3D92"/>
    <w:rsid w:val="004B4B11"/>
    <w:rsid w:val="004B6648"/>
    <w:rsid w:val="004B7519"/>
    <w:rsid w:val="004C01AB"/>
    <w:rsid w:val="004C08C9"/>
    <w:rsid w:val="004C184C"/>
    <w:rsid w:val="004C3D31"/>
    <w:rsid w:val="004C431A"/>
    <w:rsid w:val="004C4649"/>
    <w:rsid w:val="004C71EE"/>
    <w:rsid w:val="004C7B0B"/>
    <w:rsid w:val="004D050B"/>
    <w:rsid w:val="004D0AD6"/>
    <w:rsid w:val="004D0B8A"/>
    <w:rsid w:val="004D2E45"/>
    <w:rsid w:val="004D3FE9"/>
    <w:rsid w:val="004D433F"/>
    <w:rsid w:val="004D5924"/>
    <w:rsid w:val="004D5B99"/>
    <w:rsid w:val="004D6669"/>
    <w:rsid w:val="004D6A32"/>
    <w:rsid w:val="004D6F2E"/>
    <w:rsid w:val="004D793D"/>
    <w:rsid w:val="004E4196"/>
    <w:rsid w:val="004E55DA"/>
    <w:rsid w:val="004E65DF"/>
    <w:rsid w:val="004E663E"/>
    <w:rsid w:val="004E7FEF"/>
    <w:rsid w:val="004F130F"/>
    <w:rsid w:val="004F15C2"/>
    <w:rsid w:val="004F1CC5"/>
    <w:rsid w:val="004F4E5C"/>
    <w:rsid w:val="004F7475"/>
    <w:rsid w:val="004F750E"/>
    <w:rsid w:val="0050022C"/>
    <w:rsid w:val="005013C4"/>
    <w:rsid w:val="00502249"/>
    <w:rsid w:val="005026C6"/>
    <w:rsid w:val="00503079"/>
    <w:rsid w:val="005047C8"/>
    <w:rsid w:val="00504C0D"/>
    <w:rsid w:val="005069C3"/>
    <w:rsid w:val="00506DC6"/>
    <w:rsid w:val="00506E76"/>
    <w:rsid w:val="005077B0"/>
    <w:rsid w:val="0051016F"/>
    <w:rsid w:val="005129FE"/>
    <w:rsid w:val="005140D7"/>
    <w:rsid w:val="005141E1"/>
    <w:rsid w:val="005147AA"/>
    <w:rsid w:val="00514C11"/>
    <w:rsid w:val="00514C96"/>
    <w:rsid w:val="0051530D"/>
    <w:rsid w:val="00515605"/>
    <w:rsid w:val="00515D56"/>
    <w:rsid w:val="00516E71"/>
    <w:rsid w:val="005205B8"/>
    <w:rsid w:val="00520653"/>
    <w:rsid w:val="00520E37"/>
    <w:rsid w:val="00522D2B"/>
    <w:rsid w:val="00527321"/>
    <w:rsid w:val="0053086A"/>
    <w:rsid w:val="00531171"/>
    <w:rsid w:val="0053144B"/>
    <w:rsid w:val="0053218B"/>
    <w:rsid w:val="0053384A"/>
    <w:rsid w:val="00533A62"/>
    <w:rsid w:val="00533B3C"/>
    <w:rsid w:val="0053443A"/>
    <w:rsid w:val="005351BF"/>
    <w:rsid w:val="00536015"/>
    <w:rsid w:val="00536D5E"/>
    <w:rsid w:val="0053733D"/>
    <w:rsid w:val="0053738F"/>
    <w:rsid w:val="00537BB6"/>
    <w:rsid w:val="00540D35"/>
    <w:rsid w:val="00543454"/>
    <w:rsid w:val="00543614"/>
    <w:rsid w:val="00550418"/>
    <w:rsid w:val="00551210"/>
    <w:rsid w:val="005513A4"/>
    <w:rsid w:val="00551879"/>
    <w:rsid w:val="00551889"/>
    <w:rsid w:val="00553D6C"/>
    <w:rsid w:val="005546EA"/>
    <w:rsid w:val="00554EB0"/>
    <w:rsid w:val="005566B2"/>
    <w:rsid w:val="00556783"/>
    <w:rsid w:val="0055767B"/>
    <w:rsid w:val="00560F78"/>
    <w:rsid w:val="00561A34"/>
    <w:rsid w:val="005629AC"/>
    <w:rsid w:val="00563309"/>
    <w:rsid w:val="00564D91"/>
    <w:rsid w:val="005667CE"/>
    <w:rsid w:val="00570063"/>
    <w:rsid w:val="00570F6E"/>
    <w:rsid w:val="005712E6"/>
    <w:rsid w:val="00571883"/>
    <w:rsid w:val="005724F3"/>
    <w:rsid w:val="00573416"/>
    <w:rsid w:val="00574709"/>
    <w:rsid w:val="00574FDC"/>
    <w:rsid w:val="00575F0A"/>
    <w:rsid w:val="00576522"/>
    <w:rsid w:val="00576745"/>
    <w:rsid w:val="00577E00"/>
    <w:rsid w:val="00577E0E"/>
    <w:rsid w:val="00580154"/>
    <w:rsid w:val="0058232F"/>
    <w:rsid w:val="00582509"/>
    <w:rsid w:val="00583D89"/>
    <w:rsid w:val="0058435A"/>
    <w:rsid w:val="005845A0"/>
    <w:rsid w:val="00585333"/>
    <w:rsid w:val="005855E9"/>
    <w:rsid w:val="0058579D"/>
    <w:rsid w:val="00585F86"/>
    <w:rsid w:val="00590F94"/>
    <w:rsid w:val="0059121E"/>
    <w:rsid w:val="00592144"/>
    <w:rsid w:val="005922DB"/>
    <w:rsid w:val="00592C0D"/>
    <w:rsid w:val="00592EAB"/>
    <w:rsid w:val="005939A1"/>
    <w:rsid w:val="00593C51"/>
    <w:rsid w:val="005946D9"/>
    <w:rsid w:val="00594944"/>
    <w:rsid w:val="00594963"/>
    <w:rsid w:val="00594D85"/>
    <w:rsid w:val="005951A3"/>
    <w:rsid w:val="005960D1"/>
    <w:rsid w:val="00597F1B"/>
    <w:rsid w:val="005A005E"/>
    <w:rsid w:val="005A1DF3"/>
    <w:rsid w:val="005A225F"/>
    <w:rsid w:val="005A238B"/>
    <w:rsid w:val="005A3B5D"/>
    <w:rsid w:val="005A3C09"/>
    <w:rsid w:val="005A4AE8"/>
    <w:rsid w:val="005A5470"/>
    <w:rsid w:val="005A56A5"/>
    <w:rsid w:val="005A6291"/>
    <w:rsid w:val="005A6E75"/>
    <w:rsid w:val="005A7CC2"/>
    <w:rsid w:val="005B0D3E"/>
    <w:rsid w:val="005B1F2F"/>
    <w:rsid w:val="005B29D5"/>
    <w:rsid w:val="005B3E58"/>
    <w:rsid w:val="005B42F9"/>
    <w:rsid w:val="005B4C1E"/>
    <w:rsid w:val="005B50C8"/>
    <w:rsid w:val="005B6E14"/>
    <w:rsid w:val="005B710A"/>
    <w:rsid w:val="005C0795"/>
    <w:rsid w:val="005C1D39"/>
    <w:rsid w:val="005C29EF"/>
    <w:rsid w:val="005C3FEE"/>
    <w:rsid w:val="005C437F"/>
    <w:rsid w:val="005C48A1"/>
    <w:rsid w:val="005C5046"/>
    <w:rsid w:val="005D0E39"/>
    <w:rsid w:val="005D1594"/>
    <w:rsid w:val="005D17B8"/>
    <w:rsid w:val="005D20AB"/>
    <w:rsid w:val="005D2F74"/>
    <w:rsid w:val="005D3602"/>
    <w:rsid w:val="005D4081"/>
    <w:rsid w:val="005D4E65"/>
    <w:rsid w:val="005D5B7A"/>
    <w:rsid w:val="005D72AF"/>
    <w:rsid w:val="005D7517"/>
    <w:rsid w:val="005E0B7C"/>
    <w:rsid w:val="005E0E54"/>
    <w:rsid w:val="005E1241"/>
    <w:rsid w:val="005E2DEE"/>
    <w:rsid w:val="005E3146"/>
    <w:rsid w:val="005E3668"/>
    <w:rsid w:val="005E4BE1"/>
    <w:rsid w:val="005E5744"/>
    <w:rsid w:val="005E594A"/>
    <w:rsid w:val="005E5A43"/>
    <w:rsid w:val="005E5F4F"/>
    <w:rsid w:val="005E6556"/>
    <w:rsid w:val="005E6810"/>
    <w:rsid w:val="005E768F"/>
    <w:rsid w:val="005F086A"/>
    <w:rsid w:val="005F0FC4"/>
    <w:rsid w:val="005F17CE"/>
    <w:rsid w:val="005F2509"/>
    <w:rsid w:val="005F55C8"/>
    <w:rsid w:val="005F6070"/>
    <w:rsid w:val="005F65C9"/>
    <w:rsid w:val="005F6E4E"/>
    <w:rsid w:val="00602013"/>
    <w:rsid w:val="00602606"/>
    <w:rsid w:val="00603178"/>
    <w:rsid w:val="00603995"/>
    <w:rsid w:val="006039F3"/>
    <w:rsid w:val="006078A2"/>
    <w:rsid w:val="00610149"/>
    <w:rsid w:val="00610F05"/>
    <w:rsid w:val="0061104C"/>
    <w:rsid w:val="00611414"/>
    <w:rsid w:val="00612561"/>
    <w:rsid w:val="00612653"/>
    <w:rsid w:val="0061332A"/>
    <w:rsid w:val="00614FE2"/>
    <w:rsid w:val="00615287"/>
    <w:rsid w:val="006153DF"/>
    <w:rsid w:val="00615722"/>
    <w:rsid w:val="00616549"/>
    <w:rsid w:val="00617858"/>
    <w:rsid w:val="00620D5C"/>
    <w:rsid w:val="00621846"/>
    <w:rsid w:val="00624220"/>
    <w:rsid w:val="00624814"/>
    <w:rsid w:val="00624927"/>
    <w:rsid w:val="00625BC8"/>
    <w:rsid w:val="00625EF3"/>
    <w:rsid w:val="00626249"/>
    <w:rsid w:val="0062685A"/>
    <w:rsid w:val="00627709"/>
    <w:rsid w:val="00627862"/>
    <w:rsid w:val="006305BD"/>
    <w:rsid w:val="00630C3F"/>
    <w:rsid w:val="00630F98"/>
    <w:rsid w:val="006315A9"/>
    <w:rsid w:val="00631B52"/>
    <w:rsid w:val="006320C9"/>
    <w:rsid w:val="006326A9"/>
    <w:rsid w:val="00633DA3"/>
    <w:rsid w:val="00634468"/>
    <w:rsid w:val="00635853"/>
    <w:rsid w:val="00635916"/>
    <w:rsid w:val="00635FA9"/>
    <w:rsid w:val="00636990"/>
    <w:rsid w:val="0063709D"/>
    <w:rsid w:val="006370BB"/>
    <w:rsid w:val="006407BD"/>
    <w:rsid w:val="00641084"/>
    <w:rsid w:val="0064137A"/>
    <w:rsid w:val="006414AC"/>
    <w:rsid w:val="00641F97"/>
    <w:rsid w:val="006434DF"/>
    <w:rsid w:val="00645967"/>
    <w:rsid w:val="00646522"/>
    <w:rsid w:val="00646981"/>
    <w:rsid w:val="00650009"/>
    <w:rsid w:val="00651856"/>
    <w:rsid w:val="00651AD2"/>
    <w:rsid w:val="00653665"/>
    <w:rsid w:val="00654BAD"/>
    <w:rsid w:val="006554B7"/>
    <w:rsid w:val="0065676C"/>
    <w:rsid w:val="006568C1"/>
    <w:rsid w:val="006577A5"/>
    <w:rsid w:val="00657FB7"/>
    <w:rsid w:val="00661542"/>
    <w:rsid w:val="00662143"/>
    <w:rsid w:val="00662629"/>
    <w:rsid w:val="0066270A"/>
    <w:rsid w:val="0066342E"/>
    <w:rsid w:val="00664BAD"/>
    <w:rsid w:val="0066662F"/>
    <w:rsid w:val="006672E3"/>
    <w:rsid w:val="0067120C"/>
    <w:rsid w:val="00672632"/>
    <w:rsid w:val="00673814"/>
    <w:rsid w:val="00674C6C"/>
    <w:rsid w:val="00674D6B"/>
    <w:rsid w:val="00675108"/>
    <w:rsid w:val="00677AED"/>
    <w:rsid w:val="00680831"/>
    <w:rsid w:val="00680DE4"/>
    <w:rsid w:val="006830BA"/>
    <w:rsid w:val="006844F3"/>
    <w:rsid w:val="0068609E"/>
    <w:rsid w:val="006904C1"/>
    <w:rsid w:val="00690E32"/>
    <w:rsid w:val="006923D0"/>
    <w:rsid w:val="006937BA"/>
    <w:rsid w:val="00694015"/>
    <w:rsid w:val="00695843"/>
    <w:rsid w:val="006966EE"/>
    <w:rsid w:val="00696C93"/>
    <w:rsid w:val="006971A7"/>
    <w:rsid w:val="006973FE"/>
    <w:rsid w:val="006978C5"/>
    <w:rsid w:val="006A6681"/>
    <w:rsid w:val="006A70C1"/>
    <w:rsid w:val="006B0A90"/>
    <w:rsid w:val="006B1AE9"/>
    <w:rsid w:val="006B22D9"/>
    <w:rsid w:val="006B3486"/>
    <w:rsid w:val="006B60D2"/>
    <w:rsid w:val="006B68BE"/>
    <w:rsid w:val="006B7931"/>
    <w:rsid w:val="006C0639"/>
    <w:rsid w:val="006C1850"/>
    <w:rsid w:val="006C1DDE"/>
    <w:rsid w:val="006C1F62"/>
    <w:rsid w:val="006C268A"/>
    <w:rsid w:val="006C4EDF"/>
    <w:rsid w:val="006C516A"/>
    <w:rsid w:val="006C773C"/>
    <w:rsid w:val="006C7C9F"/>
    <w:rsid w:val="006D157B"/>
    <w:rsid w:val="006D2D2E"/>
    <w:rsid w:val="006D2DF2"/>
    <w:rsid w:val="006D3E7B"/>
    <w:rsid w:val="006D4FED"/>
    <w:rsid w:val="006D5233"/>
    <w:rsid w:val="006D744C"/>
    <w:rsid w:val="006D95F0"/>
    <w:rsid w:val="006E031A"/>
    <w:rsid w:val="006E0423"/>
    <w:rsid w:val="006E2465"/>
    <w:rsid w:val="006E3BF9"/>
    <w:rsid w:val="006E47D4"/>
    <w:rsid w:val="006F28D4"/>
    <w:rsid w:val="006F2C1E"/>
    <w:rsid w:val="006F5689"/>
    <w:rsid w:val="006F6AB5"/>
    <w:rsid w:val="006F7132"/>
    <w:rsid w:val="00701050"/>
    <w:rsid w:val="00702DD4"/>
    <w:rsid w:val="007036E1"/>
    <w:rsid w:val="00703AE6"/>
    <w:rsid w:val="007064FD"/>
    <w:rsid w:val="00707B56"/>
    <w:rsid w:val="00710965"/>
    <w:rsid w:val="00711C7F"/>
    <w:rsid w:val="007125B0"/>
    <w:rsid w:val="00712B9B"/>
    <w:rsid w:val="00712E0F"/>
    <w:rsid w:val="007138C5"/>
    <w:rsid w:val="00713EDD"/>
    <w:rsid w:val="0071436D"/>
    <w:rsid w:val="00717590"/>
    <w:rsid w:val="007175B6"/>
    <w:rsid w:val="00717ACB"/>
    <w:rsid w:val="00717DCE"/>
    <w:rsid w:val="00720A9E"/>
    <w:rsid w:val="007212FA"/>
    <w:rsid w:val="00721892"/>
    <w:rsid w:val="00723CF9"/>
    <w:rsid w:val="00726752"/>
    <w:rsid w:val="00727EF7"/>
    <w:rsid w:val="00730222"/>
    <w:rsid w:val="0073121C"/>
    <w:rsid w:val="00731AEF"/>
    <w:rsid w:val="007342A1"/>
    <w:rsid w:val="00736BC7"/>
    <w:rsid w:val="00737168"/>
    <w:rsid w:val="00737291"/>
    <w:rsid w:val="007374F4"/>
    <w:rsid w:val="00737C1B"/>
    <w:rsid w:val="0074081A"/>
    <w:rsid w:val="00741AF8"/>
    <w:rsid w:val="00742057"/>
    <w:rsid w:val="00742F5C"/>
    <w:rsid w:val="00743009"/>
    <w:rsid w:val="00744AAF"/>
    <w:rsid w:val="00744C35"/>
    <w:rsid w:val="007473F3"/>
    <w:rsid w:val="00750324"/>
    <w:rsid w:val="00750829"/>
    <w:rsid w:val="007527EC"/>
    <w:rsid w:val="00752E37"/>
    <w:rsid w:val="007532F6"/>
    <w:rsid w:val="00753E67"/>
    <w:rsid w:val="007551BD"/>
    <w:rsid w:val="00755A30"/>
    <w:rsid w:val="00755B22"/>
    <w:rsid w:val="00756C2D"/>
    <w:rsid w:val="00757ADC"/>
    <w:rsid w:val="007601F0"/>
    <w:rsid w:val="00760819"/>
    <w:rsid w:val="00761437"/>
    <w:rsid w:val="00761B63"/>
    <w:rsid w:val="00761CC1"/>
    <w:rsid w:val="00763815"/>
    <w:rsid w:val="00763B98"/>
    <w:rsid w:val="00763C4D"/>
    <w:rsid w:val="0076419A"/>
    <w:rsid w:val="00764557"/>
    <w:rsid w:val="007648C4"/>
    <w:rsid w:val="00764B29"/>
    <w:rsid w:val="0076628C"/>
    <w:rsid w:val="007715BF"/>
    <w:rsid w:val="007717E9"/>
    <w:rsid w:val="007719F4"/>
    <w:rsid w:val="00771BB0"/>
    <w:rsid w:val="00772D1E"/>
    <w:rsid w:val="00773013"/>
    <w:rsid w:val="0077344F"/>
    <w:rsid w:val="00773ACD"/>
    <w:rsid w:val="00773DB2"/>
    <w:rsid w:val="00774B69"/>
    <w:rsid w:val="0077536B"/>
    <w:rsid w:val="0078084E"/>
    <w:rsid w:val="00782433"/>
    <w:rsid w:val="0078276F"/>
    <w:rsid w:val="00782D60"/>
    <w:rsid w:val="00782ECB"/>
    <w:rsid w:val="00783442"/>
    <w:rsid w:val="00783805"/>
    <w:rsid w:val="00783F78"/>
    <w:rsid w:val="00784C98"/>
    <w:rsid w:val="00784F67"/>
    <w:rsid w:val="00785DC0"/>
    <w:rsid w:val="007862E4"/>
    <w:rsid w:val="00786F04"/>
    <w:rsid w:val="00787370"/>
    <w:rsid w:val="00787F63"/>
    <w:rsid w:val="00791965"/>
    <w:rsid w:val="00793D57"/>
    <w:rsid w:val="00795D8C"/>
    <w:rsid w:val="00797B5B"/>
    <w:rsid w:val="007A0AD2"/>
    <w:rsid w:val="007A12E2"/>
    <w:rsid w:val="007A16AE"/>
    <w:rsid w:val="007A1BA4"/>
    <w:rsid w:val="007A2327"/>
    <w:rsid w:val="007A3546"/>
    <w:rsid w:val="007A50A6"/>
    <w:rsid w:val="007A683B"/>
    <w:rsid w:val="007A6D0F"/>
    <w:rsid w:val="007A7D08"/>
    <w:rsid w:val="007B1556"/>
    <w:rsid w:val="007B26A8"/>
    <w:rsid w:val="007B31F5"/>
    <w:rsid w:val="007B3645"/>
    <w:rsid w:val="007B38CA"/>
    <w:rsid w:val="007B3DC2"/>
    <w:rsid w:val="007B5A70"/>
    <w:rsid w:val="007B5FFE"/>
    <w:rsid w:val="007B6958"/>
    <w:rsid w:val="007B739F"/>
    <w:rsid w:val="007B77F2"/>
    <w:rsid w:val="007C11F3"/>
    <w:rsid w:val="007C1A98"/>
    <w:rsid w:val="007C3978"/>
    <w:rsid w:val="007C3C0E"/>
    <w:rsid w:val="007C600A"/>
    <w:rsid w:val="007C68D5"/>
    <w:rsid w:val="007D1498"/>
    <w:rsid w:val="007D2174"/>
    <w:rsid w:val="007D21E0"/>
    <w:rsid w:val="007D404C"/>
    <w:rsid w:val="007D481C"/>
    <w:rsid w:val="007D53AD"/>
    <w:rsid w:val="007D6097"/>
    <w:rsid w:val="007D722D"/>
    <w:rsid w:val="007E0142"/>
    <w:rsid w:val="007E246C"/>
    <w:rsid w:val="007E2B83"/>
    <w:rsid w:val="007E37DE"/>
    <w:rsid w:val="007E492B"/>
    <w:rsid w:val="007E4AE6"/>
    <w:rsid w:val="007E5F40"/>
    <w:rsid w:val="007E6215"/>
    <w:rsid w:val="007E655A"/>
    <w:rsid w:val="007E66BF"/>
    <w:rsid w:val="007E6DF7"/>
    <w:rsid w:val="007E7C70"/>
    <w:rsid w:val="007ECE87"/>
    <w:rsid w:val="007F2297"/>
    <w:rsid w:val="007F2CDF"/>
    <w:rsid w:val="007F3968"/>
    <w:rsid w:val="007F4B0B"/>
    <w:rsid w:val="007F5CCD"/>
    <w:rsid w:val="007F6870"/>
    <w:rsid w:val="007F744A"/>
    <w:rsid w:val="008005B3"/>
    <w:rsid w:val="00800B79"/>
    <w:rsid w:val="00801660"/>
    <w:rsid w:val="008039DD"/>
    <w:rsid w:val="00803B48"/>
    <w:rsid w:val="0080478C"/>
    <w:rsid w:val="00804E90"/>
    <w:rsid w:val="00806A0C"/>
    <w:rsid w:val="00806D6E"/>
    <w:rsid w:val="00810998"/>
    <w:rsid w:val="008130AE"/>
    <w:rsid w:val="00815D0C"/>
    <w:rsid w:val="00815E38"/>
    <w:rsid w:val="00815F78"/>
    <w:rsid w:val="00816065"/>
    <w:rsid w:val="00816F56"/>
    <w:rsid w:val="00817816"/>
    <w:rsid w:val="00821413"/>
    <w:rsid w:val="00822F73"/>
    <w:rsid w:val="00824346"/>
    <w:rsid w:val="0082482E"/>
    <w:rsid w:val="00824C85"/>
    <w:rsid w:val="00824EBB"/>
    <w:rsid w:val="00824F48"/>
    <w:rsid w:val="008261B3"/>
    <w:rsid w:val="0082656D"/>
    <w:rsid w:val="0083242B"/>
    <w:rsid w:val="00832EF9"/>
    <w:rsid w:val="00833ACB"/>
    <w:rsid w:val="00834E63"/>
    <w:rsid w:val="00840BDB"/>
    <w:rsid w:val="008422DC"/>
    <w:rsid w:val="008425AD"/>
    <w:rsid w:val="00843CE5"/>
    <w:rsid w:val="00844A57"/>
    <w:rsid w:val="00844AE5"/>
    <w:rsid w:val="008472C7"/>
    <w:rsid w:val="00847603"/>
    <w:rsid w:val="008477FB"/>
    <w:rsid w:val="008479DA"/>
    <w:rsid w:val="00847E40"/>
    <w:rsid w:val="0085263D"/>
    <w:rsid w:val="008536CF"/>
    <w:rsid w:val="008544CA"/>
    <w:rsid w:val="008544CD"/>
    <w:rsid w:val="008546A2"/>
    <w:rsid w:val="0085477B"/>
    <w:rsid w:val="00857E8D"/>
    <w:rsid w:val="00860079"/>
    <w:rsid w:val="008603C9"/>
    <w:rsid w:val="008609A0"/>
    <w:rsid w:val="00861348"/>
    <w:rsid w:val="0086156B"/>
    <w:rsid w:val="00861859"/>
    <w:rsid w:val="00861C53"/>
    <w:rsid w:val="00864060"/>
    <w:rsid w:val="00865360"/>
    <w:rsid w:val="0086569C"/>
    <w:rsid w:val="00865729"/>
    <w:rsid w:val="0086582B"/>
    <w:rsid w:val="00865BC6"/>
    <w:rsid w:val="0086606C"/>
    <w:rsid w:val="008663C0"/>
    <w:rsid w:val="00866E49"/>
    <w:rsid w:val="008700FB"/>
    <w:rsid w:val="00870B95"/>
    <w:rsid w:val="00871624"/>
    <w:rsid w:val="00872618"/>
    <w:rsid w:val="008729FF"/>
    <w:rsid w:val="008734A2"/>
    <w:rsid w:val="0087644A"/>
    <w:rsid w:val="0087741C"/>
    <w:rsid w:val="00877E5F"/>
    <w:rsid w:val="008812DD"/>
    <w:rsid w:val="008820BE"/>
    <w:rsid w:val="008838FA"/>
    <w:rsid w:val="00883FD3"/>
    <w:rsid w:val="00884551"/>
    <w:rsid w:val="00884682"/>
    <w:rsid w:val="00884884"/>
    <w:rsid w:val="00885EB4"/>
    <w:rsid w:val="00887508"/>
    <w:rsid w:val="00887877"/>
    <w:rsid w:val="00890FE2"/>
    <w:rsid w:val="008954DD"/>
    <w:rsid w:val="0089695C"/>
    <w:rsid w:val="008A0DAD"/>
    <w:rsid w:val="008A116C"/>
    <w:rsid w:val="008A1281"/>
    <w:rsid w:val="008A1327"/>
    <w:rsid w:val="008A1356"/>
    <w:rsid w:val="008A1FC5"/>
    <w:rsid w:val="008A241B"/>
    <w:rsid w:val="008A3BEE"/>
    <w:rsid w:val="008A4249"/>
    <w:rsid w:val="008A4DF2"/>
    <w:rsid w:val="008A65F0"/>
    <w:rsid w:val="008A7091"/>
    <w:rsid w:val="008B1BEF"/>
    <w:rsid w:val="008B26F1"/>
    <w:rsid w:val="008B3AC1"/>
    <w:rsid w:val="008B42A7"/>
    <w:rsid w:val="008B45F1"/>
    <w:rsid w:val="008B4EA5"/>
    <w:rsid w:val="008B5CB6"/>
    <w:rsid w:val="008B5D0F"/>
    <w:rsid w:val="008B64EC"/>
    <w:rsid w:val="008B6E08"/>
    <w:rsid w:val="008B7FA4"/>
    <w:rsid w:val="008C0331"/>
    <w:rsid w:val="008C3E8B"/>
    <w:rsid w:val="008C4128"/>
    <w:rsid w:val="008C4C2C"/>
    <w:rsid w:val="008C6466"/>
    <w:rsid w:val="008C77CF"/>
    <w:rsid w:val="008D070D"/>
    <w:rsid w:val="008D1577"/>
    <w:rsid w:val="008D1F8C"/>
    <w:rsid w:val="008D3BD0"/>
    <w:rsid w:val="008D3E8F"/>
    <w:rsid w:val="008D46A2"/>
    <w:rsid w:val="008D4DD8"/>
    <w:rsid w:val="008D5720"/>
    <w:rsid w:val="008D5EA0"/>
    <w:rsid w:val="008D626C"/>
    <w:rsid w:val="008D798B"/>
    <w:rsid w:val="008E044E"/>
    <w:rsid w:val="008E05E1"/>
    <w:rsid w:val="008E18E0"/>
    <w:rsid w:val="008E1FCE"/>
    <w:rsid w:val="008E2E94"/>
    <w:rsid w:val="008E43E5"/>
    <w:rsid w:val="008E4A27"/>
    <w:rsid w:val="008E544B"/>
    <w:rsid w:val="008F0076"/>
    <w:rsid w:val="008F341C"/>
    <w:rsid w:val="008F39A7"/>
    <w:rsid w:val="008F3EC6"/>
    <w:rsid w:val="008F4FDA"/>
    <w:rsid w:val="008F570D"/>
    <w:rsid w:val="008F5C41"/>
    <w:rsid w:val="008F6FBD"/>
    <w:rsid w:val="008F72B2"/>
    <w:rsid w:val="008F7B2B"/>
    <w:rsid w:val="00901A85"/>
    <w:rsid w:val="009024C6"/>
    <w:rsid w:val="00902E5C"/>
    <w:rsid w:val="009037A3"/>
    <w:rsid w:val="00903830"/>
    <w:rsid w:val="00903880"/>
    <w:rsid w:val="009039F2"/>
    <w:rsid w:val="00903CE0"/>
    <w:rsid w:val="00904292"/>
    <w:rsid w:val="00905275"/>
    <w:rsid w:val="00905798"/>
    <w:rsid w:val="00905A9A"/>
    <w:rsid w:val="00906C3F"/>
    <w:rsid w:val="00906F06"/>
    <w:rsid w:val="00913272"/>
    <w:rsid w:val="009133D6"/>
    <w:rsid w:val="00913F3A"/>
    <w:rsid w:val="00916D8A"/>
    <w:rsid w:val="00916FF0"/>
    <w:rsid w:val="009176C0"/>
    <w:rsid w:val="009213D9"/>
    <w:rsid w:val="0092198C"/>
    <w:rsid w:val="00922587"/>
    <w:rsid w:val="00922C50"/>
    <w:rsid w:val="00923854"/>
    <w:rsid w:val="00923A37"/>
    <w:rsid w:val="00923E64"/>
    <w:rsid w:val="009256D4"/>
    <w:rsid w:val="009274B3"/>
    <w:rsid w:val="0093084F"/>
    <w:rsid w:val="009323C2"/>
    <w:rsid w:val="009328BB"/>
    <w:rsid w:val="00933C84"/>
    <w:rsid w:val="00933F97"/>
    <w:rsid w:val="00934FE9"/>
    <w:rsid w:val="0093517F"/>
    <w:rsid w:val="009368C5"/>
    <w:rsid w:val="00937506"/>
    <w:rsid w:val="00942505"/>
    <w:rsid w:val="00943212"/>
    <w:rsid w:val="0094334D"/>
    <w:rsid w:val="009433FD"/>
    <w:rsid w:val="00943C6D"/>
    <w:rsid w:val="0094408D"/>
    <w:rsid w:val="00946048"/>
    <w:rsid w:val="0094661C"/>
    <w:rsid w:val="00946D23"/>
    <w:rsid w:val="00953830"/>
    <w:rsid w:val="00953E0A"/>
    <w:rsid w:val="009550AE"/>
    <w:rsid w:val="00955B81"/>
    <w:rsid w:val="0095608F"/>
    <w:rsid w:val="009575C6"/>
    <w:rsid w:val="00957A71"/>
    <w:rsid w:val="00957ED5"/>
    <w:rsid w:val="00961E5B"/>
    <w:rsid w:val="009628BB"/>
    <w:rsid w:val="009637B7"/>
    <w:rsid w:val="00965735"/>
    <w:rsid w:val="00966A5D"/>
    <w:rsid w:val="00966D08"/>
    <w:rsid w:val="00967B63"/>
    <w:rsid w:val="009707DA"/>
    <w:rsid w:val="00972DA2"/>
    <w:rsid w:val="00973B7E"/>
    <w:rsid w:val="009751EC"/>
    <w:rsid w:val="009752CA"/>
    <w:rsid w:val="00975520"/>
    <w:rsid w:val="00975C71"/>
    <w:rsid w:val="00980054"/>
    <w:rsid w:val="00980BB8"/>
    <w:rsid w:val="0098283D"/>
    <w:rsid w:val="00982977"/>
    <w:rsid w:val="00982D76"/>
    <w:rsid w:val="00982DB1"/>
    <w:rsid w:val="00984252"/>
    <w:rsid w:val="00984C74"/>
    <w:rsid w:val="00985124"/>
    <w:rsid w:val="00987788"/>
    <w:rsid w:val="00987908"/>
    <w:rsid w:val="00993BAD"/>
    <w:rsid w:val="0099526C"/>
    <w:rsid w:val="00995753"/>
    <w:rsid w:val="0099589C"/>
    <w:rsid w:val="00996AF7"/>
    <w:rsid w:val="009A3126"/>
    <w:rsid w:val="009A3153"/>
    <w:rsid w:val="009A4A5C"/>
    <w:rsid w:val="009A5F80"/>
    <w:rsid w:val="009A7AD8"/>
    <w:rsid w:val="009A7BD3"/>
    <w:rsid w:val="009A7D0A"/>
    <w:rsid w:val="009B1E5F"/>
    <w:rsid w:val="009B249D"/>
    <w:rsid w:val="009B5FCA"/>
    <w:rsid w:val="009C008E"/>
    <w:rsid w:val="009C0367"/>
    <w:rsid w:val="009C0954"/>
    <w:rsid w:val="009C1787"/>
    <w:rsid w:val="009C27F7"/>
    <w:rsid w:val="009C2B85"/>
    <w:rsid w:val="009C3C40"/>
    <w:rsid w:val="009C445F"/>
    <w:rsid w:val="009C5960"/>
    <w:rsid w:val="009C60D6"/>
    <w:rsid w:val="009C6BA0"/>
    <w:rsid w:val="009C6E51"/>
    <w:rsid w:val="009C7B20"/>
    <w:rsid w:val="009D1F62"/>
    <w:rsid w:val="009D27F8"/>
    <w:rsid w:val="009D354B"/>
    <w:rsid w:val="009D3C42"/>
    <w:rsid w:val="009D400B"/>
    <w:rsid w:val="009D44B3"/>
    <w:rsid w:val="009D48A1"/>
    <w:rsid w:val="009D4B08"/>
    <w:rsid w:val="009D4CA1"/>
    <w:rsid w:val="009D5021"/>
    <w:rsid w:val="009D60F0"/>
    <w:rsid w:val="009D68F2"/>
    <w:rsid w:val="009D7C86"/>
    <w:rsid w:val="009D7D97"/>
    <w:rsid w:val="009E050C"/>
    <w:rsid w:val="009E0902"/>
    <w:rsid w:val="009E0D67"/>
    <w:rsid w:val="009E1F4E"/>
    <w:rsid w:val="009E217B"/>
    <w:rsid w:val="009E2E6D"/>
    <w:rsid w:val="009E32F6"/>
    <w:rsid w:val="009E4024"/>
    <w:rsid w:val="009E409D"/>
    <w:rsid w:val="009E5DB3"/>
    <w:rsid w:val="009E7685"/>
    <w:rsid w:val="009F09D0"/>
    <w:rsid w:val="009F22B3"/>
    <w:rsid w:val="009F23EF"/>
    <w:rsid w:val="009F3EDD"/>
    <w:rsid w:val="009F4263"/>
    <w:rsid w:val="009F4466"/>
    <w:rsid w:val="009F4672"/>
    <w:rsid w:val="009F538A"/>
    <w:rsid w:val="009F7DEC"/>
    <w:rsid w:val="00A01554"/>
    <w:rsid w:val="00A02354"/>
    <w:rsid w:val="00A02DB1"/>
    <w:rsid w:val="00A04CFA"/>
    <w:rsid w:val="00A051F5"/>
    <w:rsid w:val="00A05F08"/>
    <w:rsid w:val="00A079AE"/>
    <w:rsid w:val="00A10B68"/>
    <w:rsid w:val="00A12AFF"/>
    <w:rsid w:val="00A1373A"/>
    <w:rsid w:val="00A14261"/>
    <w:rsid w:val="00A1463E"/>
    <w:rsid w:val="00A17B24"/>
    <w:rsid w:val="00A207E5"/>
    <w:rsid w:val="00A20BDE"/>
    <w:rsid w:val="00A211B4"/>
    <w:rsid w:val="00A217E9"/>
    <w:rsid w:val="00A224CA"/>
    <w:rsid w:val="00A22CEA"/>
    <w:rsid w:val="00A241D5"/>
    <w:rsid w:val="00A24372"/>
    <w:rsid w:val="00A251B2"/>
    <w:rsid w:val="00A270F1"/>
    <w:rsid w:val="00A271E8"/>
    <w:rsid w:val="00A30497"/>
    <w:rsid w:val="00A30FF4"/>
    <w:rsid w:val="00A310C3"/>
    <w:rsid w:val="00A319EE"/>
    <w:rsid w:val="00A34271"/>
    <w:rsid w:val="00A3596D"/>
    <w:rsid w:val="00A36906"/>
    <w:rsid w:val="00A41450"/>
    <w:rsid w:val="00A41920"/>
    <w:rsid w:val="00A42B11"/>
    <w:rsid w:val="00A44433"/>
    <w:rsid w:val="00A45311"/>
    <w:rsid w:val="00A45793"/>
    <w:rsid w:val="00A460B3"/>
    <w:rsid w:val="00A47409"/>
    <w:rsid w:val="00A47D29"/>
    <w:rsid w:val="00A5082C"/>
    <w:rsid w:val="00A50B4B"/>
    <w:rsid w:val="00A51758"/>
    <w:rsid w:val="00A52350"/>
    <w:rsid w:val="00A5268E"/>
    <w:rsid w:val="00A52805"/>
    <w:rsid w:val="00A52A01"/>
    <w:rsid w:val="00A53219"/>
    <w:rsid w:val="00A539F4"/>
    <w:rsid w:val="00A5406E"/>
    <w:rsid w:val="00A5423D"/>
    <w:rsid w:val="00A54B25"/>
    <w:rsid w:val="00A54B64"/>
    <w:rsid w:val="00A576E7"/>
    <w:rsid w:val="00A60561"/>
    <w:rsid w:val="00A611D4"/>
    <w:rsid w:val="00A612A4"/>
    <w:rsid w:val="00A635AF"/>
    <w:rsid w:val="00A63A10"/>
    <w:rsid w:val="00A64455"/>
    <w:rsid w:val="00A662F4"/>
    <w:rsid w:val="00A67DB0"/>
    <w:rsid w:val="00A70367"/>
    <w:rsid w:val="00A703BD"/>
    <w:rsid w:val="00A70FD2"/>
    <w:rsid w:val="00A7459F"/>
    <w:rsid w:val="00A7577B"/>
    <w:rsid w:val="00A75F8B"/>
    <w:rsid w:val="00A8026E"/>
    <w:rsid w:val="00A80717"/>
    <w:rsid w:val="00A8261B"/>
    <w:rsid w:val="00A8335E"/>
    <w:rsid w:val="00A84EC4"/>
    <w:rsid w:val="00A85D28"/>
    <w:rsid w:val="00A87298"/>
    <w:rsid w:val="00A90EB7"/>
    <w:rsid w:val="00A91146"/>
    <w:rsid w:val="00A94B1C"/>
    <w:rsid w:val="00A96779"/>
    <w:rsid w:val="00A96BE4"/>
    <w:rsid w:val="00AA020A"/>
    <w:rsid w:val="00AA0558"/>
    <w:rsid w:val="00AA1576"/>
    <w:rsid w:val="00AA30FD"/>
    <w:rsid w:val="00AA505D"/>
    <w:rsid w:val="00AA507E"/>
    <w:rsid w:val="00AA631D"/>
    <w:rsid w:val="00AA7377"/>
    <w:rsid w:val="00AA7535"/>
    <w:rsid w:val="00AB0A16"/>
    <w:rsid w:val="00AB1953"/>
    <w:rsid w:val="00AB1F57"/>
    <w:rsid w:val="00AB21BC"/>
    <w:rsid w:val="00AB4996"/>
    <w:rsid w:val="00AB64C1"/>
    <w:rsid w:val="00AB672E"/>
    <w:rsid w:val="00AB67D1"/>
    <w:rsid w:val="00AB6BE0"/>
    <w:rsid w:val="00AB70E7"/>
    <w:rsid w:val="00AB72FE"/>
    <w:rsid w:val="00AB7CE7"/>
    <w:rsid w:val="00AB7DB8"/>
    <w:rsid w:val="00AC0125"/>
    <w:rsid w:val="00AC07A8"/>
    <w:rsid w:val="00AC0AC0"/>
    <w:rsid w:val="00AC0CE4"/>
    <w:rsid w:val="00AC182D"/>
    <w:rsid w:val="00AC19C8"/>
    <w:rsid w:val="00AC1DC5"/>
    <w:rsid w:val="00AC2407"/>
    <w:rsid w:val="00AC3B0B"/>
    <w:rsid w:val="00AC7737"/>
    <w:rsid w:val="00AC7A0A"/>
    <w:rsid w:val="00AC7B62"/>
    <w:rsid w:val="00AD0F77"/>
    <w:rsid w:val="00AD1141"/>
    <w:rsid w:val="00AD14F2"/>
    <w:rsid w:val="00AD19B8"/>
    <w:rsid w:val="00AD1E67"/>
    <w:rsid w:val="00AD24C9"/>
    <w:rsid w:val="00AD2CFF"/>
    <w:rsid w:val="00AD3093"/>
    <w:rsid w:val="00AD4889"/>
    <w:rsid w:val="00AD601C"/>
    <w:rsid w:val="00AD6462"/>
    <w:rsid w:val="00AE09E2"/>
    <w:rsid w:val="00AE2385"/>
    <w:rsid w:val="00AE36FA"/>
    <w:rsid w:val="00AE5499"/>
    <w:rsid w:val="00AE6657"/>
    <w:rsid w:val="00AF039E"/>
    <w:rsid w:val="00AF0659"/>
    <w:rsid w:val="00AF0A94"/>
    <w:rsid w:val="00AF0DFF"/>
    <w:rsid w:val="00AF0FB6"/>
    <w:rsid w:val="00AF151F"/>
    <w:rsid w:val="00AF1EF7"/>
    <w:rsid w:val="00AF2C7E"/>
    <w:rsid w:val="00B00377"/>
    <w:rsid w:val="00B01438"/>
    <w:rsid w:val="00B01550"/>
    <w:rsid w:val="00B017BF"/>
    <w:rsid w:val="00B01940"/>
    <w:rsid w:val="00B01FE5"/>
    <w:rsid w:val="00B03CB2"/>
    <w:rsid w:val="00B04DCD"/>
    <w:rsid w:val="00B06D28"/>
    <w:rsid w:val="00B06F59"/>
    <w:rsid w:val="00B07079"/>
    <w:rsid w:val="00B076AB"/>
    <w:rsid w:val="00B07FC6"/>
    <w:rsid w:val="00B10606"/>
    <w:rsid w:val="00B108B9"/>
    <w:rsid w:val="00B11BE6"/>
    <w:rsid w:val="00B14165"/>
    <w:rsid w:val="00B172E2"/>
    <w:rsid w:val="00B17955"/>
    <w:rsid w:val="00B17E21"/>
    <w:rsid w:val="00B200F5"/>
    <w:rsid w:val="00B2036F"/>
    <w:rsid w:val="00B21EA5"/>
    <w:rsid w:val="00B22177"/>
    <w:rsid w:val="00B2250B"/>
    <w:rsid w:val="00B225BF"/>
    <w:rsid w:val="00B237A3"/>
    <w:rsid w:val="00B23D86"/>
    <w:rsid w:val="00B273B8"/>
    <w:rsid w:val="00B27A5D"/>
    <w:rsid w:val="00B301A0"/>
    <w:rsid w:val="00B30EF1"/>
    <w:rsid w:val="00B32191"/>
    <w:rsid w:val="00B3256F"/>
    <w:rsid w:val="00B32829"/>
    <w:rsid w:val="00B33077"/>
    <w:rsid w:val="00B33A93"/>
    <w:rsid w:val="00B36BFF"/>
    <w:rsid w:val="00B3701E"/>
    <w:rsid w:val="00B372C9"/>
    <w:rsid w:val="00B407B0"/>
    <w:rsid w:val="00B415C6"/>
    <w:rsid w:val="00B431D2"/>
    <w:rsid w:val="00B43DEA"/>
    <w:rsid w:val="00B46855"/>
    <w:rsid w:val="00B46908"/>
    <w:rsid w:val="00B47423"/>
    <w:rsid w:val="00B478C1"/>
    <w:rsid w:val="00B47F42"/>
    <w:rsid w:val="00B5144D"/>
    <w:rsid w:val="00B518FF"/>
    <w:rsid w:val="00B51D25"/>
    <w:rsid w:val="00B51D59"/>
    <w:rsid w:val="00B542AA"/>
    <w:rsid w:val="00B55031"/>
    <w:rsid w:val="00B55DFE"/>
    <w:rsid w:val="00B55F37"/>
    <w:rsid w:val="00B56D44"/>
    <w:rsid w:val="00B57916"/>
    <w:rsid w:val="00B6042A"/>
    <w:rsid w:val="00B62254"/>
    <w:rsid w:val="00B62DE3"/>
    <w:rsid w:val="00B63D3C"/>
    <w:rsid w:val="00B6455B"/>
    <w:rsid w:val="00B64AB4"/>
    <w:rsid w:val="00B651CC"/>
    <w:rsid w:val="00B6561E"/>
    <w:rsid w:val="00B65E02"/>
    <w:rsid w:val="00B665C0"/>
    <w:rsid w:val="00B66F6A"/>
    <w:rsid w:val="00B67474"/>
    <w:rsid w:val="00B70C8F"/>
    <w:rsid w:val="00B713C6"/>
    <w:rsid w:val="00B723E6"/>
    <w:rsid w:val="00B72901"/>
    <w:rsid w:val="00B72C73"/>
    <w:rsid w:val="00B72FA8"/>
    <w:rsid w:val="00B74834"/>
    <w:rsid w:val="00B765CE"/>
    <w:rsid w:val="00B7691F"/>
    <w:rsid w:val="00B770E5"/>
    <w:rsid w:val="00B80A0D"/>
    <w:rsid w:val="00B80F08"/>
    <w:rsid w:val="00B85D1A"/>
    <w:rsid w:val="00B8644A"/>
    <w:rsid w:val="00B86B83"/>
    <w:rsid w:val="00B87386"/>
    <w:rsid w:val="00B8756A"/>
    <w:rsid w:val="00B87E81"/>
    <w:rsid w:val="00B9000B"/>
    <w:rsid w:val="00B902C8"/>
    <w:rsid w:val="00B90886"/>
    <w:rsid w:val="00B91656"/>
    <w:rsid w:val="00B927EF"/>
    <w:rsid w:val="00B936C7"/>
    <w:rsid w:val="00B94AC9"/>
    <w:rsid w:val="00B954E6"/>
    <w:rsid w:val="00B95904"/>
    <w:rsid w:val="00B9682E"/>
    <w:rsid w:val="00B96BA7"/>
    <w:rsid w:val="00BA16D5"/>
    <w:rsid w:val="00BA1C14"/>
    <w:rsid w:val="00BA1FD2"/>
    <w:rsid w:val="00BA2140"/>
    <w:rsid w:val="00BA2529"/>
    <w:rsid w:val="00BA55A6"/>
    <w:rsid w:val="00BA5893"/>
    <w:rsid w:val="00BA59B3"/>
    <w:rsid w:val="00BA685C"/>
    <w:rsid w:val="00BA7001"/>
    <w:rsid w:val="00BA71BD"/>
    <w:rsid w:val="00BA7B0E"/>
    <w:rsid w:val="00BA7D44"/>
    <w:rsid w:val="00BB0716"/>
    <w:rsid w:val="00BB0B99"/>
    <w:rsid w:val="00BB1384"/>
    <w:rsid w:val="00BB1459"/>
    <w:rsid w:val="00BB2148"/>
    <w:rsid w:val="00BB31D4"/>
    <w:rsid w:val="00BB3BD7"/>
    <w:rsid w:val="00BB3F8D"/>
    <w:rsid w:val="00BB4690"/>
    <w:rsid w:val="00BB60D3"/>
    <w:rsid w:val="00BB63F7"/>
    <w:rsid w:val="00BB686F"/>
    <w:rsid w:val="00BB6F22"/>
    <w:rsid w:val="00BB7F05"/>
    <w:rsid w:val="00BC10EE"/>
    <w:rsid w:val="00BC2C6C"/>
    <w:rsid w:val="00BC3F7A"/>
    <w:rsid w:val="00BC50CC"/>
    <w:rsid w:val="00BC513F"/>
    <w:rsid w:val="00BC5185"/>
    <w:rsid w:val="00BC7173"/>
    <w:rsid w:val="00BC7567"/>
    <w:rsid w:val="00BC7785"/>
    <w:rsid w:val="00BD045B"/>
    <w:rsid w:val="00BD2C13"/>
    <w:rsid w:val="00BD3167"/>
    <w:rsid w:val="00BD3DCC"/>
    <w:rsid w:val="00BD3F45"/>
    <w:rsid w:val="00BD5D5C"/>
    <w:rsid w:val="00BD687C"/>
    <w:rsid w:val="00BD7BDB"/>
    <w:rsid w:val="00BD7EBC"/>
    <w:rsid w:val="00BD7FDA"/>
    <w:rsid w:val="00BE11F8"/>
    <w:rsid w:val="00BE163B"/>
    <w:rsid w:val="00BE1BFF"/>
    <w:rsid w:val="00BE1DDC"/>
    <w:rsid w:val="00BE27F5"/>
    <w:rsid w:val="00BE3C22"/>
    <w:rsid w:val="00BE4AF0"/>
    <w:rsid w:val="00BE4BBB"/>
    <w:rsid w:val="00BE4CD5"/>
    <w:rsid w:val="00BE569A"/>
    <w:rsid w:val="00BE5E89"/>
    <w:rsid w:val="00BE645F"/>
    <w:rsid w:val="00BE6A5C"/>
    <w:rsid w:val="00BE6FA6"/>
    <w:rsid w:val="00BF068E"/>
    <w:rsid w:val="00BF0C4C"/>
    <w:rsid w:val="00BF3473"/>
    <w:rsid w:val="00BF496F"/>
    <w:rsid w:val="00BF503E"/>
    <w:rsid w:val="00BF68F5"/>
    <w:rsid w:val="00BF6E63"/>
    <w:rsid w:val="00BF7562"/>
    <w:rsid w:val="00C00067"/>
    <w:rsid w:val="00C00642"/>
    <w:rsid w:val="00C02207"/>
    <w:rsid w:val="00C0225E"/>
    <w:rsid w:val="00C03FE5"/>
    <w:rsid w:val="00C04289"/>
    <w:rsid w:val="00C062FB"/>
    <w:rsid w:val="00C06582"/>
    <w:rsid w:val="00C10E62"/>
    <w:rsid w:val="00C1106A"/>
    <w:rsid w:val="00C11852"/>
    <w:rsid w:val="00C12361"/>
    <w:rsid w:val="00C13C61"/>
    <w:rsid w:val="00C13EF1"/>
    <w:rsid w:val="00C163DF"/>
    <w:rsid w:val="00C213AB"/>
    <w:rsid w:val="00C21E71"/>
    <w:rsid w:val="00C222F0"/>
    <w:rsid w:val="00C22660"/>
    <w:rsid w:val="00C22C36"/>
    <w:rsid w:val="00C233A4"/>
    <w:rsid w:val="00C23F26"/>
    <w:rsid w:val="00C25354"/>
    <w:rsid w:val="00C254F5"/>
    <w:rsid w:val="00C25991"/>
    <w:rsid w:val="00C2618C"/>
    <w:rsid w:val="00C262B2"/>
    <w:rsid w:val="00C26F9F"/>
    <w:rsid w:val="00C2777A"/>
    <w:rsid w:val="00C277B5"/>
    <w:rsid w:val="00C27E0F"/>
    <w:rsid w:val="00C308D1"/>
    <w:rsid w:val="00C31089"/>
    <w:rsid w:val="00C316A7"/>
    <w:rsid w:val="00C335E2"/>
    <w:rsid w:val="00C34A70"/>
    <w:rsid w:val="00C3547E"/>
    <w:rsid w:val="00C354CD"/>
    <w:rsid w:val="00C36585"/>
    <w:rsid w:val="00C36DDB"/>
    <w:rsid w:val="00C37478"/>
    <w:rsid w:val="00C37BEC"/>
    <w:rsid w:val="00C400BC"/>
    <w:rsid w:val="00C40BE0"/>
    <w:rsid w:val="00C41126"/>
    <w:rsid w:val="00C417D1"/>
    <w:rsid w:val="00C4400D"/>
    <w:rsid w:val="00C44477"/>
    <w:rsid w:val="00C459A9"/>
    <w:rsid w:val="00C47728"/>
    <w:rsid w:val="00C500EF"/>
    <w:rsid w:val="00C523CB"/>
    <w:rsid w:val="00C52F1E"/>
    <w:rsid w:val="00C53D73"/>
    <w:rsid w:val="00C54128"/>
    <w:rsid w:val="00C54F27"/>
    <w:rsid w:val="00C551D5"/>
    <w:rsid w:val="00C55253"/>
    <w:rsid w:val="00C5616E"/>
    <w:rsid w:val="00C56EF2"/>
    <w:rsid w:val="00C57A37"/>
    <w:rsid w:val="00C62608"/>
    <w:rsid w:val="00C6272F"/>
    <w:rsid w:val="00C62767"/>
    <w:rsid w:val="00C63F66"/>
    <w:rsid w:val="00C640AE"/>
    <w:rsid w:val="00C66F70"/>
    <w:rsid w:val="00C6796F"/>
    <w:rsid w:val="00C7194B"/>
    <w:rsid w:val="00C71C69"/>
    <w:rsid w:val="00C73012"/>
    <w:rsid w:val="00C74115"/>
    <w:rsid w:val="00C74D92"/>
    <w:rsid w:val="00C75A8B"/>
    <w:rsid w:val="00C75F24"/>
    <w:rsid w:val="00C7742F"/>
    <w:rsid w:val="00C83D22"/>
    <w:rsid w:val="00C869E2"/>
    <w:rsid w:val="00C86AAD"/>
    <w:rsid w:val="00C87BC7"/>
    <w:rsid w:val="00C9128E"/>
    <w:rsid w:val="00C91F83"/>
    <w:rsid w:val="00C93964"/>
    <w:rsid w:val="00C93EE3"/>
    <w:rsid w:val="00C93EEA"/>
    <w:rsid w:val="00C93FD8"/>
    <w:rsid w:val="00C94B56"/>
    <w:rsid w:val="00C961A8"/>
    <w:rsid w:val="00C96548"/>
    <w:rsid w:val="00C971CF"/>
    <w:rsid w:val="00C97C0C"/>
    <w:rsid w:val="00CA011F"/>
    <w:rsid w:val="00CA053B"/>
    <w:rsid w:val="00CA05E6"/>
    <w:rsid w:val="00CA0D2F"/>
    <w:rsid w:val="00CA4CFE"/>
    <w:rsid w:val="00CA51D2"/>
    <w:rsid w:val="00CA5A5B"/>
    <w:rsid w:val="00CA7FB3"/>
    <w:rsid w:val="00CB04DD"/>
    <w:rsid w:val="00CB2981"/>
    <w:rsid w:val="00CB3A13"/>
    <w:rsid w:val="00CB5561"/>
    <w:rsid w:val="00CB5AC2"/>
    <w:rsid w:val="00CB746F"/>
    <w:rsid w:val="00CC0593"/>
    <w:rsid w:val="00CC170B"/>
    <w:rsid w:val="00CC2D67"/>
    <w:rsid w:val="00CC2E85"/>
    <w:rsid w:val="00CC4515"/>
    <w:rsid w:val="00CC6C18"/>
    <w:rsid w:val="00CC7068"/>
    <w:rsid w:val="00CD1FD4"/>
    <w:rsid w:val="00CD32D3"/>
    <w:rsid w:val="00CD32F8"/>
    <w:rsid w:val="00CD65A0"/>
    <w:rsid w:val="00CD67CC"/>
    <w:rsid w:val="00CE04DC"/>
    <w:rsid w:val="00CE060D"/>
    <w:rsid w:val="00CE1D11"/>
    <w:rsid w:val="00CE32BA"/>
    <w:rsid w:val="00CE54A3"/>
    <w:rsid w:val="00CE55CA"/>
    <w:rsid w:val="00CE60F5"/>
    <w:rsid w:val="00CE7821"/>
    <w:rsid w:val="00CE796F"/>
    <w:rsid w:val="00CE7DFB"/>
    <w:rsid w:val="00CE7EB9"/>
    <w:rsid w:val="00CF044E"/>
    <w:rsid w:val="00CF05D3"/>
    <w:rsid w:val="00CF0ABA"/>
    <w:rsid w:val="00CF109F"/>
    <w:rsid w:val="00CF1577"/>
    <w:rsid w:val="00CF2FC0"/>
    <w:rsid w:val="00CF307B"/>
    <w:rsid w:val="00CF446C"/>
    <w:rsid w:val="00CF4A16"/>
    <w:rsid w:val="00CF54C9"/>
    <w:rsid w:val="00D018D5"/>
    <w:rsid w:val="00D0272C"/>
    <w:rsid w:val="00D02984"/>
    <w:rsid w:val="00D0381A"/>
    <w:rsid w:val="00D03864"/>
    <w:rsid w:val="00D03C38"/>
    <w:rsid w:val="00D03EBB"/>
    <w:rsid w:val="00D04809"/>
    <w:rsid w:val="00D04924"/>
    <w:rsid w:val="00D04EB3"/>
    <w:rsid w:val="00D04FDF"/>
    <w:rsid w:val="00D06B14"/>
    <w:rsid w:val="00D11931"/>
    <w:rsid w:val="00D1408D"/>
    <w:rsid w:val="00D145DB"/>
    <w:rsid w:val="00D147AA"/>
    <w:rsid w:val="00D14ADF"/>
    <w:rsid w:val="00D15509"/>
    <w:rsid w:val="00D16140"/>
    <w:rsid w:val="00D1721A"/>
    <w:rsid w:val="00D178A1"/>
    <w:rsid w:val="00D17957"/>
    <w:rsid w:val="00D20708"/>
    <w:rsid w:val="00D21426"/>
    <w:rsid w:val="00D2261D"/>
    <w:rsid w:val="00D2371A"/>
    <w:rsid w:val="00D25232"/>
    <w:rsid w:val="00D2589F"/>
    <w:rsid w:val="00D26445"/>
    <w:rsid w:val="00D3016E"/>
    <w:rsid w:val="00D31086"/>
    <w:rsid w:val="00D310C4"/>
    <w:rsid w:val="00D31647"/>
    <w:rsid w:val="00D318A6"/>
    <w:rsid w:val="00D320E6"/>
    <w:rsid w:val="00D32A9E"/>
    <w:rsid w:val="00D32F9E"/>
    <w:rsid w:val="00D33465"/>
    <w:rsid w:val="00D33697"/>
    <w:rsid w:val="00D36BD1"/>
    <w:rsid w:val="00D4093E"/>
    <w:rsid w:val="00D416E8"/>
    <w:rsid w:val="00D431DB"/>
    <w:rsid w:val="00D44407"/>
    <w:rsid w:val="00D44700"/>
    <w:rsid w:val="00D452C0"/>
    <w:rsid w:val="00D463CC"/>
    <w:rsid w:val="00D46CAE"/>
    <w:rsid w:val="00D50165"/>
    <w:rsid w:val="00D506B5"/>
    <w:rsid w:val="00D51399"/>
    <w:rsid w:val="00D51BD4"/>
    <w:rsid w:val="00D51DC8"/>
    <w:rsid w:val="00D5336D"/>
    <w:rsid w:val="00D53707"/>
    <w:rsid w:val="00D54E66"/>
    <w:rsid w:val="00D54E95"/>
    <w:rsid w:val="00D55813"/>
    <w:rsid w:val="00D55A72"/>
    <w:rsid w:val="00D56607"/>
    <w:rsid w:val="00D57427"/>
    <w:rsid w:val="00D61447"/>
    <w:rsid w:val="00D61582"/>
    <w:rsid w:val="00D619D1"/>
    <w:rsid w:val="00D61DEE"/>
    <w:rsid w:val="00D63501"/>
    <w:rsid w:val="00D63B2D"/>
    <w:rsid w:val="00D64EAB"/>
    <w:rsid w:val="00D65E74"/>
    <w:rsid w:val="00D66510"/>
    <w:rsid w:val="00D66AC8"/>
    <w:rsid w:val="00D6738A"/>
    <w:rsid w:val="00D67CB2"/>
    <w:rsid w:val="00D71892"/>
    <w:rsid w:val="00D72380"/>
    <w:rsid w:val="00D74977"/>
    <w:rsid w:val="00D756F1"/>
    <w:rsid w:val="00D80DD8"/>
    <w:rsid w:val="00D80E95"/>
    <w:rsid w:val="00D81A2B"/>
    <w:rsid w:val="00D81A65"/>
    <w:rsid w:val="00D823C8"/>
    <w:rsid w:val="00D82AE8"/>
    <w:rsid w:val="00D82FB1"/>
    <w:rsid w:val="00D84B93"/>
    <w:rsid w:val="00D85A73"/>
    <w:rsid w:val="00D85B30"/>
    <w:rsid w:val="00D86672"/>
    <w:rsid w:val="00D87070"/>
    <w:rsid w:val="00D87F5E"/>
    <w:rsid w:val="00D95481"/>
    <w:rsid w:val="00D95836"/>
    <w:rsid w:val="00D95E64"/>
    <w:rsid w:val="00DA003A"/>
    <w:rsid w:val="00DA0A73"/>
    <w:rsid w:val="00DA1995"/>
    <w:rsid w:val="00DA302F"/>
    <w:rsid w:val="00DA35F8"/>
    <w:rsid w:val="00DA3A2D"/>
    <w:rsid w:val="00DA4604"/>
    <w:rsid w:val="00DA78A9"/>
    <w:rsid w:val="00DB08D5"/>
    <w:rsid w:val="00DB0957"/>
    <w:rsid w:val="00DB1616"/>
    <w:rsid w:val="00DB243B"/>
    <w:rsid w:val="00DB2541"/>
    <w:rsid w:val="00DB2E5C"/>
    <w:rsid w:val="00DB2F3B"/>
    <w:rsid w:val="00DB305D"/>
    <w:rsid w:val="00DB354D"/>
    <w:rsid w:val="00DB3BB5"/>
    <w:rsid w:val="00DB5057"/>
    <w:rsid w:val="00DB6A7A"/>
    <w:rsid w:val="00DB7AEA"/>
    <w:rsid w:val="00DB7CBF"/>
    <w:rsid w:val="00DC0BA1"/>
    <w:rsid w:val="00DC0D1D"/>
    <w:rsid w:val="00DC1E96"/>
    <w:rsid w:val="00DC20BB"/>
    <w:rsid w:val="00DC22B4"/>
    <w:rsid w:val="00DC27F8"/>
    <w:rsid w:val="00DC3360"/>
    <w:rsid w:val="00DC3A23"/>
    <w:rsid w:val="00DD0043"/>
    <w:rsid w:val="00DD0E1D"/>
    <w:rsid w:val="00DD263E"/>
    <w:rsid w:val="00DD3941"/>
    <w:rsid w:val="00DD4B76"/>
    <w:rsid w:val="00DD5319"/>
    <w:rsid w:val="00DD6B4B"/>
    <w:rsid w:val="00DE0B91"/>
    <w:rsid w:val="00DE5343"/>
    <w:rsid w:val="00DE56E1"/>
    <w:rsid w:val="00DE6D1D"/>
    <w:rsid w:val="00DE70C9"/>
    <w:rsid w:val="00DF1900"/>
    <w:rsid w:val="00DF44D9"/>
    <w:rsid w:val="00DF4E0B"/>
    <w:rsid w:val="00DF5DB8"/>
    <w:rsid w:val="00DF6371"/>
    <w:rsid w:val="00DF70EC"/>
    <w:rsid w:val="00DF74F0"/>
    <w:rsid w:val="00E002E6"/>
    <w:rsid w:val="00E00888"/>
    <w:rsid w:val="00E01647"/>
    <w:rsid w:val="00E016D0"/>
    <w:rsid w:val="00E02289"/>
    <w:rsid w:val="00E029E9"/>
    <w:rsid w:val="00E02C6B"/>
    <w:rsid w:val="00E042E3"/>
    <w:rsid w:val="00E049F8"/>
    <w:rsid w:val="00E051D6"/>
    <w:rsid w:val="00E055A3"/>
    <w:rsid w:val="00E057E3"/>
    <w:rsid w:val="00E0627C"/>
    <w:rsid w:val="00E06728"/>
    <w:rsid w:val="00E07F75"/>
    <w:rsid w:val="00E11099"/>
    <w:rsid w:val="00E12203"/>
    <w:rsid w:val="00E12907"/>
    <w:rsid w:val="00E130B0"/>
    <w:rsid w:val="00E13A4A"/>
    <w:rsid w:val="00E16AC4"/>
    <w:rsid w:val="00E17344"/>
    <w:rsid w:val="00E20545"/>
    <w:rsid w:val="00E20720"/>
    <w:rsid w:val="00E20865"/>
    <w:rsid w:val="00E21FD1"/>
    <w:rsid w:val="00E23B88"/>
    <w:rsid w:val="00E25353"/>
    <w:rsid w:val="00E25421"/>
    <w:rsid w:val="00E26701"/>
    <w:rsid w:val="00E26760"/>
    <w:rsid w:val="00E2730F"/>
    <w:rsid w:val="00E27FF0"/>
    <w:rsid w:val="00E30621"/>
    <w:rsid w:val="00E31742"/>
    <w:rsid w:val="00E35FD4"/>
    <w:rsid w:val="00E374FB"/>
    <w:rsid w:val="00E4041E"/>
    <w:rsid w:val="00E405A4"/>
    <w:rsid w:val="00E41C85"/>
    <w:rsid w:val="00E42096"/>
    <w:rsid w:val="00E45C22"/>
    <w:rsid w:val="00E468C9"/>
    <w:rsid w:val="00E469F5"/>
    <w:rsid w:val="00E47604"/>
    <w:rsid w:val="00E47BB9"/>
    <w:rsid w:val="00E47CC6"/>
    <w:rsid w:val="00E47CF6"/>
    <w:rsid w:val="00E50BFC"/>
    <w:rsid w:val="00E50CA6"/>
    <w:rsid w:val="00E5145D"/>
    <w:rsid w:val="00E52E95"/>
    <w:rsid w:val="00E537FE"/>
    <w:rsid w:val="00E54AD2"/>
    <w:rsid w:val="00E55340"/>
    <w:rsid w:val="00E55927"/>
    <w:rsid w:val="00E60DA5"/>
    <w:rsid w:val="00E61B84"/>
    <w:rsid w:val="00E63565"/>
    <w:rsid w:val="00E63C29"/>
    <w:rsid w:val="00E652BB"/>
    <w:rsid w:val="00E654FC"/>
    <w:rsid w:val="00E65C96"/>
    <w:rsid w:val="00E66E47"/>
    <w:rsid w:val="00E670C9"/>
    <w:rsid w:val="00E715CA"/>
    <w:rsid w:val="00E71D56"/>
    <w:rsid w:val="00E7284F"/>
    <w:rsid w:val="00E7571C"/>
    <w:rsid w:val="00E7596A"/>
    <w:rsid w:val="00E77422"/>
    <w:rsid w:val="00E8044F"/>
    <w:rsid w:val="00E80A18"/>
    <w:rsid w:val="00E84196"/>
    <w:rsid w:val="00E84A83"/>
    <w:rsid w:val="00E84D7D"/>
    <w:rsid w:val="00E85194"/>
    <w:rsid w:val="00E8570A"/>
    <w:rsid w:val="00E85C0B"/>
    <w:rsid w:val="00E877D2"/>
    <w:rsid w:val="00E87AAF"/>
    <w:rsid w:val="00E91218"/>
    <w:rsid w:val="00E91F65"/>
    <w:rsid w:val="00E92116"/>
    <w:rsid w:val="00E92160"/>
    <w:rsid w:val="00E92AFA"/>
    <w:rsid w:val="00E93C7E"/>
    <w:rsid w:val="00E94CEF"/>
    <w:rsid w:val="00E95174"/>
    <w:rsid w:val="00E95681"/>
    <w:rsid w:val="00E962BF"/>
    <w:rsid w:val="00E96F0C"/>
    <w:rsid w:val="00EA0DD2"/>
    <w:rsid w:val="00EA3FCA"/>
    <w:rsid w:val="00EA49E9"/>
    <w:rsid w:val="00EA4CDF"/>
    <w:rsid w:val="00EA638B"/>
    <w:rsid w:val="00EB0134"/>
    <w:rsid w:val="00EB0252"/>
    <w:rsid w:val="00EB0275"/>
    <w:rsid w:val="00EB0787"/>
    <w:rsid w:val="00EB1261"/>
    <w:rsid w:val="00EB147F"/>
    <w:rsid w:val="00EB1BE0"/>
    <w:rsid w:val="00EB1E41"/>
    <w:rsid w:val="00EB32A4"/>
    <w:rsid w:val="00EB3800"/>
    <w:rsid w:val="00EB3C61"/>
    <w:rsid w:val="00EB4106"/>
    <w:rsid w:val="00EB4C91"/>
    <w:rsid w:val="00EB5675"/>
    <w:rsid w:val="00EB58EE"/>
    <w:rsid w:val="00EB6856"/>
    <w:rsid w:val="00EC1F88"/>
    <w:rsid w:val="00EC2011"/>
    <w:rsid w:val="00EC4313"/>
    <w:rsid w:val="00EC4787"/>
    <w:rsid w:val="00EC4AAC"/>
    <w:rsid w:val="00EC4B55"/>
    <w:rsid w:val="00EC4C50"/>
    <w:rsid w:val="00EC7BF0"/>
    <w:rsid w:val="00ED0A93"/>
    <w:rsid w:val="00ED1D31"/>
    <w:rsid w:val="00ED2E97"/>
    <w:rsid w:val="00ED4CA7"/>
    <w:rsid w:val="00ED5A10"/>
    <w:rsid w:val="00ED6A9C"/>
    <w:rsid w:val="00ED7094"/>
    <w:rsid w:val="00EE1505"/>
    <w:rsid w:val="00EE1933"/>
    <w:rsid w:val="00EE19BF"/>
    <w:rsid w:val="00EE2008"/>
    <w:rsid w:val="00EE27FC"/>
    <w:rsid w:val="00EE4E7C"/>
    <w:rsid w:val="00EE6500"/>
    <w:rsid w:val="00EF000B"/>
    <w:rsid w:val="00EF12F5"/>
    <w:rsid w:val="00EF3F1C"/>
    <w:rsid w:val="00EF4313"/>
    <w:rsid w:val="00EF4669"/>
    <w:rsid w:val="00EF493A"/>
    <w:rsid w:val="00EF4C76"/>
    <w:rsid w:val="00EF4EBA"/>
    <w:rsid w:val="00EF6422"/>
    <w:rsid w:val="00EF67CE"/>
    <w:rsid w:val="00EF769E"/>
    <w:rsid w:val="00F00029"/>
    <w:rsid w:val="00F00788"/>
    <w:rsid w:val="00F00882"/>
    <w:rsid w:val="00F00CBE"/>
    <w:rsid w:val="00F037EF"/>
    <w:rsid w:val="00F03FB6"/>
    <w:rsid w:val="00F05308"/>
    <w:rsid w:val="00F05412"/>
    <w:rsid w:val="00F06E51"/>
    <w:rsid w:val="00F07F7D"/>
    <w:rsid w:val="00F105BE"/>
    <w:rsid w:val="00F11F7F"/>
    <w:rsid w:val="00F126EB"/>
    <w:rsid w:val="00F15723"/>
    <w:rsid w:val="00F172B8"/>
    <w:rsid w:val="00F17C06"/>
    <w:rsid w:val="00F23F1B"/>
    <w:rsid w:val="00F244DB"/>
    <w:rsid w:val="00F26D22"/>
    <w:rsid w:val="00F273D3"/>
    <w:rsid w:val="00F27B53"/>
    <w:rsid w:val="00F328F1"/>
    <w:rsid w:val="00F32C8D"/>
    <w:rsid w:val="00F33FD5"/>
    <w:rsid w:val="00F353CC"/>
    <w:rsid w:val="00F365CD"/>
    <w:rsid w:val="00F36B8B"/>
    <w:rsid w:val="00F3745C"/>
    <w:rsid w:val="00F37698"/>
    <w:rsid w:val="00F37AA3"/>
    <w:rsid w:val="00F40093"/>
    <w:rsid w:val="00F400ED"/>
    <w:rsid w:val="00F41D35"/>
    <w:rsid w:val="00F42707"/>
    <w:rsid w:val="00F42FF9"/>
    <w:rsid w:val="00F44A0D"/>
    <w:rsid w:val="00F44FD3"/>
    <w:rsid w:val="00F473E9"/>
    <w:rsid w:val="00F512B5"/>
    <w:rsid w:val="00F5149F"/>
    <w:rsid w:val="00F51C01"/>
    <w:rsid w:val="00F529C6"/>
    <w:rsid w:val="00F52B41"/>
    <w:rsid w:val="00F54197"/>
    <w:rsid w:val="00F55815"/>
    <w:rsid w:val="00F600B9"/>
    <w:rsid w:val="00F61297"/>
    <w:rsid w:val="00F615CC"/>
    <w:rsid w:val="00F62836"/>
    <w:rsid w:val="00F62EFA"/>
    <w:rsid w:val="00F62FC6"/>
    <w:rsid w:val="00F63661"/>
    <w:rsid w:val="00F63A43"/>
    <w:rsid w:val="00F63AC6"/>
    <w:rsid w:val="00F640B3"/>
    <w:rsid w:val="00F64187"/>
    <w:rsid w:val="00F64ED5"/>
    <w:rsid w:val="00F650DC"/>
    <w:rsid w:val="00F6570B"/>
    <w:rsid w:val="00F665A7"/>
    <w:rsid w:val="00F66EF1"/>
    <w:rsid w:val="00F675E9"/>
    <w:rsid w:val="00F67A18"/>
    <w:rsid w:val="00F700EF"/>
    <w:rsid w:val="00F70688"/>
    <w:rsid w:val="00F70E1A"/>
    <w:rsid w:val="00F70F22"/>
    <w:rsid w:val="00F71DD5"/>
    <w:rsid w:val="00F72A0C"/>
    <w:rsid w:val="00F72B58"/>
    <w:rsid w:val="00F72CF9"/>
    <w:rsid w:val="00F73A3D"/>
    <w:rsid w:val="00F74F71"/>
    <w:rsid w:val="00F75082"/>
    <w:rsid w:val="00F75203"/>
    <w:rsid w:val="00F75959"/>
    <w:rsid w:val="00F76725"/>
    <w:rsid w:val="00F76888"/>
    <w:rsid w:val="00F77A60"/>
    <w:rsid w:val="00F80539"/>
    <w:rsid w:val="00F80D8B"/>
    <w:rsid w:val="00F8254E"/>
    <w:rsid w:val="00F825A4"/>
    <w:rsid w:val="00F82BA4"/>
    <w:rsid w:val="00F82D4B"/>
    <w:rsid w:val="00F83D89"/>
    <w:rsid w:val="00F84DA1"/>
    <w:rsid w:val="00F87579"/>
    <w:rsid w:val="00F87D59"/>
    <w:rsid w:val="00F905D0"/>
    <w:rsid w:val="00F90A81"/>
    <w:rsid w:val="00F921DC"/>
    <w:rsid w:val="00F92E27"/>
    <w:rsid w:val="00F93B30"/>
    <w:rsid w:val="00F9593D"/>
    <w:rsid w:val="00F96810"/>
    <w:rsid w:val="00FA0023"/>
    <w:rsid w:val="00FA0602"/>
    <w:rsid w:val="00FA1ADD"/>
    <w:rsid w:val="00FA1E6C"/>
    <w:rsid w:val="00FA1FA4"/>
    <w:rsid w:val="00FA4A54"/>
    <w:rsid w:val="00FA4CAC"/>
    <w:rsid w:val="00FA6A9D"/>
    <w:rsid w:val="00FB16DB"/>
    <w:rsid w:val="00FB27E0"/>
    <w:rsid w:val="00FB2E3A"/>
    <w:rsid w:val="00FB373A"/>
    <w:rsid w:val="00FB5A98"/>
    <w:rsid w:val="00FB5D82"/>
    <w:rsid w:val="00FB5FCB"/>
    <w:rsid w:val="00FB6B32"/>
    <w:rsid w:val="00FB7844"/>
    <w:rsid w:val="00FC0FD8"/>
    <w:rsid w:val="00FC2D61"/>
    <w:rsid w:val="00FC3B9F"/>
    <w:rsid w:val="00FC59E5"/>
    <w:rsid w:val="00FC65BA"/>
    <w:rsid w:val="00FC7033"/>
    <w:rsid w:val="00FC74EB"/>
    <w:rsid w:val="00FD0CCA"/>
    <w:rsid w:val="00FD20CF"/>
    <w:rsid w:val="00FD2A17"/>
    <w:rsid w:val="00FD2F35"/>
    <w:rsid w:val="00FD39A6"/>
    <w:rsid w:val="00FD3A7A"/>
    <w:rsid w:val="00FD4835"/>
    <w:rsid w:val="00FD65F7"/>
    <w:rsid w:val="00FE05AC"/>
    <w:rsid w:val="00FE14B4"/>
    <w:rsid w:val="00FE2822"/>
    <w:rsid w:val="00FE2E40"/>
    <w:rsid w:val="00FE43F1"/>
    <w:rsid w:val="00FE4485"/>
    <w:rsid w:val="00FE5519"/>
    <w:rsid w:val="00FE5F1F"/>
    <w:rsid w:val="00FE6DB9"/>
    <w:rsid w:val="00FF0878"/>
    <w:rsid w:val="00FF096B"/>
    <w:rsid w:val="00FF0EED"/>
    <w:rsid w:val="00FF118E"/>
    <w:rsid w:val="00FF2E9F"/>
    <w:rsid w:val="00FF2FFB"/>
    <w:rsid w:val="00FF4F55"/>
    <w:rsid w:val="00FF60AD"/>
    <w:rsid w:val="00FF615B"/>
    <w:rsid w:val="011BAF62"/>
    <w:rsid w:val="0125472A"/>
    <w:rsid w:val="013944F9"/>
    <w:rsid w:val="014998E4"/>
    <w:rsid w:val="015E515E"/>
    <w:rsid w:val="016546C2"/>
    <w:rsid w:val="01A01C34"/>
    <w:rsid w:val="01B82735"/>
    <w:rsid w:val="01BD08B1"/>
    <w:rsid w:val="01EBB391"/>
    <w:rsid w:val="01EDF33A"/>
    <w:rsid w:val="01FDCD50"/>
    <w:rsid w:val="0289F7E0"/>
    <w:rsid w:val="02B652BF"/>
    <w:rsid w:val="02D4C0BE"/>
    <w:rsid w:val="02F478CD"/>
    <w:rsid w:val="02FA21BF"/>
    <w:rsid w:val="030EDB28"/>
    <w:rsid w:val="031B28CF"/>
    <w:rsid w:val="032596C4"/>
    <w:rsid w:val="03514AA9"/>
    <w:rsid w:val="035985E0"/>
    <w:rsid w:val="0368EF7C"/>
    <w:rsid w:val="036B83BA"/>
    <w:rsid w:val="039BD9D4"/>
    <w:rsid w:val="03A57A37"/>
    <w:rsid w:val="03BC001D"/>
    <w:rsid w:val="03D40234"/>
    <w:rsid w:val="04063980"/>
    <w:rsid w:val="04237B1D"/>
    <w:rsid w:val="0427F6DD"/>
    <w:rsid w:val="042CC8AC"/>
    <w:rsid w:val="046B1789"/>
    <w:rsid w:val="0470356D"/>
    <w:rsid w:val="049A3599"/>
    <w:rsid w:val="049B8C44"/>
    <w:rsid w:val="04A8B4BB"/>
    <w:rsid w:val="04B464B6"/>
    <w:rsid w:val="04B7BF16"/>
    <w:rsid w:val="04C54695"/>
    <w:rsid w:val="0501EC60"/>
    <w:rsid w:val="053F0DF6"/>
    <w:rsid w:val="054C4AF8"/>
    <w:rsid w:val="05538120"/>
    <w:rsid w:val="058F79E3"/>
    <w:rsid w:val="05AB710D"/>
    <w:rsid w:val="05BEFAB0"/>
    <w:rsid w:val="05CA444B"/>
    <w:rsid w:val="05CC3618"/>
    <w:rsid w:val="05E48F97"/>
    <w:rsid w:val="05F17B3B"/>
    <w:rsid w:val="05F8C4A2"/>
    <w:rsid w:val="0649CDFE"/>
    <w:rsid w:val="0655917C"/>
    <w:rsid w:val="067D794E"/>
    <w:rsid w:val="06B5E0B2"/>
    <w:rsid w:val="06D2A71C"/>
    <w:rsid w:val="06F258F0"/>
    <w:rsid w:val="06F323FE"/>
    <w:rsid w:val="06F8BA20"/>
    <w:rsid w:val="0712BB1B"/>
    <w:rsid w:val="0717C116"/>
    <w:rsid w:val="072C44FB"/>
    <w:rsid w:val="07568009"/>
    <w:rsid w:val="076A1107"/>
    <w:rsid w:val="07A6BC7E"/>
    <w:rsid w:val="07A8867D"/>
    <w:rsid w:val="07FCF859"/>
    <w:rsid w:val="082E1494"/>
    <w:rsid w:val="084515AF"/>
    <w:rsid w:val="087B3EDA"/>
    <w:rsid w:val="0897AEAD"/>
    <w:rsid w:val="08ACAC43"/>
    <w:rsid w:val="08D434BD"/>
    <w:rsid w:val="08D6DD0F"/>
    <w:rsid w:val="08D95521"/>
    <w:rsid w:val="0907EAB8"/>
    <w:rsid w:val="0914EDCD"/>
    <w:rsid w:val="09259443"/>
    <w:rsid w:val="093655C4"/>
    <w:rsid w:val="094478F7"/>
    <w:rsid w:val="095D13CE"/>
    <w:rsid w:val="097E3F1A"/>
    <w:rsid w:val="0987F957"/>
    <w:rsid w:val="0A00EC83"/>
    <w:rsid w:val="0A15BB10"/>
    <w:rsid w:val="0A3424C3"/>
    <w:rsid w:val="0A3F0D87"/>
    <w:rsid w:val="0A4D4B21"/>
    <w:rsid w:val="0A693AA0"/>
    <w:rsid w:val="0AF822F4"/>
    <w:rsid w:val="0B27009A"/>
    <w:rsid w:val="0B2B6C8A"/>
    <w:rsid w:val="0B30102C"/>
    <w:rsid w:val="0B505BF6"/>
    <w:rsid w:val="0B8130F5"/>
    <w:rsid w:val="0B94F5D0"/>
    <w:rsid w:val="0BE54EBB"/>
    <w:rsid w:val="0BEFE1E7"/>
    <w:rsid w:val="0C1AB291"/>
    <w:rsid w:val="0C41A37C"/>
    <w:rsid w:val="0C4943AA"/>
    <w:rsid w:val="0CB876C1"/>
    <w:rsid w:val="0CBADD9F"/>
    <w:rsid w:val="0CC26116"/>
    <w:rsid w:val="0CC41D77"/>
    <w:rsid w:val="0CFE47B9"/>
    <w:rsid w:val="0D01F4C0"/>
    <w:rsid w:val="0D1D1263"/>
    <w:rsid w:val="0D2D8268"/>
    <w:rsid w:val="0D388D45"/>
    <w:rsid w:val="0D834016"/>
    <w:rsid w:val="0D8C067F"/>
    <w:rsid w:val="0D96A6C6"/>
    <w:rsid w:val="0DB07685"/>
    <w:rsid w:val="0DBC2DD3"/>
    <w:rsid w:val="0DD34383"/>
    <w:rsid w:val="0DE64CB5"/>
    <w:rsid w:val="0DE698A4"/>
    <w:rsid w:val="0DE88839"/>
    <w:rsid w:val="0DF09D16"/>
    <w:rsid w:val="0DF72A2F"/>
    <w:rsid w:val="0E2214BB"/>
    <w:rsid w:val="0E58C150"/>
    <w:rsid w:val="0E79EA60"/>
    <w:rsid w:val="0E950EFF"/>
    <w:rsid w:val="0EA298A0"/>
    <w:rsid w:val="0EF47FDC"/>
    <w:rsid w:val="0F2ADFF2"/>
    <w:rsid w:val="0F599D54"/>
    <w:rsid w:val="0F6CC633"/>
    <w:rsid w:val="0F892CC5"/>
    <w:rsid w:val="0F916207"/>
    <w:rsid w:val="0FAE4A1F"/>
    <w:rsid w:val="0FB51D17"/>
    <w:rsid w:val="0FC565F2"/>
    <w:rsid w:val="0FD97917"/>
    <w:rsid w:val="10206105"/>
    <w:rsid w:val="1021F510"/>
    <w:rsid w:val="10324BDE"/>
    <w:rsid w:val="10411ED5"/>
    <w:rsid w:val="1066048D"/>
    <w:rsid w:val="106DE820"/>
    <w:rsid w:val="10D8A690"/>
    <w:rsid w:val="10E23E21"/>
    <w:rsid w:val="112FCFFB"/>
    <w:rsid w:val="11473D48"/>
    <w:rsid w:val="11613653"/>
    <w:rsid w:val="117DDA4F"/>
    <w:rsid w:val="11850CEF"/>
    <w:rsid w:val="119925F8"/>
    <w:rsid w:val="11A91D6B"/>
    <w:rsid w:val="11E8A433"/>
    <w:rsid w:val="1233B2B5"/>
    <w:rsid w:val="1236BE33"/>
    <w:rsid w:val="124C4768"/>
    <w:rsid w:val="125CF191"/>
    <w:rsid w:val="128F9EF6"/>
    <w:rsid w:val="129E1D38"/>
    <w:rsid w:val="12BE57A6"/>
    <w:rsid w:val="12C0CB5D"/>
    <w:rsid w:val="12CCB4C5"/>
    <w:rsid w:val="12F87F4A"/>
    <w:rsid w:val="12FA88FE"/>
    <w:rsid w:val="130CEC85"/>
    <w:rsid w:val="13181E3C"/>
    <w:rsid w:val="131D7CBD"/>
    <w:rsid w:val="1321B6C8"/>
    <w:rsid w:val="134DBEA9"/>
    <w:rsid w:val="1367FBEE"/>
    <w:rsid w:val="1389EC0B"/>
    <w:rsid w:val="13CC10F3"/>
    <w:rsid w:val="13D20343"/>
    <w:rsid w:val="13E1C8F5"/>
    <w:rsid w:val="13E83DF9"/>
    <w:rsid w:val="13E9B06A"/>
    <w:rsid w:val="1401C609"/>
    <w:rsid w:val="1416AEBB"/>
    <w:rsid w:val="1430E0B8"/>
    <w:rsid w:val="1493E4DA"/>
    <w:rsid w:val="14A36B70"/>
    <w:rsid w:val="14BA49CA"/>
    <w:rsid w:val="14D081F0"/>
    <w:rsid w:val="14D6E41E"/>
    <w:rsid w:val="14E27E8E"/>
    <w:rsid w:val="14E9D18B"/>
    <w:rsid w:val="14EEE8A6"/>
    <w:rsid w:val="151BE2F8"/>
    <w:rsid w:val="15531161"/>
    <w:rsid w:val="157D3AE2"/>
    <w:rsid w:val="15E92F50"/>
    <w:rsid w:val="16071F9E"/>
    <w:rsid w:val="1679FABB"/>
    <w:rsid w:val="1687427B"/>
    <w:rsid w:val="169A0E7E"/>
    <w:rsid w:val="169D6A4D"/>
    <w:rsid w:val="16C094C5"/>
    <w:rsid w:val="16FE0266"/>
    <w:rsid w:val="171A7E7C"/>
    <w:rsid w:val="171B530A"/>
    <w:rsid w:val="174253C3"/>
    <w:rsid w:val="1747D69E"/>
    <w:rsid w:val="174C754F"/>
    <w:rsid w:val="17761C38"/>
    <w:rsid w:val="177E6AFB"/>
    <w:rsid w:val="179A4662"/>
    <w:rsid w:val="17C984B7"/>
    <w:rsid w:val="17D59226"/>
    <w:rsid w:val="17FAEFE8"/>
    <w:rsid w:val="1845D3EF"/>
    <w:rsid w:val="187A2916"/>
    <w:rsid w:val="187AAE9B"/>
    <w:rsid w:val="18823945"/>
    <w:rsid w:val="189462DD"/>
    <w:rsid w:val="18B358C2"/>
    <w:rsid w:val="18B40BD7"/>
    <w:rsid w:val="18DB9835"/>
    <w:rsid w:val="18DC3130"/>
    <w:rsid w:val="18E45752"/>
    <w:rsid w:val="18EEAB7D"/>
    <w:rsid w:val="18F66A79"/>
    <w:rsid w:val="1952C2F2"/>
    <w:rsid w:val="19560F1C"/>
    <w:rsid w:val="19AD4804"/>
    <w:rsid w:val="19B2C7AB"/>
    <w:rsid w:val="19BBAF7E"/>
    <w:rsid w:val="1A40CCC2"/>
    <w:rsid w:val="1A4DFBA0"/>
    <w:rsid w:val="1A5C6825"/>
    <w:rsid w:val="1A6AED04"/>
    <w:rsid w:val="1A7B061C"/>
    <w:rsid w:val="1A93DF52"/>
    <w:rsid w:val="1AD4FB2C"/>
    <w:rsid w:val="1ADB58AD"/>
    <w:rsid w:val="1AE8D14C"/>
    <w:rsid w:val="1B05C752"/>
    <w:rsid w:val="1B520F59"/>
    <w:rsid w:val="1B5B62B2"/>
    <w:rsid w:val="1B671A10"/>
    <w:rsid w:val="1B927251"/>
    <w:rsid w:val="1B96525B"/>
    <w:rsid w:val="1B9BB15A"/>
    <w:rsid w:val="1BCB9392"/>
    <w:rsid w:val="1BDFB410"/>
    <w:rsid w:val="1BF35D8F"/>
    <w:rsid w:val="1C17BEFA"/>
    <w:rsid w:val="1C2E0D9A"/>
    <w:rsid w:val="1C366523"/>
    <w:rsid w:val="1C73C4E1"/>
    <w:rsid w:val="1CB8FC99"/>
    <w:rsid w:val="1CC4009B"/>
    <w:rsid w:val="1CF2DA39"/>
    <w:rsid w:val="1CF855D0"/>
    <w:rsid w:val="1CFCC619"/>
    <w:rsid w:val="1D232ECD"/>
    <w:rsid w:val="1D296D42"/>
    <w:rsid w:val="1D2A442F"/>
    <w:rsid w:val="1D3A3018"/>
    <w:rsid w:val="1D5FB35F"/>
    <w:rsid w:val="1DA32B74"/>
    <w:rsid w:val="1DEF0D34"/>
    <w:rsid w:val="1E0B3A86"/>
    <w:rsid w:val="1E38FFA2"/>
    <w:rsid w:val="1E618DDA"/>
    <w:rsid w:val="1E65355B"/>
    <w:rsid w:val="1E6B1319"/>
    <w:rsid w:val="1E6C5782"/>
    <w:rsid w:val="1E6F5755"/>
    <w:rsid w:val="1E79BBA5"/>
    <w:rsid w:val="1EB1AB1B"/>
    <w:rsid w:val="1EBE20D5"/>
    <w:rsid w:val="1EC75AF8"/>
    <w:rsid w:val="1EF8A3E7"/>
    <w:rsid w:val="1EFAE75D"/>
    <w:rsid w:val="1F088661"/>
    <w:rsid w:val="1F0AF192"/>
    <w:rsid w:val="1F1AC177"/>
    <w:rsid w:val="1F367081"/>
    <w:rsid w:val="1F404CB1"/>
    <w:rsid w:val="1F75A2A5"/>
    <w:rsid w:val="1F97E0AB"/>
    <w:rsid w:val="1FD420A7"/>
    <w:rsid w:val="1FECA0EB"/>
    <w:rsid w:val="20083DFD"/>
    <w:rsid w:val="200B27B6"/>
    <w:rsid w:val="200BFF32"/>
    <w:rsid w:val="20451ADB"/>
    <w:rsid w:val="204644FC"/>
    <w:rsid w:val="209DAD9C"/>
    <w:rsid w:val="20A9E5BC"/>
    <w:rsid w:val="20E33CC1"/>
    <w:rsid w:val="20E47EEB"/>
    <w:rsid w:val="20EF9C0D"/>
    <w:rsid w:val="20F4BB47"/>
    <w:rsid w:val="213B2CCD"/>
    <w:rsid w:val="215409AF"/>
    <w:rsid w:val="21591592"/>
    <w:rsid w:val="2165B63C"/>
    <w:rsid w:val="216F4B83"/>
    <w:rsid w:val="2170336F"/>
    <w:rsid w:val="2171100E"/>
    <w:rsid w:val="21A06665"/>
    <w:rsid w:val="21A3DA67"/>
    <w:rsid w:val="21AF5E74"/>
    <w:rsid w:val="21BBB114"/>
    <w:rsid w:val="21F59E2A"/>
    <w:rsid w:val="220BA978"/>
    <w:rsid w:val="22311E81"/>
    <w:rsid w:val="22402723"/>
    <w:rsid w:val="2275DB79"/>
    <w:rsid w:val="22849B1F"/>
    <w:rsid w:val="229EE0EF"/>
    <w:rsid w:val="22D43664"/>
    <w:rsid w:val="22FEC115"/>
    <w:rsid w:val="23124D09"/>
    <w:rsid w:val="233FC818"/>
    <w:rsid w:val="236F4FF3"/>
    <w:rsid w:val="23DEC608"/>
    <w:rsid w:val="23EA0C39"/>
    <w:rsid w:val="23EE23DE"/>
    <w:rsid w:val="24198689"/>
    <w:rsid w:val="241ADD83"/>
    <w:rsid w:val="24409333"/>
    <w:rsid w:val="24440ABF"/>
    <w:rsid w:val="244709F0"/>
    <w:rsid w:val="246FD92B"/>
    <w:rsid w:val="24D673A6"/>
    <w:rsid w:val="24DB9879"/>
    <w:rsid w:val="24E1A932"/>
    <w:rsid w:val="24F32FB3"/>
    <w:rsid w:val="24FD451E"/>
    <w:rsid w:val="2522C981"/>
    <w:rsid w:val="255DB330"/>
    <w:rsid w:val="257B9F2C"/>
    <w:rsid w:val="257E4365"/>
    <w:rsid w:val="2613CA71"/>
    <w:rsid w:val="262B8D55"/>
    <w:rsid w:val="2661DB65"/>
    <w:rsid w:val="2668BF7C"/>
    <w:rsid w:val="26B652DA"/>
    <w:rsid w:val="26E97F4D"/>
    <w:rsid w:val="2762D517"/>
    <w:rsid w:val="277E9427"/>
    <w:rsid w:val="27A6162A"/>
    <w:rsid w:val="27B20172"/>
    <w:rsid w:val="27DD2DD3"/>
    <w:rsid w:val="27E0318A"/>
    <w:rsid w:val="27E2187E"/>
    <w:rsid w:val="280ADC37"/>
    <w:rsid w:val="281654A0"/>
    <w:rsid w:val="28A8DCE2"/>
    <w:rsid w:val="28B0EBB9"/>
    <w:rsid w:val="28B8712D"/>
    <w:rsid w:val="28C1703B"/>
    <w:rsid w:val="2935AF03"/>
    <w:rsid w:val="293CE4CE"/>
    <w:rsid w:val="2940F586"/>
    <w:rsid w:val="2983FDE0"/>
    <w:rsid w:val="298917DF"/>
    <w:rsid w:val="2989959C"/>
    <w:rsid w:val="298C06D9"/>
    <w:rsid w:val="29CB102E"/>
    <w:rsid w:val="29CD19CC"/>
    <w:rsid w:val="29EAE56D"/>
    <w:rsid w:val="29EDF39C"/>
    <w:rsid w:val="2A3650F7"/>
    <w:rsid w:val="2A54C6C8"/>
    <w:rsid w:val="2A605CD6"/>
    <w:rsid w:val="2A72B7B3"/>
    <w:rsid w:val="2AB9B8E0"/>
    <w:rsid w:val="2AC1EAB2"/>
    <w:rsid w:val="2AC7DEAC"/>
    <w:rsid w:val="2AF00B9F"/>
    <w:rsid w:val="2B132272"/>
    <w:rsid w:val="2B25D39E"/>
    <w:rsid w:val="2B4AD9FD"/>
    <w:rsid w:val="2B68016A"/>
    <w:rsid w:val="2B6BCD2A"/>
    <w:rsid w:val="2B8DD620"/>
    <w:rsid w:val="2B942E8F"/>
    <w:rsid w:val="2BB8476B"/>
    <w:rsid w:val="2BDCEFC5"/>
    <w:rsid w:val="2BE74D50"/>
    <w:rsid w:val="2BED2AD8"/>
    <w:rsid w:val="2BF8A543"/>
    <w:rsid w:val="2C3DE8D5"/>
    <w:rsid w:val="2C571BB2"/>
    <w:rsid w:val="2C8919AF"/>
    <w:rsid w:val="2C8CB2EB"/>
    <w:rsid w:val="2CCF6C3D"/>
    <w:rsid w:val="2D1A31CE"/>
    <w:rsid w:val="2D426678"/>
    <w:rsid w:val="2D8FC28D"/>
    <w:rsid w:val="2DA2946A"/>
    <w:rsid w:val="2DC44554"/>
    <w:rsid w:val="2DC7EC53"/>
    <w:rsid w:val="2DCA1F6F"/>
    <w:rsid w:val="2DEB4B05"/>
    <w:rsid w:val="2E03BF5E"/>
    <w:rsid w:val="2E3B30B1"/>
    <w:rsid w:val="2E5E208F"/>
    <w:rsid w:val="2E915B25"/>
    <w:rsid w:val="2EB7DD19"/>
    <w:rsid w:val="2EF6451F"/>
    <w:rsid w:val="2F09F43D"/>
    <w:rsid w:val="2F1C05FB"/>
    <w:rsid w:val="2F741AEB"/>
    <w:rsid w:val="2F97BE8E"/>
    <w:rsid w:val="2FD586F1"/>
    <w:rsid w:val="300A8F0D"/>
    <w:rsid w:val="302D1415"/>
    <w:rsid w:val="30394706"/>
    <w:rsid w:val="3045B8FF"/>
    <w:rsid w:val="30509708"/>
    <w:rsid w:val="307DC452"/>
    <w:rsid w:val="309CC5C9"/>
    <w:rsid w:val="30FBE616"/>
    <w:rsid w:val="31012231"/>
    <w:rsid w:val="31123D3B"/>
    <w:rsid w:val="312BB7E3"/>
    <w:rsid w:val="313BC7C4"/>
    <w:rsid w:val="31937F3C"/>
    <w:rsid w:val="31AB4375"/>
    <w:rsid w:val="31F5A18D"/>
    <w:rsid w:val="3201901B"/>
    <w:rsid w:val="320705E0"/>
    <w:rsid w:val="322C024F"/>
    <w:rsid w:val="324C6C8B"/>
    <w:rsid w:val="328344D8"/>
    <w:rsid w:val="32AE0A8F"/>
    <w:rsid w:val="32C705D6"/>
    <w:rsid w:val="32DB2CBC"/>
    <w:rsid w:val="32F7327B"/>
    <w:rsid w:val="3306A37B"/>
    <w:rsid w:val="3336E3A1"/>
    <w:rsid w:val="339D607C"/>
    <w:rsid w:val="33B899FE"/>
    <w:rsid w:val="33D60C15"/>
    <w:rsid w:val="33FC15BD"/>
    <w:rsid w:val="342711DF"/>
    <w:rsid w:val="34408192"/>
    <w:rsid w:val="346B70D5"/>
    <w:rsid w:val="34832563"/>
    <w:rsid w:val="34BCBC00"/>
    <w:rsid w:val="34E0C6D9"/>
    <w:rsid w:val="34E19466"/>
    <w:rsid w:val="34E24150"/>
    <w:rsid w:val="34FBC9BA"/>
    <w:rsid w:val="35116189"/>
    <w:rsid w:val="3517DB65"/>
    <w:rsid w:val="3544B660"/>
    <w:rsid w:val="3577169A"/>
    <w:rsid w:val="3577E5F8"/>
    <w:rsid w:val="357D9798"/>
    <w:rsid w:val="3591A27C"/>
    <w:rsid w:val="3599065C"/>
    <w:rsid w:val="35A47220"/>
    <w:rsid w:val="35C12165"/>
    <w:rsid w:val="360AFDD9"/>
    <w:rsid w:val="361C4F6D"/>
    <w:rsid w:val="361CE8F5"/>
    <w:rsid w:val="36526EDA"/>
    <w:rsid w:val="365D077E"/>
    <w:rsid w:val="366EDBC4"/>
    <w:rsid w:val="367E8164"/>
    <w:rsid w:val="36815560"/>
    <w:rsid w:val="36BCA7E6"/>
    <w:rsid w:val="36EA10E6"/>
    <w:rsid w:val="36F9BE9E"/>
    <w:rsid w:val="36FDA6C2"/>
    <w:rsid w:val="3756B5FB"/>
    <w:rsid w:val="37685EE7"/>
    <w:rsid w:val="3783B71A"/>
    <w:rsid w:val="3788B333"/>
    <w:rsid w:val="3799FB8C"/>
    <w:rsid w:val="37E04973"/>
    <w:rsid w:val="37E0ADEE"/>
    <w:rsid w:val="37F75365"/>
    <w:rsid w:val="37FB70EE"/>
    <w:rsid w:val="383840D0"/>
    <w:rsid w:val="38400448"/>
    <w:rsid w:val="38628697"/>
    <w:rsid w:val="3883036B"/>
    <w:rsid w:val="38D95DFF"/>
    <w:rsid w:val="3936F5BE"/>
    <w:rsid w:val="393EE1F8"/>
    <w:rsid w:val="3944D015"/>
    <w:rsid w:val="3949A4D6"/>
    <w:rsid w:val="394CF254"/>
    <w:rsid w:val="39983258"/>
    <w:rsid w:val="39ADA2A0"/>
    <w:rsid w:val="39B55B9A"/>
    <w:rsid w:val="39B8BA34"/>
    <w:rsid w:val="39DE9E34"/>
    <w:rsid w:val="39FE649F"/>
    <w:rsid w:val="3A1EAF9D"/>
    <w:rsid w:val="3A340D12"/>
    <w:rsid w:val="3A79973C"/>
    <w:rsid w:val="3AA6F4B4"/>
    <w:rsid w:val="3AD0AA00"/>
    <w:rsid w:val="3B2D7329"/>
    <w:rsid w:val="3B621A5A"/>
    <w:rsid w:val="3BA6B4EF"/>
    <w:rsid w:val="3BB3C852"/>
    <w:rsid w:val="3BD48368"/>
    <w:rsid w:val="3BD7AD53"/>
    <w:rsid w:val="3BE154F5"/>
    <w:rsid w:val="3BFD2685"/>
    <w:rsid w:val="3C16FA30"/>
    <w:rsid w:val="3C49EEEF"/>
    <w:rsid w:val="3C51F2A0"/>
    <w:rsid w:val="3C9BA294"/>
    <w:rsid w:val="3D1489D1"/>
    <w:rsid w:val="3D36D6FE"/>
    <w:rsid w:val="3D5483ED"/>
    <w:rsid w:val="3D9F4423"/>
    <w:rsid w:val="3DAA7159"/>
    <w:rsid w:val="3DB25B80"/>
    <w:rsid w:val="3DC1CCD0"/>
    <w:rsid w:val="3E0EFF2A"/>
    <w:rsid w:val="3E16549D"/>
    <w:rsid w:val="3E271133"/>
    <w:rsid w:val="3E4BB39C"/>
    <w:rsid w:val="3E645591"/>
    <w:rsid w:val="3E8E27F8"/>
    <w:rsid w:val="3EC0AFE0"/>
    <w:rsid w:val="3EFBD1AE"/>
    <w:rsid w:val="3F08C8A2"/>
    <w:rsid w:val="3F22553D"/>
    <w:rsid w:val="3F5B4664"/>
    <w:rsid w:val="3F6F81EF"/>
    <w:rsid w:val="3F70B375"/>
    <w:rsid w:val="3F935A27"/>
    <w:rsid w:val="3FAE237C"/>
    <w:rsid w:val="3FDE299A"/>
    <w:rsid w:val="4008DCC6"/>
    <w:rsid w:val="400A2BF3"/>
    <w:rsid w:val="4037CB3E"/>
    <w:rsid w:val="404D758C"/>
    <w:rsid w:val="40B39C58"/>
    <w:rsid w:val="40B8DA5F"/>
    <w:rsid w:val="40C3A3CB"/>
    <w:rsid w:val="40CE78A1"/>
    <w:rsid w:val="40E46FE4"/>
    <w:rsid w:val="40F3D263"/>
    <w:rsid w:val="40FD0E8D"/>
    <w:rsid w:val="4100A2DE"/>
    <w:rsid w:val="411454C7"/>
    <w:rsid w:val="41157605"/>
    <w:rsid w:val="4115DEEC"/>
    <w:rsid w:val="412B1012"/>
    <w:rsid w:val="413F336C"/>
    <w:rsid w:val="4182C879"/>
    <w:rsid w:val="4192B545"/>
    <w:rsid w:val="41AAB94A"/>
    <w:rsid w:val="41B32672"/>
    <w:rsid w:val="41F62FDA"/>
    <w:rsid w:val="423F52D2"/>
    <w:rsid w:val="424C1D50"/>
    <w:rsid w:val="426CD77E"/>
    <w:rsid w:val="428CEE49"/>
    <w:rsid w:val="428FDF69"/>
    <w:rsid w:val="4292BE74"/>
    <w:rsid w:val="42D463E8"/>
    <w:rsid w:val="42D90EDA"/>
    <w:rsid w:val="42EBC45E"/>
    <w:rsid w:val="42EFA53F"/>
    <w:rsid w:val="42FE19BE"/>
    <w:rsid w:val="43058ECB"/>
    <w:rsid w:val="430BDCCB"/>
    <w:rsid w:val="431F934D"/>
    <w:rsid w:val="436DB2DA"/>
    <w:rsid w:val="43826CC0"/>
    <w:rsid w:val="43911930"/>
    <w:rsid w:val="43A60FF5"/>
    <w:rsid w:val="43B7EAAB"/>
    <w:rsid w:val="43D841A6"/>
    <w:rsid w:val="43FE63B7"/>
    <w:rsid w:val="443FB263"/>
    <w:rsid w:val="444DCFF3"/>
    <w:rsid w:val="4452BD89"/>
    <w:rsid w:val="4454EF99"/>
    <w:rsid w:val="4482D6D3"/>
    <w:rsid w:val="44898225"/>
    <w:rsid w:val="44C47860"/>
    <w:rsid w:val="44D14B46"/>
    <w:rsid w:val="44EAC734"/>
    <w:rsid w:val="44F99569"/>
    <w:rsid w:val="45030074"/>
    <w:rsid w:val="45244538"/>
    <w:rsid w:val="4528FC62"/>
    <w:rsid w:val="457D90F9"/>
    <w:rsid w:val="45BB83AA"/>
    <w:rsid w:val="45C085A0"/>
    <w:rsid w:val="45C0DD2B"/>
    <w:rsid w:val="45C95246"/>
    <w:rsid w:val="45DFF16B"/>
    <w:rsid w:val="45EC9035"/>
    <w:rsid w:val="45EDF46E"/>
    <w:rsid w:val="462A66C4"/>
    <w:rsid w:val="46AEF545"/>
    <w:rsid w:val="46DE7436"/>
    <w:rsid w:val="4700D31C"/>
    <w:rsid w:val="470FE268"/>
    <w:rsid w:val="47413B35"/>
    <w:rsid w:val="47463827"/>
    <w:rsid w:val="4758C532"/>
    <w:rsid w:val="478A675F"/>
    <w:rsid w:val="479A8357"/>
    <w:rsid w:val="47AEC77F"/>
    <w:rsid w:val="47AF81F1"/>
    <w:rsid w:val="47F42AF8"/>
    <w:rsid w:val="4808D81B"/>
    <w:rsid w:val="482F4722"/>
    <w:rsid w:val="4836A86A"/>
    <w:rsid w:val="483C2DD1"/>
    <w:rsid w:val="4852A8AA"/>
    <w:rsid w:val="48950EEE"/>
    <w:rsid w:val="489BE138"/>
    <w:rsid w:val="48DF18D3"/>
    <w:rsid w:val="494299AB"/>
    <w:rsid w:val="4971CA69"/>
    <w:rsid w:val="49735FDE"/>
    <w:rsid w:val="498B8579"/>
    <w:rsid w:val="49A50FFA"/>
    <w:rsid w:val="49AE8111"/>
    <w:rsid w:val="49E7E93E"/>
    <w:rsid w:val="4A235A84"/>
    <w:rsid w:val="4A31F7DD"/>
    <w:rsid w:val="4A399440"/>
    <w:rsid w:val="4A448191"/>
    <w:rsid w:val="4A47832A"/>
    <w:rsid w:val="4A601C03"/>
    <w:rsid w:val="4A647BC6"/>
    <w:rsid w:val="4A6820F1"/>
    <w:rsid w:val="4A771D56"/>
    <w:rsid w:val="4AA4A104"/>
    <w:rsid w:val="4B3B461D"/>
    <w:rsid w:val="4B442456"/>
    <w:rsid w:val="4B85AAF7"/>
    <w:rsid w:val="4B915723"/>
    <w:rsid w:val="4B91E15F"/>
    <w:rsid w:val="4B9386BC"/>
    <w:rsid w:val="4BB7FA35"/>
    <w:rsid w:val="4C01F2EC"/>
    <w:rsid w:val="4C121FA9"/>
    <w:rsid w:val="4C598C4E"/>
    <w:rsid w:val="4CB6143C"/>
    <w:rsid w:val="4CC27A6D"/>
    <w:rsid w:val="4CE27355"/>
    <w:rsid w:val="4D0AAB2E"/>
    <w:rsid w:val="4D1C05E3"/>
    <w:rsid w:val="4D2BA2A2"/>
    <w:rsid w:val="4D33B349"/>
    <w:rsid w:val="4D42A601"/>
    <w:rsid w:val="4D90D83F"/>
    <w:rsid w:val="4DD4642B"/>
    <w:rsid w:val="4DD4B509"/>
    <w:rsid w:val="4E11AB64"/>
    <w:rsid w:val="4E29A177"/>
    <w:rsid w:val="4E3C23DD"/>
    <w:rsid w:val="4E414DDF"/>
    <w:rsid w:val="4E76AE11"/>
    <w:rsid w:val="4E78811D"/>
    <w:rsid w:val="4EA81A83"/>
    <w:rsid w:val="4ED2550A"/>
    <w:rsid w:val="4ED6FFD1"/>
    <w:rsid w:val="4F2103C4"/>
    <w:rsid w:val="4F2B9C4E"/>
    <w:rsid w:val="4F85A4C1"/>
    <w:rsid w:val="501A6691"/>
    <w:rsid w:val="50219736"/>
    <w:rsid w:val="502CA4FA"/>
    <w:rsid w:val="505BFE58"/>
    <w:rsid w:val="5078BF26"/>
    <w:rsid w:val="5091EA61"/>
    <w:rsid w:val="50A88B4B"/>
    <w:rsid w:val="50BA0B17"/>
    <w:rsid w:val="5104D9FF"/>
    <w:rsid w:val="511DC5F1"/>
    <w:rsid w:val="513A351E"/>
    <w:rsid w:val="513A62E2"/>
    <w:rsid w:val="5147E0DC"/>
    <w:rsid w:val="514C2B67"/>
    <w:rsid w:val="51997B01"/>
    <w:rsid w:val="51C6EDC7"/>
    <w:rsid w:val="5212F37F"/>
    <w:rsid w:val="5274E6EE"/>
    <w:rsid w:val="527B073B"/>
    <w:rsid w:val="527E6640"/>
    <w:rsid w:val="5285DFE1"/>
    <w:rsid w:val="52980368"/>
    <w:rsid w:val="52CCBAED"/>
    <w:rsid w:val="533459D5"/>
    <w:rsid w:val="5345EE72"/>
    <w:rsid w:val="534616D5"/>
    <w:rsid w:val="537BC708"/>
    <w:rsid w:val="5388752D"/>
    <w:rsid w:val="5396FDC3"/>
    <w:rsid w:val="53B4038E"/>
    <w:rsid w:val="53C25BAF"/>
    <w:rsid w:val="53C64099"/>
    <w:rsid w:val="54051EDD"/>
    <w:rsid w:val="54149048"/>
    <w:rsid w:val="5422C503"/>
    <w:rsid w:val="543B4B6D"/>
    <w:rsid w:val="5463E5EB"/>
    <w:rsid w:val="546908A6"/>
    <w:rsid w:val="5472A36B"/>
    <w:rsid w:val="54BF4211"/>
    <w:rsid w:val="54CB3B2B"/>
    <w:rsid w:val="550D2356"/>
    <w:rsid w:val="551BFD07"/>
    <w:rsid w:val="5534482D"/>
    <w:rsid w:val="5549CF39"/>
    <w:rsid w:val="554BA84A"/>
    <w:rsid w:val="557EC1F2"/>
    <w:rsid w:val="55851A85"/>
    <w:rsid w:val="55BAAF3E"/>
    <w:rsid w:val="55EDE792"/>
    <w:rsid w:val="55F45893"/>
    <w:rsid w:val="55FD0DAD"/>
    <w:rsid w:val="561261DF"/>
    <w:rsid w:val="566B7882"/>
    <w:rsid w:val="56979187"/>
    <w:rsid w:val="56BF4445"/>
    <w:rsid w:val="56CAC5E5"/>
    <w:rsid w:val="56E9E938"/>
    <w:rsid w:val="572CF30F"/>
    <w:rsid w:val="57AA442D"/>
    <w:rsid w:val="57CBE5BD"/>
    <w:rsid w:val="57CF490E"/>
    <w:rsid w:val="57F6B535"/>
    <w:rsid w:val="57FAB91E"/>
    <w:rsid w:val="5800A0C8"/>
    <w:rsid w:val="586456AB"/>
    <w:rsid w:val="58663CBE"/>
    <w:rsid w:val="58B3CA47"/>
    <w:rsid w:val="58C93971"/>
    <w:rsid w:val="58CB9EF3"/>
    <w:rsid w:val="58D1B9F0"/>
    <w:rsid w:val="5918A5CB"/>
    <w:rsid w:val="5922A471"/>
    <w:rsid w:val="5938C483"/>
    <w:rsid w:val="593A68E2"/>
    <w:rsid w:val="59451D60"/>
    <w:rsid w:val="595F22F7"/>
    <w:rsid w:val="596A43E6"/>
    <w:rsid w:val="597F081E"/>
    <w:rsid w:val="59BB24CB"/>
    <w:rsid w:val="59CE92CB"/>
    <w:rsid w:val="59F72FFE"/>
    <w:rsid w:val="5A020D1F"/>
    <w:rsid w:val="5A3CDC0D"/>
    <w:rsid w:val="5A4C8C78"/>
    <w:rsid w:val="5B1EF499"/>
    <w:rsid w:val="5B38AB79"/>
    <w:rsid w:val="5B3AC966"/>
    <w:rsid w:val="5B605F6B"/>
    <w:rsid w:val="5B76CC81"/>
    <w:rsid w:val="5B9DDD80"/>
    <w:rsid w:val="5BAAEA1A"/>
    <w:rsid w:val="5BC3D3F8"/>
    <w:rsid w:val="5BD433CE"/>
    <w:rsid w:val="5C37311F"/>
    <w:rsid w:val="5C4616AF"/>
    <w:rsid w:val="5CB26F4E"/>
    <w:rsid w:val="5CBE020B"/>
    <w:rsid w:val="5CD21FB5"/>
    <w:rsid w:val="5CE98AD1"/>
    <w:rsid w:val="5CF10A87"/>
    <w:rsid w:val="5CF87906"/>
    <w:rsid w:val="5D0C5260"/>
    <w:rsid w:val="5D0FE658"/>
    <w:rsid w:val="5D4D686D"/>
    <w:rsid w:val="5D5037AB"/>
    <w:rsid w:val="5D8D079A"/>
    <w:rsid w:val="5D94679D"/>
    <w:rsid w:val="5DA136FC"/>
    <w:rsid w:val="5DCA5DCC"/>
    <w:rsid w:val="5DEFF083"/>
    <w:rsid w:val="5E047D0F"/>
    <w:rsid w:val="5E531272"/>
    <w:rsid w:val="5E58812E"/>
    <w:rsid w:val="5E6FE24C"/>
    <w:rsid w:val="5E954AE6"/>
    <w:rsid w:val="5E9A217C"/>
    <w:rsid w:val="5EB8699D"/>
    <w:rsid w:val="5EBF73CA"/>
    <w:rsid w:val="5EC4EBF5"/>
    <w:rsid w:val="5EC53EA4"/>
    <w:rsid w:val="5EC82F0D"/>
    <w:rsid w:val="5ECD668B"/>
    <w:rsid w:val="5ED28D91"/>
    <w:rsid w:val="5EDE4AE8"/>
    <w:rsid w:val="5EDFFB7E"/>
    <w:rsid w:val="5F0A3E2C"/>
    <w:rsid w:val="5F2A56E8"/>
    <w:rsid w:val="5F4ECAED"/>
    <w:rsid w:val="6013A033"/>
    <w:rsid w:val="6028AB49"/>
    <w:rsid w:val="603022E5"/>
    <w:rsid w:val="605EAB23"/>
    <w:rsid w:val="60695B47"/>
    <w:rsid w:val="606A8968"/>
    <w:rsid w:val="60B2F189"/>
    <w:rsid w:val="60F5B3B3"/>
    <w:rsid w:val="60FDC87E"/>
    <w:rsid w:val="610009BB"/>
    <w:rsid w:val="61316D7E"/>
    <w:rsid w:val="61350B51"/>
    <w:rsid w:val="614A3A0E"/>
    <w:rsid w:val="618B20DA"/>
    <w:rsid w:val="619268A6"/>
    <w:rsid w:val="61A15FCA"/>
    <w:rsid w:val="61A7830E"/>
    <w:rsid w:val="61F1B3B9"/>
    <w:rsid w:val="621481A0"/>
    <w:rsid w:val="62318AEB"/>
    <w:rsid w:val="62599716"/>
    <w:rsid w:val="62609BCF"/>
    <w:rsid w:val="628D02F6"/>
    <w:rsid w:val="629E8C1D"/>
    <w:rsid w:val="62BBE381"/>
    <w:rsid w:val="63268395"/>
    <w:rsid w:val="6352FE1E"/>
    <w:rsid w:val="6353F337"/>
    <w:rsid w:val="63B0A990"/>
    <w:rsid w:val="63B78F07"/>
    <w:rsid w:val="640A4C75"/>
    <w:rsid w:val="64605D13"/>
    <w:rsid w:val="647ED95A"/>
    <w:rsid w:val="648C4C28"/>
    <w:rsid w:val="649CA15C"/>
    <w:rsid w:val="64BCC5CC"/>
    <w:rsid w:val="64BE2FF4"/>
    <w:rsid w:val="64EEE988"/>
    <w:rsid w:val="6502193A"/>
    <w:rsid w:val="65110925"/>
    <w:rsid w:val="6543A019"/>
    <w:rsid w:val="655B0F1F"/>
    <w:rsid w:val="65B7CDE6"/>
    <w:rsid w:val="664B6B5B"/>
    <w:rsid w:val="66B63A71"/>
    <w:rsid w:val="66E288D9"/>
    <w:rsid w:val="66E706CC"/>
    <w:rsid w:val="67498EE6"/>
    <w:rsid w:val="67663595"/>
    <w:rsid w:val="677E1B83"/>
    <w:rsid w:val="67A4D390"/>
    <w:rsid w:val="68022C18"/>
    <w:rsid w:val="6823FB36"/>
    <w:rsid w:val="68244C56"/>
    <w:rsid w:val="683D1B0D"/>
    <w:rsid w:val="684C33BC"/>
    <w:rsid w:val="68874C08"/>
    <w:rsid w:val="68CCE714"/>
    <w:rsid w:val="68D62E85"/>
    <w:rsid w:val="68DE987F"/>
    <w:rsid w:val="68E2CF10"/>
    <w:rsid w:val="68F3BADD"/>
    <w:rsid w:val="6913A333"/>
    <w:rsid w:val="6930D703"/>
    <w:rsid w:val="69442DF9"/>
    <w:rsid w:val="69556C5C"/>
    <w:rsid w:val="695773AE"/>
    <w:rsid w:val="696710AE"/>
    <w:rsid w:val="696ADEA8"/>
    <w:rsid w:val="69B25E49"/>
    <w:rsid w:val="6A06F9C2"/>
    <w:rsid w:val="6A20AFC3"/>
    <w:rsid w:val="6A3738FF"/>
    <w:rsid w:val="6A47BF5A"/>
    <w:rsid w:val="6A4AAD15"/>
    <w:rsid w:val="6A58E2B7"/>
    <w:rsid w:val="6A8E8BCF"/>
    <w:rsid w:val="6A9DBC58"/>
    <w:rsid w:val="6AA655E3"/>
    <w:rsid w:val="6B1110DB"/>
    <w:rsid w:val="6B534D1F"/>
    <w:rsid w:val="6B6746BB"/>
    <w:rsid w:val="6B751575"/>
    <w:rsid w:val="6B769389"/>
    <w:rsid w:val="6B9A501E"/>
    <w:rsid w:val="6BA2E618"/>
    <w:rsid w:val="6C592EC1"/>
    <w:rsid w:val="6C9BF439"/>
    <w:rsid w:val="6CAA5C78"/>
    <w:rsid w:val="6CCCA197"/>
    <w:rsid w:val="6CD9C79B"/>
    <w:rsid w:val="6CF83836"/>
    <w:rsid w:val="6D1BDED9"/>
    <w:rsid w:val="6D379CDA"/>
    <w:rsid w:val="6D40CDE2"/>
    <w:rsid w:val="6D4A63DA"/>
    <w:rsid w:val="6D6CF8D1"/>
    <w:rsid w:val="6DC3B7A3"/>
    <w:rsid w:val="6DE392E6"/>
    <w:rsid w:val="6DFC93FD"/>
    <w:rsid w:val="6E2ABA82"/>
    <w:rsid w:val="6E8CDD7F"/>
    <w:rsid w:val="6ED8FC51"/>
    <w:rsid w:val="6EE53437"/>
    <w:rsid w:val="6F1E1E38"/>
    <w:rsid w:val="6F374695"/>
    <w:rsid w:val="6F3B751E"/>
    <w:rsid w:val="6FE1AB12"/>
    <w:rsid w:val="700FCB91"/>
    <w:rsid w:val="703181F3"/>
    <w:rsid w:val="7046BC99"/>
    <w:rsid w:val="7055DE86"/>
    <w:rsid w:val="706573A1"/>
    <w:rsid w:val="7068EDAE"/>
    <w:rsid w:val="7089A813"/>
    <w:rsid w:val="70AA870E"/>
    <w:rsid w:val="70B9022E"/>
    <w:rsid w:val="70EB3820"/>
    <w:rsid w:val="71093DC3"/>
    <w:rsid w:val="7113FC3D"/>
    <w:rsid w:val="712912DC"/>
    <w:rsid w:val="71408763"/>
    <w:rsid w:val="716678F3"/>
    <w:rsid w:val="71835C7B"/>
    <w:rsid w:val="719D9D10"/>
    <w:rsid w:val="71B8054D"/>
    <w:rsid w:val="71F052E6"/>
    <w:rsid w:val="71FCAA48"/>
    <w:rsid w:val="7209635E"/>
    <w:rsid w:val="7214E309"/>
    <w:rsid w:val="726CE55E"/>
    <w:rsid w:val="7273480D"/>
    <w:rsid w:val="72A04165"/>
    <w:rsid w:val="72AFCE57"/>
    <w:rsid w:val="72CA83ED"/>
    <w:rsid w:val="72DE097B"/>
    <w:rsid w:val="73142BAE"/>
    <w:rsid w:val="733217F8"/>
    <w:rsid w:val="734AA602"/>
    <w:rsid w:val="73657627"/>
    <w:rsid w:val="736C7C98"/>
    <w:rsid w:val="737583DD"/>
    <w:rsid w:val="737E5D5B"/>
    <w:rsid w:val="739C71DD"/>
    <w:rsid w:val="73C10E9F"/>
    <w:rsid w:val="73D76060"/>
    <w:rsid w:val="73D7CD9B"/>
    <w:rsid w:val="73F18F5B"/>
    <w:rsid w:val="74051C12"/>
    <w:rsid w:val="7423D162"/>
    <w:rsid w:val="746A8665"/>
    <w:rsid w:val="7491BA69"/>
    <w:rsid w:val="74F6EC58"/>
    <w:rsid w:val="75276D2D"/>
    <w:rsid w:val="75313FB7"/>
    <w:rsid w:val="75596CCC"/>
    <w:rsid w:val="755BA2FC"/>
    <w:rsid w:val="758D5FBC"/>
    <w:rsid w:val="758ED683"/>
    <w:rsid w:val="75B7BD4F"/>
    <w:rsid w:val="75BDC4AC"/>
    <w:rsid w:val="75D7CFB6"/>
    <w:rsid w:val="75E13331"/>
    <w:rsid w:val="75F0F813"/>
    <w:rsid w:val="764530CD"/>
    <w:rsid w:val="7663F6FE"/>
    <w:rsid w:val="76A27CAF"/>
    <w:rsid w:val="76B1878F"/>
    <w:rsid w:val="76C5E4AA"/>
    <w:rsid w:val="774559A6"/>
    <w:rsid w:val="77BE8AEA"/>
    <w:rsid w:val="77D55DF2"/>
    <w:rsid w:val="77E77452"/>
    <w:rsid w:val="78369210"/>
    <w:rsid w:val="784AB56D"/>
    <w:rsid w:val="785004C6"/>
    <w:rsid w:val="7870097B"/>
    <w:rsid w:val="78727E76"/>
    <w:rsid w:val="78A3A2C0"/>
    <w:rsid w:val="78A7E56A"/>
    <w:rsid w:val="7910C570"/>
    <w:rsid w:val="79405A4A"/>
    <w:rsid w:val="7952573A"/>
    <w:rsid w:val="7962B54E"/>
    <w:rsid w:val="797D3A02"/>
    <w:rsid w:val="79802100"/>
    <w:rsid w:val="79BA6E4C"/>
    <w:rsid w:val="79CF0DC3"/>
    <w:rsid w:val="7A0838A3"/>
    <w:rsid w:val="7A6AD4F7"/>
    <w:rsid w:val="7A7AB041"/>
    <w:rsid w:val="7AA7A489"/>
    <w:rsid w:val="7AAB40D9"/>
    <w:rsid w:val="7ACB3D16"/>
    <w:rsid w:val="7ACC68C9"/>
    <w:rsid w:val="7AFEB05D"/>
    <w:rsid w:val="7AFEC9C8"/>
    <w:rsid w:val="7B0132B6"/>
    <w:rsid w:val="7B1EE836"/>
    <w:rsid w:val="7B2DF40C"/>
    <w:rsid w:val="7B31AF85"/>
    <w:rsid w:val="7B6C0ACD"/>
    <w:rsid w:val="7B81DB0C"/>
    <w:rsid w:val="7BBD4E80"/>
    <w:rsid w:val="7BDEBA05"/>
    <w:rsid w:val="7BF47D10"/>
    <w:rsid w:val="7BF712D4"/>
    <w:rsid w:val="7BFCA140"/>
    <w:rsid w:val="7C4BD421"/>
    <w:rsid w:val="7C508D9D"/>
    <w:rsid w:val="7C83098E"/>
    <w:rsid w:val="7C95CBA9"/>
    <w:rsid w:val="7CBD3528"/>
    <w:rsid w:val="7D050830"/>
    <w:rsid w:val="7D0C5C04"/>
    <w:rsid w:val="7D2F5EF0"/>
    <w:rsid w:val="7D35A14A"/>
    <w:rsid w:val="7D5E16D8"/>
    <w:rsid w:val="7D881865"/>
    <w:rsid w:val="7E0349F2"/>
    <w:rsid w:val="7E26B09B"/>
    <w:rsid w:val="7E2EC42E"/>
    <w:rsid w:val="7E750B7E"/>
    <w:rsid w:val="7EA3C4E7"/>
    <w:rsid w:val="7ED75E9F"/>
    <w:rsid w:val="7EF0B5ED"/>
    <w:rsid w:val="7F04D374"/>
    <w:rsid w:val="7F2505F2"/>
    <w:rsid w:val="7F5930C2"/>
    <w:rsid w:val="7F7BC2D4"/>
    <w:rsid w:val="7F7DBD48"/>
    <w:rsid w:val="7F7EB1FC"/>
    <w:rsid w:val="7F88BC34"/>
    <w:rsid w:val="7F9D7497"/>
    <w:rsid w:val="7F9E3341"/>
    <w:rsid w:val="7FA35E69"/>
    <w:rsid w:val="7FCAA4E0"/>
    <w:rsid w:val="7FD6B78A"/>
    <w:rsid w:val="7FFD6A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A8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next w:val="Normal"/>
    <w:link w:val="Heading1Char"/>
    <w:uiPriority w:val="9"/>
    <w:qFormat/>
    <w:rsid w:val="00E91218"/>
    <w:pPr>
      <w:shd w:val="clear" w:color="auto" w:fill="FFFFFF"/>
      <w:spacing w:before="0" w:beforeAutospacing="0" w:after="120" w:afterAutospacing="0"/>
      <w:jc w:val="center"/>
      <w:outlineLvl w:val="0"/>
    </w:pPr>
    <w:rPr>
      <w:rFonts w:ascii="Calibri" w:hAnsi="Calibri" w:cs="Calibri"/>
      <w:color w:val="212529"/>
    </w:rPr>
  </w:style>
  <w:style w:type="paragraph" w:styleId="Heading2">
    <w:name w:val="heading 2"/>
    <w:basedOn w:val="NormalWeb"/>
    <w:next w:val="Normal"/>
    <w:link w:val="Heading2Char"/>
    <w:uiPriority w:val="9"/>
    <w:unhideWhenUsed/>
    <w:qFormat/>
    <w:rsid w:val="00D81A65"/>
    <w:pPr>
      <w:spacing w:before="120" w:beforeAutospacing="0" w:after="0" w:afterAutospacing="0"/>
      <w:outlineLvl w:val="1"/>
    </w:pPr>
    <w:rPr>
      <w:rFonts w:ascii="Calibri" w:hAnsi="Calibri" w:cs="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62F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C062FB"/>
    <w:rPr>
      <w:b/>
      <w:bCs/>
    </w:rPr>
  </w:style>
  <w:style w:type="character" w:customStyle="1" w:styleId="normaltextrun">
    <w:name w:val="normaltextrun"/>
    <w:basedOn w:val="DefaultParagraphFont"/>
    <w:rsid w:val="00C062FB"/>
  </w:style>
  <w:style w:type="character" w:styleId="Hyperlink">
    <w:name w:val="Hyperlink"/>
    <w:basedOn w:val="DefaultParagraphFont"/>
    <w:uiPriority w:val="99"/>
    <w:unhideWhenUsed/>
    <w:rsid w:val="00C062FB"/>
    <w:rPr>
      <w:color w:val="0563C1" w:themeColor="hyperlink"/>
      <w:u w:val="single"/>
    </w:rPr>
  </w:style>
  <w:style w:type="paragraph" w:styleId="Revision">
    <w:name w:val="Revision"/>
    <w:hidden/>
    <w:uiPriority w:val="99"/>
    <w:semiHidden/>
    <w:rsid w:val="00772D1E"/>
    <w:pPr>
      <w:spacing w:after="0" w:line="240" w:lineRule="auto"/>
    </w:pPr>
  </w:style>
  <w:style w:type="character" w:styleId="CommentReference">
    <w:name w:val="annotation reference"/>
    <w:basedOn w:val="DefaultParagraphFont"/>
    <w:uiPriority w:val="99"/>
    <w:semiHidden/>
    <w:unhideWhenUsed/>
    <w:rsid w:val="005D4E65"/>
    <w:rPr>
      <w:sz w:val="16"/>
      <w:szCs w:val="16"/>
    </w:rPr>
  </w:style>
  <w:style w:type="paragraph" w:styleId="CommentText">
    <w:name w:val="annotation text"/>
    <w:basedOn w:val="Normal"/>
    <w:link w:val="CommentTextChar"/>
    <w:uiPriority w:val="99"/>
    <w:unhideWhenUsed/>
    <w:rsid w:val="005D4E65"/>
    <w:pPr>
      <w:spacing w:line="240" w:lineRule="auto"/>
    </w:pPr>
    <w:rPr>
      <w:sz w:val="20"/>
      <w:szCs w:val="20"/>
    </w:rPr>
  </w:style>
  <w:style w:type="character" w:customStyle="1" w:styleId="CommentTextChar">
    <w:name w:val="Comment Text Char"/>
    <w:basedOn w:val="DefaultParagraphFont"/>
    <w:link w:val="CommentText"/>
    <w:uiPriority w:val="99"/>
    <w:rsid w:val="005D4E65"/>
    <w:rPr>
      <w:sz w:val="20"/>
      <w:szCs w:val="20"/>
    </w:rPr>
  </w:style>
  <w:style w:type="paragraph" w:styleId="CommentSubject">
    <w:name w:val="annotation subject"/>
    <w:basedOn w:val="CommentText"/>
    <w:next w:val="CommentText"/>
    <w:link w:val="CommentSubjectChar"/>
    <w:uiPriority w:val="99"/>
    <w:semiHidden/>
    <w:unhideWhenUsed/>
    <w:rsid w:val="005D4E65"/>
    <w:rPr>
      <w:b/>
      <w:bCs/>
    </w:rPr>
  </w:style>
  <w:style w:type="character" w:customStyle="1" w:styleId="CommentSubjectChar">
    <w:name w:val="Comment Subject Char"/>
    <w:basedOn w:val="CommentTextChar"/>
    <w:link w:val="CommentSubject"/>
    <w:uiPriority w:val="99"/>
    <w:semiHidden/>
    <w:rsid w:val="005D4E65"/>
    <w:rPr>
      <w:b/>
      <w:bCs/>
      <w:sz w:val="20"/>
      <w:szCs w:val="20"/>
    </w:rPr>
  </w:style>
  <w:style w:type="character" w:styleId="Mention">
    <w:name w:val="Mention"/>
    <w:basedOn w:val="DefaultParagraphFont"/>
    <w:uiPriority w:val="99"/>
    <w:unhideWhenUsed/>
    <w:rsid w:val="00955B81"/>
    <w:rPr>
      <w:color w:val="2B579A"/>
      <w:shd w:val="clear" w:color="auto" w:fill="E1DFDD"/>
    </w:rPr>
  </w:style>
  <w:style w:type="paragraph" w:styleId="Header">
    <w:name w:val="header"/>
    <w:basedOn w:val="Normal"/>
    <w:link w:val="HeaderChar"/>
    <w:uiPriority w:val="99"/>
    <w:unhideWhenUsed/>
    <w:rsid w:val="00DE5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343"/>
  </w:style>
  <w:style w:type="paragraph" w:styleId="Footer">
    <w:name w:val="footer"/>
    <w:basedOn w:val="Normal"/>
    <w:link w:val="FooterChar"/>
    <w:uiPriority w:val="99"/>
    <w:unhideWhenUsed/>
    <w:rsid w:val="00DE5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343"/>
  </w:style>
  <w:style w:type="character" w:styleId="UnresolvedMention">
    <w:name w:val="Unresolved Mention"/>
    <w:basedOn w:val="DefaultParagraphFont"/>
    <w:uiPriority w:val="99"/>
    <w:semiHidden/>
    <w:unhideWhenUsed/>
    <w:rsid w:val="00405B12"/>
    <w:rPr>
      <w:color w:val="605E5C"/>
      <w:shd w:val="clear" w:color="auto" w:fill="E1DFDD"/>
    </w:rPr>
  </w:style>
  <w:style w:type="character" w:styleId="FollowedHyperlink">
    <w:name w:val="FollowedHyperlink"/>
    <w:basedOn w:val="DefaultParagraphFont"/>
    <w:uiPriority w:val="99"/>
    <w:semiHidden/>
    <w:unhideWhenUsed/>
    <w:rsid w:val="00D16140"/>
    <w:rPr>
      <w:color w:val="954F72" w:themeColor="followedHyperlink"/>
      <w:u w:val="single"/>
    </w:rPr>
  </w:style>
  <w:style w:type="paragraph" w:styleId="ListParagraph">
    <w:name w:val="List Paragraph"/>
    <w:basedOn w:val="Normal"/>
    <w:uiPriority w:val="34"/>
    <w:qFormat/>
    <w:rsid w:val="008E18E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8C033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8C0331"/>
  </w:style>
  <w:style w:type="paragraph" w:styleId="Title">
    <w:name w:val="Title"/>
    <w:basedOn w:val="NormalWeb"/>
    <w:next w:val="Normal"/>
    <w:link w:val="TitleChar"/>
    <w:uiPriority w:val="10"/>
    <w:qFormat/>
    <w:rsid w:val="00D2261D"/>
    <w:pPr>
      <w:shd w:val="clear" w:color="auto" w:fill="FFFFFF"/>
      <w:spacing w:before="0" w:beforeAutospacing="0" w:after="120" w:afterAutospacing="0"/>
      <w:jc w:val="center"/>
    </w:pPr>
    <w:rPr>
      <w:rFonts w:ascii="Calibri" w:hAnsi="Calibri" w:cs="Calibri"/>
      <w:color w:val="212529"/>
    </w:rPr>
  </w:style>
  <w:style w:type="character" w:customStyle="1" w:styleId="TitleChar">
    <w:name w:val="Title Char"/>
    <w:basedOn w:val="DefaultParagraphFont"/>
    <w:link w:val="Title"/>
    <w:uiPriority w:val="10"/>
    <w:rsid w:val="00D2261D"/>
    <w:rPr>
      <w:rFonts w:ascii="Calibri" w:eastAsia="Times New Roman" w:hAnsi="Calibri" w:cs="Calibri"/>
      <w:color w:val="212529"/>
      <w:kern w:val="0"/>
      <w:sz w:val="24"/>
      <w:szCs w:val="24"/>
      <w:shd w:val="clear" w:color="auto" w:fill="FFFFFF"/>
      <w:lang w:eastAsia="en-AU"/>
      <w14:ligatures w14:val="none"/>
    </w:rPr>
  </w:style>
  <w:style w:type="character" w:customStyle="1" w:styleId="Heading1Char">
    <w:name w:val="Heading 1 Char"/>
    <w:basedOn w:val="DefaultParagraphFont"/>
    <w:link w:val="Heading1"/>
    <w:uiPriority w:val="9"/>
    <w:rsid w:val="00E91218"/>
    <w:rPr>
      <w:rFonts w:ascii="Calibri" w:eastAsia="Times New Roman" w:hAnsi="Calibri" w:cs="Calibri"/>
      <w:color w:val="212529"/>
      <w:kern w:val="0"/>
      <w:sz w:val="24"/>
      <w:szCs w:val="24"/>
      <w:shd w:val="clear" w:color="auto" w:fill="FFFFFF"/>
      <w:lang w:eastAsia="en-AU"/>
      <w14:ligatures w14:val="none"/>
    </w:rPr>
  </w:style>
  <w:style w:type="character" w:customStyle="1" w:styleId="Heading2Char">
    <w:name w:val="Heading 2 Char"/>
    <w:basedOn w:val="DefaultParagraphFont"/>
    <w:link w:val="Heading2"/>
    <w:uiPriority w:val="9"/>
    <w:rsid w:val="00D81A65"/>
    <w:rPr>
      <w:rFonts w:ascii="Calibri" w:eastAsia="Times New Roman" w:hAnsi="Calibri" w:cs="Calibri"/>
      <w:i/>
      <w:iCs/>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bestossafety.gov.au/ansp-2024-2030-progress-report-1-jan-2024-30-june-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D27AA-7460-45DE-AAA5-2AD13189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Links>
    <vt:vector size="6" baseType="variant">
      <vt:variant>
        <vt:i4>65542</vt:i4>
      </vt:variant>
      <vt:variant>
        <vt:i4>0</vt:i4>
      </vt:variant>
      <vt:variant>
        <vt:i4>0</vt:i4>
      </vt:variant>
      <vt:variant>
        <vt:i4>5</vt:i4>
      </vt:variant>
      <vt:variant>
        <vt:lpwstr>https://www.asbestossafety.gov.au/ansp-2024-2030-progress-report-1-jan-2024-30-june-2025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Relations and Work Health and Safety Ministers’ Meeting – 24 August 2026</dc:title>
  <dc:subject/>
  <dc:creator/>
  <cp:keywords/>
  <dc:description/>
  <cp:lastModifiedBy/>
  <cp:revision>1</cp:revision>
  <dcterms:created xsi:type="dcterms:W3CDTF">2026-09-01T01:13:00Z</dcterms:created>
  <dcterms:modified xsi:type="dcterms:W3CDTF">2026-09-01T01:14:00Z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2026-09-01T01:14:07Z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a394c351-0243-426e-8172-9fac37b492d5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