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5D5330B7" w:rsidR="00067075" w:rsidRDefault="00C67024" w:rsidP="00DE0402">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0"/>
          <w:headerReference w:type="default" r:id="rId11"/>
          <w:footerReference w:type="even" r:id="rId12"/>
          <w:footerReference w:type="default" r:id="rId13"/>
          <w:headerReference w:type="first" r:id="rId14"/>
          <w:footerReference w:type="first" r:id="rId15"/>
          <w:type w:val="continuous"/>
          <w:pgSz w:w="16840" w:h="23820"/>
          <w:pgMar w:top="851" w:right="1418" w:bottom="1418" w:left="1418" w:header="170" w:footer="709" w:gutter="0"/>
          <w:cols w:space="708"/>
          <w:titlePg/>
          <w:docGrid w:linePitch="360"/>
        </w:sectPr>
      </w:pPr>
    </w:p>
    <w:p w14:paraId="147F3BDD" w14:textId="5C55138D" w:rsidR="000D06F7" w:rsidRDefault="005A058E" w:rsidP="00DD7333">
      <w:pPr>
        <w:pStyle w:val="Title"/>
      </w:pPr>
      <w:r>
        <w:rPr>
          <w:noProof/>
        </w:rPr>
        <w:drawing>
          <wp:anchor distT="0" distB="0" distL="114300" distR="114300" simplePos="0" relativeHeight="251660288" behindDoc="0" locked="0" layoutInCell="1" allowOverlap="1" wp14:anchorId="42E5B0D2" wp14:editId="03A88936">
            <wp:simplePos x="0" y="0"/>
            <wp:positionH relativeFrom="column">
              <wp:posOffset>6047740</wp:posOffset>
            </wp:positionH>
            <wp:positionV relativeFrom="paragraph">
              <wp:posOffset>1216660</wp:posOffset>
            </wp:positionV>
            <wp:extent cx="3419475" cy="3776345"/>
            <wp:effectExtent l="0" t="0" r="9525" b="0"/>
            <wp:wrapThrough wrapText="bothSides">
              <wp:wrapPolygon edited="0">
                <wp:start x="0" y="0"/>
                <wp:lineTo x="0" y="21466"/>
                <wp:lineTo x="21540" y="21466"/>
                <wp:lineTo x="21540" y="0"/>
                <wp:lineTo x="0" y="0"/>
              </wp:wrapPolygon>
            </wp:wrapThrough>
            <wp:docPr id="5" name="Picture 5" descr="Geographical map of the Darling Downs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Darling Downs Employment Region."/>
                    <pic:cNvPicPr/>
                  </pic:nvPicPr>
                  <pic:blipFill>
                    <a:blip r:embed="rId16"/>
                    <a:stretch>
                      <a:fillRect/>
                    </a:stretch>
                  </pic:blipFill>
                  <pic:spPr>
                    <a:xfrm>
                      <a:off x="0" y="0"/>
                      <a:ext cx="3419475" cy="3776345"/>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675A63C8" w:rsidR="000D06F7" w:rsidRPr="000D06F7" w:rsidRDefault="005712D3" w:rsidP="00186F5B">
      <w:pPr>
        <w:pStyle w:val="Subtitle"/>
        <w:spacing w:after="0"/>
        <w:rPr>
          <w:rStyle w:val="Strong"/>
          <w:b/>
          <w:bCs w:val="0"/>
        </w:rPr>
      </w:pPr>
      <w:r>
        <w:t>Darling Downs Employment Region</w:t>
      </w:r>
      <w:r w:rsidR="00E41CC6" w:rsidRPr="000D06F7">
        <w:rPr>
          <w:color w:val="0076BD" w:themeColor="text2"/>
        </w:rPr>
        <w:t xml:space="preserve"> |</w:t>
      </w:r>
      <w:r w:rsidR="00E41CC6" w:rsidRPr="00AB0F24">
        <w:rPr>
          <w:color w:val="0076BD" w:themeColor="text2"/>
        </w:rPr>
        <w:t xml:space="preserve"> </w:t>
      </w:r>
      <w:r>
        <w:rPr>
          <w:color w:val="auto"/>
        </w:rPr>
        <w:t>QLD</w:t>
      </w:r>
      <w:r w:rsidR="000D06F7" w:rsidRPr="000D06F7">
        <w:rPr>
          <w:color w:val="0076BD" w:themeColor="text2"/>
        </w:rPr>
        <w:t xml:space="preserve"> | </w:t>
      </w:r>
      <w:r w:rsidR="002F5DE0">
        <w:rPr>
          <w:rStyle w:val="Strong"/>
          <w:b/>
          <w:bCs w:val="0"/>
        </w:rPr>
        <w:t>April</w:t>
      </w:r>
      <w:r w:rsidR="00E55172">
        <w:rPr>
          <w:rStyle w:val="Strong"/>
          <w:b/>
          <w:bCs w:val="0"/>
        </w:rPr>
        <w:t xml:space="preserve"> 2024</w:t>
      </w:r>
      <w:r w:rsidR="00E41CC6">
        <w:rPr>
          <w:rStyle w:val="Strong"/>
          <w:b/>
          <w:bCs w:val="0"/>
        </w:rPr>
        <w:t xml:space="preserve"> </w:t>
      </w:r>
    </w:p>
    <w:p w14:paraId="728E0E94" w14:textId="1EC60346"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06CAA7AA" w:rsidR="000D06F7" w:rsidRDefault="003932D9" w:rsidP="000D06F7">
      <w:pPr>
        <w:pStyle w:val="Heading2"/>
      </w:pPr>
      <w:r>
        <w:rPr>
          <w:noProof/>
        </w:rPr>
        <mc:AlternateContent>
          <mc:Choice Requires="wps">
            <w:drawing>
              <wp:anchor distT="0" distB="0" distL="114300" distR="114300" simplePos="0" relativeHeight="251655167" behindDoc="1" locked="0" layoutInCell="1" allowOverlap="1" wp14:anchorId="7D7817BF" wp14:editId="303ACE40">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999231" id="Rectangle 3" o:spid="_x0000_s1026" alt="&quot;&quot;" style="position:absolute;margin-left:-7.75pt;margin-top:302.25pt;width:472.55pt;height:26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783AFC76"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0D06F7">
      <w:pPr>
        <w:pStyle w:val="Heading3"/>
      </w:pPr>
      <w:r>
        <w:t>Employment Facilitators</w:t>
      </w:r>
    </w:p>
    <w:p w14:paraId="53449B5D" w14:textId="633FD48E" w:rsidR="000D06F7" w:rsidRDefault="000D06F7" w:rsidP="000D06F7">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0EC110EE" w:rsidR="000D06F7" w:rsidRDefault="000D06F7" w:rsidP="000D06F7">
      <w:pPr>
        <w:pStyle w:val="Heading3"/>
      </w:pPr>
      <w:r>
        <w:t>Local Jobs and Skills Taskforce</w:t>
      </w:r>
    </w:p>
    <w:p w14:paraId="1A643F67" w14:textId="4D0EAC71"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4EBD5D7D" w:rsidR="000D06F7" w:rsidRDefault="000D06F7" w:rsidP="000D06F7">
      <w:pPr>
        <w:pStyle w:val="Heading3"/>
      </w:pPr>
      <w:r>
        <w:t xml:space="preserve">Local Recovery and National Priority Funds </w:t>
      </w:r>
    </w:p>
    <w:p w14:paraId="595F4A1A" w14:textId="6B3C6505"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6618593">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6B4A033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7" w:history="1">
                              <w:r w:rsidR="005712D3" w:rsidRPr="005A058E">
                                <w:rPr>
                                  <w:rStyle w:val="Hyperlink"/>
                                </w:rPr>
                                <w:t>Darling Downs</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6B4A0336"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8" w:history="1">
                        <w:r w:rsidR="005712D3" w:rsidRPr="005A058E">
                          <w:rPr>
                            <w:rStyle w:val="Hyperlink"/>
                          </w:rPr>
                          <w:t>Darling Downs</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9"/>
          <w:type w:val="continuous"/>
          <w:pgSz w:w="16840" w:h="23820"/>
          <w:pgMar w:top="1418" w:right="1418" w:bottom="1418" w:left="1418" w:header="0" w:footer="709" w:gutter="0"/>
          <w:cols w:space="708"/>
          <w:titlePg/>
          <w:docGrid w:linePitch="360"/>
        </w:sectPr>
      </w:pPr>
    </w:p>
    <w:p w14:paraId="4C31F324" w14:textId="4D563B02" w:rsidR="004B3FEE" w:rsidRDefault="004B3FEE" w:rsidP="004B3FEE">
      <w:pPr>
        <w:numPr>
          <w:ilvl w:val="0"/>
          <w:numId w:val="14"/>
        </w:numPr>
        <w:spacing w:after="0"/>
        <w:ind w:left="284" w:hanging="284"/>
      </w:pPr>
      <w:r>
        <w:t xml:space="preserve">The Darling Downs region is </w:t>
      </w:r>
      <w:r w:rsidR="009247D1">
        <w:t xml:space="preserve">geographically one of Australia’s largest Employment Regions, </w:t>
      </w:r>
      <w:r w:rsidR="00DD0F74">
        <w:t>encompassing</w:t>
      </w:r>
      <w:r>
        <w:t xml:space="preserve"> a variety of regional and rural </w:t>
      </w:r>
      <w:r w:rsidR="009247D1">
        <w:t>communities</w:t>
      </w:r>
      <w:r w:rsidR="00DC462F">
        <w:t xml:space="preserve"> each facing different labour market challenges. Urban </w:t>
      </w:r>
      <w:r>
        <w:t>Toowoomba</w:t>
      </w:r>
      <w:r w:rsidR="00DC462F">
        <w:t xml:space="preserve"> in particular, contrasts sharply with </w:t>
      </w:r>
      <w:r>
        <w:t>rural areas</w:t>
      </w:r>
      <w:r w:rsidR="00DC462F">
        <w:t xml:space="preserve"> in this regard.</w:t>
      </w:r>
    </w:p>
    <w:p w14:paraId="11C13D80" w14:textId="4F2C7FBD" w:rsidR="00DC462F" w:rsidRDefault="003472DE" w:rsidP="005B0A80">
      <w:pPr>
        <w:numPr>
          <w:ilvl w:val="0"/>
          <w:numId w:val="14"/>
        </w:numPr>
        <w:spacing w:after="0"/>
        <w:ind w:left="284" w:hanging="284"/>
      </w:pPr>
      <w:r>
        <w:t>The region is experiencing h</w:t>
      </w:r>
      <w:r w:rsidR="00FA114B" w:rsidRPr="003A199B">
        <w:t xml:space="preserve">igh levels of unmet demand for </w:t>
      </w:r>
      <w:r w:rsidR="00FA114B">
        <w:t xml:space="preserve">suitably skilled </w:t>
      </w:r>
      <w:r w:rsidR="00FA114B" w:rsidRPr="003A199B">
        <w:t>workers in</w:t>
      </w:r>
      <w:r w:rsidR="00FA114B">
        <w:t xml:space="preserve"> key sectors including</w:t>
      </w:r>
      <w:r w:rsidR="00FA114B" w:rsidRPr="003A199B">
        <w:t xml:space="preserve"> </w:t>
      </w:r>
      <w:r w:rsidR="00FA114B">
        <w:t>health and social care</w:t>
      </w:r>
      <w:r w:rsidR="00FA114B" w:rsidRPr="003A199B">
        <w:t>, agriculture</w:t>
      </w:r>
      <w:r w:rsidR="00FA114B">
        <w:t xml:space="preserve">, </w:t>
      </w:r>
      <w:r w:rsidR="009A7E04">
        <w:t>retail,</w:t>
      </w:r>
      <w:r w:rsidR="00FA114B">
        <w:t xml:space="preserve"> and hospitality. In addition, there is a high demand for construction workforce that is underpinning major infrastructure</w:t>
      </w:r>
      <w:r w:rsidR="00DC462F">
        <w:t xml:space="preserve"> </w:t>
      </w:r>
      <w:r w:rsidR="00100375">
        <w:t>including renewable energy projects, hospital upgrades and</w:t>
      </w:r>
      <w:r w:rsidR="00DC462F">
        <w:t xml:space="preserve"> </w:t>
      </w:r>
      <w:r w:rsidR="00100375">
        <w:t>Inland Rail</w:t>
      </w:r>
      <w:r w:rsidR="00DC462F">
        <w:t>.</w:t>
      </w:r>
    </w:p>
    <w:p w14:paraId="7E434952" w14:textId="77777777" w:rsidR="00FA114B" w:rsidRDefault="00FA114B" w:rsidP="00FA114B">
      <w:pPr>
        <w:spacing w:after="0"/>
        <w:ind w:left="284"/>
      </w:pPr>
    </w:p>
    <w:p w14:paraId="6EB67A65" w14:textId="77777777" w:rsidR="00D91239" w:rsidRDefault="00D91239" w:rsidP="00FA114B">
      <w:pPr>
        <w:spacing w:after="0"/>
        <w:ind w:left="284"/>
      </w:pPr>
    </w:p>
    <w:p w14:paraId="7660C7CC" w14:textId="6C6631C7" w:rsidR="00FA114B" w:rsidRPr="00AB0F24" w:rsidRDefault="00FA114B" w:rsidP="00FA114B">
      <w:pPr>
        <w:numPr>
          <w:ilvl w:val="0"/>
          <w:numId w:val="14"/>
        </w:numPr>
        <w:spacing w:after="0"/>
        <w:ind w:left="284" w:hanging="284"/>
      </w:pPr>
      <w:r>
        <w:t xml:space="preserve">There are significant issues with disengagement, below average workforce participation, and labour market </w:t>
      </w:r>
      <w:r w:rsidR="00384318">
        <w:t>challenges</w:t>
      </w:r>
      <w:r>
        <w:t xml:space="preserve"> for several cohorts in the region including </w:t>
      </w:r>
      <w:r w:rsidR="004B3FEE">
        <w:t>I</w:t>
      </w:r>
      <w:r>
        <w:t>ndigenous, mature</w:t>
      </w:r>
      <w:r w:rsidR="00A1440D">
        <w:t xml:space="preserve"> </w:t>
      </w:r>
      <w:r w:rsidR="009A7E04">
        <w:t>aged,</w:t>
      </w:r>
      <w:r>
        <w:t xml:space="preserve"> and young people.</w:t>
      </w:r>
    </w:p>
    <w:p w14:paraId="4BC5C2BF" w14:textId="6EAFDC21" w:rsidR="00FA114B" w:rsidRDefault="00FA114B" w:rsidP="004B3FEE">
      <w:pPr>
        <w:numPr>
          <w:ilvl w:val="0"/>
          <w:numId w:val="14"/>
        </w:numPr>
        <w:spacing w:after="0"/>
        <w:ind w:left="284" w:hanging="284"/>
      </w:pPr>
      <w:r>
        <w:t xml:space="preserve">As a major refugee and humanitarian settlement area, the Toowoomba region has a significant </w:t>
      </w:r>
      <w:r w:rsidR="004B0021">
        <w:t>C</w:t>
      </w:r>
      <w:r>
        <w:t xml:space="preserve">ulturally and </w:t>
      </w:r>
      <w:r w:rsidR="004B0021">
        <w:t>L</w:t>
      </w:r>
      <w:r>
        <w:t xml:space="preserve">inguistically </w:t>
      </w:r>
      <w:r w:rsidR="004B0021">
        <w:t>D</w:t>
      </w:r>
      <w:r>
        <w:t>iverse</w:t>
      </w:r>
      <w:r w:rsidR="004B0021">
        <w:t xml:space="preserve"> (CaLD)</w:t>
      </w:r>
      <w:r>
        <w:t xml:space="preserve"> population who require specialised, tailored assistance to facilitate a smooth transition into Australian society and the local workforce.</w:t>
      </w:r>
    </w:p>
    <w:p w14:paraId="4038623D" w14:textId="6B9CC2B1" w:rsidR="00D91239" w:rsidRDefault="00FA114B" w:rsidP="00D91239">
      <w:pPr>
        <w:numPr>
          <w:ilvl w:val="0"/>
          <w:numId w:val="14"/>
        </w:numPr>
        <w:spacing w:after="0"/>
        <w:ind w:left="284" w:hanging="284"/>
      </w:pPr>
      <w:r>
        <w:t xml:space="preserve">In the region’s rural towns, workforce participation is hampered by </w:t>
      </w:r>
      <w:r w:rsidR="004B0021">
        <w:br/>
      </w:r>
      <w:r>
        <w:t xml:space="preserve">below-average school completion rates combined with a lack of diversity of training options available to support </w:t>
      </w:r>
      <w:r w:rsidR="00FF3B24">
        <w:t>l</w:t>
      </w:r>
      <w:r>
        <w:t xml:space="preserve">anguage, </w:t>
      </w:r>
      <w:r w:rsidR="00FF3B24">
        <w:t>l</w:t>
      </w:r>
      <w:r>
        <w:t xml:space="preserve">iteracy, </w:t>
      </w:r>
      <w:r w:rsidR="00FF3B24">
        <w:t>n</w:t>
      </w:r>
      <w:r>
        <w:t xml:space="preserve">umeracy and </w:t>
      </w:r>
      <w:r w:rsidR="00FF3B24">
        <w:t>d</w:t>
      </w:r>
      <w:r>
        <w:t>igital skills.</w:t>
      </w:r>
      <w:r w:rsidR="00D91239">
        <w:t xml:space="preserve"> Lack of adequate access to childcare is a significant contributing factor.</w:t>
      </w:r>
    </w:p>
    <w:p w14:paraId="45CA23BB" w14:textId="77777777" w:rsidR="00384CFA" w:rsidRDefault="00384CFA" w:rsidP="00384CFA">
      <w:pPr>
        <w:spacing w:after="120"/>
      </w:pPr>
    </w:p>
    <w:p w14:paraId="39F56A60" w14:textId="2BD59C31" w:rsidR="00384CFA" w:rsidRPr="00AB0F24" w:rsidRDefault="00384CFA" w:rsidP="00384CFA">
      <w:pPr>
        <w:spacing w:after="120"/>
        <w:sectPr w:rsidR="00384CFA" w:rsidRPr="00AB0F24" w:rsidSect="00DD7333">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291D33F8" w:rsidR="00A8385D" w:rsidRDefault="00A8385D" w:rsidP="00FF212F">
      <w:pPr>
        <w:pStyle w:val="Heading3"/>
        <w:spacing w:before="120"/>
      </w:pPr>
      <w:r>
        <w:t xml:space="preserve">Priority 1 </w:t>
      </w:r>
      <w:r w:rsidRPr="00B35A6C">
        <w:t>–</w:t>
      </w:r>
      <w:r>
        <w:t xml:space="preserve"> </w:t>
      </w:r>
      <w:r w:rsidR="00B76011">
        <w:t xml:space="preserve">Shortage of </w:t>
      </w:r>
      <w:r w:rsidR="00660374">
        <w:t xml:space="preserve">suitably </w:t>
      </w:r>
      <w:r w:rsidR="00B76011">
        <w:t>s</w:t>
      </w:r>
      <w:r w:rsidR="00BE6CDD">
        <w:t xml:space="preserve">killed </w:t>
      </w:r>
      <w:r w:rsidR="007824FF">
        <w:t xml:space="preserve">workforce </w:t>
      </w:r>
      <w:r w:rsidR="00B76011">
        <w:t>in</w:t>
      </w:r>
      <w:r w:rsidR="007824FF">
        <w:t xml:space="preserve"> key industr</w:t>
      </w:r>
      <w:r w:rsidR="00842B60">
        <w:t>y sectors</w:t>
      </w:r>
    </w:p>
    <w:p w14:paraId="09F1A8FF" w14:textId="794D52FE" w:rsidR="00A8385D" w:rsidRDefault="00A8385D" w:rsidP="00A8385D">
      <w:pPr>
        <w:pStyle w:val="Heading4"/>
        <w:spacing w:before="0"/>
      </w:pPr>
      <w:r>
        <w:t>What are our challenges</w:t>
      </w:r>
      <w:r w:rsidR="005A058E">
        <w:t xml:space="preserve"> and opportunities</w:t>
      </w:r>
      <w:r>
        <w:t>?</w:t>
      </w:r>
    </w:p>
    <w:p w14:paraId="0E730296" w14:textId="5F2C08EE" w:rsidR="00523171" w:rsidRDefault="00384CFA" w:rsidP="00A8385D">
      <w:pPr>
        <w:pStyle w:val="Heading4"/>
        <w:spacing w:before="0"/>
        <w:rPr>
          <w:rFonts w:asciiTheme="minorHAnsi" w:eastAsiaTheme="minorHAnsi" w:hAnsiTheme="minorHAnsi" w:cstheme="minorBidi"/>
          <w:b w:val="0"/>
          <w:iCs w:val="0"/>
          <w:color w:val="auto"/>
          <w:sz w:val="21"/>
        </w:rPr>
      </w:pPr>
      <w:r w:rsidRPr="00384CFA">
        <w:rPr>
          <w:rFonts w:asciiTheme="minorHAnsi" w:eastAsiaTheme="minorHAnsi" w:hAnsiTheme="minorHAnsi" w:cstheme="minorBidi"/>
          <w:b w:val="0"/>
          <w:iCs w:val="0"/>
          <w:color w:val="auto"/>
          <w:sz w:val="21"/>
        </w:rPr>
        <w:t>There are high levels of unmet demand for</w:t>
      </w:r>
      <w:r w:rsidR="00BB5534">
        <w:rPr>
          <w:rFonts w:asciiTheme="minorHAnsi" w:eastAsiaTheme="minorHAnsi" w:hAnsiTheme="minorHAnsi" w:cstheme="minorBidi"/>
          <w:b w:val="0"/>
          <w:iCs w:val="0"/>
          <w:color w:val="auto"/>
          <w:sz w:val="21"/>
        </w:rPr>
        <w:t xml:space="preserve"> both</w:t>
      </w:r>
      <w:r w:rsidRPr="00384CFA">
        <w:rPr>
          <w:rFonts w:asciiTheme="minorHAnsi" w:eastAsiaTheme="minorHAnsi" w:hAnsiTheme="minorHAnsi" w:cstheme="minorBidi"/>
          <w:b w:val="0"/>
          <w:iCs w:val="0"/>
          <w:color w:val="auto"/>
          <w:sz w:val="21"/>
        </w:rPr>
        <w:t xml:space="preserve"> entry-level and skilled workers</w:t>
      </w:r>
      <w:r w:rsidR="00523171">
        <w:rPr>
          <w:rFonts w:asciiTheme="minorHAnsi" w:eastAsiaTheme="minorHAnsi" w:hAnsiTheme="minorHAnsi" w:cstheme="minorBidi"/>
          <w:b w:val="0"/>
          <w:iCs w:val="0"/>
          <w:color w:val="auto"/>
          <w:sz w:val="21"/>
        </w:rPr>
        <w:t xml:space="preserve"> in</w:t>
      </w:r>
      <w:r w:rsidR="00067009">
        <w:rPr>
          <w:rFonts w:asciiTheme="minorHAnsi" w:eastAsiaTheme="minorHAnsi" w:hAnsiTheme="minorHAnsi" w:cstheme="minorBidi"/>
          <w:b w:val="0"/>
          <w:iCs w:val="0"/>
          <w:color w:val="auto"/>
          <w:sz w:val="21"/>
        </w:rPr>
        <w:t xml:space="preserve"> </w:t>
      </w:r>
      <w:r w:rsidR="007D1913">
        <w:rPr>
          <w:rFonts w:asciiTheme="minorHAnsi" w:eastAsiaTheme="minorHAnsi" w:hAnsiTheme="minorHAnsi" w:cstheme="minorBidi"/>
          <w:b w:val="0"/>
          <w:iCs w:val="0"/>
          <w:color w:val="auto"/>
          <w:sz w:val="21"/>
        </w:rPr>
        <w:t xml:space="preserve">key </w:t>
      </w:r>
      <w:r w:rsidR="00B76011">
        <w:rPr>
          <w:rFonts w:asciiTheme="minorHAnsi" w:eastAsiaTheme="minorHAnsi" w:hAnsiTheme="minorHAnsi" w:cstheme="minorBidi"/>
          <w:b w:val="0"/>
          <w:iCs w:val="0"/>
          <w:color w:val="auto"/>
          <w:sz w:val="21"/>
        </w:rPr>
        <w:t xml:space="preserve">regional </w:t>
      </w:r>
      <w:r w:rsidR="00BE6CDD">
        <w:rPr>
          <w:rFonts w:asciiTheme="minorHAnsi" w:eastAsiaTheme="minorHAnsi" w:hAnsiTheme="minorHAnsi" w:cstheme="minorBidi"/>
          <w:b w:val="0"/>
          <w:iCs w:val="0"/>
          <w:color w:val="auto"/>
          <w:sz w:val="21"/>
        </w:rPr>
        <w:t xml:space="preserve">industry </w:t>
      </w:r>
      <w:r w:rsidR="007D1913">
        <w:rPr>
          <w:rFonts w:asciiTheme="minorHAnsi" w:eastAsiaTheme="minorHAnsi" w:hAnsiTheme="minorHAnsi" w:cstheme="minorBidi"/>
          <w:b w:val="0"/>
          <w:iCs w:val="0"/>
          <w:color w:val="auto"/>
          <w:sz w:val="21"/>
        </w:rPr>
        <w:t xml:space="preserve">sectors </w:t>
      </w:r>
      <w:r w:rsidR="00566ED0" w:rsidRPr="00566ED0">
        <w:rPr>
          <w:rFonts w:asciiTheme="minorHAnsi" w:eastAsiaTheme="minorHAnsi" w:hAnsiTheme="minorHAnsi" w:cstheme="minorBidi"/>
          <w:b w:val="0"/>
          <w:iCs w:val="0"/>
          <w:color w:val="auto"/>
          <w:sz w:val="21"/>
        </w:rPr>
        <w:t>including</w:t>
      </w:r>
      <w:r w:rsidR="00067009">
        <w:rPr>
          <w:rFonts w:asciiTheme="minorHAnsi" w:eastAsiaTheme="minorHAnsi" w:hAnsiTheme="minorHAnsi" w:cstheme="minorBidi"/>
          <w:b w:val="0"/>
          <w:iCs w:val="0"/>
          <w:color w:val="auto"/>
          <w:sz w:val="21"/>
        </w:rPr>
        <w:t xml:space="preserve"> but not limited to:</w:t>
      </w:r>
      <w:r w:rsidR="00566ED0" w:rsidRPr="00566ED0">
        <w:rPr>
          <w:rFonts w:asciiTheme="minorHAnsi" w:eastAsiaTheme="minorHAnsi" w:hAnsiTheme="minorHAnsi" w:cstheme="minorBidi"/>
          <w:b w:val="0"/>
          <w:iCs w:val="0"/>
          <w:color w:val="auto"/>
          <w:sz w:val="21"/>
        </w:rPr>
        <w:t xml:space="preserve"> health and social care, agriculture</w:t>
      </w:r>
      <w:r w:rsidR="00067009">
        <w:rPr>
          <w:rFonts w:asciiTheme="minorHAnsi" w:eastAsiaTheme="minorHAnsi" w:hAnsiTheme="minorHAnsi" w:cstheme="minorBidi"/>
          <w:b w:val="0"/>
          <w:iCs w:val="0"/>
          <w:color w:val="auto"/>
          <w:sz w:val="21"/>
        </w:rPr>
        <w:t xml:space="preserve">, </w:t>
      </w:r>
      <w:r w:rsidR="00BB5534">
        <w:rPr>
          <w:rFonts w:asciiTheme="minorHAnsi" w:eastAsiaTheme="minorHAnsi" w:hAnsiTheme="minorHAnsi" w:cstheme="minorBidi"/>
          <w:b w:val="0"/>
          <w:iCs w:val="0"/>
          <w:color w:val="auto"/>
          <w:sz w:val="21"/>
        </w:rPr>
        <w:t xml:space="preserve">construction, </w:t>
      </w:r>
      <w:r w:rsidR="004B3FEE" w:rsidRPr="00566ED0">
        <w:rPr>
          <w:rFonts w:asciiTheme="minorHAnsi" w:eastAsiaTheme="minorHAnsi" w:hAnsiTheme="minorHAnsi" w:cstheme="minorBidi"/>
          <w:b w:val="0"/>
          <w:iCs w:val="0"/>
          <w:color w:val="auto"/>
          <w:sz w:val="21"/>
        </w:rPr>
        <w:t>retail,</w:t>
      </w:r>
      <w:r w:rsidR="00067009">
        <w:rPr>
          <w:rFonts w:asciiTheme="minorHAnsi" w:eastAsiaTheme="minorHAnsi" w:hAnsiTheme="minorHAnsi" w:cstheme="minorBidi"/>
          <w:b w:val="0"/>
          <w:iCs w:val="0"/>
          <w:color w:val="auto"/>
          <w:sz w:val="21"/>
        </w:rPr>
        <w:t xml:space="preserve"> </w:t>
      </w:r>
      <w:r w:rsidR="00566ED0" w:rsidRPr="00566ED0">
        <w:rPr>
          <w:rFonts w:asciiTheme="minorHAnsi" w:eastAsiaTheme="minorHAnsi" w:hAnsiTheme="minorHAnsi" w:cstheme="minorBidi"/>
          <w:b w:val="0"/>
          <w:iCs w:val="0"/>
          <w:color w:val="auto"/>
          <w:sz w:val="21"/>
        </w:rPr>
        <w:t>and hospitality</w:t>
      </w:r>
      <w:r w:rsidR="00FB44B5">
        <w:rPr>
          <w:rFonts w:asciiTheme="minorHAnsi" w:eastAsiaTheme="minorHAnsi" w:hAnsiTheme="minorHAnsi" w:cstheme="minorBidi"/>
          <w:b w:val="0"/>
          <w:iCs w:val="0"/>
          <w:color w:val="auto"/>
          <w:sz w:val="21"/>
        </w:rPr>
        <w:t>.</w:t>
      </w:r>
    </w:p>
    <w:p w14:paraId="18E92D0A" w14:textId="146C011A" w:rsidR="00A8385D" w:rsidRPr="00250763" w:rsidRDefault="00A8385D" w:rsidP="00A8385D">
      <w:pPr>
        <w:pStyle w:val="Heading4"/>
        <w:spacing w:before="0"/>
        <w:rPr>
          <w:iCs w:val="0"/>
        </w:rPr>
      </w:pPr>
      <w:r w:rsidRPr="00250763">
        <w:rPr>
          <w:iCs w:val="0"/>
        </w:rPr>
        <w:t>How are we responding?</w:t>
      </w:r>
    </w:p>
    <w:p w14:paraId="45446769" w14:textId="4AB49EE0" w:rsidR="00895B16" w:rsidRDefault="00895B16" w:rsidP="00895B1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2553BA">
        <w:t>e are w</w:t>
      </w:r>
      <w:r>
        <w:t>orking closely with businesses and training providers</w:t>
      </w:r>
      <w:r w:rsidR="0056702F">
        <w:t xml:space="preserve"> in </w:t>
      </w:r>
      <w:r w:rsidR="002553BA">
        <w:t>the</w:t>
      </w:r>
      <w:r w:rsidR="0056702F">
        <w:t xml:space="preserve"> region</w:t>
      </w:r>
      <w:r>
        <w:t xml:space="preserve"> to ensure </w:t>
      </w:r>
      <w:r w:rsidR="00A1440D">
        <w:t xml:space="preserve">local </w:t>
      </w:r>
      <w:r>
        <w:t xml:space="preserve">training </w:t>
      </w:r>
      <w:r w:rsidR="00077F01">
        <w:t xml:space="preserve">is </w:t>
      </w:r>
      <w:r w:rsidR="0056702F">
        <w:t>aligned with current and future workforce needs.</w:t>
      </w:r>
    </w:p>
    <w:p w14:paraId="254DC43B" w14:textId="6353AF15" w:rsidR="00573E15" w:rsidRDefault="002553BA" w:rsidP="00DD78A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l</w:t>
      </w:r>
      <w:r w:rsidR="005E77AE">
        <w:t xml:space="preserve">iaising </w:t>
      </w:r>
      <w:r w:rsidR="00C7407F" w:rsidRPr="001A3746">
        <w:t xml:space="preserve">with </w:t>
      </w:r>
      <w:r w:rsidR="00067009">
        <w:t>business and industry</w:t>
      </w:r>
      <w:r w:rsidR="00C7407F" w:rsidRPr="00C7407F">
        <w:t xml:space="preserve"> </w:t>
      </w:r>
      <w:r w:rsidR="005E77AE">
        <w:t xml:space="preserve">representatives </w:t>
      </w:r>
      <w:r w:rsidR="00C7407F" w:rsidRPr="00C7407F">
        <w:t xml:space="preserve">to identify </w:t>
      </w:r>
      <w:r w:rsidR="00660374">
        <w:t>shortages of suitably skilled workers</w:t>
      </w:r>
      <w:r w:rsidR="001E474B">
        <w:t xml:space="preserve"> </w:t>
      </w:r>
      <w:r w:rsidR="00C7407F" w:rsidRPr="00C7407F">
        <w:t>and</w:t>
      </w:r>
      <w:r w:rsidR="005E77AE">
        <w:t xml:space="preserve"> their</w:t>
      </w:r>
      <w:r w:rsidR="00C7407F" w:rsidRPr="00C7407F">
        <w:t xml:space="preserve"> specific </w:t>
      </w:r>
      <w:r w:rsidR="0056702F">
        <w:t xml:space="preserve">occupational </w:t>
      </w:r>
      <w:r w:rsidR="00C7407F" w:rsidRPr="00C7407F">
        <w:t>requirements</w:t>
      </w:r>
      <w:r>
        <w:t xml:space="preserve">, </w:t>
      </w:r>
      <w:r w:rsidR="00C7407F" w:rsidRPr="00C7407F">
        <w:t xml:space="preserve">so that innovative </w:t>
      </w:r>
      <w:r w:rsidR="00895B16">
        <w:t>employment and skilling</w:t>
      </w:r>
      <w:r w:rsidR="0056702F">
        <w:t>, up-skilling and re-skilling</w:t>
      </w:r>
      <w:r w:rsidR="00895B16">
        <w:t xml:space="preserve"> pathways</w:t>
      </w:r>
      <w:r w:rsidR="00C7407F" w:rsidRPr="00C7407F">
        <w:t xml:space="preserve"> can be</w:t>
      </w:r>
      <w:r w:rsidR="009A7E04">
        <w:t xml:space="preserve"> </w:t>
      </w:r>
      <w:r w:rsidR="009A7E04" w:rsidRPr="00C7407F">
        <w:t>designed</w:t>
      </w:r>
      <w:r w:rsidR="009A7E04">
        <w:t xml:space="preserve"> and implemented</w:t>
      </w:r>
      <w:r w:rsidR="00482EB5">
        <w:t xml:space="preserve"> particularly targeting </w:t>
      </w:r>
      <w:r w:rsidR="001D702F">
        <w:t xml:space="preserve">vulnerable </w:t>
      </w:r>
      <w:r w:rsidR="00482EB5">
        <w:t xml:space="preserve">and </w:t>
      </w:r>
      <w:r w:rsidR="001D702F">
        <w:br/>
      </w:r>
      <w:r w:rsidR="00482EB5">
        <w:t xml:space="preserve">over-represented cohorts on </w:t>
      </w:r>
      <w:r w:rsidR="00586D6C">
        <w:t>e</w:t>
      </w:r>
      <w:r w:rsidR="00482EB5">
        <w:t xml:space="preserve">mployment </w:t>
      </w:r>
      <w:r w:rsidR="00586D6C">
        <w:t>s</w:t>
      </w:r>
      <w:r w:rsidR="00482EB5">
        <w:t xml:space="preserve">ervices </w:t>
      </w:r>
      <w:r w:rsidR="00586D6C">
        <w:t xml:space="preserve">provider </w:t>
      </w:r>
      <w:r w:rsidR="00482EB5">
        <w:t>caseloads</w:t>
      </w:r>
      <w:r w:rsidR="00573E15">
        <w:t>.</w:t>
      </w:r>
    </w:p>
    <w:p w14:paraId="4B131233" w14:textId="20DB8400" w:rsidR="00B76011" w:rsidRDefault="002553BA" w:rsidP="00B7601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0056702F">
        <w:t>ngaging with</w:t>
      </w:r>
      <w:r w:rsidR="00B76011">
        <w:t xml:space="preserve"> business</w:t>
      </w:r>
      <w:r w:rsidR="0056702F">
        <w:t xml:space="preserve"> and industry representatives to develop</w:t>
      </w:r>
      <w:r w:rsidR="005E77AE">
        <w:t xml:space="preserve"> and refine strategies to assist in recruitment and retention</w:t>
      </w:r>
      <w:r w:rsidR="007D3897">
        <w:t xml:space="preserve">, help </w:t>
      </w:r>
      <w:r w:rsidR="005E77AE">
        <w:t>develop</w:t>
      </w:r>
      <w:r w:rsidR="0056702F">
        <w:t xml:space="preserve"> </w:t>
      </w:r>
      <w:r w:rsidR="007D3897">
        <w:t xml:space="preserve">their </w:t>
      </w:r>
      <w:r w:rsidR="0056702F">
        <w:t>knowledge of available workforce</w:t>
      </w:r>
      <w:r w:rsidR="005E77AE">
        <w:t xml:space="preserve"> </w:t>
      </w:r>
      <w:r w:rsidR="00FE1FEB">
        <w:t xml:space="preserve">and </w:t>
      </w:r>
      <w:r w:rsidR="007D3897">
        <w:t>connect</w:t>
      </w:r>
      <w:r w:rsidR="00FE1FEB">
        <w:t xml:space="preserve"> them to</w:t>
      </w:r>
      <w:r w:rsidR="007D3897">
        <w:t xml:space="preserve"> relevant</w:t>
      </w:r>
      <w:r w:rsidR="00FE1FEB">
        <w:t xml:space="preserve"> </w:t>
      </w:r>
      <w:r w:rsidR="00B76011">
        <w:t>programs, services, and funding</w:t>
      </w:r>
      <w:r w:rsidR="00B31ADC">
        <w:t xml:space="preserve"> from all levels of </w:t>
      </w:r>
      <w:r w:rsidR="00586D6C">
        <w:t>g</w:t>
      </w:r>
      <w:r w:rsidR="00B31ADC">
        <w:t>overnment.</w:t>
      </w:r>
    </w:p>
    <w:p w14:paraId="30B64E5F" w14:textId="6B856611" w:rsidR="00FE1FEB" w:rsidRDefault="002553BA" w:rsidP="00B7601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f</w:t>
      </w:r>
      <w:r w:rsidR="00FE1FEB">
        <w:t xml:space="preserve">ostering relationships between </w:t>
      </w:r>
      <w:r w:rsidR="00586D6C">
        <w:t>e</w:t>
      </w:r>
      <w:r w:rsidR="00FE1FEB">
        <w:t xml:space="preserve">mployment </w:t>
      </w:r>
      <w:r w:rsidR="00586D6C">
        <w:t>s</w:t>
      </w:r>
      <w:r w:rsidR="00FE1FEB">
        <w:t xml:space="preserve">ervices </w:t>
      </w:r>
      <w:r w:rsidR="00586D6C">
        <w:t>p</w:t>
      </w:r>
      <w:r w:rsidR="00FE1FEB">
        <w:t xml:space="preserve">roviders and local industry, </w:t>
      </w:r>
      <w:r w:rsidR="004B3FEE">
        <w:t>training,</w:t>
      </w:r>
      <w:r w:rsidR="00FE1FEB">
        <w:t xml:space="preserve"> and community stakeholders to ensure Workforce Australia </w:t>
      </w:r>
      <w:r w:rsidR="00586D6C">
        <w:t>p</w:t>
      </w:r>
      <w:r w:rsidR="00FE1FEB">
        <w:t>articipants have knowledge of, and access to a broad range of opportunities.</w:t>
      </w:r>
    </w:p>
    <w:p w14:paraId="441752A2" w14:textId="76731A2D" w:rsidR="009A7E04" w:rsidRDefault="009A7E04" w:rsidP="00DD78A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w:t>
      </w:r>
      <w:r w:rsidR="002553BA">
        <w:t>e are w</w:t>
      </w:r>
      <w:r>
        <w:t xml:space="preserve">orking with </w:t>
      </w:r>
      <w:r w:rsidR="00586D6C">
        <w:t>e</w:t>
      </w:r>
      <w:r>
        <w:t xml:space="preserve">mployment </w:t>
      </w:r>
      <w:r w:rsidR="00586D6C">
        <w:t>s</w:t>
      </w:r>
      <w:r>
        <w:t xml:space="preserve">ervices </w:t>
      </w:r>
      <w:r w:rsidR="00586D6C">
        <w:t>p</w:t>
      </w:r>
      <w:r>
        <w:t>roviders</w:t>
      </w:r>
      <w:r w:rsidR="00BB5534">
        <w:t xml:space="preserve"> and relevant stakeholders </w:t>
      </w:r>
      <w:r>
        <w:t xml:space="preserve">to increase the engagement and retention of </w:t>
      </w:r>
      <w:r w:rsidR="00077F01">
        <w:t xml:space="preserve">trainees and apprentices in alignment </w:t>
      </w:r>
      <w:r>
        <w:t xml:space="preserve">with </w:t>
      </w:r>
      <w:r w:rsidR="00BB5534">
        <w:t xml:space="preserve">current and projected </w:t>
      </w:r>
      <w:r>
        <w:t>skills shortage</w:t>
      </w:r>
      <w:r w:rsidR="00BB5534">
        <w:t>s in</w:t>
      </w:r>
      <w:r>
        <w:t xml:space="preserve"> </w:t>
      </w:r>
      <w:r w:rsidR="00BE6CDD">
        <w:t xml:space="preserve">key industry </w:t>
      </w:r>
      <w:r w:rsidR="004B3FEE">
        <w:t>sectors and</w:t>
      </w:r>
      <w:r>
        <w:t xml:space="preserve"> assist</w:t>
      </w:r>
      <w:r w:rsidR="00BB5534">
        <w:t>ing</w:t>
      </w:r>
      <w:r>
        <w:t xml:space="preserve"> </w:t>
      </w:r>
      <w:r w:rsidR="00B76011">
        <w:t>with connecting</w:t>
      </w:r>
      <w:r>
        <w:t xml:space="preserve"> </w:t>
      </w:r>
      <w:r w:rsidR="00586D6C">
        <w:t>p</w:t>
      </w:r>
      <w:r w:rsidR="00466C8A">
        <w:t xml:space="preserve">articipants for </w:t>
      </w:r>
      <w:r>
        <w:t>these opportunities.</w:t>
      </w:r>
    </w:p>
    <w:p w14:paraId="24180BC9" w14:textId="1FD1ECAA" w:rsidR="00DD78AA" w:rsidRDefault="002553BA" w:rsidP="0061216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000B154E">
        <w:t xml:space="preserve">ngaging with </w:t>
      </w:r>
      <w:r>
        <w:t>both existing</w:t>
      </w:r>
      <w:r w:rsidR="000B154E">
        <w:t xml:space="preserve"> and emerging renewable energy </w:t>
      </w:r>
      <w:r>
        <w:t>industry</w:t>
      </w:r>
      <w:r w:rsidR="000B154E">
        <w:t xml:space="preserve"> to develop an understanding of their workforce requirements and facilitate engagement with </w:t>
      </w:r>
      <w:r w:rsidR="00586D6C">
        <w:t>e</w:t>
      </w:r>
      <w:r w:rsidR="000B154E">
        <w:t xml:space="preserve">mployment </w:t>
      </w:r>
      <w:r w:rsidR="00586D6C">
        <w:t>s</w:t>
      </w:r>
      <w:r w:rsidR="000B154E">
        <w:t xml:space="preserve">ervices </w:t>
      </w:r>
      <w:r w:rsidR="00586D6C">
        <w:t>p</w:t>
      </w:r>
      <w:r w:rsidR="000B154E">
        <w:t>roviders and other relevant regional stakeholders.</w:t>
      </w:r>
    </w:p>
    <w:p w14:paraId="4DFD8784" w14:textId="6C4F58C7" w:rsidR="00A8385D" w:rsidRDefault="00A8385D" w:rsidP="00A8385D">
      <w:pPr>
        <w:pStyle w:val="Heading3"/>
      </w:pPr>
      <w:r w:rsidRPr="00250763">
        <w:lastRenderedPageBreak/>
        <w:t xml:space="preserve">Priority 2 – </w:t>
      </w:r>
      <w:r w:rsidR="00AC5A83">
        <w:t>Indigenous Australians</w:t>
      </w:r>
    </w:p>
    <w:p w14:paraId="1244AEE5" w14:textId="4F77F148" w:rsidR="00A8385D" w:rsidRDefault="00A8385D" w:rsidP="00A8385D">
      <w:pPr>
        <w:pStyle w:val="Heading4"/>
        <w:spacing w:before="0"/>
      </w:pPr>
      <w:r>
        <w:t>What are our challenges</w:t>
      </w:r>
      <w:r w:rsidR="005A058E">
        <w:t xml:space="preserve"> and opportunities?</w:t>
      </w:r>
    </w:p>
    <w:p w14:paraId="0D5C9F73" w14:textId="5370EBEE" w:rsidR="00FB44B5" w:rsidRDefault="00AC5A83" w:rsidP="00250763">
      <w:pPr>
        <w:spacing w:after="0"/>
      </w:pPr>
      <w:r>
        <w:t>Indigenous Australians</w:t>
      </w:r>
      <w:r w:rsidR="00FB44B5">
        <w:t xml:space="preserve"> are significantly over-represented on the region’s Workforce Australia caseload. Opportunities exist to support greater inclusion of </w:t>
      </w:r>
      <w:r w:rsidR="00586D6C">
        <w:t>p</w:t>
      </w:r>
      <w:r w:rsidR="00FB44B5">
        <w:t>articipants within the local labour market and provide more equitable access to skilling and employment pathways.</w:t>
      </w:r>
    </w:p>
    <w:p w14:paraId="537AAC33" w14:textId="77777777" w:rsidR="00A8385D" w:rsidRPr="00250763" w:rsidRDefault="00A8385D" w:rsidP="00A8385D">
      <w:pPr>
        <w:pStyle w:val="Heading4"/>
        <w:spacing w:before="0"/>
        <w:rPr>
          <w:iCs w:val="0"/>
        </w:rPr>
      </w:pPr>
      <w:r w:rsidRPr="00250763">
        <w:rPr>
          <w:iCs w:val="0"/>
        </w:rPr>
        <w:t>How are we responding?</w:t>
      </w:r>
    </w:p>
    <w:p w14:paraId="11425278" w14:textId="2E17EFD0" w:rsidR="00077F01" w:rsidRDefault="00077F01" w:rsidP="00077F0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working collaboratively with community, </w:t>
      </w:r>
      <w:r w:rsidR="004B3FEE">
        <w:t>I</w:t>
      </w:r>
      <w:r>
        <w:t xml:space="preserve">ndigenous </w:t>
      </w:r>
      <w:r w:rsidR="00A17A2C">
        <w:t>organisations,</w:t>
      </w:r>
      <w:r>
        <w:t xml:space="preserve"> and local industry to identify suitable, sustainable employment opportunities for Indigenous </w:t>
      </w:r>
      <w:r w:rsidR="00586D6C">
        <w:t>p</w:t>
      </w:r>
      <w:r w:rsidR="00466C8A" w:rsidRPr="00466C8A">
        <w:t>articipants</w:t>
      </w:r>
      <w:r w:rsidRPr="00466C8A">
        <w:t>, and</w:t>
      </w:r>
      <w:r>
        <w:t xml:space="preserve"> building awareness between stakeholders of the existing suite of programs and services to support Indigenous</w:t>
      </w:r>
      <w:r w:rsidR="00466C8A">
        <w:t xml:space="preserve"> </w:t>
      </w:r>
      <w:r w:rsidR="00230683">
        <w:t>p</w:t>
      </w:r>
      <w:r w:rsidR="00466C8A">
        <w:t>eople</w:t>
      </w:r>
      <w:r>
        <w:t>.</w:t>
      </w:r>
    </w:p>
    <w:p w14:paraId="17DAD3D7" w14:textId="22101BAF" w:rsidR="002553BA" w:rsidRPr="00AB0F24" w:rsidRDefault="002553BA" w:rsidP="002553B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created an</w:t>
      </w:r>
      <w:r w:rsidRPr="002553BA">
        <w:t xml:space="preserve"> Indigenous Workforce Action Group </w:t>
      </w:r>
      <w:r>
        <w:t xml:space="preserve">in collaboration with </w:t>
      </w:r>
      <w:r w:rsidRPr="002553BA">
        <w:t>the National Indigenous Australians Agency and the Queensland Government Department of</w:t>
      </w:r>
      <w:r w:rsidR="00D0336F">
        <w:t xml:space="preserve"> Treaty, Aboriginal and Torres Strait Islander Partnerships, Communities and the Arts</w:t>
      </w:r>
      <w:r>
        <w:t xml:space="preserve">, the </w:t>
      </w:r>
      <w:r w:rsidR="00FB44B5">
        <w:t>purpose</w:t>
      </w:r>
      <w:r>
        <w:t xml:space="preserve"> of which is t</w:t>
      </w:r>
      <w:r w:rsidRPr="002553BA">
        <w:t xml:space="preserve">o </w:t>
      </w:r>
      <w:r w:rsidR="001D2B62">
        <w:t>collaborate</w:t>
      </w:r>
      <w:r w:rsidR="00077F01">
        <w:t xml:space="preserve">, </w:t>
      </w:r>
      <w:r w:rsidR="001D2B62">
        <w:t>design and</w:t>
      </w:r>
      <w:r w:rsidR="00E72E33">
        <w:t xml:space="preserve"> support</w:t>
      </w:r>
      <w:r w:rsidR="001D2B62">
        <w:t xml:space="preserve"> </w:t>
      </w:r>
      <w:r w:rsidRPr="002553BA">
        <w:t>deliver</w:t>
      </w:r>
      <w:r w:rsidR="00E72E33">
        <w:t>y of</w:t>
      </w:r>
      <w:r w:rsidRPr="002553BA">
        <w:t xml:space="preserve"> projects </w:t>
      </w:r>
      <w:r w:rsidR="001D2B62">
        <w:t>that</w:t>
      </w:r>
      <w:r w:rsidRPr="002553BA">
        <w:t xml:space="preserve"> improve employment outcomes for </w:t>
      </w:r>
      <w:r w:rsidR="00905D8B">
        <w:t>Indig</w:t>
      </w:r>
      <w:r w:rsidR="00AB5914">
        <w:t>enous</w:t>
      </w:r>
      <w:r w:rsidR="00905D8B">
        <w:t xml:space="preserve"> Australians</w:t>
      </w:r>
      <w:r w:rsidR="00BB5534">
        <w:t>.</w:t>
      </w:r>
    </w:p>
    <w:p w14:paraId="5B9A2FB3" w14:textId="2A1B5E26" w:rsidR="00AC5A83" w:rsidRDefault="002553BA" w:rsidP="00AC5A8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working with </w:t>
      </w:r>
      <w:r w:rsidR="001D2B62">
        <w:t xml:space="preserve">industry and </w:t>
      </w:r>
      <w:r w:rsidR="00E72E33">
        <w:t>relevant</w:t>
      </w:r>
      <w:r w:rsidR="001D2B62">
        <w:t xml:space="preserve"> </w:t>
      </w:r>
      <w:r>
        <w:t xml:space="preserve">stakeholders to develop and implement </w:t>
      </w:r>
      <w:r w:rsidR="00A2060B">
        <w:t>strategies and programs that will</w:t>
      </w:r>
      <w:r>
        <w:t xml:space="preserve"> build </w:t>
      </w:r>
      <w:r w:rsidR="00F968E8">
        <w:t>business</w:t>
      </w:r>
      <w:r w:rsidR="00C75FAB">
        <w:t xml:space="preserve">es </w:t>
      </w:r>
      <w:r>
        <w:t xml:space="preserve">cultural </w:t>
      </w:r>
      <w:r w:rsidR="0031248D">
        <w:t>competence</w:t>
      </w:r>
      <w:r>
        <w:t xml:space="preserve"> </w:t>
      </w:r>
      <w:r w:rsidR="001D2B62">
        <w:t>and</w:t>
      </w:r>
      <w:r>
        <w:t xml:space="preserve"> to increase recruitment and improve retention of </w:t>
      </w:r>
      <w:r w:rsidR="00905D8B">
        <w:t>Indigenous</w:t>
      </w:r>
      <w:r>
        <w:t xml:space="preserve"> </w:t>
      </w:r>
      <w:r w:rsidR="00905D8B">
        <w:t>Australians</w:t>
      </w:r>
      <w:r w:rsidR="00AC5A83">
        <w:t xml:space="preserve">, </w:t>
      </w:r>
      <w:r w:rsidR="001D2B62">
        <w:t xml:space="preserve">by </w:t>
      </w:r>
      <w:r w:rsidR="00A2060B">
        <w:t>creating culturally safe workplaces</w:t>
      </w:r>
      <w:r w:rsidR="00AC5A83">
        <w:t>.</w:t>
      </w:r>
    </w:p>
    <w:p w14:paraId="7B39B9FB" w14:textId="6C8D8F4B" w:rsidR="00A8385D" w:rsidRPr="00B35A6C" w:rsidRDefault="00A8385D" w:rsidP="00A8385D">
      <w:pPr>
        <w:pStyle w:val="Heading3"/>
      </w:pPr>
      <w:r w:rsidRPr="00B35A6C">
        <w:t xml:space="preserve">Priority 3 – </w:t>
      </w:r>
      <w:r w:rsidR="00B42AEE">
        <w:t xml:space="preserve">Mature-Age </w:t>
      </w:r>
      <w:r w:rsidR="00077F01">
        <w:t>Australians</w:t>
      </w:r>
    </w:p>
    <w:p w14:paraId="70A0BF34" w14:textId="39675207" w:rsidR="00A8385D" w:rsidRPr="00B35A6C" w:rsidRDefault="00A8385D" w:rsidP="00A8385D">
      <w:pPr>
        <w:pStyle w:val="Heading4"/>
        <w:spacing w:before="0"/>
      </w:pPr>
      <w:r w:rsidRPr="00B35A6C">
        <w:t>What are our challenges</w:t>
      </w:r>
      <w:r w:rsidR="005A058E">
        <w:t xml:space="preserve"> and opportunities?</w:t>
      </w:r>
    </w:p>
    <w:p w14:paraId="16213CCA" w14:textId="5A7194AA" w:rsidR="00CC42C8" w:rsidRDefault="0068471B" w:rsidP="009749F7">
      <w:pPr>
        <w:spacing w:after="0"/>
      </w:pPr>
      <w:r>
        <w:t xml:space="preserve">Mature </w:t>
      </w:r>
      <w:r w:rsidR="00AF750F">
        <w:t>a</w:t>
      </w:r>
      <w:r>
        <w:t xml:space="preserve">ge </w:t>
      </w:r>
      <w:r w:rsidR="00AF750F">
        <w:t>w</w:t>
      </w:r>
      <w:r>
        <w:t>orkers (45 years+)</w:t>
      </w:r>
      <w:r w:rsidR="00E72E33">
        <w:t xml:space="preserve"> make up </w:t>
      </w:r>
      <w:r w:rsidR="001D2B62">
        <w:t xml:space="preserve">a </w:t>
      </w:r>
      <w:r w:rsidR="00077F01">
        <w:t xml:space="preserve">significant proportion </w:t>
      </w:r>
      <w:r w:rsidR="001D2B62">
        <w:t xml:space="preserve">of </w:t>
      </w:r>
      <w:r w:rsidR="00E72E33">
        <w:t xml:space="preserve">Workforce Australia </w:t>
      </w:r>
      <w:r w:rsidR="00586D6C">
        <w:t>p</w:t>
      </w:r>
      <w:r w:rsidR="00466C8A">
        <w:t>articipants</w:t>
      </w:r>
      <w:r w:rsidR="00E72E33">
        <w:t xml:space="preserve"> in the Darling Downs Employment Region and </w:t>
      </w:r>
      <w:r w:rsidR="00B42AEE">
        <w:t>they</w:t>
      </w:r>
      <w:r w:rsidR="00E72E33">
        <w:t xml:space="preserve"> are more likely to remain unemployed longer</w:t>
      </w:r>
      <w:r w:rsidR="001D2B62">
        <w:t>.</w:t>
      </w:r>
      <w:r w:rsidR="00B7638A">
        <w:t xml:space="preserve">  In addition, successfully encouraging </w:t>
      </w:r>
      <w:r w:rsidR="00AF750F">
        <w:t>mature age</w:t>
      </w:r>
      <w:r w:rsidR="00B7638A">
        <w:t xml:space="preserve"> Australians to re-enter the labour force will assist in improving</w:t>
      </w:r>
      <w:r w:rsidR="00E72E33">
        <w:t xml:space="preserve"> the </w:t>
      </w:r>
      <w:r w:rsidR="00077F01">
        <w:t>r</w:t>
      </w:r>
      <w:r>
        <w:t>egion</w:t>
      </w:r>
      <w:r w:rsidR="00B7638A">
        <w:t xml:space="preserve">’s </w:t>
      </w:r>
      <w:r w:rsidR="00E72E33">
        <w:t>below-average workforce participation</w:t>
      </w:r>
      <w:r w:rsidR="00B7638A">
        <w:t>.</w:t>
      </w:r>
    </w:p>
    <w:p w14:paraId="1FE2CF8B" w14:textId="2651406C" w:rsidR="00A8385D" w:rsidRPr="00B35A6C" w:rsidRDefault="00A8385D" w:rsidP="00A8385D">
      <w:pPr>
        <w:pStyle w:val="Heading4"/>
        <w:spacing w:before="0"/>
      </w:pPr>
      <w:r w:rsidRPr="00B35A6C">
        <w:t>How are we responding?</w:t>
      </w:r>
    </w:p>
    <w:p w14:paraId="6133F133" w14:textId="5261302C" w:rsidR="0064630D" w:rsidRDefault="0064630D" w:rsidP="0064630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work with stakeholders to facilitate pathways for </w:t>
      </w:r>
      <w:r w:rsidR="00AF750F">
        <w:t>mature age</w:t>
      </w:r>
      <w:r>
        <w:t xml:space="preserve"> Australians to participate in skilling, re-skilling and upskilling pathways that will improve</w:t>
      </w:r>
      <w:r w:rsidR="004D0718">
        <w:t xml:space="preserve"> </w:t>
      </w:r>
      <w:r>
        <w:t>labour mobility</w:t>
      </w:r>
      <w:r w:rsidR="004D0718">
        <w:t xml:space="preserve">, </w:t>
      </w:r>
      <w:r>
        <w:t>and further opportunities to re-enter the workforce.</w:t>
      </w:r>
    </w:p>
    <w:p w14:paraId="6EBA2A55" w14:textId="68D00EFC" w:rsidR="00CB25CC" w:rsidRDefault="00CB25CC" w:rsidP="00CB25C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7D3897">
        <w:t>engaging with business</w:t>
      </w:r>
      <w:r w:rsidR="009749F7">
        <w:t xml:space="preserve"> and industry </w:t>
      </w:r>
      <w:r>
        <w:t>to assist</w:t>
      </w:r>
      <w:r w:rsidR="007D3897">
        <w:t xml:space="preserve"> </w:t>
      </w:r>
      <w:r>
        <w:t xml:space="preserve">in </w:t>
      </w:r>
      <w:r w:rsidR="009749F7">
        <w:t xml:space="preserve">identifying </w:t>
      </w:r>
      <w:r>
        <w:t xml:space="preserve">roles that might be suitable for </w:t>
      </w:r>
      <w:r w:rsidR="00B7638A">
        <w:t xml:space="preserve">retired, semi-retired, underemployed, volunteer and </w:t>
      </w:r>
      <w:r w:rsidR="00AF750F">
        <w:t xml:space="preserve">mature </w:t>
      </w:r>
      <w:r w:rsidR="009F69B8">
        <w:t>age Australians</w:t>
      </w:r>
      <w:r w:rsidR="00B7638A">
        <w:t xml:space="preserve"> not participating in the workforce</w:t>
      </w:r>
      <w:r w:rsidR="007D3897">
        <w:t xml:space="preserve">, whilst promoting </w:t>
      </w:r>
      <w:r>
        <w:t>the benefits of recruiting from this cohort</w:t>
      </w:r>
      <w:r w:rsidR="00B7638A">
        <w:t>, including utilisation of job carving.</w:t>
      </w:r>
    </w:p>
    <w:p w14:paraId="36771392" w14:textId="2563FC2C" w:rsidR="0068471B" w:rsidRDefault="00CC42C8" w:rsidP="001004E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w:t>
      </w:r>
      <w:r w:rsidR="00A64C21">
        <w:t>support and develop events and networking</w:t>
      </w:r>
      <w:r w:rsidR="000B154E">
        <w:t xml:space="preserve"> opportunities for employment and training </w:t>
      </w:r>
      <w:r w:rsidR="00861E1F">
        <w:t>suitable</w:t>
      </w:r>
      <w:r w:rsidR="000B154E">
        <w:t xml:space="preserve"> for mature</w:t>
      </w:r>
      <w:r w:rsidR="00AF750F">
        <w:t xml:space="preserve"> </w:t>
      </w:r>
      <w:r w:rsidR="000B154E">
        <w:t>age workers</w:t>
      </w:r>
      <w:r w:rsidR="00CB25CC">
        <w:t xml:space="preserve">, including a focus for </w:t>
      </w:r>
      <w:r w:rsidR="00861E1F">
        <w:t>w</w:t>
      </w:r>
      <w:r w:rsidR="00CB25CC">
        <w:t xml:space="preserve">omen </w:t>
      </w:r>
      <w:r w:rsidR="00861E1F">
        <w:t xml:space="preserve">looking to </w:t>
      </w:r>
      <w:r w:rsidR="00CB25CC">
        <w:t>re-enter the workforce.</w:t>
      </w:r>
    </w:p>
    <w:p w14:paraId="51451216" w14:textId="1265BA1C" w:rsidR="00CB25CC" w:rsidRDefault="0068471B" w:rsidP="00CB25C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B8437C">
        <w:t xml:space="preserve">are engaging </w:t>
      </w:r>
      <w:r w:rsidR="00CB25CC">
        <w:t>stakeholders</w:t>
      </w:r>
      <w:r>
        <w:t xml:space="preserve"> </w:t>
      </w:r>
      <w:r w:rsidR="00B8437C">
        <w:t>to build awareness of</w:t>
      </w:r>
      <w:r w:rsidR="00CB25CC">
        <w:t xml:space="preserve"> </w:t>
      </w:r>
      <w:r>
        <w:t xml:space="preserve">relevant </w:t>
      </w:r>
      <w:r w:rsidR="00AF750F">
        <w:t>g</w:t>
      </w:r>
      <w:r w:rsidR="00B8437C">
        <w:t xml:space="preserve">overnment supports for </w:t>
      </w:r>
      <w:r w:rsidR="00AF750F">
        <w:t>m</w:t>
      </w:r>
      <w:r w:rsidR="00B8437C">
        <w:t>ature</w:t>
      </w:r>
      <w:r w:rsidR="00AF750F">
        <w:t xml:space="preserve"> </w:t>
      </w:r>
      <w:r w:rsidR="00B8437C">
        <w:t>age workers</w:t>
      </w:r>
      <w:r>
        <w:t xml:space="preserve"> including</w:t>
      </w:r>
      <w:r w:rsidR="00CB25CC">
        <w:t xml:space="preserve"> the </w:t>
      </w:r>
      <w:r>
        <w:t xml:space="preserve">Career Transition Assistance and </w:t>
      </w:r>
      <w:r w:rsidRPr="00312632">
        <w:t>Skills Checkpoint for Older Workers</w:t>
      </w:r>
      <w:r>
        <w:t xml:space="preserve"> program</w:t>
      </w:r>
      <w:r w:rsidR="00CB25CC">
        <w:t>s</w:t>
      </w:r>
      <w:r w:rsidR="00B8437C">
        <w:t>.</w:t>
      </w:r>
    </w:p>
    <w:p w14:paraId="57A2B24A" w14:textId="7938F1C4" w:rsidR="00A8385D" w:rsidRPr="00B35A6C" w:rsidRDefault="00A8385D" w:rsidP="00A8385D">
      <w:pPr>
        <w:pStyle w:val="Heading3"/>
      </w:pPr>
      <w:r w:rsidRPr="00B35A6C">
        <w:t xml:space="preserve">Priority 4 – </w:t>
      </w:r>
      <w:r w:rsidR="007B0C6D">
        <w:t>Culturally and Linguistically Diverse</w:t>
      </w:r>
      <w:r w:rsidR="00A2060B">
        <w:t xml:space="preserve"> (C</w:t>
      </w:r>
      <w:r w:rsidR="007E7C46">
        <w:t>a</w:t>
      </w:r>
      <w:r w:rsidR="00A2060B">
        <w:t>LD)</w:t>
      </w:r>
      <w:r w:rsidR="00077F01">
        <w:t xml:space="preserve"> people</w:t>
      </w:r>
    </w:p>
    <w:p w14:paraId="179E945B" w14:textId="080F249A" w:rsidR="00A8385D" w:rsidRPr="00B35A6C" w:rsidRDefault="00A8385D" w:rsidP="00A8385D">
      <w:pPr>
        <w:pStyle w:val="Heading4"/>
        <w:spacing w:before="0"/>
      </w:pPr>
      <w:r w:rsidRPr="00B35A6C">
        <w:t>What are our challenges</w:t>
      </w:r>
      <w:r w:rsidR="005A058E">
        <w:t xml:space="preserve"> and opportunities?</w:t>
      </w:r>
    </w:p>
    <w:p w14:paraId="39AE27DF" w14:textId="48548890" w:rsidR="00A8385D" w:rsidRPr="00AB0F24" w:rsidRDefault="009572E7" w:rsidP="00A8385D">
      <w:pPr>
        <w:spacing w:after="0"/>
      </w:pPr>
      <w:r>
        <w:t>C</w:t>
      </w:r>
      <w:r w:rsidR="007E7C46">
        <w:t>a</w:t>
      </w:r>
      <w:r>
        <w:t>LD communities</w:t>
      </w:r>
      <w:r w:rsidR="00D34124">
        <w:t xml:space="preserve"> </w:t>
      </w:r>
      <w:r>
        <w:t xml:space="preserve">face </w:t>
      </w:r>
      <w:r w:rsidR="00F26697">
        <w:t>extra</w:t>
      </w:r>
      <w:r>
        <w:t xml:space="preserve"> challenges in securing work due to lower language, literacy, </w:t>
      </w:r>
      <w:r w:rsidR="004B3FEE">
        <w:t>numeracy,</w:t>
      </w:r>
      <w:r>
        <w:t xml:space="preserve"> and digital skills.</w:t>
      </w:r>
      <w:r w:rsidR="00F26697">
        <w:t xml:space="preserve"> Additionally, o</w:t>
      </w:r>
      <w:r>
        <w:t xml:space="preserve">ur region is a major humanitarian settlement area, </w:t>
      </w:r>
      <w:r w:rsidR="00F26697">
        <w:t>where</w:t>
      </w:r>
      <w:r>
        <w:t xml:space="preserve"> recent arrivals </w:t>
      </w:r>
      <w:r w:rsidR="0064630D">
        <w:t>of</w:t>
      </w:r>
      <w:r w:rsidR="00F26697">
        <w:t xml:space="preserve"> </w:t>
      </w:r>
      <w:r>
        <w:t>predominantly Yazidi people from Iraq and Syria</w:t>
      </w:r>
      <w:r w:rsidR="0064630D">
        <w:t xml:space="preserve"> has resulted </w:t>
      </w:r>
      <w:r w:rsidR="00D34124">
        <w:t>in</w:t>
      </w:r>
      <w:r>
        <w:t xml:space="preserve"> Kurdish</w:t>
      </w:r>
      <w:r w:rsidR="00B03C35">
        <w:t xml:space="preserve"> Kurmanji</w:t>
      </w:r>
      <w:r>
        <w:t xml:space="preserve"> </w:t>
      </w:r>
      <w:r w:rsidR="00D34124">
        <w:t>being the</w:t>
      </w:r>
      <w:r w:rsidRPr="009572E7">
        <w:t xml:space="preserve"> second most common language spoken in Toowoomba</w:t>
      </w:r>
      <w:r w:rsidR="001004E4">
        <w:t>.</w:t>
      </w:r>
      <w:r w:rsidR="00612161">
        <w:t xml:space="preserve"> This community </w:t>
      </w:r>
      <w:r w:rsidR="007E7C46">
        <w:t xml:space="preserve">is </w:t>
      </w:r>
      <w:r w:rsidR="007E7C46" w:rsidRPr="007E7C46">
        <w:t>vulnerable</w:t>
      </w:r>
      <w:r w:rsidR="00612161" w:rsidRPr="007E7C46">
        <w:t xml:space="preserve"> due to lower levels of educability, </w:t>
      </w:r>
      <w:r w:rsidR="007E7C46" w:rsidRPr="007E7C46">
        <w:t xml:space="preserve">experiences of </w:t>
      </w:r>
      <w:r w:rsidR="00D34124" w:rsidRPr="007E7C46">
        <w:t>torture and trauma</w:t>
      </w:r>
      <w:r w:rsidR="007E7C46">
        <w:t>,</w:t>
      </w:r>
      <w:r w:rsidR="00D34124" w:rsidRPr="007E7C46">
        <w:t xml:space="preserve"> and</w:t>
      </w:r>
      <w:r w:rsidR="0064630D" w:rsidRPr="007E7C46">
        <w:t xml:space="preserve"> other</w:t>
      </w:r>
      <w:r w:rsidR="00D34124">
        <w:t xml:space="preserve"> </w:t>
      </w:r>
      <w:r w:rsidR="0064630D">
        <w:t>challenges</w:t>
      </w:r>
      <w:r w:rsidR="00D34124">
        <w:t xml:space="preserve"> in adjusting to the Australian workplace.</w:t>
      </w:r>
    </w:p>
    <w:p w14:paraId="693C746B" w14:textId="77777777" w:rsidR="00A8385D" w:rsidRPr="00B35A6C" w:rsidRDefault="00A8385D" w:rsidP="00A8385D">
      <w:pPr>
        <w:pStyle w:val="Heading4"/>
        <w:spacing w:before="0"/>
      </w:pPr>
      <w:r w:rsidRPr="00B35A6C">
        <w:t>How are we responding?</w:t>
      </w:r>
    </w:p>
    <w:p w14:paraId="149ACB1A" w14:textId="4BDA919D" w:rsidR="0064630D" w:rsidRDefault="0064630D" w:rsidP="0064630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621808">
        <w:t>will conduct</w:t>
      </w:r>
      <w:r>
        <w:t xml:space="preserve"> Migrant and Refugee Employment </w:t>
      </w:r>
      <w:r w:rsidR="00621808">
        <w:t>Roundtables</w:t>
      </w:r>
      <w:r>
        <w:t xml:space="preserve"> with participation from </w:t>
      </w:r>
      <w:r w:rsidR="00621808">
        <w:t xml:space="preserve">migrants and refugees, </w:t>
      </w:r>
      <w:r>
        <w:t xml:space="preserve">community leaders, employment and training stakeholders, </w:t>
      </w:r>
      <w:r w:rsidR="004B3FEE">
        <w:t>community-based</w:t>
      </w:r>
      <w:r>
        <w:t xml:space="preserve"> </w:t>
      </w:r>
      <w:r w:rsidR="004B3FEE">
        <w:t>organisations,</w:t>
      </w:r>
      <w:r>
        <w:t xml:space="preserve"> and all levels of </w:t>
      </w:r>
      <w:r w:rsidR="00AF750F">
        <w:t>g</w:t>
      </w:r>
      <w:r>
        <w:t xml:space="preserve">overnment, </w:t>
      </w:r>
      <w:r w:rsidR="006974D7">
        <w:t>with a focus on</w:t>
      </w:r>
      <w:r>
        <w:t xml:space="preserve"> </w:t>
      </w:r>
      <w:r w:rsidR="00234311">
        <w:t xml:space="preserve">identifying gaps, </w:t>
      </w:r>
      <w:r>
        <w:t xml:space="preserve">sharing best </w:t>
      </w:r>
      <w:r w:rsidR="00234311">
        <w:t>practice,</w:t>
      </w:r>
      <w:r>
        <w:t xml:space="preserve"> and collaborating to enhance delivery of employment and skilling pathways targeting </w:t>
      </w:r>
      <w:r w:rsidRPr="00F26697">
        <w:t xml:space="preserve">our migrant </w:t>
      </w:r>
      <w:r w:rsidR="004B3FEE" w:rsidRPr="00F26697">
        <w:t>communities</w:t>
      </w:r>
      <w:r>
        <w:t>.</w:t>
      </w:r>
    </w:p>
    <w:p w14:paraId="6635C125" w14:textId="3F002601" w:rsidR="0064630D" w:rsidRPr="00AB0F24" w:rsidRDefault="0064630D" w:rsidP="0064630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creating stronger links between businesses, </w:t>
      </w:r>
      <w:r w:rsidR="00234311">
        <w:t xml:space="preserve">employment services providers, </w:t>
      </w:r>
      <w:r>
        <w:t xml:space="preserve">training organisations and migrant and refugee community leaders to foster better understanding of </w:t>
      </w:r>
      <w:r w:rsidR="008A058B">
        <w:t>challenges</w:t>
      </w:r>
      <w:r>
        <w:t>, promote the benefits of workforce diversity, improve recruitment and retention, and build awareness of relevant programs and services.</w:t>
      </w:r>
    </w:p>
    <w:p w14:paraId="348DD4F7" w14:textId="622C568A" w:rsidR="00A90534" w:rsidRPr="00B35A6C" w:rsidRDefault="00A90534" w:rsidP="00A90534">
      <w:pPr>
        <w:pStyle w:val="Heading3"/>
      </w:pPr>
      <w:bookmarkStart w:id="1" w:name="_Hlk163045181"/>
      <w:r w:rsidRPr="00B35A6C">
        <w:t xml:space="preserve">Priority </w:t>
      </w:r>
      <w:r>
        <w:t>5</w:t>
      </w:r>
      <w:r w:rsidRPr="00B35A6C">
        <w:t xml:space="preserve"> – </w:t>
      </w:r>
      <w:r>
        <w:t>People with a Disability</w:t>
      </w:r>
    </w:p>
    <w:p w14:paraId="402FE2C5" w14:textId="77777777" w:rsidR="00A90534" w:rsidRPr="00B35A6C" w:rsidRDefault="00A90534" w:rsidP="00A90534">
      <w:pPr>
        <w:pStyle w:val="Heading4"/>
        <w:spacing w:before="0"/>
      </w:pPr>
      <w:r w:rsidRPr="00B35A6C">
        <w:t>What are our challenges</w:t>
      </w:r>
      <w:r>
        <w:t xml:space="preserve"> and opportunities?</w:t>
      </w:r>
    </w:p>
    <w:p w14:paraId="46473E28" w14:textId="6C625342" w:rsidR="006C4615" w:rsidRPr="00AB0F24" w:rsidRDefault="00645B05" w:rsidP="00BD0B57">
      <w:pPr>
        <w:spacing w:after="0"/>
      </w:pPr>
      <w:r w:rsidRPr="00645B05">
        <w:t xml:space="preserve">People with disabilities make a valuable contribution to our workforce. </w:t>
      </w:r>
      <w:r w:rsidR="006C4615" w:rsidRPr="006C4615">
        <w:t xml:space="preserve">However, they often face significant </w:t>
      </w:r>
      <w:r w:rsidR="008A058B">
        <w:t>challenges</w:t>
      </w:r>
      <w:r w:rsidR="008A058B" w:rsidRPr="006C4615">
        <w:t xml:space="preserve"> </w:t>
      </w:r>
      <w:r w:rsidR="006C4615" w:rsidRPr="006C4615">
        <w:t xml:space="preserve">to employment, including discriminatory recruitment practices, inflexible working arrangements, and limited access to transport. A significant proportion of Workforce Australia participants identify as individuals with a disability, and many </w:t>
      </w:r>
      <w:r w:rsidR="006C4615">
        <w:t xml:space="preserve">remain unemployed longer. </w:t>
      </w:r>
      <w:r w:rsidR="006C4615" w:rsidRPr="006C4615">
        <w:t xml:space="preserve">Supporting greater inclusion of people with disabilities in the labour market has economic and social benefits, including a more diverse </w:t>
      </w:r>
      <w:r w:rsidR="006C4615">
        <w:t>workforce</w:t>
      </w:r>
      <w:r w:rsidR="006C4615" w:rsidRPr="006C4615">
        <w:t xml:space="preserve"> and increased participation. </w:t>
      </w:r>
    </w:p>
    <w:p w14:paraId="1F4A10C2" w14:textId="77777777" w:rsidR="00A90534" w:rsidRPr="00B35A6C" w:rsidRDefault="00A90534" w:rsidP="00A90534">
      <w:pPr>
        <w:pStyle w:val="Heading4"/>
        <w:spacing w:before="0"/>
      </w:pPr>
      <w:r w:rsidRPr="00B35A6C">
        <w:t>How are we responding?</w:t>
      </w:r>
    </w:p>
    <w:p w14:paraId="7FF13591" w14:textId="2CF27458" w:rsidR="00C2500F" w:rsidRDefault="00A90534" w:rsidP="002B19C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6C4615">
        <w:t>are establishing</w:t>
      </w:r>
      <w:r w:rsidR="001C5BAC">
        <w:t xml:space="preserve"> </w:t>
      </w:r>
      <w:r w:rsidR="009E41A5">
        <w:t xml:space="preserve">a </w:t>
      </w:r>
      <w:r w:rsidR="000C7A4D">
        <w:t xml:space="preserve">Disability </w:t>
      </w:r>
      <w:r w:rsidR="00C2500F">
        <w:t xml:space="preserve">Employment </w:t>
      </w:r>
      <w:r w:rsidR="009E41A5">
        <w:t>Taskforce</w:t>
      </w:r>
      <w:r w:rsidR="00C2500F">
        <w:t xml:space="preserve"> </w:t>
      </w:r>
      <w:r w:rsidR="001C5BAC">
        <w:t xml:space="preserve">to investigate </w:t>
      </w:r>
      <w:r w:rsidR="00920848">
        <w:t xml:space="preserve">and </w:t>
      </w:r>
      <w:r w:rsidR="001C5BAC">
        <w:t xml:space="preserve">develop </w:t>
      </w:r>
      <w:r w:rsidR="00C2500F">
        <w:t xml:space="preserve">place-based initiatives </w:t>
      </w:r>
      <w:r w:rsidR="001D0C49">
        <w:t xml:space="preserve">to reduce labour market </w:t>
      </w:r>
      <w:r w:rsidR="008A058B">
        <w:t xml:space="preserve">challenges </w:t>
      </w:r>
      <w:r w:rsidR="001D0C49">
        <w:t xml:space="preserve">for people with </w:t>
      </w:r>
      <w:r w:rsidR="001C5BAC">
        <w:t>disabilities</w:t>
      </w:r>
      <w:r w:rsidR="00C2500F">
        <w:t>.</w:t>
      </w:r>
    </w:p>
    <w:p w14:paraId="6FA39400" w14:textId="0CBECCF4" w:rsidR="00C2500F" w:rsidRDefault="00C2500F" w:rsidP="002B19C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w:t>
      </w:r>
      <w:r w:rsidR="006C4615">
        <w:t>facilitate</w:t>
      </w:r>
      <w:r>
        <w:t xml:space="preserve"> collaboration between businesses, training</w:t>
      </w:r>
      <w:r w:rsidR="001C5BAC">
        <w:t xml:space="preserve"> providers,</w:t>
      </w:r>
      <w:r>
        <w:t xml:space="preserve"> and other stakeholders including </w:t>
      </w:r>
      <w:r w:rsidR="001C5BAC">
        <w:t xml:space="preserve">Workforce Australia Provider Services, </w:t>
      </w:r>
      <w:r>
        <w:t>Disability Employment Services</w:t>
      </w:r>
      <w:r w:rsidR="001C5BAC">
        <w:t>,</w:t>
      </w:r>
      <w:r>
        <w:t xml:space="preserve"> and other relevant </w:t>
      </w:r>
      <w:r w:rsidR="00E60553">
        <w:t>g</w:t>
      </w:r>
      <w:r>
        <w:t xml:space="preserve">overnment </w:t>
      </w:r>
      <w:r w:rsidR="00545790">
        <w:t xml:space="preserve">programs and </w:t>
      </w:r>
      <w:r>
        <w:t>supports</w:t>
      </w:r>
      <w:r w:rsidR="001C5BAC">
        <w:t>. This collaboration will</w:t>
      </w:r>
      <w:r>
        <w:t xml:space="preserve"> </w:t>
      </w:r>
      <w:r w:rsidR="001C5BAC">
        <w:t xml:space="preserve">encourage them to work together to improve </w:t>
      </w:r>
      <w:r>
        <w:t>training and employment outcomes for people with a disability.</w:t>
      </w:r>
    </w:p>
    <w:p w14:paraId="07A845D7" w14:textId="3F793286" w:rsidR="003212F2" w:rsidRDefault="003212F2" w:rsidP="0079201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will </w:t>
      </w:r>
      <w:r w:rsidR="006C4615">
        <w:t>engage with</w:t>
      </w:r>
      <w:r>
        <w:t xml:space="preserve"> local business</w:t>
      </w:r>
      <w:r w:rsidR="006C4615">
        <w:t xml:space="preserve">es </w:t>
      </w:r>
      <w:r>
        <w:t>to</w:t>
      </w:r>
      <w:r w:rsidR="00545790">
        <w:t xml:space="preserve"> identify and increase suitable employment </w:t>
      </w:r>
      <w:r>
        <w:t xml:space="preserve">opportunities for </w:t>
      </w:r>
      <w:r w:rsidR="001C5BAC">
        <w:t>individuals with disabilities</w:t>
      </w:r>
      <w:r w:rsidR="00545790">
        <w:t>, share best practice</w:t>
      </w:r>
      <w:r w:rsidR="001C5BAC">
        <w:t>s</w:t>
      </w:r>
      <w:r w:rsidR="00BD0B57">
        <w:t xml:space="preserve"> for creating inclusive workplaces</w:t>
      </w:r>
      <w:r w:rsidR="001C5BAC">
        <w:t>,</w:t>
      </w:r>
      <w:r>
        <w:t xml:space="preserve"> and </w:t>
      </w:r>
      <w:r w:rsidR="00545790">
        <w:t xml:space="preserve">advocate </w:t>
      </w:r>
      <w:r w:rsidR="001C5BAC">
        <w:t xml:space="preserve">for </w:t>
      </w:r>
      <w:r>
        <w:t>flexible work arrangements and workplace adjustments</w:t>
      </w:r>
      <w:r w:rsidR="00545790">
        <w:t xml:space="preserve"> where appropriate.</w:t>
      </w:r>
    </w:p>
    <w:bookmarkEnd w:id="1"/>
    <w:p w14:paraId="0A47B329" w14:textId="473B5397" w:rsidR="00A8385D" w:rsidRPr="00B35A6C" w:rsidRDefault="00A8385D" w:rsidP="00FF212F">
      <w:pPr>
        <w:pStyle w:val="Heading2"/>
        <w:spacing w:before="600"/>
      </w:pPr>
      <w:r w:rsidRPr="00B35A6C">
        <w:t>Want to know more?</w:t>
      </w:r>
    </w:p>
    <w:p w14:paraId="5D37100E" w14:textId="61489088"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5712D3">
        <w:t>David New</w:t>
      </w:r>
      <w:r w:rsidR="00A45114">
        <w:t xml:space="preserve">, </w:t>
      </w:r>
      <w:r w:rsidR="005712D3">
        <w:t xml:space="preserve">Darling Downs </w:t>
      </w:r>
      <w:r w:rsidR="00A45114" w:rsidRPr="00AB0F24">
        <w:t>Employment Region</w:t>
      </w:r>
      <w:r w:rsidR="00A45114">
        <w:t xml:space="preserve"> </w:t>
      </w:r>
      <w:r w:rsidRPr="00B35A6C">
        <w:t xml:space="preserve">Employment Facilitator: </w:t>
      </w:r>
      <w:r w:rsidR="005712D3">
        <w:rPr>
          <w:u w:val="single"/>
        </w:rPr>
        <w:t>facilitator@ddlocaljobs.com.au</w:t>
      </w:r>
    </w:p>
    <w:p w14:paraId="7446EA51" w14:textId="33436F72" w:rsidR="00014617"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20" w:history="1">
        <w:bookmarkStart w:id="3" w:name="_Toc30065224"/>
        <w:bookmarkEnd w:id="3"/>
        <w:r w:rsidR="007B002F">
          <w:rPr>
            <w:rStyle w:val="Hyperlink"/>
          </w:rPr>
          <w:t>Local Jobs</w:t>
        </w:r>
      </w:hyperlink>
      <w:r w:rsidR="003F697B">
        <w:t xml:space="preserve"> or </w:t>
      </w:r>
      <w:hyperlink r:id="rId21" w:history="1">
        <w:r w:rsidR="007B002F">
          <w:rPr>
            <w:rStyle w:val="Hyperlink"/>
          </w:rPr>
          <w:t>Workforce Australia</w:t>
        </w:r>
      </w:hyperlink>
      <w:bookmarkEnd w:id="2"/>
    </w:p>
    <w:sectPr w:rsidR="00014617"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0721" w14:textId="77777777" w:rsidR="006A0359" w:rsidRDefault="006A0359" w:rsidP="0051352E">
      <w:pPr>
        <w:spacing w:after="0" w:line="240" w:lineRule="auto"/>
      </w:pPr>
      <w:r>
        <w:separator/>
      </w:r>
    </w:p>
  </w:endnote>
  <w:endnote w:type="continuationSeparator" w:id="0">
    <w:p w14:paraId="46E247B3" w14:textId="77777777" w:rsidR="006A0359" w:rsidRDefault="006A035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3ABE" w14:textId="77777777" w:rsidR="008A1F17" w:rsidRDefault="008A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AF67" w14:textId="77777777" w:rsidR="008A1F17" w:rsidRDefault="008A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5A15" w14:textId="77777777" w:rsidR="006A0359" w:rsidRDefault="006A0359" w:rsidP="0051352E">
      <w:pPr>
        <w:spacing w:after="0" w:line="240" w:lineRule="auto"/>
      </w:pPr>
      <w:r>
        <w:separator/>
      </w:r>
    </w:p>
  </w:footnote>
  <w:footnote w:type="continuationSeparator" w:id="0">
    <w:p w14:paraId="3C1A206B" w14:textId="77777777" w:rsidR="006A0359" w:rsidRDefault="006A035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CB7D" w14:textId="77777777" w:rsidR="008A1F17" w:rsidRDefault="008A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4E79" w14:textId="77777777" w:rsidR="008A1F17" w:rsidRDefault="008A1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4D54" w14:textId="77777777" w:rsidR="008A1F17" w:rsidRDefault="008A1F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B40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072D7A"/>
    <w:multiLevelType w:val="hybridMultilevel"/>
    <w:tmpl w:val="BD783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4500797">
    <w:abstractNumId w:val="9"/>
  </w:num>
  <w:num w:numId="2" w16cid:durableId="1426001628">
    <w:abstractNumId w:val="7"/>
  </w:num>
  <w:num w:numId="3" w16cid:durableId="1148475094">
    <w:abstractNumId w:val="6"/>
  </w:num>
  <w:num w:numId="4" w16cid:durableId="253897811">
    <w:abstractNumId w:val="5"/>
  </w:num>
  <w:num w:numId="5" w16cid:durableId="863710199">
    <w:abstractNumId w:val="4"/>
  </w:num>
  <w:num w:numId="6" w16cid:durableId="878081890">
    <w:abstractNumId w:val="8"/>
  </w:num>
  <w:num w:numId="7" w16cid:durableId="239799677">
    <w:abstractNumId w:val="3"/>
  </w:num>
  <w:num w:numId="8" w16cid:durableId="460921723">
    <w:abstractNumId w:val="2"/>
  </w:num>
  <w:num w:numId="9" w16cid:durableId="1266966028">
    <w:abstractNumId w:val="1"/>
  </w:num>
  <w:num w:numId="10" w16cid:durableId="544029198">
    <w:abstractNumId w:val="0"/>
  </w:num>
  <w:num w:numId="11" w16cid:durableId="1762068719">
    <w:abstractNumId w:val="10"/>
  </w:num>
  <w:num w:numId="12" w16cid:durableId="1987540676">
    <w:abstractNumId w:val="12"/>
  </w:num>
  <w:num w:numId="13" w16cid:durableId="1525481969">
    <w:abstractNumId w:val="13"/>
  </w:num>
  <w:num w:numId="14" w16cid:durableId="1160543295">
    <w:abstractNumId w:val="18"/>
  </w:num>
  <w:num w:numId="15" w16cid:durableId="321008220">
    <w:abstractNumId w:val="15"/>
  </w:num>
  <w:num w:numId="16" w16cid:durableId="75367711">
    <w:abstractNumId w:val="16"/>
  </w:num>
  <w:num w:numId="17" w16cid:durableId="2082093475">
    <w:abstractNumId w:val="17"/>
  </w:num>
  <w:num w:numId="18" w16cid:durableId="1050416475">
    <w:abstractNumId w:val="11"/>
  </w:num>
  <w:num w:numId="19" w16cid:durableId="952054288">
    <w:abstractNumId w:val="12"/>
  </w:num>
  <w:num w:numId="20" w16cid:durableId="150029525">
    <w:abstractNumId w:val="14"/>
  </w:num>
  <w:num w:numId="21" w16cid:durableId="19636096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08"/>
    <w:rsid w:val="00014617"/>
    <w:rsid w:val="00027EE4"/>
    <w:rsid w:val="00051DC2"/>
    <w:rsid w:val="00052BBC"/>
    <w:rsid w:val="00067009"/>
    <w:rsid w:val="00067075"/>
    <w:rsid w:val="000675E0"/>
    <w:rsid w:val="00077F01"/>
    <w:rsid w:val="00087D17"/>
    <w:rsid w:val="00092877"/>
    <w:rsid w:val="000A453D"/>
    <w:rsid w:val="000B154E"/>
    <w:rsid w:val="000C47CC"/>
    <w:rsid w:val="000C589A"/>
    <w:rsid w:val="000C7A4D"/>
    <w:rsid w:val="000D06F7"/>
    <w:rsid w:val="000F5EE5"/>
    <w:rsid w:val="00100375"/>
    <w:rsid w:val="001004E4"/>
    <w:rsid w:val="00111085"/>
    <w:rsid w:val="00111417"/>
    <w:rsid w:val="00131A60"/>
    <w:rsid w:val="00134D8A"/>
    <w:rsid w:val="00146215"/>
    <w:rsid w:val="00157F35"/>
    <w:rsid w:val="00175A4B"/>
    <w:rsid w:val="00186F5B"/>
    <w:rsid w:val="0019678D"/>
    <w:rsid w:val="00197F52"/>
    <w:rsid w:val="001A3746"/>
    <w:rsid w:val="001C5BAC"/>
    <w:rsid w:val="001C5DE9"/>
    <w:rsid w:val="001D0C49"/>
    <w:rsid w:val="001D2B62"/>
    <w:rsid w:val="001D702F"/>
    <w:rsid w:val="001E3534"/>
    <w:rsid w:val="001E474B"/>
    <w:rsid w:val="002116AC"/>
    <w:rsid w:val="002176BD"/>
    <w:rsid w:val="00217EAB"/>
    <w:rsid w:val="0022498C"/>
    <w:rsid w:val="0022626C"/>
    <w:rsid w:val="00230683"/>
    <w:rsid w:val="00234311"/>
    <w:rsid w:val="00250763"/>
    <w:rsid w:val="002553BA"/>
    <w:rsid w:val="002724D0"/>
    <w:rsid w:val="00276E87"/>
    <w:rsid w:val="002A7840"/>
    <w:rsid w:val="002B1CE5"/>
    <w:rsid w:val="002F4DB3"/>
    <w:rsid w:val="002F5DE0"/>
    <w:rsid w:val="0031248D"/>
    <w:rsid w:val="00312632"/>
    <w:rsid w:val="003212F2"/>
    <w:rsid w:val="003472DE"/>
    <w:rsid w:val="00350FFA"/>
    <w:rsid w:val="0035374D"/>
    <w:rsid w:val="00357EC2"/>
    <w:rsid w:val="00382F07"/>
    <w:rsid w:val="00384318"/>
    <w:rsid w:val="00384CFA"/>
    <w:rsid w:val="00391590"/>
    <w:rsid w:val="00392190"/>
    <w:rsid w:val="003932D9"/>
    <w:rsid w:val="003A2EFF"/>
    <w:rsid w:val="003C3E1D"/>
    <w:rsid w:val="003E00C4"/>
    <w:rsid w:val="003E6BB8"/>
    <w:rsid w:val="003F697B"/>
    <w:rsid w:val="00406DE0"/>
    <w:rsid w:val="0041139C"/>
    <w:rsid w:val="00414677"/>
    <w:rsid w:val="00420559"/>
    <w:rsid w:val="00424FF7"/>
    <w:rsid w:val="00430984"/>
    <w:rsid w:val="00453C04"/>
    <w:rsid w:val="00466C8A"/>
    <w:rsid w:val="00482EB5"/>
    <w:rsid w:val="00485BEA"/>
    <w:rsid w:val="00497764"/>
    <w:rsid w:val="004A3ABC"/>
    <w:rsid w:val="004B0021"/>
    <w:rsid w:val="004B3FEE"/>
    <w:rsid w:val="004D0718"/>
    <w:rsid w:val="004D6DE5"/>
    <w:rsid w:val="005109AE"/>
    <w:rsid w:val="0051352E"/>
    <w:rsid w:val="00517DA7"/>
    <w:rsid w:val="00520A33"/>
    <w:rsid w:val="00523171"/>
    <w:rsid w:val="00527AE4"/>
    <w:rsid w:val="00545790"/>
    <w:rsid w:val="00547102"/>
    <w:rsid w:val="0055569D"/>
    <w:rsid w:val="00556977"/>
    <w:rsid w:val="00566ED0"/>
    <w:rsid w:val="0056702F"/>
    <w:rsid w:val="005712D3"/>
    <w:rsid w:val="00573E15"/>
    <w:rsid w:val="00584749"/>
    <w:rsid w:val="00586D6C"/>
    <w:rsid w:val="00596A88"/>
    <w:rsid w:val="005A058E"/>
    <w:rsid w:val="005A3B52"/>
    <w:rsid w:val="005C191A"/>
    <w:rsid w:val="005C37B3"/>
    <w:rsid w:val="005D18D9"/>
    <w:rsid w:val="005D7CE7"/>
    <w:rsid w:val="005E1D07"/>
    <w:rsid w:val="005E3B61"/>
    <w:rsid w:val="005E77AE"/>
    <w:rsid w:val="005F0144"/>
    <w:rsid w:val="00610A38"/>
    <w:rsid w:val="00612161"/>
    <w:rsid w:val="00621808"/>
    <w:rsid w:val="00630DDF"/>
    <w:rsid w:val="006310A1"/>
    <w:rsid w:val="00645B05"/>
    <w:rsid w:val="0064630D"/>
    <w:rsid w:val="00660374"/>
    <w:rsid w:val="00662A42"/>
    <w:rsid w:val="00664821"/>
    <w:rsid w:val="006801E4"/>
    <w:rsid w:val="0068471B"/>
    <w:rsid w:val="00693DBB"/>
    <w:rsid w:val="006974D7"/>
    <w:rsid w:val="006A0359"/>
    <w:rsid w:val="006A0C58"/>
    <w:rsid w:val="006A60E7"/>
    <w:rsid w:val="006C4615"/>
    <w:rsid w:val="006D154E"/>
    <w:rsid w:val="006D686F"/>
    <w:rsid w:val="006E0E1C"/>
    <w:rsid w:val="006E5D6E"/>
    <w:rsid w:val="00721B03"/>
    <w:rsid w:val="00735ED7"/>
    <w:rsid w:val="007570DC"/>
    <w:rsid w:val="007824FF"/>
    <w:rsid w:val="00783FA9"/>
    <w:rsid w:val="00791F67"/>
    <w:rsid w:val="0079201D"/>
    <w:rsid w:val="007B002F"/>
    <w:rsid w:val="007B0C6D"/>
    <w:rsid w:val="007B1ABA"/>
    <w:rsid w:val="007B39CE"/>
    <w:rsid w:val="007B4F0C"/>
    <w:rsid w:val="007B5D9F"/>
    <w:rsid w:val="007B74C5"/>
    <w:rsid w:val="007C743F"/>
    <w:rsid w:val="007C7475"/>
    <w:rsid w:val="007D1913"/>
    <w:rsid w:val="007D3897"/>
    <w:rsid w:val="007E7C46"/>
    <w:rsid w:val="007F2A00"/>
    <w:rsid w:val="007F2F81"/>
    <w:rsid w:val="007F3510"/>
    <w:rsid w:val="008034E7"/>
    <w:rsid w:val="00831C98"/>
    <w:rsid w:val="00842B60"/>
    <w:rsid w:val="00842C50"/>
    <w:rsid w:val="008507C1"/>
    <w:rsid w:val="00861934"/>
    <w:rsid w:val="00861E1F"/>
    <w:rsid w:val="00895B16"/>
    <w:rsid w:val="008A058B"/>
    <w:rsid w:val="008A1F17"/>
    <w:rsid w:val="008C50DF"/>
    <w:rsid w:val="008E22BA"/>
    <w:rsid w:val="008E743C"/>
    <w:rsid w:val="008F0AC9"/>
    <w:rsid w:val="008F6A25"/>
    <w:rsid w:val="00900F7F"/>
    <w:rsid w:val="00905D8B"/>
    <w:rsid w:val="00906518"/>
    <w:rsid w:val="009066CF"/>
    <w:rsid w:val="00920848"/>
    <w:rsid w:val="009247D1"/>
    <w:rsid w:val="0093473D"/>
    <w:rsid w:val="009433F8"/>
    <w:rsid w:val="00944ECC"/>
    <w:rsid w:val="0094578A"/>
    <w:rsid w:val="0095291A"/>
    <w:rsid w:val="009572E7"/>
    <w:rsid w:val="00957921"/>
    <w:rsid w:val="00972F57"/>
    <w:rsid w:val="009749F7"/>
    <w:rsid w:val="009879A9"/>
    <w:rsid w:val="00995280"/>
    <w:rsid w:val="009978AA"/>
    <w:rsid w:val="009A7E04"/>
    <w:rsid w:val="009C63E5"/>
    <w:rsid w:val="009C644D"/>
    <w:rsid w:val="009C7620"/>
    <w:rsid w:val="009C7F5F"/>
    <w:rsid w:val="009E41A5"/>
    <w:rsid w:val="009F69B8"/>
    <w:rsid w:val="009F7B5A"/>
    <w:rsid w:val="00A1440D"/>
    <w:rsid w:val="00A15118"/>
    <w:rsid w:val="00A17A2C"/>
    <w:rsid w:val="00A2060B"/>
    <w:rsid w:val="00A24E6E"/>
    <w:rsid w:val="00A43694"/>
    <w:rsid w:val="00A45114"/>
    <w:rsid w:val="00A51312"/>
    <w:rsid w:val="00A52BC5"/>
    <w:rsid w:val="00A56FC7"/>
    <w:rsid w:val="00A64C21"/>
    <w:rsid w:val="00A668BF"/>
    <w:rsid w:val="00A72575"/>
    <w:rsid w:val="00A74071"/>
    <w:rsid w:val="00A754E4"/>
    <w:rsid w:val="00A8385D"/>
    <w:rsid w:val="00A83F27"/>
    <w:rsid w:val="00A90534"/>
    <w:rsid w:val="00AA124A"/>
    <w:rsid w:val="00AA2A96"/>
    <w:rsid w:val="00AB0F24"/>
    <w:rsid w:val="00AB5914"/>
    <w:rsid w:val="00AC5A83"/>
    <w:rsid w:val="00AE224E"/>
    <w:rsid w:val="00AF750F"/>
    <w:rsid w:val="00B03C35"/>
    <w:rsid w:val="00B100CC"/>
    <w:rsid w:val="00B31ADC"/>
    <w:rsid w:val="00B373C5"/>
    <w:rsid w:val="00B42AEE"/>
    <w:rsid w:val="00B456C5"/>
    <w:rsid w:val="00B6689D"/>
    <w:rsid w:val="00B72368"/>
    <w:rsid w:val="00B76011"/>
    <w:rsid w:val="00B7638A"/>
    <w:rsid w:val="00B77914"/>
    <w:rsid w:val="00B8437C"/>
    <w:rsid w:val="00B966C0"/>
    <w:rsid w:val="00BA3302"/>
    <w:rsid w:val="00BB5534"/>
    <w:rsid w:val="00BC3FB2"/>
    <w:rsid w:val="00BD0B57"/>
    <w:rsid w:val="00BD48C7"/>
    <w:rsid w:val="00BE0E48"/>
    <w:rsid w:val="00BE6CDD"/>
    <w:rsid w:val="00BF12D6"/>
    <w:rsid w:val="00C06F07"/>
    <w:rsid w:val="00C10179"/>
    <w:rsid w:val="00C165FA"/>
    <w:rsid w:val="00C2500F"/>
    <w:rsid w:val="00C305F6"/>
    <w:rsid w:val="00C33847"/>
    <w:rsid w:val="00C373CB"/>
    <w:rsid w:val="00C43C86"/>
    <w:rsid w:val="00C54D58"/>
    <w:rsid w:val="00C573E1"/>
    <w:rsid w:val="00C60222"/>
    <w:rsid w:val="00C67024"/>
    <w:rsid w:val="00C736D3"/>
    <w:rsid w:val="00C7407F"/>
    <w:rsid w:val="00C75066"/>
    <w:rsid w:val="00C75FAB"/>
    <w:rsid w:val="00C9247C"/>
    <w:rsid w:val="00C93CC8"/>
    <w:rsid w:val="00C95D8A"/>
    <w:rsid w:val="00C95DF6"/>
    <w:rsid w:val="00CB25CC"/>
    <w:rsid w:val="00CC2F81"/>
    <w:rsid w:val="00CC3BA4"/>
    <w:rsid w:val="00CC42C8"/>
    <w:rsid w:val="00CE74F8"/>
    <w:rsid w:val="00D0336F"/>
    <w:rsid w:val="00D17E31"/>
    <w:rsid w:val="00D23730"/>
    <w:rsid w:val="00D34124"/>
    <w:rsid w:val="00D51AFC"/>
    <w:rsid w:val="00D762B5"/>
    <w:rsid w:val="00D76F92"/>
    <w:rsid w:val="00D8562D"/>
    <w:rsid w:val="00D91239"/>
    <w:rsid w:val="00D97972"/>
    <w:rsid w:val="00DA1B7B"/>
    <w:rsid w:val="00DB79DF"/>
    <w:rsid w:val="00DC0EEF"/>
    <w:rsid w:val="00DC462F"/>
    <w:rsid w:val="00DD0F74"/>
    <w:rsid w:val="00DD3B72"/>
    <w:rsid w:val="00DD7333"/>
    <w:rsid w:val="00DD78AA"/>
    <w:rsid w:val="00DE0402"/>
    <w:rsid w:val="00E02099"/>
    <w:rsid w:val="00E227E6"/>
    <w:rsid w:val="00E3511D"/>
    <w:rsid w:val="00E41CC6"/>
    <w:rsid w:val="00E55172"/>
    <w:rsid w:val="00E60553"/>
    <w:rsid w:val="00E61F67"/>
    <w:rsid w:val="00E67289"/>
    <w:rsid w:val="00E72E33"/>
    <w:rsid w:val="00E8776B"/>
    <w:rsid w:val="00E958FA"/>
    <w:rsid w:val="00EA32F7"/>
    <w:rsid w:val="00EA4A84"/>
    <w:rsid w:val="00EC6A53"/>
    <w:rsid w:val="00ED2335"/>
    <w:rsid w:val="00ED24F6"/>
    <w:rsid w:val="00ED5138"/>
    <w:rsid w:val="00ED6006"/>
    <w:rsid w:val="00EE5EEB"/>
    <w:rsid w:val="00F05A6A"/>
    <w:rsid w:val="00F10002"/>
    <w:rsid w:val="00F20090"/>
    <w:rsid w:val="00F215F5"/>
    <w:rsid w:val="00F22B6B"/>
    <w:rsid w:val="00F230CD"/>
    <w:rsid w:val="00F26697"/>
    <w:rsid w:val="00F3071E"/>
    <w:rsid w:val="00F3362F"/>
    <w:rsid w:val="00F5014F"/>
    <w:rsid w:val="00F51C18"/>
    <w:rsid w:val="00F540CF"/>
    <w:rsid w:val="00F73E29"/>
    <w:rsid w:val="00F9217C"/>
    <w:rsid w:val="00F9298D"/>
    <w:rsid w:val="00F968E8"/>
    <w:rsid w:val="00FA114B"/>
    <w:rsid w:val="00FA31E2"/>
    <w:rsid w:val="00FA6E05"/>
    <w:rsid w:val="00FB08E3"/>
    <w:rsid w:val="00FB44B5"/>
    <w:rsid w:val="00FB6477"/>
    <w:rsid w:val="00FE1FEB"/>
    <w:rsid w:val="00FF212F"/>
    <w:rsid w:val="00FF3B24"/>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NormalTableChar">
    <w:name w:val="Normal (Table) Char"/>
    <w:link w:val="NormalTable"/>
    <w:locked/>
    <w:rsid w:val="00A83F27"/>
    <w:rPr>
      <w:rFonts w:ascii="Arial" w:hAnsi="Arial" w:cs="Arial"/>
    </w:rPr>
  </w:style>
  <w:style w:type="paragraph" w:customStyle="1" w:styleId="NormalTable">
    <w:name w:val="Normal (Table)"/>
    <w:basedOn w:val="Normal"/>
    <w:link w:val="NormalTableChar"/>
    <w:qFormat/>
    <w:rsid w:val="00A83F27"/>
    <w:pPr>
      <w:spacing w:after="0"/>
    </w:pPr>
    <w:rPr>
      <w:rFonts w:ascii="Arial" w:hAnsi="Arial" w:cs="Arial"/>
      <w:sz w:val="22"/>
    </w:rPr>
  </w:style>
  <w:style w:type="paragraph" w:styleId="Revision">
    <w:name w:val="Revision"/>
    <w:hidden/>
    <w:uiPriority w:val="99"/>
    <w:semiHidden/>
    <w:rsid w:val="00A1440D"/>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2251">
      <w:bodyDiv w:val="1"/>
      <w:marLeft w:val="0"/>
      <w:marRight w:val="0"/>
      <w:marTop w:val="0"/>
      <w:marBottom w:val="0"/>
      <w:divBdr>
        <w:top w:val="none" w:sz="0" w:space="0" w:color="auto"/>
        <w:left w:val="none" w:sz="0" w:space="0" w:color="auto"/>
        <w:bottom w:val="none" w:sz="0" w:space="0" w:color="auto"/>
        <w:right w:val="none" w:sz="0" w:space="0" w:color="auto"/>
      </w:divBdr>
      <w:divsChild>
        <w:div w:id="1400983297">
          <w:marLeft w:val="0"/>
          <w:marRight w:val="0"/>
          <w:marTop w:val="0"/>
          <w:marBottom w:val="0"/>
          <w:divBdr>
            <w:top w:val="none" w:sz="0" w:space="0" w:color="auto"/>
            <w:left w:val="none" w:sz="0" w:space="0" w:color="auto"/>
            <w:bottom w:val="none" w:sz="0" w:space="0" w:color="auto"/>
            <w:right w:val="none" w:sz="0" w:space="0" w:color="auto"/>
          </w:divBdr>
        </w:div>
      </w:divsChild>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03872852">
      <w:bodyDiv w:val="1"/>
      <w:marLeft w:val="0"/>
      <w:marRight w:val="0"/>
      <w:marTop w:val="0"/>
      <w:marBottom w:val="0"/>
      <w:divBdr>
        <w:top w:val="none" w:sz="0" w:space="0" w:color="auto"/>
        <w:left w:val="none" w:sz="0" w:space="0" w:color="auto"/>
        <w:bottom w:val="none" w:sz="0" w:space="0" w:color="auto"/>
        <w:right w:val="none" w:sz="0" w:space="0" w:color="auto"/>
      </w:divBdr>
    </w:div>
    <w:div w:id="15927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jobsandskills.gov.au/data/employment-region-dashboards-and-profiles/monthly-labour-market-dashboard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workforceaustralia.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jobsandskills.gov.au/data/employment-region-dashboards-and-profiles/monthly-labour-market-dashboard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49896A2-4378-4E82-9440-DDE35036283C}"/>
</file>

<file path=customXml/itemProps3.xml><?xml version="1.0" encoding="utf-8"?>
<ds:datastoreItem xmlns:ds="http://schemas.openxmlformats.org/officeDocument/2006/customXml" ds:itemID="{177534C4-21B8-4FE8-8F6A-A1407866C764}"/>
</file>

<file path=customXml/itemProps4.xml><?xml version="1.0" encoding="utf-8"?>
<ds:datastoreItem xmlns:ds="http://schemas.openxmlformats.org/officeDocument/2006/customXml" ds:itemID="{1DAE4774-7F6A-4DA9-A6CA-BF4587A90D00}"/>
</file>

<file path=docProps/app.xml><?xml version="1.0" encoding="utf-8"?>
<Properties xmlns="http://schemas.openxmlformats.org/officeDocument/2006/extended-properties" xmlns:vt="http://schemas.openxmlformats.org/officeDocument/2006/docPropsVTypes">
  <Template>Normal.dotm</Template>
  <TotalTime>0</TotalTime>
  <Pages>2</Pages>
  <Words>1429</Words>
  <Characters>9100</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Darling Downs Local Jobs Plan</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 Downs Local Jobs Plan</dc:title>
  <dc:subject/>
  <dc:creator/>
  <cp:keywords/>
  <dc:description/>
  <cp:lastModifiedBy/>
  <cp:revision>1</cp:revision>
  <dcterms:created xsi:type="dcterms:W3CDTF">2024-04-08T03:02:00Z</dcterms:created>
  <dcterms:modified xsi:type="dcterms:W3CDTF">2024-05-23T09:00:00Z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2023-05-03T03:10:03Z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31665a41-35fa-496a-9289-9c66d0df690d</vt:lpwstr>
  </property>
  <property fmtid="{D5CDD505-2E9C-101B-9397-08002B2CF9AE}" pid="8" name="MSIP_Label_79d889eb-932f-4752-8739-64d25806ef64_ContentBits">
    <vt:lpwstr>0</vt:lpwstr>
  </property>
</Properties>
</file>